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AD" w:rsidRDefault="005B52AD"/>
    <w:p w:rsidR="005B52AD" w:rsidRDefault="005B52AD"/>
    <w:p w:rsidR="00716AD3" w:rsidRDefault="005B52A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B2250BC" wp14:editId="1E802C9E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F6" w:rsidRDefault="00AD62F6"/>
    <w:p w:rsidR="00AD62F6" w:rsidRDefault="00AD62F6" w:rsidP="009E59A5">
      <w:pPr>
        <w:spacing w:after="0"/>
      </w:pPr>
      <w:r>
        <w:t>Pan</w:t>
      </w:r>
    </w:p>
    <w:p w:rsidR="00AD62F6" w:rsidRDefault="00AD62F6" w:rsidP="009E59A5">
      <w:pPr>
        <w:spacing w:after="0"/>
      </w:pPr>
      <w:r>
        <w:t xml:space="preserve">Mgr. Stanislav </w:t>
      </w:r>
      <w:proofErr w:type="spellStart"/>
      <w:r>
        <w:t>Finda</w:t>
      </w:r>
      <w:proofErr w:type="spellEnd"/>
    </w:p>
    <w:p w:rsidR="00AD62F6" w:rsidRDefault="00AD62F6" w:rsidP="009E59A5">
      <w:pPr>
        <w:spacing w:after="0"/>
      </w:pPr>
      <w:r>
        <w:t xml:space="preserve">Zastoupení SANKYO FLUTE – </w:t>
      </w:r>
      <w:proofErr w:type="spellStart"/>
      <w:r>
        <w:t>Tokyo</w:t>
      </w:r>
      <w:proofErr w:type="spellEnd"/>
      <w:r>
        <w:t xml:space="preserve"> pro ČR</w:t>
      </w:r>
    </w:p>
    <w:p w:rsidR="00AD62F6" w:rsidRDefault="00AD62F6" w:rsidP="009E59A5">
      <w:pPr>
        <w:spacing w:after="0"/>
      </w:pPr>
      <w:r>
        <w:t>Řepová 50/12</w:t>
      </w:r>
    </w:p>
    <w:p w:rsidR="00AD62F6" w:rsidRDefault="00AD62F6" w:rsidP="009E59A5">
      <w:pPr>
        <w:spacing w:after="0"/>
      </w:pPr>
      <w:r>
        <w:t>196 00 Praha – Čakovice</w:t>
      </w:r>
    </w:p>
    <w:p w:rsidR="00AD62F6" w:rsidRDefault="00AD62F6"/>
    <w:p w:rsidR="00AD62F6" w:rsidRDefault="00AD62F6"/>
    <w:p w:rsidR="00AD62F6" w:rsidRDefault="00AD6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Zlín 15. 3. 2023</w:t>
      </w:r>
    </w:p>
    <w:p w:rsidR="00AD62F6" w:rsidRDefault="00AD62F6"/>
    <w:p w:rsidR="00AD62F6" w:rsidRDefault="00AD62F6">
      <w:r>
        <w:t>Objednávka č. 54/2023</w:t>
      </w:r>
    </w:p>
    <w:p w:rsidR="00AD62F6" w:rsidRDefault="00AD62F6"/>
    <w:p w:rsidR="00AD62F6" w:rsidRDefault="00AD62F6">
      <w:r>
        <w:tab/>
        <w:t>Dle Vaší nabídky objednáváme celostříbrnou koncertní flétnu zn. SANKYO, model CZ – CF-403-RBE-off-set-FTS-3th s originálním pouzdrem a př</w:t>
      </w:r>
      <w:r w:rsidR="00240700">
        <w:t>íslušenstvím. Cena Kč 199.650 včetně DPH.</w:t>
      </w:r>
    </w:p>
    <w:p w:rsidR="00AD62F6" w:rsidRDefault="00AD62F6">
      <w:r>
        <w:tab/>
        <w:t>Fakturujte FBM Zlín.</w:t>
      </w:r>
    </w:p>
    <w:p w:rsidR="00AD62F6" w:rsidRDefault="00AD62F6"/>
    <w:p w:rsidR="00AD62F6" w:rsidRDefault="00AD62F6">
      <w:r>
        <w:tab/>
        <w:t>S pozdravem</w:t>
      </w:r>
    </w:p>
    <w:p w:rsidR="00AD62F6" w:rsidRDefault="00AD62F6"/>
    <w:p w:rsidR="00AD62F6" w:rsidRDefault="00AD62F6"/>
    <w:p w:rsidR="00AD62F6" w:rsidRDefault="00AD62F6"/>
    <w:p w:rsidR="00AD62F6" w:rsidRDefault="00AD6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AD62F6" w:rsidRDefault="00AD62F6">
      <w:r>
        <w:t xml:space="preserve">                                                                                                                           ředitel</w:t>
      </w:r>
    </w:p>
    <w:sectPr w:rsidR="00AD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6"/>
    <w:rsid w:val="00240700"/>
    <w:rsid w:val="005B52AD"/>
    <w:rsid w:val="00716AD3"/>
    <w:rsid w:val="009E59A5"/>
    <w:rsid w:val="00A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F12E-0CF4-43CE-8AE4-5C3EA26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Filharmonie Bohuslava Martinů, o.p.s.</dc:creator>
  <cp:keywords/>
  <dc:description/>
  <cp:lastModifiedBy>Filharmonie Bohuslava Martinů, o.p.s.</cp:lastModifiedBy>
  <cp:revision>4</cp:revision>
  <dcterms:created xsi:type="dcterms:W3CDTF">2023-03-15T09:20:00Z</dcterms:created>
  <dcterms:modified xsi:type="dcterms:W3CDTF">2023-03-15T09:33:00Z</dcterms:modified>
</cp:coreProperties>
</file>