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2675B" w14:textId="73FEE6B3" w:rsidR="00B5468A" w:rsidRDefault="004F2A73" w:rsidP="001635BB">
      <w:pPr>
        <w:pStyle w:val="Nzev"/>
        <w:rPr>
          <w:rFonts w:ascii="Arial" w:hAnsi="Arial" w:cs="Arial"/>
          <w:color w:val="000000" w:themeColor="text1"/>
          <w:sz w:val="28"/>
          <w:szCs w:val="24"/>
          <w:u w:val="none"/>
        </w:rPr>
      </w:pPr>
      <w:r w:rsidRPr="00E96380">
        <w:rPr>
          <w:rFonts w:ascii="Arial" w:hAnsi="Arial" w:cs="Arial"/>
          <w:sz w:val="28"/>
          <w:szCs w:val="24"/>
          <w:u w:val="none"/>
        </w:rPr>
        <w:t>SMLOUV</w:t>
      </w:r>
      <w:r w:rsidR="006648E6">
        <w:rPr>
          <w:rFonts w:ascii="Arial" w:hAnsi="Arial" w:cs="Arial"/>
          <w:sz w:val="28"/>
          <w:szCs w:val="24"/>
          <w:u w:val="none"/>
        </w:rPr>
        <w:t>A</w:t>
      </w:r>
      <w:r w:rsidR="00563780" w:rsidRPr="00E96380">
        <w:rPr>
          <w:rFonts w:ascii="Arial" w:hAnsi="Arial" w:cs="Arial"/>
          <w:sz w:val="28"/>
          <w:szCs w:val="24"/>
          <w:u w:val="none"/>
        </w:rPr>
        <w:t xml:space="preserve"> O</w:t>
      </w:r>
      <w:r w:rsidR="007F710C" w:rsidRPr="00E96380">
        <w:rPr>
          <w:rFonts w:ascii="Arial" w:hAnsi="Arial" w:cs="Arial"/>
          <w:sz w:val="28"/>
          <w:szCs w:val="24"/>
          <w:u w:val="none"/>
        </w:rPr>
        <w:t xml:space="preserve"> DÍLO </w:t>
      </w:r>
      <w:r w:rsidR="00E96380" w:rsidRPr="00E96380">
        <w:rPr>
          <w:rFonts w:ascii="Arial" w:hAnsi="Arial" w:cs="Arial"/>
          <w:color w:val="000000" w:themeColor="text1"/>
          <w:sz w:val="28"/>
          <w:szCs w:val="24"/>
          <w:u w:val="none"/>
        </w:rPr>
        <w:t xml:space="preserve">NA </w:t>
      </w:r>
      <w:r w:rsidR="0045485B">
        <w:rPr>
          <w:rFonts w:ascii="Arial" w:hAnsi="Arial" w:cs="Arial"/>
          <w:color w:val="000000" w:themeColor="text1"/>
          <w:sz w:val="28"/>
          <w:szCs w:val="24"/>
          <w:u w:val="none"/>
        </w:rPr>
        <w:t xml:space="preserve">REALIZACI ZAKÁZKY </w:t>
      </w:r>
      <w:r w:rsidR="00B5468A">
        <w:rPr>
          <w:rFonts w:ascii="Arial" w:hAnsi="Arial" w:cs="Arial"/>
          <w:color w:val="000000" w:themeColor="text1"/>
          <w:sz w:val="28"/>
          <w:szCs w:val="24"/>
          <w:u w:val="none"/>
        </w:rPr>
        <w:t>MALÉHO ROZSAHU</w:t>
      </w:r>
    </w:p>
    <w:p w14:paraId="5155CEED" w14:textId="63F04DA3" w:rsidR="009C505D" w:rsidRDefault="0045485B" w:rsidP="001635BB">
      <w:pPr>
        <w:pStyle w:val="Nzev"/>
        <w:rPr>
          <w:rFonts w:ascii="Arial" w:hAnsi="Arial" w:cs="Arial"/>
          <w:color w:val="000000" w:themeColor="text1"/>
          <w:sz w:val="28"/>
          <w:szCs w:val="24"/>
          <w:u w:val="none"/>
        </w:rPr>
      </w:pPr>
      <w:r>
        <w:rPr>
          <w:rFonts w:ascii="Arial" w:hAnsi="Arial" w:cs="Arial"/>
          <w:color w:val="000000" w:themeColor="text1"/>
          <w:sz w:val="28"/>
          <w:szCs w:val="24"/>
          <w:u w:val="none"/>
        </w:rPr>
        <w:t>„</w:t>
      </w:r>
      <w:r w:rsidR="00357581">
        <w:rPr>
          <w:rFonts w:ascii="Arial" w:hAnsi="Arial" w:cs="Arial"/>
          <w:color w:val="000000" w:themeColor="text1"/>
          <w:sz w:val="28"/>
          <w:szCs w:val="24"/>
          <w:u w:val="none"/>
        </w:rPr>
        <w:t>DO</w:t>
      </w:r>
      <w:r w:rsidR="007B3429">
        <w:rPr>
          <w:rFonts w:ascii="Arial" w:hAnsi="Arial" w:cs="Arial"/>
          <w:color w:val="000000" w:themeColor="text1"/>
          <w:sz w:val="28"/>
          <w:szCs w:val="24"/>
          <w:u w:val="none"/>
        </w:rPr>
        <w:t xml:space="preserve">DÁVKA </w:t>
      </w:r>
      <w:r w:rsidR="009C505D">
        <w:rPr>
          <w:rFonts w:ascii="Arial" w:hAnsi="Arial" w:cs="Arial"/>
          <w:color w:val="000000" w:themeColor="text1"/>
          <w:sz w:val="28"/>
          <w:szCs w:val="24"/>
          <w:u w:val="none"/>
        </w:rPr>
        <w:t xml:space="preserve">A INSTALACE </w:t>
      </w:r>
      <w:r w:rsidR="007B3429">
        <w:rPr>
          <w:rFonts w:ascii="Arial" w:hAnsi="Arial" w:cs="Arial"/>
          <w:color w:val="000000" w:themeColor="text1"/>
          <w:sz w:val="28"/>
          <w:szCs w:val="24"/>
          <w:u w:val="none"/>
        </w:rPr>
        <w:t xml:space="preserve">VYBAVENÍ </w:t>
      </w:r>
      <w:r w:rsidR="009C505D">
        <w:rPr>
          <w:rFonts w:ascii="Arial" w:hAnsi="Arial" w:cs="Arial"/>
          <w:color w:val="000000" w:themeColor="text1"/>
          <w:sz w:val="28"/>
          <w:szCs w:val="24"/>
          <w:u w:val="none"/>
        </w:rPr>
        <w:t xml:space="preserve">PRO </w:t>
      </w:r>
      <w:r w:rsidR="007B3429">
        <w:rPr>
          <w:rFonts w:ascii="Arial" w:hAnsi="Arial" w:cs="Arial"/>
          <w:color w:val="000000" w:themeColor="text1"/>
          <w:sz w:val="28"/>
          <w:szCs w:val="24"/>
          <w:u w:val="none"/>
        </w:rPr>
        <w:t>SEKC</w:t>
      </w:r>
      <w:r w:rsidR="009C505D">
        <w:rPr>
          <w:rFonts w:ascii="Arial" w:hAnsi="Arial" w:cs="Arial"/>
          <w:color w:val="000000" w:themeColor="text1"/>
          <w:sz w:val="28"/>
          <w:szCs w:val="24"/>
          <w:u w:val="none"/>
        </w:rPr>
        <w:t>I</w:t>
      </w:r>
      <w:r w:rsidR="007B3429">
        <w:rPr>
          <w:rFonts w:ascii="Arial" w:hAnsi="Arial" w:cs="Arial"/>
          <w:color w:val="000000" w:themeColor="text1"/>
          <w:sz w:val="28"/>
          <w:szCs w:val="24"/>
          <w:u w:val="none"/>
        </w:rPr>
        <w:t xml:space="preserve"> ZVUK</w:t>
      </w:r>
      <w:r w:rsidR="009C505D">
        <w:rPr>
          <w:rFonts w:ascii="Arial" w:hAnsi="Arial" w:cs="Arial"/>
          <w:color w:val="000000" w:themeColor="text1"/>
          <w:sz w:val="28"/>
          <w:szCs w:val="24"/>
          <w:u w:val="none"/>
        </w:rPr>
        <w:t>U</w:t>
      </w:r>
    </w:p>
    <w:p w14:paraId="2EDB6FA4" w14:textId="0FC9F201" w:rsidR="007159F8" w:rsidRPr="00175702" w:rsidRDefault="007B3429" w:rsidP="001635BB">
      <w:pPr>
        <w:pStyle w:val="Nzev"/>
        <w:rPr>
          <w:rFonts w:ascii="Arial" w:hAnsi="Arial" w:cs="Arial"/>
          <w:b w:val="0"/>
          <w:bCs/>
          <w:color w:val="000000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4"/>
          <w:u w:val="none"/>
        </w:rPr>
        <w:t xml:space="preserve"> </w:t>
      </w:r>
      <w:r w:rsidR="009C505D">
        <w:rPr>
          <w:rFonts w:ascii="Arial" w:hAnsi="Arial" w:cs="Arial"/>
          <w:color w:val="000000" w:themeColor="text1"/>
          <w:sz w:val="28"/>
          <w:szCs w:val="24"/>
          <w:u w:val="none"/>
        </w:rPr>
        <w:t>D</w:t>
      </w:r>
      <w:r w:rsidR="001635BB">
        <w:rPr>
          <w:rFonts w:ascii="Arial" w:hAnsi="Arial" w:cs="Arial"/>
          <w:color w:val="000000" w:themeColor="text1"/>
          <w:sz w:val="28"/>
          <w:szCs w:val="24"/>
          <w:u w:val="none"/>
        </w:rPr>
        <w:t>IVADLA V</w:t>
      </w:r>
      <w:r w:rsidR="0045485B">
        <w:rPr>
          <w:rFonts w:ascii="Arial" w:hAnsi="Arial" w:cs="Arial"/>
          <w:color w:val="000000" w:themeColor="text1"/>
          <w:sz w:val="28"/>
          <w:szCs w:val="24"/>
          <w:u w:val="none"/>
        </w:rPr>
        <w:t> </w:t>
      </w:r>
      <w:r w:rsidR="001635BB">
        <w:rPr>
          <w:rFonts w:ascii="Arial" w:hAnsi="Arial" w:cs="Arial"/>
          <w:color w:val="000000" w:themeColor="text1"/>
          <w:sz w:val="28"/>
          <w:szCs w:val="24"/>
          <w:u w:val="none"/>
        </w:rPr>
        <w:t>DLOUHÉ</w:t>
      </w:r>
      <w:r w:rsidR="0045485B">
        <w:rPr>
          <w:rFonts w:ascii="Arial" w:hAnsi="Arial" w:cs="Arial"/>
          <w:color w:val="000000" w:themeColor="text1"/>
          <w:sz w:val="28"/>
          <w:szCs w:val="24"/>
          <w:u w:val="none"/>
        </w:rPr>
        <w:t>“</w:t>
      </w:r>
    </w:p>
    <w:p w14:paraId="3356B5A1" w14:textId="4616FDBE" w:rsidR="007F710C" w:rsidRPr="00563780" w:rsidRDefault="008261A2" w:rsidP="00563780">
      <w:pPr>
        <w:jc w:val="center"/>
        <w:rPr>
          <w:rFonts w:ascii="Arial" w:hAnsi="Arial" w:cs="Arial"/>
          <w:iCs/>
          <w:sz w:val="24"/>
          <w:szCs w:val="24"/>
        </w:rPr>
      </w:pPr>
      <w:r w:rsidRPr="00563780">
        <w:rPr>
          <w:rFonts w:ascii="Arial" w:hAnsi="Arial" w:cs="Arial"/>
          <w:iCs/>
          <w:sz w:val="24"/>
          <w:szCs w:val="24"/>
        </w:rPr>
        <w:t>Č</w:t>
      </w:r>
      <w:r w:rsidR="00563780" w:rsidRPr="00563780">
        <w:rPr>
          <w:rFonts w:ascii="Arial" w:hAnsi="Arial" w:cs="Arial"/>
          <w:iCs/>
          <w:sz w:val="24"/>
          <w:szCs w:val="24"/>
        </w:rPr>
        <w:t>íslo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F21623">
        <w:rPr>
          <w:rFonts w:ascii="Arial" w:hAnsi="Arial" w:cs="Arial"/>
          <w:iCs/>
          <w:sz w:val="24"/>
          <w:szCs w:val="24"/>
        </w:rPr>
        <w:t>O</w:t>
      </w:r>
      <w:r w:rsidR="00102A3B">
        <w:rPr>
          <w:rFonts w:ascii="Arial" w:hAnsi="Arial" w:cs="Arial"/>
          <w:iCs/>
          <w:sz w:val="24"/>
          <w:szCs w:val="24"/>
        </w:rPr>
        <w:t>21</w:t>
      </w:r>
      <w:r w:rsidR="00F21623">
        <w:rPr>
          <w:rFonts w:ascii="Arial" w:hAnsi="Arial" w:cs="Arial"/>
          <w:iCs/>
          <w:sz w:val="24"/>
          <w:szCs w:val="24"/>
        </w:rPr>
        <w:t>/2022</w:t>
      </w:r>
    </w:p>
    <w:p w14:paraId="2082AD2B" w14:textId="77777777" w:rsidR="007F710C" w:rsidRPr="00563780" w:rsidRDefault="007F710C" w:rsidP="00563780">
      <w:pPr>
        <w:jc w:val="center"/>
        <w:rPr>
          <w:rFonts w:ascii="Arial" w:hAnsi="Arial" w:cs="Arial"/>
          <w:iCs/>
          <w:sz w:val="24"/>
          <w:szCs w:val="24"/>
        </w:rPr>
      </w:pPr>
    </w:p>
    <w:p w14:paraId="503A0FA1" w14:textId="77777777" w:rsidR="007F710C" w:rsidRPr="00563780" w:rsidRDefault="007F710C" w:rsidP="00563780">
      <w:pPr>
        <w:pStyle w:val="Nadpis3"/>
        <w:tabs>
          <w:tab w:val="left" w:pos="567"/>
          <w:tab w:val="num" w:pos="720"/>
        </w:tabs>
        <w:ind w:left="720" w:hanging="720"/>
        <w:rPr>
          <w:rFonts w:ascii="Arial" w:hAnsi="Arial" w:cs="Arial"/>
          <w:b/>
        </w:rPr>
      </w:pPr>
      <w:r w:rsidRPr="00563780">
        <w:rPr>
          <w:rFonts w:ascii="Arial" w:hAnsi="Arial" w:cs="Arial"/>
          <w:b/>
          <w:u w:val="single"/>
        </w:rPr>
        <w:t>SMLUVNÍ STRANY</w:t>
      </w:r>
    </w:p>
    <w:p w14:paraId="5E76787D" w14:textId="77777777" w:rsidR="007F710C" w:rsidRPr="00563780" w:rsidRDefault="007F710C" w:rsidP="00563780">
      <w:pPr>
        <w:rPr>
          <w:rFonts w:ascii="Arial" w:hAnsi="Arial" w:cs="Arial"/>
          <w:sz w:val="24"/>
          <w:szCs w:val="24"/>
        </w:rPr>
      </w:pPr>
    </w:p>
    <w:p w14:paraId="01F94DEC" w14:textId="77777777" w:rsidR="007F710C" w:rsidRPr="00563780" w:rsidRDefault="007F710C" w:rsidP="00563780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63780">
        <w:rPr>
          <w:rFonts w:ascii="Arial" w:hAnsi="Arial" w:cs="Arial"/>
          <w:b/>
          <w:sz w:val="24"/>
          <w:szCs w:val="24"/>
        </w:rPr>
        <w:t xml:space="preserve">Objednatel :  </w:t>
      </w:r>
      <w:r w:rsidR="00CF72DF" w:rsidRPr="00563780">
        <w:rPr>
          <w:rFonts w:ascii="Arial" w:hAnsi="Arial" w:cs="Arial"/>
          <w:b/>
          <w:sz w:val="24"/>
          <w:szCs w:val="24"/>
        </w:rPr>
        <w:t>Divadlo</w:t>
      </w:r>
      <w:proofErr w:type="gramEnd"/>
      <w:r w:rsidR="00CF72DF" w:rsidRPr="00563780">
        <w:rPr>
          <w:rFonts w:ascii="Arial" w:hAnsi="Arial" w:cs="Arial"/>
          <w:b/>
          <w:sz w:val="24"/>
          <w:szCs w:val="24"/>
        </w:rPr>
        <w:t xml:space="preserve"> v Dlouhé</w:t>
      </w:r>
      <w:r w:rsidR="00CF72DF" w:rsidRPr="00563780">
        <w:rPr>
          <w:rFonts w:ascii="Arial" w:hAnsi="Arial" w:cs="Arial"/>
          <w:b/>
          <w:sz w:val="24"/>
          <w:szCs w:val="24"/>
        </w:rPr>
        <w:tab/>
      </w:r>
    </w:p>
    <w:p w14:paraId="542F0989" w14:textId="77777777" w:rsidR="007F710C" w:rsidRPr="00A961D2" w:rsidRDefault="00D62FE8" w:rsidP="00A961D2">
      <w:pPr>
        <w:tabs>
          <w:tab w:val="num" w:pos="567"/>
          <w:tab w:val="left" w:pos="2977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563780">
        <w:rPr>
          <w:rFonts w:ascii="Arial" w:hAnsi="Arial" w:cs="Arial"/>
          <w:sz w:val="24"/>
          <w:szCs w:val="24"/>
        </w:rPr>
        <w:t xml:space="preserve">e </w:t>
      </w:r>
      <w:r w:rsidR="007F710C" w:rsidRPr="00563780">
        <w:rPr>
          <w:rFonts w:ascii="Arial" w:hAnsi="Arial" w:cs="Arial"/>
          <w:sz w:val="24"/>
          <w:szCs w:val="24"/>
        </w:rPr>
        <w:t xml:space="preserve">sídlem:      </w:t>
      </w:r>
      <w:r w:rsidR="00A961D2">
        <w:rPr>
          <w:rFonts w:ascii="Arial" w:hAnsi="Arial" w:cs="Arial"/>
          <w:sz w:val="24"/>
          <w:szCs w:val="24"/>
        </w:rPr>
        <w:t xml:space="preserve">Dlouhá </w:t>
      </w:r>
      <w:proofErr w:type="gramStart"/>
      <w:r w:rsidR="00A961D2">
        <w:rPr>
          <w:rFonts w:ascii="Arial" w:hAnsi="Arial" w:cs="Arial"/>
          <w:sz w:val="24"/>
          <w:szCs w:val="24"/>
        </w:rPr>
        <w:t>727/39,  110 00</w:t>
      </w:r>
      <w:proofErr w:type="gramEnd"/>
      <w:r w:rsidR="00A961D2">
        <w:rPr>
          <w:rFonts w:ascii="Arial" w:hAnsi="Arial" w:cs="Arial"/>
          <w:sz w:val="24"/>
          <w:szCs w:val="24"/>
        </w:rPr>
        <w:t xml:space="preserve"> Praha 1</w:t>
      </w:r>
      <w:r w:rsidR="007F710C" w:rsidRPr="00563780">
        <w:rPr>
          <w:rFonts w:ascii="Arial" w:hAnsi="Arial" w:cs="Arial"/>
          <w:sz w:val="24"/>
          <w:szCs w:val="24"/>
        </w:rPr>
        <w:t xml:space="preserve">                   </w:t>
      </w:r>
    </w:p>
    <w:p w14:paraId="2B8DAC75" w14:textId="77777777" w:rsidR="00D62FE8" w:rsidRPr="00563780" w:rsidRDefault="00D62FE8" w:rsidP="00D62FE8">
      <w:pPr>
        <w:tabs>
          <w:tab w:val="left" w:pos="567"/>
        </w:tabs>
        <w:ind w:left="283" w:hanging="283"/>
        <w:jc w:val="both"/>
        <w:rPr>
          <w:rFonts w:ascii="Arial" w:hAnsi="Arial" w:cs="Arial"/>
          <w:sz w:val="24"/>
          <w:szCs w:val="24"/>
        </w:rPr>
      </w:pPr>
      <w:r w:rsidRPr="00563780">
        <w:rPr>
          <w:rFonts w:ascii="Arial" w:hAnsi="Arial" w:cs="Arial"/>
          <w:sz w:val="24"/>
          <w:szCs w:val="24"/>
        </w:rPr>
        <w:t>IČ</w:t>
      </w:r>
      <w:r>
        <w:rPr>
          <w:rFonts w:ascii="Arial" w:hAnsi="Arial" w:cs="Arial"/>
          <w:sz w:val="24"/>
          <w:szCs w:val="24"/>
        </w:rPr>
        <w:t>O</w:t>
      </w:r>
      <w:r w:rsidR="00D8631A">
        <w:rPr>
          <w:rFonts w:ascii="Arial" w:hAnsi="Arial" w:cs="Arial"/>
          <w:sz w:val="24"/>
          <w:szCs w:val="24"/>
        </w:rPr>
        <w:t xml:space="preserve">:               </w:t>
      </w:r>
      <w:r w:rsidRPr="00563780">
        <w:rPr>
          <w:rFonts w:ascii="Arial" w:hAnsi="Arial" w:cs="Arial"/>
          <w:sz w:val="24"/>
          <w:szCs w:val="24"/>
        </w:rPr>
        <w:t>00064343</w:t>
      </w:r>
    </w:p>
    <w:p w14:paraId="751DCD42" w14:textId="77777777" w:rsidR="00D62FE8" w:rsidRPr="00A961D2" w:rsidRDefault="00D62FE8" w:rsidP="00D62FE8">
      <w:pPr>
        <w:tabs>
          <w:tab w:val="left" w:pos="567"/>
        </w:tabs>
        <w:ind w:left="283" w:hanging="283"/>
        <w:jc w:val="both"/>
        <w:rPr>
          <w:rFonts w:ascii="Arial" w:hAnsi="Arial" w:cs="Arial"/>
          <w:sz w:val="24"/>
          <w:szCs w:val="24"/>
        </w:rPr>
      </w:pPr>
      <w:r w:rsidRPr="00563780">
        <w:rPr>
          <w:rFonts w:ascii="Arial" w:hAnsi="Arial" w:cs="Arial"/>
          <w:sz w:val="24"/>
          <w:szCs w:val="24"/>
        </w:rPr>
        <w:t>DIČ:               CZ00064343</w:t>
      </w:r>
    </w:p>
    <w:p w14:paraId="13584521" w14:textId="243C235F" w:rsidR="007F710C" w:rsidRPr="00563780" w:rsidRDefault="007F710C" w:rsidP="008261A2">
      <w:pPr>
        <w:tabs>
          <w:tab w:val="left" w:pos="2977"/>
        </w:tabs>
        <w:rPr>
          <w:rFonts w:ascii="Arial" w:hAnsi="Arial" w:cs="Arial"/>
          <w:sz w:val="24"/>
          <w:szCs w:val="24"/>
        </w:rPr>
      </w:pPr>
      <w:r w:rsidRPr="00563780">
        <w:rPr>
          <w:rFonts w:ascii="Arial" w:hAnsi="Arial" w:cs="Arial"/>
          <w:bCs/>
          <w:sz w:val="24"/>
          <w:szCs w:val="24"/>
        </w:rPr>
        <w:t xml:space="preserve">Zastoupený:   </w:t>
      </w:r>
      <w:r w:rsidR="00CF72DF" w:rsidRPr="00563780">
        <w:rPr>
          <w:rFonts w:ascii="Arial" w:hAnsi="Arial" w:cs="Arial"/>
          <w:bCs/>
          <w:sz w:val="24"/>
          <w:szCs w:val="24"/>
        </w:rPr>
        <w:t>Mgr. Danielou Šálkovou</w:t>
      </w:r>
      <w:r w:rsidRPr="00563780">
        <w:rPr>
          <w:rFonts w:ascii="Arial" w:hAnsi="Arial" w:cs="Arial"/>
          <w:bCs/>
          <w:sz w:val="24"/>
          <w:szCs w:val="24"/>
        </w:rPr>
        <w:t xml:space="preserve"> </w:t>
      </w:r>
      <w:r w:rsidRPr="00563780">
        <w:rPr>
          <w:rFonts w:ascii="Arial" w:hAnsi="Arial" w:cs="Arial"/>
          <w:sz w:val="24"/>
          <w:szCs w:val="24"/>
        </w:rPr>
        <w:tab/>
        <w:t xml:space="preserve"> </w:t>
      </w:r>
      <w:r w:rsidR="008261A2">
        <w:rPr>
          <w:rFonts w:ascii="Arial" w:hAnsi="Arial" w:cs="Arial"/>
          <w:sz w:val="24"/>
          <w:szCs w:val="24"/>
        </w:rPr>
        <w:t>- ředitelkou</w:t>
      </w:r>
      <w:r w:rsidR="007C2629">
        <w:rPr>
          <w:rFonts w:ascii="Arial" w:hAnsi="Arial" w:cs="Arial"/>
          <w:sz w:val="24"/>
          <w:szCs w:val="24"/>
        </w:rPr>
        <w:br/>
        <w:t xml:space="preserve">Bankovní spojení: </w:t>
      </w:r>
      <w:r w:rsidR="00167B3C">
        <w:rPr>
          <w:rFonts w:ascii="Arial" w:hAnsi="Arial" w:cs="Arial"/>
          <w:sz w:val="24"/>
          <w:szCs w:val="24"/>
        </w:rPr>
        <w:t xml:space="preserve"> </w:t>
      </w:r>
    </w:p>
    <w:p w14:paraId="3C60C90C" w14:textId="6E5AF1D7" w:rsidR="00D62FE8" w:rsidRPr="00563780" w:rsidRDefault="00D62FE8" w:rsidP="00D62FE8">
      <w:pPr>
        <w:tabs>
          <w:tab w:val="num" w:pos="567"/>
          <w:tab w:val="left" w:pos="297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563780">
        <w:rPr>
          <w:rFonts w:ascii="Arial" w:hAnsi="Arial" w:cs="Arial"/>
          <w:sz w:val="24"/>
          <w:szCs w:val="24"/>
        </w:rPr>
        <w:t xml:space="preserve">el:                  </w:t>
      </w:r>
      <w:r w:rsidR="00167B3C">
        <w:rPr>
          <w:rFonts w:ascii="Arial" w:hAnsi="Arial" w:cs="Arial"/>
          <w:sz w:val="24"/>
          <w:szCs w:val="24"/>
        </w:rPr>
        <w:t xml:space="preserve"> </w:t>
      </w:r>
      <w:r w:rsidRPr="00563780">
        <w:rPr>
          <w:rFonts w:ascii="Arial" w:hAnsi="Arial" w:cs="Arial"/>
          <w:sz w:val="24"/>
          <w:szCs w:val="24"/>
        </w:rPr>
        <w:t xml:space="preserve">             </w:t>
      </w:r>
    </w:p>
    <w:p w14:paraId="680DA4D4" w14:textId="77777777" w:rsidR="007F710C" w:rsidRPr="00563780" w:rsidRDefault="00D62FE8" w:rsidP="00563780">
      <w:pPr>
        <w:tabs>
          <w:tab w:val="num" w:pos="567"/>
          <w:tab w:val="left" w:pos="297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7F710C" w:rsidRPr="00563780">
        <w:rPr>
          <w:rFonts w:ascii="Arial" w:hAnsi="Arial" w:cs="Arial"/>
          <w:sz w:val="24"/>
          <w:szCs w:val="24"/>
        </w:rPr>
        <w:t xml:space="preserve">-mail:   </w:t>
      </w:r>
      <w:r w:rsidR="00CF72DF" w:rsidRPr="00563780">
        <w:rPr>
          <w:rFonts w:ascii="Arial" w:hAnsi="Arial" w:cs="Arial"/>
          <w:sz w:val="24"/>
          <w:szCs w:val="24"/>
        </w:rPr>
        <w:t xml:space="preserve">         salkova@divadlovdlouhe.cz</w:t>
      </w:r>
    </w:p>
    <w:p w14:paraId="6E794030" w14:textId="77777777" w:rsidR="007F710C" w:rsidRPr="00563780" w:rsidRDefault="007F710C" w:rsidP="00563780">
      <w:pPr>
        <w:tabs>
          <w:tab w:val="left" w:pos="567"/>
        </w:tabs>
        <w:ind w:left="283" w:hanging="283"/>
        <w:jc w:val="both"/>
        <w:rPr>
          <w:rFonts w:ascii="Arial" w:hAnsi="Arial" w:cs="Arial"/>
          <w:b/>
          <w:sz w:val="24"/>
          <w:szCs w:val="24"/>
        </w:rPr>
      </w:pPr>
      <w:r w:rsidRPr="00563780">
        <w:rPr>
          <w:rFonts w:ascii="Arial" w:hAnsi="Arial" w:cs="Arial"/>
          <w:b/>
          <w:sz w:val="24"/>
          <w:szCs w:val="24"/>
        </w:rPr>
        <w:t>Dále jen „Objednatel“</w:t>
      </w:r>
    </w:p>
    <w:p w14:paraId="3CA07636" w14:textId="77777777" w:rsidR="007F710C" w:rsidRPr="00563780" w:rsidRDefault="007F710C" w:rsidP="00563780">
      <w:pPr>
        <w:tabs>
          <w:tab w:val="left" w:pos="567"/>
        </w:tabs>
        <w:ind w:left="283" w:hanging="283"/>
        <w:jc w:val="both"/>
        <w:rPr>
          <w:rFonts w:ascii="Arial" w:hAnsi="Arial" w:cs="Arial"/>
          <w:b/>
          <w:sz w:val="24"/>
          <w:szCs w:val="24"/>
        </w:rPr>
      </w:pPr>
    </w:p>
    <w:p w14:paraId="72E3CA5C" w14:textId="77777777" w:rsidR="007F710C" w:rsidRPr="00563780" w:rsidRDefault="007F710C" w:rsidP="00563780">
      <w:pPr>
        <w:tabs>
          <w:tab w:val="left" w:pos="567"/>
        </w:tabs>
        <w:ind w:left="283" w:hanging="283"/>
        <w:jc w:val="both"/>
        <w:rPr>
          <w:rFonts w:ascii="Arial" w:hAnsi="Arial" w:cs="Arial"/>
          <w:b/>
          <w:sz w:val="24"/>
          <w:szCs w:val="24"/>
        </w:rPr>
      </w:pPr>
      <w:r w:rsidRPr="00563780">
        <w:rPr>
          <w:rFonts w:ascii="Arial" w:hAnsi="Arial" w:cs="Arial"/>
          <w:b/>
          <w:sz w:val="24"/>
          <w:szCs w:val="24"/>
        </w:rPr>
        <w:t>a</w:t>
      </w:r>
    </w:p>
    <w:p w14:paraId="27D715F9" w14:textId="77777777" w:rsidR="007F710C" w:rsidRPr="00563780" w:rsidRDefault="007F710C" w:rsidP="00563780">
      <w:pPr>
        <w:tabs>
          <w:tab w:val="left" w:pos="567"/>
        </w:tabs>
        <w:ind w:left="283" w:hanging="283"/>
        <w:jc w:val="both"/>
        <w:rPr>
          <w:rFonts w:ascii="Arial" w:hAnsi="Arial" w:cs="Arial"/>
          <w:b/>
          <w:sz w:val="24"/>
          <w:szCs w:val="24"/>
        </w:rPr>
      </w:pPr>
    </w:p>
    <w:p w14:paraId="2549A802" w14:textId="23E51AF9" w:rsidR="00FE0AA1" w:rsidRPr="00F21623" w:rsidRDefault="00FE0AA1" w:rsidP="00F21623">
      <w:pPr>
        <w:shd w:val="clear" w:color="auto" w:fill="FFFFFF" w:themeFill="background1"/>
        <w:rPr>
          <w:rFonts w:ascii="Arial" w:hAnsi="Arial" w:cs="Arial"/>
          <w:b/>
          <w:sz w:val="24"/>
          <w:szCs w:val="24"/>
        </w:rPr>
      </w:pPr>
      <w:r w:rsidRPr="00F21623">
        <w:rPr>
          <w:rFonts w:ascii="Arial" w:hAnsi="Arial" w:cs="Arial"/>
          <w:b/>
          <w:sz w:val="24"/>
          <w:szCs w:val="24"/>
        </w:rPr>
        <w:t>Zhotovitel:</w:t>
      </w:r>
      <w:r w:rsidRPr="00F21623">
        <w:rPr>
          <w:rFonts w:ascii="Arial" w:hAnsi="Arial" w:cs="Arial"/>
          <w:sz w:val="24"/>
          <w:szCs w:val="24"/>
        </w:rPr>
        <w:t xml:space="preserve">   </w:t>
      </w:r>
      <w:r w:rsidR="007B3429">
        <w:rPr>
          <w:rFonts w:ascii="Arial" w:hAnsi="Arial" w:cs="Arial"/>
          <w:b/>
          <w:bCs/>
          <w:sz w:val="24"/>
          <w:szCs w:val="24"/>
        </w:rPr>
        <w:t xml:space="preserve">HIGHFIVE </w:t>
      </w:r>
      <w:proofErr w:type="spellStart"/>
      <w:r w:rsidR="007B3429">
        <w:rPr>
          <w:rFonts w:ascii="Arial" w:hAnsi="Arial" w:cs="Arial"/>
          <w:b/>
          <w:bCs/>
          <w:sz w:val="24"/>
          <w:szCs w:val="24"/>
        </w:rPr>
        <w:t>production</w:t>
      </w:r>
      <w:proofErr w:type="spellEnd"/>
      <w:r w:rsidR="007B3429">
        <w:rPr>
          <w:rFonts w:ascii="Arial" w:hAnsi="Arial" w:cs="Arial"/>
          <w:b/>
          <w:bCs/>
          <w:sz w:val="24"/>
          <w:szCs w:val="24"/>
        </w:rPr>
        <w:t xml:space="preserve"> s.r.o.</w:t>
      </w:r>
      <w:r w:rsidRPr="00F21623">
        <w:rPr>
          <w:rFonts w:ascii="Arial" w:hAnsi="Arial" w:cs="Arial"/>
          <w:sz w:val="24"/>
          <w:szCs w:val="24"/>
        </w:rPr>
        <w:t xml:space="preserve"> </w:t>
      </w:r>
    </w:p>
    <w:p w14:paraId="15BF1ACA" w14:textId="0AD8D44A" w:rsidR="00FE0AA1" w:rsidRPr="00F21623" w:rsidRDefault="00FE0AA1" w:rsidP="00F21623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F21623">
        <w:rPr>
          <w:rFonts w:ascii="Arial" w:hAnsi="Arial" w:cs="Arial"/>
          <w:sz w:val="24"/>
          <w:szCs w:val="24"/>
        </w:rPr>
        <w:t xml:space="preserve">Se </w:t>
      </w:r>
      <w:proofErr w:type="gramStart"/>
      <w:r w:rsidRPr="00F21623">
        <w:rPr>
          <w:rFonts w:ascii="Arial" w:hAnsi="Arial" w:cs="Arial"/>
          <w:sz w:val="24"/>
          <w:szCs w:val="24"/>
        </w:rPr>
        <w:t xml:space="preserve">sídlem :   </w:t>
      </w:r>
      <w:r w:rsidR="007B3429">
        <w:rPr>
          <w:rFonts w:ascii="Arial" w:hAnsi="Arial" w:cs="Arial"/>
          <w:sz w:val="24"/>
          <w:szCs w:val="24"/>
        </w:rPr>
        <w:t>Na</w:t>
      </w:r>
      <w:proofErr w:type="gramEnd"/>
      <w:r w:rsidR="007B3429">
        <w:rPr>
          <w:rFonts w:ascii="Arial" w:hAnsi="Arial" w:cs="Arial"/>
          <w:sz w:val="24"/>
          <w:szCs w:val="24"/>
        </w:rPr>
        <w:t xml:space="preserve"> Fialce II 1687/2, 163 00 Praha</w:t>
      </w:r>
      <w:r w:rsidRPr="00F21623">
        <w:rPr>
          <w:rFonts w:ascii="Arial" w:hAnsi="Arial" w:cs="Arial"/>
          <w:sz w:val="24"/>
          <w:szCs w:val="24"/>
        </w:rPr>
        <w:tab/>
      </w:r>
    </w:p>
    <w:p w14:paraId="5F73647D" w14:textId="12AD5011" w:rsidR="00FE0AA1" w:rsidRPr="00F21623" w:rsidRDefault="00FE0AA1" w:rsidP="00F21623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F21623">
        <w:rPr>
          <w:rFonts w:ascii="Arial" w:hAnsi="Arial" w:cs="Arial"/>
          <w:sz w:val="24"/>
          <w:szCs w:val="24"/>
        </w:rPr>
        <w:t>IČO :</w:t>
      </w:r>
      <w:r w:rsidRPr="00F21623">
        <w:rPr>
          <w:rFonts w:ascii="Arial" w:hAnsi="Arial" w:cs="Arial"/>
          <w:sz w:val="24"/>
          <w:szCs w:val="24"/>
        </w:rPr>
        <w:tab/>
      </w:r>
      <w:r w:rsidRPr="00F21623">
        <w:rPr>
          <w:rFonts w:ascii="Arial" w:hAnsi="Arial" w:cs="Arial"/>
          <w:sz w:val="24"/>
          <w:szCs w:val="24"/>
        </w:rPr>
        <w:tab/>
      </w:r>
      <w:r w:rsidR="007B3429">
        <w:rPr>
          <w:rFonts w:ascii="Arial" w:hAnsi="Arial" w:cs="Arial"/>
          <w:sz w:val="24"/>
          <w:szCs w:val="24"/>
        </w:rPr>
        <w:t>08249024</w:t>
      </w:r>
      <w:r w:rsidRPr="00F21623">
        <w:rPr>
          <w:rFonts w:ascii="Arial" w:hAnsi="Arial" w:cs="Arial"/>
          <w:sz w:val="24"/>
          <w:szCs w:val="24"/>
        </w:rPr>
        <w:tab/>
      </w:r>
    </w:p>
    <w:p w14:paraId="68E2F696" w14:textId="4A13BB54" w:rsidR="00FE0AA1" w:rsidRPr="00F21623" w:rsidRDefault="00FE0AA1" w:rsidP="00F21623">
      <w:pPr>
        <w:shd w:val="clear" w:color="auto" w:fill="FFFFFF" w:themeFill="background1"/>
        <w:rPr>
          <w:rFonts w:ascii="Arial" w:hAnsi="Arial" w:cs="Arial"/>
          <w:b/>
          <w:sz w:val="24"/>
          <w:szCs w:val="24"/>
        </w:rPr>
      </w:pPr>
      <w:proofErr w:type="gramStart"/>
      <w:r w:rsidRPr="00F21623">
        <w:rPr>
          <w:rFonts w:ascii="Arial" w:hAnsi="Arial" w:cs="Arial"/>
          <w:sz w:val="24"/>
          <w:szCs w:val="24"/>
        </w:rPr>
        <w:t xml:space="preserve">DIČ :  </w:t>
      </w:r>
      <w:r w:rsidRPr="00F21623">
        <w:rPr>
          <w:rFonts w:ascii="Arial" w:hAnsi="Arial" w:cs="Arial"/>
          <w:sz w:val="24"/>
          <w:szCs w:val="24"/>
        </w:rPr>
        <w:tab/>
      </w:r>
      <w:r w:rsidRPr="00F21623">
        <w:rPr>
          <w:rFonts w:ascii="Arial" w:hAnsi="Arial" w:cs="Arial"/>
          <w:sz w:val="24"/>
          <w:szCs w:val="24"/>
        </w:rPr>
        <w:tab/>
      </w:r>
      <w:r w:rsidR="00FB2347">
        <w:rPr>
          <w:rFonts w:ascii="Arial" w:hAnsi="Arial" w:cs="Arial"/>
          <w:sz w:val="24"/>
          <w:szCs w:val="24"/>
        </w:rPr>
        <w:t>dodavatel</w:t>
      </w:r>
      <w:proofErr w:type="gramEnd"/>
      <w:r w:rsidR="00FB2347">
        <w:rPr>
          <w:rFonts w:ascii="Arial" w:hAnsi="Arial" w:cs="Arial"/>
          <w:sz w:val="24"/>
          <w:szCs w:val="24"/>
        </w:rPr>
        <w:t xml:space="preserve"> není plátcem DPH</w:t>
      </w:r>
    </w:p>
    <w:p w14:paraId="29E790AA" w14:textId="47612DEF" w:rsidR="00FE0AA1" w:rsidRPr="00F21623" w:rsidRDefault="00FE0AA1" w:rsidP="00F21623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F21623">
        <w:rPr>
          <w:rFonts w:ascii="Arial" w:hAnsi="Arial" w:cs="Arial"/>
          <w:sz w:val="24"/>
          <w:szCs w:val="24"/>
        </w:rPr>
        <w:t>Zapsaný:</w:t>
      </w:r>
      <w:r w:rsidRPr="00F21623">
        <w:rPr>
          <w:rFonts w:ascii="Arial" w:hAnsi="Arial" w:cs="Arial"/>
          <w:sz w:val="24"/>
          <w:szCs w:val="24"/>
        </w:rPr>
        <w:tab/>
      </w:r>
      <w:r w:rsidR="007B3429">
        <w:rPr>
          <w:rFonts w:ascii="Arial" w:hAnsi="Arial" w:cs="Arial"/>
          <w:sz w:val="24"/>
          <w:szCs w:val="24"/>
        </w:rPr>
        <w:t>OR u Městského soudu v Praze, oddíl C 315594/MSPH</w:t>
      </w:r>
      <w:r w:rsidRPr="00F21623">
        <w:rPr>
          <w:rFonts w:ascii="Arial" w:hAnsi="Arial" w:cs="Arial"/>
          <w:sz w:val="24"/>
          <w:szCs w:val="24"/>
        </w:rPr>
        <w:br/>
        <w:t xml:space="preserve">Bankovní spojení: </w:t>
      </w:r>
      <w:r w:rsidRPr="00F21623">
        <w:rPr>
          <w:rFonts w:ascii="Arial" w:hAnsi="Arial" w:cs="Arial"/>
          <w:sz w:val="24"/>
          <w:szCs w:val="24"/>
        </w:rPr>
        <w:tab/>
      </w:r>
      <w:r w:rsidR="00167B3C">
        <w:rPr>
          <w:rFonts w:ascii="Arial" w:hAnsi="Arial" w:cs="Arial"/>
          <w:sz w:val="24"/>
          <w:szCs w:val="24"/>
        </w:rPr>
        <w:t xml:space="preserve"> </w:t>
      </w:r>
    </w:p>
    <w:p w14:paraId="33A58DF2" w14:textId="11F9FDE8" w:rsidR="00FE0AA1" w:rsidRPr="00F21623" w:rsidRDefault="00FE0AA1" w:rsidP="00F21623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  <w:bookmarkStart w:id="0" w:name="_GoBack"/>
      <w:proofErr w:type="gramStart"/>
      <w:r w:rsidRPr="00F21623">
        <w:rPr>
          <w:rFonts w:ascii="Arial" w:hAnsi="Arial" w:cs="Arial"/>
          <w:sz w:val="24"/>
          <w:szCs w:val="24"/>
        </w:rPr>
        <w:t>Telef</w:t>
      </w:r>
      <w:bookmarkEnd w:id="0"/>
      <w:r w:rsidRPr="00F21623">
        <w:rPr>
          <w:rFonts w:ascii="Arial" w:hAnsi="Arial" w:cs="Arial"/>
          <w:sz w:val="24"/>
          <w:szCs w:val="24"/>
        </w:rPr>
        <w:t>on :</w:t>
      </w:r>
      <w:proofErr w:type="gramEnd"/>
      <w:r w:rsidRPr="00F21623">
        <w:rPr>
          <w:rFonts w:ascii="Arial" w:hAnsi="Arial" w:cs="Arial"/>
          <w:sz w:val="24"/>
          <w:szCs w:val="24"/>
        </w:rPr>
        <w:tab/>
      </w:r>
      <w:r w:rsidR="00167B3C">
        <w:rPr>
          <w:rFonts w:ascii="Arial" w:hAnsi="Arial" w:cs="Arial"/>
          <w:sz w:val="24"/>
          <w:szCs w:val="24"/>
        </w:rPr>
        <w:t xml:space="preserve"> </w:t>
      </w:r>
      <w:r w:rsidRPr="00F21623">
        <w:rPr>
          <w:rFonts w:ascii="Arial" w:hAnsi="Arial" w:cs="Arial"/>
          <w:sz w:val="24"/>
          <w:szCs w:val="24"/>
        </w:rPr>
        <w:tab/>
      </w:r>
    </w:p>
    <w:p w14:paraId="378E4A75" w14:textId="3B536A9A" w:rsidR="007F710C" w:rsidRPr="00A961D2" w:rsidRDefault="00FE0AA1" w:rsidP="00F21623">
      <w:pPr>
        <w:shd w:val="clear" w:color="auto" w:fill="FFFFFF" w:themeFill="background1"/>
        <w:rPr>
          <w:rFonts w:ascii="Arial" w:hAnsi="Arial" w:cs="Arial"/>
          <w:b/>
          <w:sz w:val="24"/>
          <w:szCs w:val="24"/>
        </w:rPr>
      </w:pPr>
      <w:r w:rsidRPr="00F21623">
        <w:rPr>
          <w:rFonts w:ascii="Arial" w:hAnsi="Arial" w:cs="Arial"/>
          <w:b/>
          <w:sz w:val="24"/>
          <w:szCs w:val="24"/>
        </w:rPr>
        <w:t>Dále jen „Zhotovitel“</w:t>
      </w:r>
      <w:r w:rsidRPr="00563780">
        <w:rPr>
          <w:rFonts w:ascii="Arial" w:hAnsi="Arial" w:cs="Arial"/>
          <w:b/>
          <w:sz w:val="24"/>
          <w:szCs w:val="24"/>
        </w:rPr>
        <w:tab/>
      </w:r>
      <w:r w:rsidR="007F710C" w:rsidRPr="00563780">
        <w:rPr>
          <w:rFonts w:ascii="Arial" w:hAnsi="Arial" w:cs="Arial"/>
          <w:b/>
          <w:sz w:val="24"/>
          <w:szCs w:val="24"/>
        </w:rPr>
        <w:tab/>
      </w:r>
      <w:r w:rsidR="007F710C" w:rsidRPr="00563780">
        <w:rPr>
          <w:rFonts w:ascii="Arial" w:hAnsi="Arial" w:cs="Arial"/>
          <w:b/>
          <w:sz w:val="24"/>
          <w:szCs w:val="24"/>
        </w:rPr>
        <w:tab/>
      </w:r>
      <w:r w:rsidR="007F710C" w:rsidRPr="00563780">
        <w:rPr>
          <w:rFonts w:ascii="Arial" w:hAnsi="Arial" w:cs="Arial"/>
          <w:b/>
          <w:sz w:val="24"/>
          <w:szCs w:val="24"/>
        </w:rPr>
        <w:tab/>
      </w:r>
    </w:p>
    <w:p w14:paraId="68CB43E4" w14:textId="77777777" w:rsidR="007F710C" w:rsidRPr="00563780" w:rsidRDefault="007F710C" w:rsidP="00563780">
      <w:pPr>
        <w:rPr>
          <w:rFonts w:ascii="Arial" w:hAnsi="Arial" w:cs="Arial"/>
          <w:sz w:val="24"/>
          <w:szCs w:val="24"/>
        </w:rPr>
      </w:pPr>
    </w:p>
    <w:p w14:paraId="58F8766A" w14:textId="77777777" w:rsidR="007F710C" w:rsidRPr="00563780" w:rsidRDefault="007F710C" w:rsidP="00563780">
      <w:pPr>
        <w:pStyle w:val="Nadpis1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 w:rsidRPr="00563780">
        <w:rPr>
          <w:rFonts w:ascii="Arial" w:hAnsi="Arial" w:cs="Arial"/>
          <w:color w:val="auto"/>
          <w:sz w:val="24"/>
          <w:szCs w:val="24"/>
          <w:u w:val="single"/>
        </w:rPr>
        <w:t>Preambule</w:t>
      </w:r>
    </w:p>
    <w:p w14:paraId="4EE3B29F" w14:textId="77777777" w:rsidR="007F710C" w:rsidRPr="00563780" w:rsidRDefault="007F710C" w:rsidP="00563780">
      <w:pPr>
        <w:jc w:val="both"/>
        <w:rPr>
          <w:rFonts w:ascii="Arial" w:hAnsi="Arial" w:cs="Arial"/>
          <w:sz w:val="24"/>
          <w:szCs w:val="24"/>
        </w:rPr>
      </w:pPr>
    </w:p>
    <w:p w14:paraId="1048701B" w14:textId="78F46005" w:rsidR="00FF7564" w:rsidRPr="00563780" w:rsidRDefault="007F710C" w:rsidP="00563780">
      <w:pPr>
        <w:jc w:val="both"/>
        <w:rPr>
          <w:rFonts w:ascii="Arial" w:hAnsi="Arial" w:cs="Arial"/>
          <w:iCs/>
          <w:sz w:val="24"/>
          <w:szCs w:val="24"/>
        </w:rPr>
      </w:pPr>
      <w:r w:rsidRPr="00563780">
        <w:rPr>
          <w:rFonts w:ascii="Arial" w:hAnsi="Arial" w:cs="Arial"/>
          <w:sz w:val="24"/>
          <w:szCs w:val="24"/>
        </w:rPr>
        <w:t>Obě smluvní strany se zavazují plnit podmínky obsažené v následují</w:t>
      </w:r>
      <w:r w:rsidR="00903BB0">
        <w:rPr>
          <w:rFonts w:ascii="Arial" w:hAnsi="Arial" w:cs="Arial"/>
          <w:sz w:val="24"/>
          <w:szCs w:val="24"/>
        </w:rPr>
        <w:t>cí</w:t>
      </w:r>
      <w:r w:rsidRPr="00563780">
        <w:rPr>
          <w:rFonts w:ascii="Arial" w:hAnsi="Arial" w:cs="Arial"/>
          <w:sz w:val="24"/>
          <w:szCs w:val="24"/>
        </w:rPr>
        <w:t xml:space="preserve">ch ustanoveních této smlouvy. Zhotovitel se zavazuje provést dílo v souladu s podmínkami této smlouvy a objednatel </w:t>
      </w:r>
      <w:r w:rsidRPr="00563780">
        <w:rPr>
          <w:rFonts w:ascii="Arial" w:hAnsi="Arial" w:cs="Arial"/>
          <w:iCs/>
          <w:sz w:val="24"/>
          <w:szCs w:val="24"/>
        </w:rPr>
        <w:t xml:space="preserve">se zavazuje, že předmět díla bez vad a nedodělků převezme a zaplatí sjednanou cenu.  </w:t>
      </w:r>
    </w:p>
    <w:p w14:paraId="46017654" w14:textId="77777777" w:rsidR="00FF7564" w:rsidRPr="00563780" w:rsidRDefault="00FF7564" w:rsidP="00563780">
      <w:pPr>
        <w:jc w:val="both"/>
        <w:rPr>
          <w:rFonts w:ascii="Arial" w:hAnsi="Arial" w:cs="Arial"/>
          <w:iCs/>
          <w:sz w:val="24"/>
          <w:szCs w:val="24"/>
        </w:rPr>
      </w:pPr>
    </w:p>
    <w:p w14:paraId="41254909" w14:textId="77777777" w:rsidR="00EA0246" w:rsidRPr="00563780" w:rsidRDefault="00EA0246" w:rsidP="00563780">
      <w:pPr>
        <w:jc w:val="both"/>
        <w:rPr>
          <w:rFonts w:ascii="Arial" w:hAnsi="Arial" w:cs="Arial"/>
          <w:sz w:val="24"/>
          <w:szCs w:val="24"/>
        </w:rPr>
      </w:pPr>
    </w:p>
    <w:p w14:paraId="4E6FB3E9" w14:textId="77777777" w:rsidR="007F710C" w:rsidRPr="00563780" w:rsidRDefault="007F710C" w:rsidP="00563780">
      <w:pPr>
        <w:pStyle w:val="Nadpis02"/>
        <w:numPr>
          <w:ilvl w:val="0"/>
          <w:numId w:val="1"/>
        </w:numPr>
        <w:spacing w:before="0"/>
        <w:ind w:left="684" w:hanging="684"/>
        <w:jc w:val="center"/>
        <w:rPr>
          <w:sz w:val="24"/>
          <w:szCs w:val="24"/>
        </w:rPr>
      </w:pPr>
      <w:r w:rsidRPr="00563780">
        <w:rPr>
          <w:sz w:val="24"/>
          <w:szCs w:val="24"/>
        </w:rPr>
        <w:t xml:space="preserve">předmět smlouvy (díla) </w:t>
      </w:r>
    </w:p>
    <w:p w14:paraId="2E55E316" w14:textId="77777777" w:rsidR="007F710C" w:rsidRPr="00563780" w:rsidRDefault="007F710C" w:rsidP="00563780">
      <w:pPr>
        <w:rPr>
          <w:rFonts w:ascii="Arial" w:hAnsi="Arial" w:cs="Arial"/>
          <w:sz w:val="24"/>
          <w:szCs w:val="24"/>
          <w:lang w:eastAsia="zh-CN"/>
        </w:rPr>
      </w:pPr>
    </w:p>
    <w:p w14:paraId="0C1F3856" w14:textId="655032DE" w:rsidR="0045485B" w:rsidRPr="008261A2" w:rsidRDefault="0045485B" w:rsidP="0045485B">
      <w:pPr>
        <w:numPr>
          <w:ilvl w:val="1"/>
          <w:numId w:val="1"/>
        </w:numPr>
        <w:jc w:val="both"/>
        <w:rPr>
          <w:rFonts w:ascii="Arial" w:hAnsi="Arial" w:cs="Arial"/>
          <w:iCs/>
          <w:sz w:val="24"/>
          <w:szCs w:val="24"/>
        </w:rPr>
      </w:pPr>
      <w:r w:rsidRPr="00563780">
        <w:rPr>
          <w:rFonts w:ascii="Arial" w:hAnsi="Arial" w:cs="Arial"/>
          <w:sz w:val="24"/>
          <w:szCs w:val="24"/>
        </w:rPr>
        <w:t xml:space="preserve">Zhotovitel byl vybrán v souladu se zákonem č. 134/2016 Sb., o veřejných zakázkách v platném znění ve veřejné zakázce malého rozsahu s názvem </w:t>
      </w:r>
      <w:r w:rsidRPr="008261A2">
        <w:rPr>
          <w:rFonts w:ascii="Arial" w:hAnsi="Arial" w:cs="Arial"/>
          <w:sz w:val="24"/>
          <w:szCs w:val="24"/>
        </w:rPr>
        <w:t>„</w:t>
      </w:r>
      <w:r w:rsidR="009C505D" w:rsidRPr="009C505D">
        <w:rPr>
          <w:rFonts w:ascii="Arial" w:hAnsi="Arial" w:cs="Arial"/>
          <w:b/>
          <w:bCs/>
          <w:sz w:val="24"/>
          <w:szCs w:val="24"/>
        </w:rPr>
        <w:t>D</w:t>
      </w:r>
      <w:r w:rsidR="00357581"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="00EA0CE8">
        <w:rPr>
          <w:rFonts w:ascii="Arial" w:hAnsi="Arial" w:cs="Arial"/>
          <w:b/>
          <w:bCs/>
          <w:color w:val="000000"/>
          <w:sz w:val="24"/>
          <w:szCs w:val="24"/>
        </w:rPr>
        <w:t xml:space="preserve">dávka </w:t>
      </w:r>
      <w:r w:rsidR="009C505D">
        <w:rPr>
          <w:rFonts w:ascii="Arial" w:hAnsi="Arial" w:cs="Arial"/>
          <w:b/>
          <w:bCs/>
          <w:color w:val="000000"/>
          <w:sz w:val="24"/>
          <w:szCs w:val="24"/>
        </w:rPr>
        <w:t xml:space="preserve">a instalace </w:t>
      </w:r>
      <w:r w:rsidR="00EA0CE8">
        <w:rPr>
          <w:rFonts w:ascii="Arial" w:hAnsi="Arial" w:cs="Arial"/>
          <w:b/>
          <w:bCs/>
          <w:color w:val="000000"/>
          <w:sz w:val="24"/>
          <w:szCs w:val="24"/>
        </w:rPr>
        <w:t xml:space="preserve">vybavení </w:t>
      </w:r>
      <w:r w:rsidR="009C505D">
        <w:rPr>
          <w:rFonts w:ascii="Arial" w:hAnsi="Arial" w:cs="Arial"/>
          <w:b/>
          <w:bCs/>
          <w:color w:val="000000"/>
          <w:sz w:val="24"/>
          <w:szCs w:val="24"/>
        </w:rPr>
        <w:t xml:space="preserve">pro </w:t>
      </w:r>
      <w:r w:rsidR="00EA0CE8">
        <w:rPr>
          <w:rFonts w:ascii="Arial" w:hAnsi="Arial" w:cs="Arial"/>
          <w:b/>
          <w:bCs/>
          <w:color w:val="000000"/>
          <w:sz w:val="24"/>
          <w:szCs w:val="24"/>
        </w:rPr>
        <w:t>sekc</w:t>
      </w:r>
      <w:r w:rsidR="009C505D"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="00EA0CE8">
        <w:rPr>
          <w:rFonts w:ascii="Arial" w:hAnsi="Arial" w:cs="Arial"/>
          <w:b/>
          <w:bCs/>
          <w:color w:val="000000"/>
          <w:sz w:val="24"/>
          <w:szCs w:val="24"/>
        </w:rPr>
        <w:t xml:space="preserve"> zvuku</w:t>
      </w:r>
      <w:r w:rsidR="003058E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5468A">
        <w:rPr>
          <w:rFonts w:ascii="Arial" w:hAnsi="Arial" w:cs="Arial"/>
          <w:b/>
          <w:bCs/>
          <w:color w:val="000000"/>
          <w:sz w:val="24"/>
          <w:szCs w:val="24"/>
        </w:rPr>
        <w:t>Divadla v Dlouhé</w:t>
      </w:r>
      <w:r w:rsidRPr="008261A2">
        <w:rPr>
          <w:rFonts w:ascii="Arial" w:hAnsi="Arial" w:cs="Arial"/>
          <w:b/>
          <w:bCs/>
          <w:color w:val="000000"/>
          <w:sz w:val="24"/>
          <w:szCs w:val="24"/>
        </w:rPr>
        <w:t>“.</w:t>
      </w:r>
    </w:p>
    <w:p w14:paraId="24C1056C" w14:textId="5214A63D" w:rsidR="0045485B" w:rsidRPr="00563780" w:rsidRDefault="0045485B" w:rsidP="0045485B">
      <w:pPr>
        <w:numPr>
          <w:ilvl w:val="1"/>
          <w:numId w:val="1"/>
        </w:numPr>
        <w:jc w:val="both"/>
        <w:rPr>
          <w:rFonts w:ascii="Arial" w:hAnsi="Arial" w:cs="Arial"/>
          <w:iCs/>
          <w:sz w:val="24"/>
          <w:szCs w:val="24"/>
        </w:rPr>
      </w:pPr>
      <w:r w:rsidRPr="00563780">
        <w:rPr>
          <w:rFonts w:ascii="Arial" w:hAnsi="Arial" w:cs="Arial"/>
          <w:iCs/>
          <w:sz w:val="24"/>
          <w:szCs w:val="24"/>
        </w:rPr>
        <w:t xml:space="preserve">Touto smlouvou o dílo se zhotovitel zavazuje provést pro objednatele níže uvedené výkony ve lhůtách, způsobem a za podmínek v této smlouvě stanovených, při respektování závazných právních a technických norem a předpisů, platných na území České republiky. Zhotovitel se zavazuje plnit předmět této smlouvy (dále jen </w:t>
      </w:r>
      <w:r w:rsidRPr="00563780">
        <w:rPr>
          <w:rFonts w:ascii="Arial" w:hAnsi="Arial" w:cs="Arial"/>
          <w:b/>
          <w:iCs/>
          <w:sz w:val="24"/>
          <w:szCs w:val="24"/>
        </w:rPr>
        <w:t>„dílo“</w:t>
      </w:r>
      <w:r w:rsidRPr="00563780">
        <w:rPr>
          <w:rFonts w:ascii="Arial" w:hAnsi="Arial" w:cs="Arial"/>
          <w:iCs/>
          <w:sz w:val="24"/>
          <w:szCs w:val="24"/>
        </w:rPr>
        <w:t>) s odpovídající profesní úrovní a péčí a při respektování oprávněných zájmů a dobrého jména objednatele.</w:t>
      </w:r>
    </w:p>
    <w:p w14:paraId="1BF9D355" w14:textId="33D4D534" w:rsidR="0045485B" w:rsidRPr="008261A2" w:rsidRDefault="0045485B" w:rsidP="0045485B">
      <w:pPr>
        <w:numPr>
          <w:ilvl w:val="1"/>
          <w:numId w:val="1"/>
        </w:numPr>
        <w:jc w:val="both"/>
        <w:rPr>
          <w:rFonts w:ascii="Arial" w:hAnsi="Arial" w:cs="Arial"/>
          <w:iCs/>
          <w:sz w:val="24"/>
          <w:szCs w:val="24"/>
        </w:rPr>
      </w:pPr>
      <w:r w:rsidRPr="00563780">
        <w:rPr>
          <w:rFonts w:ascii="Arial" w:hAnsi="Arial" w:cs="Arial"/>
          <w:sz w:val="24"/>
          <w:szCs w:val="24"/>
        </w:rPr>
        <w:t>Předmětem smlouvy o dílo jsou veškeré činnosti související s</w:t>
      </w:r>
      <w:r>
        <w:rPr>
          <w:rFonts w:ascii="Arial" w:hAnsi="Arial" w:cs="Arial"/>
          <w:sz w:val="24"/>
          <w:szCs w:val="24"/>
        </w:rPr>
        <w:t xml:space="preserve"> realizací </w:t>
      </w:r>
      <w:r w:rsidRPr="0056378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íla: </w:t>
      </w:r>
      <w:r w:rsidR="009C505D" w:rsidRPr="009C505D">
        <w:rPr>
          <w:rFonts w:ascii="Arial" w:hAnsi="Arial" w:cs="Arial"/>
          <w:b/>
          <w:bCs/>
          <w:sz w:val="24"/>
          <w:szCs w:val="24"/>
        </w:rPr>
        <w:t>D</w:t>
      </w:r>
      <w:r w:rsidR="009C505D">
        <w:rPr>
          <w:rFonts w:ascii="Arial" w:hAnsi="Arial" w:cs="Arial"/>
          <w:b/>
          <w:bCs/>
          <w:color w:val="000000"/>
          <w:sz w:val="24"/>
          <w:szCs w:val="24"/>
        </w:rPr>
        <w:t>odávka a instalace vybavení pro sekci zvuku Divadla v Dlouhé</w:t>
      </w:r>
      <w:r w:rsidR="00B5468A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6EA7543D" w14:textId="0A436AF3" w:rsidR="00EA0913" w:rsidRPr="00F21623" w:rsidRDefault="00481BB2" w:rsidP="00F21623">
      <w:pPr>
        <w:numPr>
          <w:ilvl w:val="1"/>
          <w:numId w:val="1"/>
        </w:numPr>
        <w:shd w:val="clear" w:color="auto" w:fill="FFFFFF" w:themeFill="background1"/>
        <w:jc w:val="both"/>
        <w:rPr>
          <w:rFonts w:ascii="Arial" w:hAnsi="Arial" w:cs="Arial"/>
          <w:iCs/>
          <w:sz w:val="24"/>
          <w:szCs w:val="24"/>
        </w:rPr>
      </w:pPr>
      <w:r w:rsidRPr="00F21623">
        <w:rPr>
          <w:rFonts w:ascii="Arial" w:hAnsi="Arial" w:cs="Arial"/>
          <w:sz w:val="24"/>
          <w:szCs w:val="24"/>
        </w:rPr>
        <w:t>Podrobná specifikace</w:t>
      </w:r>
      <w:r w:rsidRPr="00F21623">
        <w:rPr>
          <w:rFonts w:ascii="Arial" w:hAnsi="Arial" w:cs="Arial"/>
          <w:b/>
          <w:sz w:val="24"/>
          <w:szCs w:val="24"/>
        </w:rPr>
        <w:t xml:space="preserve"> </w:t>
      </w:r>
      <w:r w:rsidRPr="00F21623">
        <w:rPr>
          <w:rFonts w:ascii="Arial" w:hAnsi="Arial" w:cs="Arial"/>
          <w:sz w:val="24"/>
          <w:szCs w:val="24"/>
        </w:rPr>
        <w:t>díla s uvedením dílčích cen</w:t>
      </w:r>
      <w:r w:rsidR="009C4014" w:rsidRPr="00F21623">
        <w:rPr>
          <w:rFonts w:ascii="Arial" w:hAnsi="Arial" w:cs="Arial"/>
          <w:sz w:val="24"/>
          <w:szCs w:val="24"/>
        </w:rPr>
        <w:t xml:space="preserve"> </w:t>
      </w:r>
      <w:r w:rsidR="001635BB">
        <w:rPr>
          <w:rFonts w:ascii="Arial" w:hAnsi="Arial" w:cs="Arial"/>
          <w:sz w:val="24"/>
          <w:szCs w:val="24"/>
        </w:rPr>
        <w:t>včetně</w:t>
      </w:r>
      <w:r w:rsidR="009C4014" w:rsidRPr="00F21623">
        <w:rPr>
          <w:rFonts w:ascii="Arial" w:hAnsi="Arial" w:cs="Arial"/>
          <w:sz w:val="24"/>
          <w:szCs w:val="24"/>
        </w:rPr>
        <w:t xml:space="preserve"> DPH</w:t>
      </w:r>
      <w:r w:rsidR="00FC5472" w:rsidRPr="00F21623">
        <w:rPr>
          <w:rFonts w:ascii="Arial" w:hAnsi="Arial" w:cs="Arial"/>
          <w:iCs/>
          <w:sz w:val="24"/>
          <w:szCs w:val="24"/>
        </w:rPr>
        <w:t>:</w:t>
      </w:r>
    </w:p>
    <w:p w14:paraId="03E878AE" w14:textId="31F2518A" w:rsidR="00EA0CE8" w:rsidRDefault="009C505D" w:rsidP="00F21623">
      <w:pPr>
        <w:numPr>
          <w:ilvl w:val="2"/>
          <w:numId w:val="1"/>
        </w:numPr>
        <w:shd w:val="clear" w:color="auto" w:fill="FFFFFF" w:themeFill="background1"/>
        <w:tabs>
          <w:tab w:val="clear" w:pos="3616"/>
          <w:tab w:val="num" w:pos="1985"/>
          <w:tab w:val="decimal" w:pos="7371"/>
        </w:tabs>
        <w:ind w:hanging="2198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Bezdrátový přenos audiosignálu</w:t>
      </w:r>
    </w:p>
    <w:p w14:paraId="0B916BD7" w14:textId="11106025" w:rsidR="00FC5472" w:rsidRPr="00F21623" w:rsidRDefault="009C505D" w:rsidP="00EA0CE8">
      <w:pPr>
        <w:shd w:val="clear" w:color="auto" w:fill="FFFFFF" w:themeFill="background1"/>
        <w:tabs>
          <w:tab w:val="decimal" w:pos="7371"/>
        </w:tabs>
        <w:ind w:left="3616" w:hanging="1631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Sennheiser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2ks</w:t>
      </w:r>
      <w:r w:rsidR="001635BB"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>75 080</w:t>
      </w:r>
      <w:r w:rsidR="00B16D69" w:rsidRPr="00F21623">
        <w:rPr>
          <w:rFonts w:ascii="Arial" w:hAnsi="Arial" w:cs="Arial"/>
          <w:iCs/>
          <w:sz w:val="24"/>
          <w:szCs w:val="24"/>
        </w:rPr>
        <w:t>,00 Kč</w:t>
      </w:r>
    </w:p>
    <w:p w14:paraId="076458D8" w14:textId="5A7AC289" w:rsidR="00EA0CE8" w:rsidRDefault="009C505D" w:rsidP="00EA0CE8">
      <w:pPr>
        <w:numPr>
          <w:ilvl w:val="2"/>
          <w:numId w:val="1"/>
        </w:numPr>
        <w:tabs>
          <w:tab w:val="clear" w:pos="3616"/>
          <w:tab w:val="num" w:pos="1985"/>
          <w:tab w:val="decimal" w:pos="7371"/>
        </w:tabs>
        <w:ind w:left="1985" w:hanging="567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lastRenderedPageBreak/>
        <w:t>Přepravní obal pro bezdrátový přenos</w:t>
      </w:r>
      <w:r w:rsidR="00EA0CE8"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>7 730</w:t>
      </w:r>
      <w:r w:rsidR="00EA0CE8">
        <w:rPr>
          <w:rFonts w:ascii="Arial" w:hAnsi="Arial" w:cs="Arial"/>
          <w:iCs/>
          <w:sz w:val="24"/>
          <w:szCs w:val="24"/>
        </w:rPr>
        <w:t>,00 Kč</w:t>
      </w:r>
    </w:p>
    <w:p w14:paraId="181CA854" w14:textId="4DF1B75F" w:rsidR="00EA0CE8" w:rsidRDefault="009C505D" w:rsidP="00B16D69">
      <w:pPr>
        <w:numPr>
          <w:ilvl w:val="2"/>
          <w:numId w:val="1"/>
        </w:numPr>
        <w:tabs>
          <w:tab w:val="clear" w:pos="3616"/>
          <w:tab w:val="num" w:pos="1985"/>
          <w:tab w:val="decimal" w:pos="7371"/>
        </w:tabs>
        <w:ind w:hanging="2198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Slučovač bezdrátových anténních signálů</w:t>
      </w:r>
      <w:r w:rsidR="00EA0CE8">
        <w:rPr>
          <w:rFonts w:ascii="Arial" w:hAnsi="Arial" w:cs="Arial"/>
          <w:iCs/>
          <w:sz w:val="24"/>
          <w:szCs w:val="24"/>
        </w:rPr>
        <w:t xml:space="preserve"> </w:t>
      </w:r>
    </w:p>
    <w:p w14:paraId="35248DAE" w14:textId="62F0BDF2" w:rsidR="00B16D69" w:rsidRDefault="009C505D" w:rsidP="00EA0CE8">
      <w:pPr>
        <w:tabs>
          <w:tab w:val="decimal" w:pos="7371"/>
        </w:tabs>
        <w:ind w:left="3616" w:hanging="1631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včetně kompletní instalace</w:t>
      </w:r>
      <w:r w:rsidR="00B16D69" w:rsidRPr="00F21623"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>29 320</w:t>
      </w:r>
      <w:r w:rsidR="00B16D69" w:rsidRPr="00F21623">
        <w:rPr>
          <w:rFonts w:ascii="Arial" w:hAnsi="Arial" w:cs="Arial"/>
          <w:iCs/>
          <w:sz w:val="24"/>
          <w:szCs w:val="24"/>
        </w:rPr>
        <w:t>,00 Kč</w:t>
      </w:r>
    </w:p>
    <w:p w14:paraId="26B8978C" w14:textId="44D2F970" w:rsidR="001635BB" w:rsidRDefault="009C505D" w:rsidP="00FB2347">
      <w:pPr>
        <w:numPr>
          <w:ilvl w:val="2"/>
          <w:numId w:val="1"/>
        </w:numPr>
        <w:tabs>
          <w:tab w:val="clear" w:pos="3616"/>
          <w:tab w:val="num" w:pos="1985"/>
          <w:tab w:val="decimal" w:pos="7371"/>
        </w:tabs>
        <w:ind w:left="1418" w:firstLine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Dvouramenní profesionální rameno s pultem</w:t>
      </w:r>
    </w:p>
    <w:p w14:paraId="349748B6" w14:textId="2B6231EF" w:rsidR="00EA0CE8" w:rsidRDefault="009C505D" w:rsidP="00EA0CE8">
      <w:pPr>
        <w:tabs>
          <w:tab w:val="decimal" w:pos="7371"/>
        </w:tabs>
        <w:ind w:left="1418" w:firstLine="567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pro scénáře ke zvukovému pultu</w:t>
      </w:r>
      <w:r w:rsidR="00EA0CE8"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>8 230</w:t>
      </w:r>
      <w:r w:rsidR="00EA0CE8">
        <w:rPr>
          <w:rFonts w:ascii="Arial" w:hAnsi="Arial" w:cs="Arial"/>
          <w:iCs/>
          <w:sz w:val="24"/>
          <w:szCs w:val="24"/>
        </w:rPr>
        <w:t>,00 Kč</w:t>
      </w:r>
    </w:p>
    <w:p w14:paraId="52371497" w14:textId="7157D040" w:rsidR="0030697B" w:rsidRDefault="009C505D" w:rsidP="00FB2347">
      <w:pPr>
        <w:pStyle w:val="Odstavecseseznamem"/>
        <w:numPr>
          <w:ilvl w:val="2"/>
          <w:numId w:val="1"/>
        </w:numPr>
        <w:tabs>
          <w:tab w:val="clear" w:pos="3616"/>
          <w:tab w:val="left" w:pos="1985"/>
          <w:tab w:val="decimal" w:pos="7371"/>
        </w:tabs>
        <w:ind w:left="1418" w:firstLine="0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Waves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live software (kompletní balík plugin</w:t>
      </w:r>
      <w:r w:rsidR="001D76D3">
        <w:rPr>
          <w:rFonts w:ascii="Arial" w:hAnsi="Arial" w:cs="Arial"/>
          <w:iCs/>
          <w:sz w:val="24"/>
          <w:szCs w:val="24"/>
        </w:rPr>
        <w:t>,</w:t>
      </w:r>
      <w:r w:rsidR="00EA0CE8">
        <w:rPr>
          <w:rFonts w:ascii="Arial" w:hAnsi="Arial" w:cs="Arial"/>
          <w:iCs/>
          <w:sz w:val="24"/>
          <w:szCs w:val="24"/>
        </w:rPr>
        <w:t xml:space="preserve"> </w:t>
      </w:r>
    </w:p>
    <w:p w14:paraId="5D47F22C" w14:textId="144C9D7A" w:rsidR="00FB2347" w:rsidRDefault="0030697B" w:rsidP="0030697B">
      <w:pPr>
        <w:pStyle w:val="Odstavecseseznamem"/>
        <w:tabs>
          <w:tab w:val="left" w:pos="1985"/>
          <w:tab w:val="decimal" w:pos="7371"/>
        </w:tabs>
        <w:ind w:left="1418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ab/>
      </w:r>
      <w:r w:rsidR="001D76D3">
        <w:rPr>
          <w:rFonts w:ascii="Arial" w:hAnsi="Arial" w:cs="Arial"/>
          <w:iCs/>
          <w:sz w:val="24"/>
          <w:szCs w:val="24"/>
        </w:rPr>
        <w:t xml:space="preserve">super </w:t>
      </w:r>
      <w:proofErr w:type="spellStart"/>
      <w:r w:rsidR="001D76D3">
        <w:rPr>
          <w:rFonts w:ascii="Arial" w:hAnsi="Arial" w:cs="Arial"/>
          <w:iCs/>
          <w:sz w:val="24"/>
          <w:szCs w:val="24"/>
        </w:rPr>
        <w:t>rack</w:t>
      </w:r>
      <w:proofErr w:type="spellEnd"/>
      <w:r w:rsidR="001D76D3">
        <w:rPr>
          <w:rFonts w:ascii="Arial" w:hAnsi="Arial" w:cs="Arial"/>
          <w:iCs/>
          <w:sz w:val="24"/>
          <w:szCs w:val="24"/>
        </w:rPr>
        <w:t xml:space="preserve"> software)</w:t>
      </w:r>
      <w:r>
        <w:rPr>
          <w:rFonts w:ascii="Arial" w:hAnsi="Arial" w:cs="Arial"/>
          <w:iCs/>
          <w:sz w:val="24"/>
          <w:szCs w:val="24"/>
        </w:rPr>
        <w:tab/>
      </w:r>
      <w:r w:rsidR="001D76D3">
        <w:rPr>
          <w:rFonts w:ascii="Arial" w:hAnsi="Arial" w:cs="Arial"/>
          <w:iCs/>
          <w:sz w:val="24"/>
          <w:szCs w:val="24"/>
        </w:rPr>
        <w:t>33 960</w:t>
      </w:r>
      <w:r>
        <w:rPr>
          <w:rFonts w:ascii="Arial" w:hAnsi="Arial" w:cs="Arial"/>
          <w:iCs/>
          <w:sz w:val="24"/>
          <w:szCs w:val="24"/>
        </w:rPr>
        <w:t>,00 Kč</w:t>
      </w:r>
    </w:p>
    <w:p w14:paraId="19D00D0F" w14:textId="7F9B28CA" w:rsidR="0030697B" w:rsidRDefault="001D76D3" w:rsidP="0030697B">
      <w:pPr>
        <w:pStyle w:val="Odstavecseseznamem"/>
        <w:numPr>
          <w:ilvl w:val="2"/>
          <w:numId w:val="1"/>
        </w:numPr>
        <w:tabs>
          <w:tab w:val="clear" w:pos="3616"/>
          <w:tab w:val="left" w:pos="1985"/>
          <w:tab w:val="decimal" w:pos="7371"/>
        </w:tabs>
        <w:ind w:left="1418" w:firstLine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PC live Proton Duo</w:t>
      </w:r>
      <w:r w:rsidR="0030697B"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>38 670</w:t>
      </w:r>
      <w:r w:rsidR="0030697B">
        <w:rPr>
          <w:rFonts w:ascii="Arial" w:hAnsi="Arial" w:cs="Arial"/>
          <w:iCs/>
          <w:sz w:val="24"/>
          <w:szCs w:val="24"/>
        </w:rPr>
        <w:t>,00 Kč</w:t>
      </w:r>
    </w:p>
    <w:p w14:paraId="793B3D26" w14:textId="233CDF86" w:rsidR="0030697B" w:rsidRDefault="001D76D3" w:rsidP="0030697B">
      <w:pPr>
        <w:pStyle w:val="Odstavecseseznamem"/>
        <w:numPr>
          <w:ilvl w:val="2"/>
          <w:numId w:val="1"/>
        </w:numPr>
        <w:tabs>
          <w:tab w:val="clear" w:pos="3616"/>
          <w:tab w:val="left" w:pos="1985"/>
          <w:tab w:val="decimal" w:pos="7371"/>
        </w:tabs>
        <w:ind w:left="1418" w:firstLine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Instalace </w:t>
      </w:r>
      <w:proofErr w:type="spellStart"/>
      <w:r>
        <w:rPr>
          <w:rFonts w:ascii="Arial" w:hAnsi="Arial" w:cs="Arial"/>
          <w:iCs/>
          <w:sz w:val="24"/>
          <w:szCs w:val="24"/>
        </w:rPr>
        <w:t>softwareových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rozhraní </w:t>
      </w:r>
      <w:proofErr w:type="spellStart"/>
      <w:r>
        <w:rPr>
          <w:rFonts w:ascii="Arial" w:hAnsi="Arial" w:cs="Arial"/>
          <w:iCs/>
          <w:sz w:val="24"/>
          <w:szCs w:val="24"/>
        </w:rPr>
        <w:t>Waves</w:t>
      </w:r>
      <w:proofErr w:type="spellEnd"/>
    </w:p>
    <w:p w14:paraId="58F4A7E2" w14:textId="496F46FA" w:rsidR="001D76D3" w:rsidRDefault="0030697B" w:rsidP="0030697B">
      <w:pPr>
        <w:pStyle w:val="Odstavecseseznamem"/>
        <w:tabs>
          <w:tab w:val="left" w:pos="1985"/>
          <w:tab w:val="decimal" w:pos="7371"/>
        </w:tabs>
        <w:ind w:left="1418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ab/>
      </w:r>
      <w:r w:rsidR="001D76D3">
        <w:rPr>
          <w:rFonts w:ascii="Arial" w:hAnsi="Arial" w:cs="Arial"/>
          <w:iCs/>
          <w:sz w:val="24"/>
          <w:szCs w:val="24"/>
        </w:rPr>
        <w:t xml:space="preserve">Pro stávající i nové zařízení, </w:t>
      </w:r>
    </w:p>
    <w:p w14:paraId="501992EE" w14:textId="7FE004F8" w:rsidR="0030697B" w:rsidRDefault="001D76D3" w:rsidP="0030697B">
      <w:pPr>
        <w:pStyle w:val="Odstavecseseznamem"/>
        <w:tabs>
          <w:tab w:val="left" w:pos="1985"/>
          <w:tab w:val="decimal" w:pos="7371"/>
        </w:tabs>
        <w:ind w:left="1418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ab/>
        <w:t>vytvoření kompatibility 27h</w:t>
      </w:r>
      <w:r w:rsidR="0030697B"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>17 550</w:t>
      </w:r>
      <w:r w:rsidR="0030697B">
        <w:rPr>
          <w:rFonts w:ascii="Arial" w:hAnsi="Arial" w:cs="Arial"/>
          <w:iCs/>
          <w:sz w:val="24"/>
          <w:szCs w:val="24"/>
        </w:rPr>
        <w:t>,00 Kč</w:t>
      </w:r>
    </w:p>
    <w:p w14:paraId="3344CD78" w14:textId="17E0449A" w:rsidR="001635BB" w:rsidRPr="00F21623" w:rsidRDefault="001635BB" w:rsidP="001635BB">
      <w:pPr>
        <w:tabs>
          <w:tab w:val="decimal" w:pos="7371"/>
        </w:tabs>
        <w:ind w:left="3616"/>
        <w:jc w:val="both"/>
        <w:rPr>
          <w:rFonts w:ascii="Arial" w:hAnsi="Arial" w:cs="Arial"/>
          <w:iCs/>
          <w:sz w:val="24"/>
          <w:szCs w:val="24"/>
        </w:rPr>
      </w:pPr>
    </w:p>
    <w:p w14:paraId="4FC3820C" w14:textId="77777777" w:rsidR="007C1749" w:rsidRPr="00706AFA" w:rsidRDefault="007C1749" w:rsidP="007C1749">
      <w:pPr>
        <w:numPr>
          <w:ilvl w:val="1"/>
          <w:numId w:val="1"/>
        </w:numPr>
        <w:jc w:val="both"/>
        <w:rPr>
          <w:rFonts w:ascii="Arial" w:hAnsi="Arial" w:cs="Arial"/>
          <w:iCs/>
          <w:sz w:val="24"/>
          <w:szCs w:val="24"/>
        </w:rPr>
      </w:pPr>
      <w:r w:rsidRPr="00706AFA">
        <w:rPr>
          <w:rFonts w:ascii="Arial" w:hAnsi="Arial" w:cs="Arial"/>
          <w:iCs/>
          <w:sz w:val="24"/>
          <w:szCs w:val="24"/>
        </w:rPr>
        <w:t>Součástí ceny dodávky je též</w:t>
      </w:r>
    </w:p>
    <w:p w14:paraId="1A60F94D" w14:textId="77777777" w:rsidR="007C1749" w:rsidRDefault="00EA0913" w:rsidP="007C1749">
      <w:pPr>
        <w:numPr>
          <w:ilvl w:val="2"/>
          <w:numId w:val="1"/>
        </w:numPr>
        <w:tabs>
          <w:tab w:val="clear" w:pos="3616"/>
          <w:tab w:val="left" w:pos="851"/>
          <w:tab w:val="num" w:pos="1418"/>
        </w:tabs>
        <w:ind w:left="1276" w:hanging="567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za</w:t>
      </w:r>
      <w:r w:rsidR="007C1749" w:rsidRPr="00706AFA">
        <w:rPr>
          <w:rFonts w:ascii="Arial" w:hAnsi="Arial" w:cs="Arial"/>
          <w:iCs/>
          <w:sz w:val="24"/>
          <w:szCs w:val="24"/>
        </w:rPr>
        <w:t>školení zodpovědných pracovníků divadla</w:t>
      </w:r>
    </w:p>
    <w:p w14:paraId="1548CAE1" w14:textId="3C30AC99" w:rsidR="00EA0913" w:rsidRPr="00706AFA" w:rsidRDefault="00EA0913" w:rsidP="007C1749">
      <w:pPr>
        <w:numPr>
          <w:ilvl w:val="2"/>
          <w:numId w:val="1"/>
        </w:numPr>
        <w:tabs>
          <w:tab w:val="clear" w:pos="3616"/>
          <w:tab w:val="left" w:pos="851"/>
          <w:tab w:val="num" w:pos="1418"/>
        </w:tabs>
        <w:ind w:left="1276" w:hanging="567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kompletní dodání, instalace a zprovoznění všech komponent (</w:t>
      </w:r>
      <w:r w:rsidR="00765040">
        <w:rPr>
          <w:rFonts w:ascii="Arial" w:hAnsi="Arial" w:cs="Arial"/>
          <w:iCs/>
          <w:sz w:val="24"/>
          <w:szCs w:val="24"/>
        </w:rPr>
        <w:t>vyjma náhradních či rezervních)</w:t>
      </w:r>
    </w:p>
    <w:p w14:paraId="249BCD4A" w14:textId="50862FC5" w:rsidR="007C1749" w:rsidRDefault="007C1749" w:rsidP="004C2BC0">
      <w:pPr>
        <w:numPr>
          <w:ilvl w:val="2"/>
          <w:numId w:val="1"/>
        </w:numPr>
        <w:tabs>
          <w:tab w:val="clear" w:pos="3616"/>
          <w:tab w:val="left" w:pos="851"/>
          <w:tab w:val="num" w:pos="1418"/>
        </w:tabs>
        <w:ind w:left="1276" w:hanging="567"/>
        <w:jc w:val="both"/>
        <w:rPr>
          <w:rFonts w:ascii="Arial" w:hAnsi="Arial" w:cs="Arial"/>
          <w:iCs/>
          <w:sz w:val="24"/>
          <w:szCs w:val="24"/>
        </w:rPr>
      </w:pPr>
      <w:r w:rsidRPr="00706AFA">
        <w:rPr>
          <w:rFonts w:ascii="Arial" w:hAnsi="Arial" w:cs="Arial"/>
          <w:iCs/>
          <w:sz w:val="24"/>
          <w:szCs w:val="24"/>
        </w:rPr>
        <w:t xml:space="preserve">záruční servis </w:t>
      </w:r>
      <w:r w:rsidR="00706AFA" w:rsidRPr="00706AFA">
        <w:rPr>
          <w:rFonts w:ascii="Arial" w:hAnsi="Arial" w:cs="Arial"/>
          <w:iCs/>
          <w:sz w:val="24"/>
          <w:szCs w:val="24"/>
        </w:rPr>
        <w:t xml:space="preserve">po dobu </w:t>
      </w:r>
      <w:r w:rsidR="008261A2">
        <w:rPr>
          <w:rFonts w:ascii="Arial" w:hAnsi="Arial" w:cs="Arial"/>
          <w:iCs/>
          <w:sz w:val="24"/>
          <w:szCs w:val="24"/>
        </w:rPr>
        <w:t xml:space="preserve">min </w:t>
      </w:r>
      <w:r w:rsidR="00EA0913">
        <w:rPr>
          <w:rFonts w:ascii="Arial" w:hAnsi="Arial" w:cs="Arial"/>
          <w:iCs/>
          <w:sz w:val="24"/>
          <w:szCs w:val="24"/>
        </w:rPr>
        <w:t>24</w:t>
      </w:r>
      <w:r w:rsidR="00706AFA" w:rsidRPr="00706AFA">
        <w:rPr>
          <w:rFonts w:ascii="Arial" w:hAnsi="Arial" w:cs="Arial"/>
          <w:iCs/>
          <w:sz w:val="24"/>
          <w:szCs w:val="24"/>
        </w:rPr>
        <w:t xml:space="preserve"> měsíců na všechny komponenty</w:t>
      </w:r>
    </w:p>
    <w:p w14:paraId="099FB7CE" w14:textId="4F5B12DB" w:rsidR="00765040" w:rsidRPr="004C2BC0" w:rsidRDefault="00765040" w:rsidP="004C2BC0">
      <w:pPr>
        <w:numPr>
          <w:ilvl w:val="2"/>
          <w:numId w:val="1"/>
        </w:numPr>
        <w:tabs>
          <w:tab w:val="clear" w:pos="3616"/>
          <w:tab w:val="left" w:pos="851"/>
          <w:tab w:val="num" w:pos="1418"/>
        </w:tabs>
        <w:ind w:left="1276" w:hanging="567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doprava a všechny náklady související s dodávkou</w:t>
      </w:r>
    </w:p>
    <w:p w14:paraId="37F9B1F3" w14:textId="77777777" w:rsidR="007F710C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 xml:space="preserve">Zhotovitel se bude v průběhu realizace díla řídit pokyny objednatele, touto smlouvou, </w:t>
      </w:r>
      <w:r w:rsidRPr="003228A0">
        <w:rPr>
          <w:rFonts w:ascii="Arial" w:hAnsi="Arial" w:cs="Arial"/>
        </w:rPr>
        <w:t>jejími přílohami, doplňky a dohodami na ni navazujícími.</w:t>
      </w:r>
    </w:p>
    <w:p w14:paraId="012C85E2" w14:textId="335CC529" w:rsidR="007F710C" w:rsidRPr="00563780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 xml:space="preserve">Zhotovitel je dále povinen a zavazuje se provést v přímém vztahu ke shora uvedenému předmětu smlouvy i další, ve smlouvě a jejích přílohách neuvedené činnosti, o jejichž nutnosti, potřebnosti či vhodnosti provedení ví, či s ohledem na svoji odbornost musí vědět, a které objednatel spravedlivě očekává, či může očekávat, a které jsou obvyklé v rámci plnění předmětu této smlouvy s ohledem na stav informací ke dni podpisu této smlouvy. </w:t>
      </w:r>
    </w:p>
    <w:p w14:paraId="2418D0F9" w14:textId="77777777" w:rsidR="007F710C" w:rsidRPr="00563780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b/>
        </w:rPr>
      </w:pPr>
      <w:r w:rsidRPr="00563780">
        <w:rPr>
          <w:rFonts w:ascii="Arial" w:hAnsi="Arial" w:cs="Arial"/>
        </w:rPr>
        <w:t>Objednatel poskytne zhotoviteli veškerou nezbytnou součinnost pro řádné vyhotovení díla.</w:t>
      </w:r>
    </w:p>
    <w:p w14:paraId="671597D4" w14:textId="77777777" w:rsidR="007F710C" w:rsidRPr="00563780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b/>
        </w:rPr>
      </w:pPr>
      <w:r w:rsidRPr="00563780">
        <w:rPr>
          <w:rFonts w:ascii="Arial" w:hAnsi="Arial" w:cs="Arial"/>
        </w:rPr>
        <w:t>Objednatel poskytne zhotoviteli podklady, které se mohou před zahájením činnosti zhotovitele jevit jako nezbytné.</w:t>
      </w:r>
    </w:p>
    <w:p w14:paraId="426E8E46" w14:textId="77777777" w:rsidR="007F710C" w:rsidRPr="00563780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b/>
        </w:rPr>
      </w:pPr>
      <w:r w:rsidRPr="00563780">
        <w:rPr>
          <w:rFonts w:ascii="Arial" w:hAnsi="Arial" w:cs="Arial"/>
        </w:rPr>
        <w:t>Na veškerých případných změnách díla se smluvní strany musí dohodnout formou dodatku k této smlouvě o dílo.</w:t>
      </w:r>
    </w:p>
    <w:p w14:paraId="2654E4F4" w14:textId="77777777" w:rsidR="00115B1C" w:rsidRPr="00563780" w:rsidRDefault="00115B1C" w:rsidP="00563780">
      <w:pPr>
        <w:pStyle w:val="lnek"/>
        <w:numPr>
          <w:ilvl w:val="0"/>
          <w:numId w:val="0"/>
        </w:numPr>
        <w:rPr>
          <w:rFonts w:ascii="Arial" w:hAnsi="Arial" w:cs="Arial"/>
        </w:rPr>
      </w:pPr>
    </w:p>
    <w:p w14:paraId="21E03018" w14:textId="77777777" w:rsidR="007F710C" w:rsidRPr="00563780" w:rsidRDefault="007F710C" w:rsidP="00563780">
      <w:pPr>
        <w:pStyle w:val="lnek"/>
        <w:numPr>
          <w:ilvl w:val="0"/>
          <w:numId w:val="0"/>
        </w:numPr>
        <w:rPr>
          <w:rFonts w:ascii="Arial" w:hAnsi="Arial" w:cs="Arial"/>
        </w:rPr>
      </w:pPr>
    </w:p>
    <w:p w14:paraId="30A1DF30" w14:textId="77777777" w:rsidR="007F710C" w:rsidRPr="00F50707" w:rsidRDefault="007F710C" w:rsidP="00F50707">
      <w:pPr>
        <w:pStyle w:val="lnek"/>
        <w:jc w:val="center"/>
        <w:rPr>
          <w:rFonts w:ascii="Arial" w:hAnsi="Arial" w:cs="Arial"/>
          <w:b/>
          <w:caps/>
        </w:rPr>
      </w:pPr>
      <w:r w:rsidRPr="00563780">
        <w:rPr>
          <w:rFonts w:ascii="Arial" w:hAnsi="Arial" w:cs="Arial"/>
          <w:b/>
          <w:caps/>
        </w:rPr>
        <w:t>Doba plnění</w:t>
      </w:r>
    </w:p>
    <w:p w14:paraId="4CFBFF71" w14:textId="77777777" w:rsidR="007F710C" w:rsidRPr="00563780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b/>
        </w:rPr>
      </w:pPr>
      <w:r w:rsidRPr="00563780">
        <w:rPr>
          <w:rFonts w:ascii="Arial" w:hAnsi="Arial" w:cs="Arial"/>
        </w:rPr>
        <w:t>Zhotovitel se zavazuje provést dílo uvedené v čl. 1 Předmět smlouvy v těchto termínech:</w:t>
      </w:r>
    </w:p>
    <w:p w14:paraId="7A836511" w14:textId="77777777" w:rsidR="007F710C" w:rsidRDefault="00F50707" w:rsidP="00F50707">
      <w:pPr>
        <w:pStyle w:val="Odstavecseseznamem"/>
        <w:numPr>
          <w:ilvl w:val="0"/>
          <w:numId w:val="33"/>
        </w:numPr>
        <w:ind w:left="1418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Termín zahájení díla: </w:t>
      </w:r>
      <w:r w:rsidRPr="00563780">
        <w:rPr>
          <w:rFonts w:ascii="Arial" w:hAnsi="Arial" w:cs="Arial"/>
          <w:sz w:val="24"/>
          <w:szCs w:val="24"/>
        </w:rPr>
        <w:t>Činnost zhotovitele na</w:t>
      </w:r>
      <w:r w:rsidRPr="00563780">
        <w:rPr>
          <w:rFonts w:ascii="Arial" w:hAnsi="Arial" w:cs="Arial"/>
          <w:spacing w:val="26"/>
          <w:sz w:val="24"/>
          <w:szCs w:val="24"/>
        </w:rPr>
        <w:t xml:space="preserve"> </w:t>
      </w:r>
      <w:r w:rsidRPr="00563780">
        <w:rPr>
          <w:rFonts w:ascii="Arial" w:hAnsi="Arial" w:cs="Arial"/>
          <w:sz w:val="24"/>
          <w:szCs w:val="24"/>
        </w:rPr>
        <w:t>této</w:t>
      </w:r>
      <w:r w:rsidRPr="00563780">
        <w:rPr>
          <w:rFonts w:ascii="Arial" w:hAnsi="Arial" w:cs="Arial"/>
          <w:spacing w:val="44"/>
          <w:sz w:val="24"/>
          <w:szCs w:val="24"/>
        </w:rPr>
        <w:t xml:space="preserve"> </w:t>
      </w:r>
      <w:r w:rsidRPr="00563780">
        <w:rPr>
          <w:rFonts w:ascii="Arial" w:hAnsi="Arial" w:cs="Arial"/>
          <w:sz w:val="24"/>
          <w:szCs w:val="24"/>
        </w:rPr>
        <w:t>části</w:t>
      </w:r>
      <w:r w:rsidRPr="00563780">
        <w:rPr>
          <w:rFonts w:ascii="Arial" w:hAnsi="Arial" w:cs="Arial"/>
          <w:spacing w:val="39"/>
          <w:sz w:val="24"/>
          <w:szCs w:val="24"/>
        </w:rPr>
        <w:t xml:space="preserve"> </w:t>
      </w:r>
      <w:r w:rsidRPr="00563780">
        <w:rPr>
          <w:rFonts w:ascii="Arial" w:hAnsi="Arial" w:cs="Arial"/>
          <w:sz w:val="24"/>
          <w:szCs w:val="24"/>
        </w:rPr>
        <w:t>předmětu díla bude</w:t>
      </w:r>
      <w:r w:rsidRPr="00563780">
        <w:rPr>
          <w:rFonts w:ascii="Arial" w:hAnsi="Arial" w:cs="Arial"/>
          <w:spacing w:val="34"/>
          <w:sz w:val="24"/>
          <w:szCs w:val="24"/>
        </w:rPr>
        <w:t xml:space="preserve"> </w:t>
      </w:r>
      <w:r w:rsidRPr="00563780">
        <w:rPr>
          <w:rFonts w:ascii="Arial" w:hAnsi="Arial" w:cs="Arial"/>
          <w:sz w:val="24"/>
          <w:szCs w:val="24"/>
        </w:rPr>
        <w:t>zahájena</w:t>
      </w:r>
      <w:r w:rsidRPr="00563780">
        <w:rPr>
          <w:rFonts w:ascii="Arial" w:hAnsi="Arial" w:cs="Arial"/>
          <w:spacing w:val="54"/>
          <w:sz w:val="24"/>
          <w:szCs w:val="24"/>
        </w:rPr>
        <w:t xml:space="preserve"> </w:t>
      </w:r>
      <w:r w:rsidRPr="00563780">
        <w:rPr>
          <w:rFonts w:ascii="Arial" w:hAnsi="Arial" w:cs="Arial"/>
          <w:sz w:val="24"/>
          <w:szCs w:val="24"/>
        </w:rPr>
        <w:t>bezodkladně po podpisu této smlouvy</w:t>
      </w:r>
      <w:r>
        <w:rPr>
          <w:rFonts w:ascii="Arial" w:hAnsi="Arial" w:cs="Arial"/>
          <w:sz w:val="24"/>
          <w:szCs w:val="24"/>
        </w:rPr>
        <w:t>.</w:t>
      </w:r>
    </w:p>
    <w:p w14:paraId="1DC94745" w14:textId="3A74291B" w:rsidR="007F710C" w:rsidRPr="00706AFA" w:rsidRDefault="00F50707" w:rsidP="00F50707">
      <w:pPr>
        <w:pStyle w:val="Odstavecseseznamem"/>
        <w:numPr>
          <w:ilvl w:val="0"/>
          <w:numId w:val="33"/>
        </w:numPr>
        <w:ind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Řádné dokončení a předání díla: </w:t>
      </w:r>
      <w:r w:rsidRPr="00D22983">
        <w:rPr>
          <w:rFonts w:ascii="Arial" w:hAnsi="Arial" w:cs="Arial"/>
          <w:sz w:val="24"/>
          <w:szCs w:val="24"/>
        </w:rPr>
        <w:t xml:space="preserve">nejpozději do </w:t>
      </w:r>
      <w:r w:rsidR="00765040">
        <w:rPr>
          <w:rFonts w:ascii="Arial" w:hAnsi="Arial" w:cs="Arial"/>
          <w:color w:val="000000" w:themeColor="text1"/>
          <w:sz w:val="24"/>
          <w:szCs w:val="24"/>
        </w:rPr>
        <w:t>3</w:t>
      </w:r>
      <w:r w:rsidR="008261A2">
        <w:rPr>
          <w:rFonts w:ascii="Arial" w:hAnsi="Arial" w:cs="Arial"/>
          <w:color w:val="000000" w:themeColor="text1"/>
          <w:sz w:val="24"/>
          <w:szCs w:val="24"/>
        </w:rPr>
        <w:t>1</w:t>
      </w:r>
      <w:r w:rsidR="00E9638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261A2">
        <w:rPr>
          <w:rFonts w:ascii="Arial" w:hAnsi="Arial" w:cs="Arial"/>
          <w:color w:val="000000" w:themeColor="text1"/>
          <w:sz w:val="24"/>
          <w:szCs w:val="24"/>
        </w:rPr>
        <w:t>12</w:t>
      </w:r>
      <w:r w:rsidR="00D315B0">
        <w:rPr>
          <w:rFonts w:ascii="Arial" w:hAnsi="Arial" w:cs="Arial"/>
          <w:color w:val="000000" w:themeColor="text1"/>
          <w:sz w:val="24"/>
          <w:szCs w:val="24"/>
        </w:rPr>
        <w:t>. 2022.</w:t>
      </w:r>
      <w:r w:rsidR="00D11CE3" w:rsidRPr="007035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DBFF2EA" w14:textId="77777777" w:rsidR="007F710C" w:rsidRPr="00563780" w:rsidRDefault="00F50707" w:rsidP="00F50707">
      <w:pPr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</w:t>
      </w:r>
      <w:r>
        <w:rPr>
          <w:rFonts w:ascii="Arial" w:hAnsi="Arial" w:cs="Arial"/>
          <w:sz w:val="24"/>
          <w:szCs w:val="24"/>
        </w:rPr>
        <w:tab/>
      </w:r>
      <w:r w:rsidR="007F710C" w:rsidRPr="00563780">
        <w:rPr>
          <w:rFonts w:ascii="Arial" w:hAnsi="Arial" w:cs="Arial"/>
          <w:sz w:val="24"/>
          <w:szCs w:val="24"/>
        </w:rPr>
        <w:t>Ukončením činnosti se rozumí protokolární</w:t>
      </w:r>
      <w:r>
        <w:rPr>
          <w:rFonts w:ascii="Arial" w:hAnsi="Arial" w:cs="Arial"/>
          <w:sz w:val="24"/>
          <w:szCs w:val="24"/>
        </w:rPr>
        <w:t xml:space="preserve"> předání díla</w:t>
      </w:r>
      <w:r w:rsidR="007F710C" w:rsidRPr="00563780">
        <w:rPr>
          <w:rFonts w:ascii="Arial" w:hAnsi="Arial" w:cs="Arial"/>
          <w:sz w:val="24"/>
          <w:szCs w:val="24"/>
        </w:rPr>
        <w:t xml:space="preserve">. Předmětný protokol bude podepsán oboustranně oprávněnými osobami.  </w:t>
      </w:r>
    </w:p>
    <w:p w14:paraId="57D6D479" w14:textId="77777777" w:rsidR="007F710C" w:rsidRPr="00563780" w:rsidRDefault="007F710C" w:rsidP="00563780">
      <w:pPr>
        <w:pStyle w:val="Zkladntext"/>
        <w:widowControl w:val="0"/>
        <w:tabs>
          <w:tab w:val="left" w:pos="536"/>
        </w:tabs>
        <w:rPr>
          <w:rFonts w:ascii="Arial" w:hAnsi="Arial" w:cs="Arial"/>
          <w:b/>
        </w:rPr>
      </w:pPr>
    </w:p>
    <w:p w14:paraId="67A1FB26" w14:textId="77777777" w:rsidR="007F710C" w:rsidRPr="00563780" w:rsidRDefault="007F710C" w:rsidP="00563780">
      <w:pPr>
        <w:pStyle w:val="lnek"/>
        <w:numPr>
          <w:ilvl w:val="0"/>
          <w:numId w:val="0"/>
        </w:numPr>
        <w:jc w:val="both"/>
        <w:rPr>
          <w:rFonts w:ascii="Arial" w:hAnsi="Arial" w:cs="Arial"/>
        </w:rPr>
      </w:pPr>
    </w:p>
    <w:p w14:paraId="4C2CCECD" w14:textId="77777777" w:rsidR="007F710C" w:rsidRPr="00C21369" w:rsidRDefault="007F710C" w:rsidP="00563780">
      <w:pPr>
        <w:pStyle w:val="Nadpis02"/>
        <w:numPr>
          <w:ilvl w:val="0"/>
          <w:numId w:val="1"/>
        </w:numPr>
        <w:tabs>
          <w:tab w:val="left" w:pos="0"/>
        </w:tabs>
        <w:spacing w:before="0"/>
        <w:ind w:left="684" w:hanging="684"/>
        <w:jc w:val="center"/>
        <w:rPr>
          <w:sz w:val="24"/>
          <w:szCs w:val="24"/>
        </w:rPr>
      </w:pPr>
      <w:r w:rsidRPr="00563780">
        <w:rPr>
          <w:sz w:val="24"/>
          <w:szCs w:val="24"/>
        </w:rPr>
        <w:t>cena Díla</w:t>
      </w:r>
    </w:p>
    <w:p w14:paraId="6E065AD2" w14:textId="77777777" w:rsidR="007F710C" w:rsidRPr="00563780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 xml:space="preserve">Cena díla je oběma smluvními stranami dohodnuta </w:t>
      </w:r>
      <w:r w:rsidRPr="003A3779">
        <w:rPr>
          <w:rFonts w:ascii="Arial" w:hAnsi="Arial" w:cs="Arial"/>
          <w:b/>
        </w:rPr>
        <w:t xml:space="preserve">včetně daně z přidané hodnoty (DPH). </w:t>
      </w:r>
      <w:r w:rsidRPr="00563780">
        <w:rPr>
          <w:rFonts w:ascii="Arial" w:hAnsi="Arial" w:cs="Arial"/>
        </w:rPr>
        <w:t>Cena je dohodnuta jako cena nejvýše přípustná.</w:t>
      </w:r>
    </w:p>
    <w:p w14:paraId="04B3A71A" w14:textId="77777777" w:rsidR="00B5468A" w:rsidRDefault="00B5468A" w:rsidP="00B5468A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 xml:space="preserve">Cena díla představuje souhrn cen všech prací a dodávek, dodaných zhotovitelem v rozsahu a obsahu stanoveném touto </w:t>
      </w:r>
      <w:r w:rsidRPr="003228A0">
        <w:rPr>
          <w:rFonts w:ascii="Arial" w:hAnsi="Arial" w:cs="Arial"/>
        </w:rPr>
        <w:t xml:space="preserve">smlouvou a jejími přílohami a dodatky, zajišťující kompletní splnění veřejné zakázky </w:t>
      </w:r>
      <w:r w:rsidRPr="00563780">
        <w:rPr>
          <w:rFonts w:ascii="Arial" w:hAnsi="Arial" w:cs="Arial"/>
        </w:rPr>
        <w:t>v souladu se zadávací dokumentací a podmínkami této smlouvy (dále jen „cena díla“).</w:t>
      </w:r>
    </w:p>
    <w:p w14:paraId="106EE446" w14:textId="6FD96771" w:rsidR="004E2FA8" w:rsidRPr="00563780" w:rsidRDefault="004E2FA8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Celková výše ceny díla </w:t>
      </w:r>
      <w:r w:rsidRPr="004E2FA8">
        <w:rPr>
          <w:rFonts w:ascii="Arial" w:hAnsi="Arial" w:cs="Arial"/>
          <w:b/>
          <w:bCs/>
        </w:rPr>
        <w:t xml:space="preserve">včetně DPH činí </w:t>
      </w:r>
      <w:r w:rsidR="001D76D3">
        <w:rPr>
          <w:rFonts w:ascii="Arial" w:hAnsi="Arial" w:cs="Arial"/>
          <w:b/>
          <w:bCs/>
        </w:rPr>
        <w:t>210 540</w:t>
      </w:r>
      <w:r w:rsidR="00FB2347">
        <w:rPr>
          <w:rFonts w:ascii="Arial" w:hAnsi="Arial" w:cs="Arial"/>
          <w:b/>
          <w:bCs/>
        </w:rPr>
        <w:t>,-</w:t>
      </w:r>
      <w:r w:rsidRPr="004E2FA8">
        <w:rPr>
          <w:rFonts w:ascii="Arial" w:hAnsi="Arial" w:cs="Arial"/>
          <w:b/>
          <w:bCs/>
        </w:rPr>
        <w:t xml:space="preserve"> Kč.</w:t>
      </w:r>
      <w:r>
        <w:rPr>
          <w:rFonts w:ascii="Arial" w:hAnsi="Arial" w:cs="Arial"/>
        </w:rPr>
        <w:t xml:space="preserve"> (slovy: </w:t>
      </w:r>
      <w:r w:rsidR="001D76D3">
        <w:rPr>
          <w:rFonts w:ascii="Arial" w:hAnsi="Arial" w:cs="Arial"/>
        </w:rPr>
        <w:t>dvě stě deset tisíc pět set čtyřicet</w:t>
      </w:r>
      <w:r w:rsidR="00C95404">
        <w:rPr>
          <w:rFonts w:ascii="Arial" w:hAnsi="Arial" w:cs="Arial"/>
        </w:rPr>
        <w:t xml:space="preserve"> </w:t>
      </w:r>
      <w:r w:rsidR="00661379">
        <w:rPr>
          <w:rFonts w:ascii="Arial" w:hAnsi="Arial" w:cs="Arial"/>
        </w:rPr>
        <w:t>korun českých</w:t>
      </w:r>
      <w:r>
        <w:rPr>
          <w:rFonts w:ascii="Arial" w:hAnsi="Arial" w:cs="Arial"/>
        </w:rPr>
        <w:t>).</w:t>
      </w:r>
    </w:p>
    <w:p w14:paraId="4E0D0F84" w14:textId="2F059A3D" w:rsidR="007F710C" w:rsidRDefault="00661379" w:rsidP="00F21623">
      <w:pPr>
        <w:pStyle w:val="lnek"/>
        <w:numPr>
          <w:ilvl w:val="0"/>
          <w:numId w:val="0"/>
        </w:numPr>
        <w:shd w:val="clear" w:color="auto" w:fill="FFFFFF" w:themeFill="background1"/>
        <w:tabs>
          <w:tab w:val="left" w:pos="0"/>
        </w:tabs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Dodavatel není plátcem DPH.</w:t>
      </w:r>
      <w:r w:rsidR="008D1223">
        <w:rPr>
          <w:rFonts w:ascii="Arial" w:hAnsi="Arial" w:cs="Arial"/>
        </w:rPr>
        <w:t xml:space="preserve"> </w:t>
      </w:r>
    </w:p>
    <w:p w14:paraId="66192067" w14:textId="77777777" w:rsidR="007F710C" w:rsidRPr="0068504C" w:rsidRDefault="007F710C" w:rsidP="0068504C">
      <w:pPr>
        <w:pStyle w:val="lnek"/>
        <w:numPr>
          <w:ilvl w:val="1"/>
          <w:numId w:val="1"/>
        </w:numPr>
        <w:tabs>
          <w:tab w:val="left" w:pos="0"/>
        </w:tabs>
        <w:jc w:val="both"/>
        <w:rPr>
          <w:rFonts w:ascii="Arial" w:hAnsi="Arial" w:cs="Arial"/>
        </w:rPr>
      </w:pPr>
      <w:r w:rsidRPr="0068504C">
        <w:rPr>
          <w:rFonts w:ascii="Arial" w:hAnsi="Arial" w:cs="Arial"/>
        </w:rPr>
        <w:t xml:space="preserve">Sjednaná cena </w:t>
      </w:r>
      <w:r w:rsidR="000C466D" w:rsidRPr="0068504C">
        <w:rPr>
          <w:rFonts w:ascii="Arial" w:hAnsi="Arial" w:cs="Arial"/>
        </w:rPr>
        <w:t xml:space="preserve">včetně DPH nesmí být překročena. </w:t>
      </w:r>
    </w:p>
    <w:p w14:paraId="6CFD0D5F" w14:textId="4C9A7A7B" w:rsidR="007F710C" w:rsidRPr="00563780" w:rsidRDefault="007F710C" w:rsidP="00563780">
      <w:pPr>
        <w:pStyle w:val="lnek"/>
        <w:numPr>
          <w:ilvl w:val="1"/>
          <w:numId w:val="1"/>
        </w:numPr>
        <w:suppressAutoHyphens w:val="0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Zhotovitel výslovně prohlašuje, že v celkové ceně díla jsou zahrnuty veškeré náklady zhoto</w:t>
      </w:r>
      <w:r w:rsidR="00C21369">
        <w:rPr>
          <w:rFonts w:ascii="Arial" w:hAnsi="Arial" w:cs="Arial"/>
        </w:rPr>
        <w:t>vitele spojené s realizací díla.</w:t>
      </w:r>
      <w:r w:rsidR="003A3779">
        <w:rPr>
          <w:rFonts w:ascii="Arial" w:hAnsi="Arial" w:cs="Arial"/>
        </w:rPr>
        <w:t xml:space="preserve"> Cena dle bodu 3.3. z</w:t>
      </w:r>
      <w:r w:rsidR="00536A89">
        <w:rPr>
          <w:rFonts w:ascii="Arial" w:hAnsi="Arial" w:cs="Arial"/>
        </w:rPr>
        <w:t xml:space="preserve">ahrnuje také </w:t>
      </w:r>
      <w:r w:rsidR="009C722E">
        <w:rPr>
          <w:rFonts w:ascii="Arial" w:hAnsi="Arial" w:cs="Arial"/>
        </w:rPr>
        <w:t>náklady na dopravu, instalaci,</w:t>
      </w:r>
      <w:r w:rsidR="00536A89">
        <w:rPr>
          <w:rFonts w:ascii="Arial" w:hAnsi="Arial" w:cs="Arial"/>
        </w:rPr>
        <w:t xml:space="preserve"> zaškolení a</w:t>
      </w:r>
      <w:r w:rsidR="00E96380">
        <w:rPr>
          <w:rFonts w:ascii="Arial" w:hAnsi="Arial" w:cs="Arial"/>
        </w:rPr>
        <w:t xml:space="preserve"> veškeré další související</w:t>
      </w:r>
      <w:r w:rsidR="00536A89">
        <w:rPr>
          <w:rFonts w:ascii="Arial" w:hAnsi="Arial" w:cs="Arial"/>
        </w:rPr>
        <w:t xml:space="preserve"> činnosti</w:t>
      </w:r>
      <w:r w:rsidR="00E96380">
        <w:rPr>
          <w:rFonts w:ascii="Arial" w:hAnsi="Arial" w:cs="Arial"/>
        </w:rPr>
        <w:t>.</w:t>
      </w:r>
    </w:p>
    <w:p w14:paraId="42F6DC50" w14:textId="77777777" w:rsidR="007F710C" w:rsidRPr="00563780" w:rsidRDefault="007F710C" w:rsidP="00563780">
      <w:pPr>
        <w:pStyle w:val="lnek"/>
        <w:numPr>
          <w:ilvl w:val="1"/>
          <w:numId w:val="1"/>
        </w:numPr>
        <w:suppressAutoHyphens w:val="0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Součástí ceny za dílo jsou i činnosti výslovně neuvedené, jejichž provedení zhotovitelem je nezbytné a zároveň nutnost jejich provedení zhotovitel měl či mohl předpokládat, nebo jejichž provedení objednatel s přihlédnutím k okolnostem spravedlivě očekává.</w:t>
      </w:r>
    </w:p>
    <w:p w14:paraId="136ECAFF" w14:textId="77777777" w:rsidR="007F710C" w:rsidRPr="00563780" w:rsidRDefault="007F710C" w:rsidP="00563780">
      <w:pPr>
        <w:pStyle w:val="lnek"/>
        <w:numPr>
          <w:ilvl w:val="0"/>
          <w:numId w:val="0"/>
        </w:numPr>
        <w:suppressAutoHyphens w:val="0"/>
        <w:ind w:left="709"/>
        <w:jc w:val="both"/>
        <w:rPr>
          <w:rFonts w:ascii="Arial" w:hAnsi="Arial" w:cs="Arial"/>
        </w:rPr>
      </w:pPr>
    </w:p>
    <w:p w14:paraId="1C6E5BA0" w14:textId="77777777" w:rsidR="007F710C" w:rsidRPr="00563780" w:rsidRDefault="007F710C" w:rsidP="00563780">
      <w:pPr>
        <w:pStyle w:val="lnek"/>
        <w:numPr>
          <w:ilvl w:val="0"/>
          <w:numId w:val="0"/>
        </w:numPr>
        <w:suppressAutoHyphens w:val="0"/>
        <w:ind w:left="709"/>
        <w:jc w:val="both"/>
        <w:rPr>
          <w:rFonts w:ascii="Arial" w:hAnsi="Arial" w:cs="Arial"/>
        </w:rPr>
      </w:pPr>
    </w:p>
    <w:p w14:paraId="50BDCB70" w14:textId="77777777" w:rsidR="007F710C" w:rsidRPr="00A87170" w:rsidRDefault="007F710C" w:rsidP="00563780">
      <w:pPr>
        <w:pStyle w:val="Nadpis02"/>
        <w:numPr>
          <w:ilvl w:val="0"/>
          <w:numId w:val="1"/>
        </w:numPr>
        <w:tabs>
          <w:tab w:val="left" w:pos="0"/>
        </w:tabs>
        <w:spacing w:before="0"/>
        <w:ind w:left="684" w:hanging="684"/>
        <w:jc w:val="center"/>
        <w:rPr>
          <w:sz w:val="24"/>
          <w:szCs w:val="24"/>
        </w:rPr>
      </w:pPr>
      <w:r w:rsidRPr="00563780">
        <w:rPr>
          <w:sz w:val="24"/>
          <w:szCs w:val="24"/>
        </w:rPr>
        <w:t>PLATEBNÍ PODMÍNKY</w:t>
      </w:r>
    </w:p>
    <w:p w14:paraId="1C325803" w14:textId="77777777" w:rsidR="007F710C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Cena za provedení díla bude hrazena takto:</w:t>
      </w:r>
    </w:p>
    <w:p w14:paraId="52673A23" w14:textId="45834CEB" w:rsidR="00A87170" w:rsidRPr="003D592F" w:rsidRDefault="00A87170" w:rsidP="00A87170">
      <w:pPr>
        <w:pStyle w:val="lnek"/>
        <w:numPr>
          <w:ilvl w:val="2"/>
          <w:numId w:val="1"/>
        </w:numPr>
        <w:tabs>
          <w:tab w:val="clear" w:pos="3616"/>
          <w:tab w:val="left" w:pos="0"/>
        </w:tabs>
        <w:ind w:left="1418"/>
        <w:jc w:val="both"/>
        <w:rPr>
          <w:rFonts w:ascii="Arial" w:hAnsi="Arial" w:cs="Arial"/>
        </w:rPr>
      </w:pPr>
      <w:r w:rsidRPr="00F21623">
        <w:rPr>
          <w:rFonts w:ascii="Arial" w:hAnsi="Arial" w:cs="Arial"/>
          <w:shd w:val="clear" w:color="auto" w:fill="FFFFFF" w:themeFill="background1"/>
        </w:rPr>
        <w:t xml:space="preserve">Záloha ve výši: </w:t>
      </w:r>
      <w:r w:rsidR="009C4014" w:rsidRPr="00F21623">
        <w:rPr>
          <w:rFonts w:ascii="Arial" w:hAnsi="Arial" w:cs="Arial"/>
          <w:shd w:val="clear" w:color="auto" w:fill="FFFFFF" w:themeFill="background1"/>
        </w:rPr>
        <w:t xml:space="preserve">0 </w:t>
      </w:r>
      <w:r w:rsidR="00D7632D" w:rsidRPr="00F21623">
        <w:rPr>
          <w:rFonts w:ascii="Arial" w:hAnsi="Arial" w:cs="Arial"/>
          <w:shd w:val="clear" w:color="auto" w:fill="FFFFFF" w:themeFill="background1"/>
        </w:rPr>
        <w:t>Kč.</w:t>
      </w:r>
      <w:r w:rsidRPr="003D592F">
        <w:rPr>
          <w:rFonts w:ascii="Arial" w:hAnsi="Arial" w:cs="Arial"/>
        </w:rPr>
        <w:t xml:space="preserve"> Zhotovitel je oprávněn vystavit zálohovou fakturu ihned po podpisu smlouvy</w:t>
      </w:r>
    </w:p>
    <w:p w14:paraId="5D2E42C1" w14:textId="77777777" w:rsidR="00F2386E" w:rsidRPr="003D592F" w:rsidRDefault="00A87170" w:rsidP="00A87170">
      <w:pPr>
        <w:pStyle w:val="lnek"/>
        <w:numPr>
          <w:ilvl w:val="2"/>
          <w:numId w:val="1"/>
        </w:numPr>
        <w:tabs>
          <w:tab w:val="clear" w:pos="3616"/>
          <w:tab w:val="left" w:pos="0"/>
        </w:tabs>
        <w:ind w:left="1418"/>
        <w:jc w:val="both"/>
        <w:rPr>
          <w:rFonts w:ascii="Arial" w:hAnsi="Arial" w:cs="Arial"/>
        </w:rPr>
      </w:pPr>
      <w:r w:rsidRPr="003D592F">
        <w:rPr>
          <w:rFonts w:ascii="Arial" w:hAnsi="Arial" w:cs="Arial"/>
        </w:rPr>
        <w:t xml:space="preserve">Zbylá částka dle této smlouvy bude hrazena po </w:t>
      </w:r>
      <w:r w:rsidR="000C466D" w:rsidRPr="003D592F">
        <w:rPr>
          <w:rFonts w:ascii="Arial" w:hAnsi="Arial" w:cs="Arial"/>
        </w:rPr>
        <w:t xml:space="preserve">převzetí a odsouhlasení díla objednatelem. </w:t>
      </w:r>
    </w:p>
    <w:p w14:paraId="52C3D17C" w14:textId="41D7792D" w:rsidR="007F710C" w:rsidRPr="00A87170" w:rsidRDefault="007F710C" w:rsidP="00A8717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Splatnost zhoto</w:t>
      </w:r>
      <w:r w:rsidR="003228A0">
        <w:rPr>
          <w:rFonts w:ascii="Arial" w:hAnsi="Arial" w:cs="Arial"/>
        </w:rPr>
        <w:t xml:space="preserve">vitelem vystavených </w:t>
      </w:r>
      <w:r w:rsidR="008261A2">
        <w:rPr>
          <w:rFonts w:ascii="Arial" w:hAnsi="Arial" w:cs="Arial"/>
        </w:rPr>
        <w:t>daňových dokladů (dále jen Faktura)</w:t>
      </w:r>
      <w:r w:rsidR="00614A36" w:rsidRPr="00563780">
        <w:rPr>
          <w:rFonts w:ascii="Arial" w:hAnsi="Arial" w:cs="Arial"/>
        </w:rPr>
        <w:t xml:space="preserve"> činí 14</w:t>
      </w:r>
      <w:r w:rsidRPr="00563780">
        <w:rPr>
          <w:rFonts w:ascii="Arial" w:hAnsi="Arial" w:cs="Arial"/>
        </w:rPr>
        <w:t xml:space="preserve"> (</w:t>
      </w:r>
      <w:r w:rsidR="00614A36" w:rsidRPr="00563780">
        <w:rPr>
          <w:rFonts w:ascii="Arial" w:hAnsi="Arial" w:cs="Arial"/>
        </w:rPr>
        <w:t>čtrnáct</w:t>
      </w:r>
      <w:r w:rsidRPr="00563780">
        <w:rPr>
          <w:rFonts w:ascii="Arial" w:hAnsi="Arial" w:cs="Arial"/>
        </w:rPr>
        <w:t xml:space="preserve">) kalendářních dnů od doručení objednateli a úhrada se bude provádět převodem účtované částky z účtu objednatele na účet zhotovitele. </w:t>
      </w:r>
    </w:p>
    <w:p w14:paraId="3D48670D" w14:textId="77777777" w:rsidR="007F710C" w:rsidRPr="00563780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Faktura jako daňový a účetní doklad musí obsahovat zákonem předepsané údaje a bude předána objednateli v jednom vyhotovení.</w:t>
      </w:r>
    </w:p>
    <w:p w14:paraId="1DA631DF" w14:textId="77777777" w:rsidR="007F710C" w:rsidRPr="00563780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Bude-li faktura obsahovat nesprávné nebo neúplné údaje a náležitosti, je objednatel oprávněn ji do data splatnosti vrátit zhotoviteli, který nesprávnou nebo neúplnou fakturu zneplatní a doručí objednateli fakturu novou. V těchto případech začíná běžet znovu celá lhůta splatnosti</w:t>
      </w:r>
    </w:p>
    <w:p w14:paraId="0BD3EAD1" w14:textId="77777777" w:rsidR="007F710C" w:rsidRPr="00563780" w:rsidRDefault="007F710C" w:rsidP="00563780">
      <w:pPr>
        <w:pStyle w:val="lnek"/>
        <w:numPr>
          <w:ilvl w:val="0"/>
          <w:numId w:val="0"/>
        </w:numPr>
        <w:tabs>
          <w:tab w:val="left" w:pos="0"/>
        </w:tabs>
        <w:ind w:left="684"/>
        <w:jc w:val="both"/>
        <w:rPr>
          <w:rFonts w:ascii="Arial" w:hAnsi="Arial" w:cs="Arial"/>
        </w:rPr>
      </w:pPr>
    </w:p>
    <w:p w14:paraId="5BE40D3F" w14:textId="77777777" w:rsidR="007F710C" w:rsidRPr="00563780" w:rsidRDefault="007F710C" w:rsidP="00563780">
      <w:pPr>
        <w:pStyle w:val="lnek"/>
        <w:numPr>
          <w:ilvl w:val="0"/>
          <w:numId w:val="0"/>
        </w:numPr>
        <w:tabs>
          <w:tab w:val="left" w:pos="0"/>
        </w:tabs>
        <w:ind w:left="684"/>
        <w:jc w:val="both"/>
        <w:rPr>
          <w:rFonts w:ascii="Arial" w:hAnsi="Arial" w:cs="Arial"/>
        </w:rPr>
      </w:pPr>
    </w:p>
    <w:p w14:paraId="56DD0200" w14:textId="77777777" w:rsidR="007F710C" w:rsidRPr="00A87170" w:rsidRDefault="007F710C" w:rsidP="00563780">
      <w:pPr>
        <w:pStyle w:val="Nadpis02"/>
        <w:numPr>
          <w:ilvl w:val="0"/>
          <w:numId w:val="1"/>
        </w:numPr>
        <w:tabs>
          <w:tab w:val="left" w:pos="0"/>
        </w:tabs>
        <w:spacing w:before="0"/>
        <w:ind w:left="684" w:hanging="684"/>
        <w:jc w:val="center"/>
        <w:rPr>
          <w:sz w:val="24"/>
          <w:szCs w:val="24"/>
        </w:rPr>
      </w:pPr>
      <w:r w:rsidRPr="00563780">
        <w:rPr>
          <w:sz w:val="24"/>
          <w:szCs w:val="24"/>
        </w:rPr>
        <w:t>Záruka ZA JAKOST, vady díla</w:t>
      </w:r>
    </w:p>
    <w:p w14:paraId="77A2AB37" w14:textId="77777777" w:rsidR="007F710C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Zhotovitel prohlašuje a zaručuje, že dílo bude mít vlastnosti vyplývající z čl</w:t>
      </w:r>
      <w:r w:rsidRPr="003228A0">
        <w:rPr>
          <w:rFonts w:ascii="Arial" w:hAnsi="Arial" w:cs="Arial"/>
        </w:rPr>
        <w:t xml:space="preserve">. 1 Předmět smlouvy (díla), </w:t>
      </w:r>
      <w:r w:rsidRPr="00563780">
        <w:rPr>
          <w:rFonts w:ascii="Arial" w:hAnsi="Arial" w:cs="Arial"/>
        </w:rPr>
        <w:t>tj. zejména vlastnosti uvedené v právních předpisech, technických a jiných normách, předpisech a rozhodnutích, které se k dílu vztahují, a to i pokud tyto normy a předpisy nejsou obecně závazné; jinak vlastnosti obvyklé, vyplývající z účelu díla.</w:t>
      </w:r>
    </w:p>
    <w:p w14:paraId="368F486E" w14:textId="17029BCA" w:rsidR="00A87170" w:rsidRPr="00A87170" w:rsidRDefault="00A87170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Dále z</w:t>
      </w:r>
      <w:r w:rsidRPr="00563780">
        <w:rPr>
          <w:rFonts w:ascii="Arial" w:hAnsi="Arial" w:cs="Arial"/>
        </w:rPr>
        <w:t>hotovitel prohlašuje a zaručuje, že dílo bude mít vlastnosti</w:t>
      </w:r>
      <w:r>
        <w:rPr>
          <w:rFonts w:ascii="Arial" w:hAnsi="Arial" w:cs="Arial"/>
        </w:rPr>
        <w:t xml:space="preserve">, </w:t>
      </w:r>
      <w:r w:rsidRPr="003228A0">
        <w:rPr>
          <w:rFonts w:ascii="Arial" w:hAnsi="Arial" w:cs="Arial"/>
        </w:rPr>
        <w:t xml:space="preserve">stanovené </w:t>
      </w:r>
      <w:r w:rsidR="003228A0" w:rsidRPr="003228A0">
        <w:rPr>
          <w:rFonts w:ascii="Arial" w:hAnsi="Arial" w:cs="Arial"/>
        </w:rPr>
        <w:t>v</w:t>
      </w:r>
      <w:r w:rsidR="00FC5472">
        <w:rPr>
          <w:rFonts w:ascii="Arial" w:hAnsi="Arial" w:cs="Arial"/>
        </w:rPr>
        <w:t> 1.</w:t>
      </w:r>
      <w:r w:rsidR="00B5468A">
        <w:rPr>
          <w:rFonts w:ascii="Arial" w:hAnsi="Arial" w:cs="Arial"/>
        </w:rPr>
        <w:t>4</w:t>
      </w:r>
      <w:r w:rsidR="003228A0" w:rsidRPr="003228A0">
        <w:rPr>
          <w:rFonts w:ascii="Arial" w:hAnsi="Arial" w:cs="Arial"/>
        </w:rPr>
        <w:t xml:space="preserve"> této smlouvy.</w:t>
      </w:r>
    </w:p>
    <w:p w14:paraId="31DA69B8" w14:textId="77777777" w:rsidR="007F710C" w:rsidRPr="00563780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 xml:space="preserve">Jestliže nemá dílo výše uvedené vlastnosti, má vady; zhotovitel zejména odpovídá za správnost, celistvost, úplnost a bezpečnost </w:t>
      </w:r>
      <w:r w:rsidR="00A87170">
        <w:rPr>
          <w:rFonts w:ascii="Arial" w:hAnsi="Arial" w:cs="Arial"/>
        </w:rPr>
        <w:t>díla</w:t>
      </w:r>
      <w:r w:rsidRPr="00563780">
        <w:rPr>
          <w:rFonts w:ascii="Arial" w:hAnsi="Arial" w:cs="Arial"/>
        </w:rPr>
        <w:t xml:space="preserve">. </w:t>
      </w:r>
    </w:p>
    <w:p w14:paraId="231695CE" w14:textId="3FBEF677" w:rsidR="007F710C" w:rsidRPr="00563780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 xml:space="preserve">Zhotovitel poskytuje objednateli záruku na zhotovené dílo (jeho části) na celou dobu, po kterou bude dílo zhotovováno s tím, že záruka skončí uplynutím doby </w:t>
      </w:r>
      <w:r w:rsidR="00635F30">
        <w:rPr>
          <w:rFonts w:ascii="Arial" w:hAnsi="Arial" w:cs="Arial"/>
        </w:rPr>
        <w:t>24</w:t>
      </w:r>
      <w:r w:rsidRPr="00563780">
        <w:rPr>
          <w:rFonts w:ascii="Arial" w:hAnsi="Arial" w:cs="Arial"/>
        </w:rPr>
        <w:t xml:space="preserve"> kalendářních měsíců </w:t>
      </w:r>
      <w:r w:rsidR="00614A36" w:rsidRPr="00563780">
        <w:rPr>
          <w:rFonts w:ascii="Arial" w:hAnsi="Arial" w:cs="Arial"/>
        </w:rPr>
        <w:t xml:space="preserve">po předání </w:t>
      </w:r>
      <w:r w:rsidRPr="00563780">
        <w:rPr>
          <w:rFonts w:ascii="Arial" w:hAnsi="Arial" w:cs="Arial"/>
        </w:rPr>
        <w:t>díl</w:t>
      </w:r>
      <w:r w:rsidR="00614A36" w:rsidRPr="00563780">
        <w:rPr>
          <w:rFonts w:ascii="Arial" w:hAnsi="Arial" w:cs="Arial"/>
        </w:rPr>
        <w:t>a</w:t>
      </w:r>
      <w:r w:rsidRPr="00563780">
        <w:rPr>
          <w:rFonts w:ascii="Arial" w:hAnsi="Arial" w:cs="Arial"/>
        </w:rPr>
        <w:t>.</w:t>
      </w:r>
    </w:p>
    <w:p w14:paraId="347DD122" w14:textId="77777777" w:rsidR="007F710C" w:rsidRPr="00563780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Záruční doba týkající se díla počíná běžet dnem převzetí (předání) díla nebo jeho dílčí části.  Od oznámení vady do jejího odstranění záruční doba neběží.</w:t>
      </w:r>
    </w:p>
    <w:p w14:paraId="59CCE243" w14:textId="77777777" w:rsidR="007F710C" w:rsidRPr="00563780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Vady, které objednatel zjistil a které reklamoval v záruční době, je zhotovitel povinen bez zbytečného odkladu bezplatně odstranit.</w:t>
      </w:r>
    </w:p>
    <w:p w14:paraId="2411072C" w14:textId="77777777" w:rsidR="007F710C" w:rsidRPr="00563780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 xml:space="preserve">Objednatel je povinen zjištěné vady neprodleně oznámit zhotoviteli písemnou formou. V reklamaci musí být vady popsány. Zhotovitel bezodkladně navrhne a projedná s objednatelem způsob odstranění vad. </w:t>
      </w:r>
    </w:p>
    <w:p w14:paraId="3C4CECDD" w14:textId="77777777" w:rsidR="007F710C" w:rsidRPr="00563780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 xml:space="preserve">V případě zjištění vady v kvalitě díla nebo jeho nedodělku po převzetí díla v průběhu záruční doby, sdělí tuto skutečnost objednatel zhotoviteli písemně. K oznámené vadě zhotovitel předá objednateli průkazné písemné stanovisko nejpozději do 5 kalendářních dnů, jinak se má za to, že vadu uznává. </w:t>
      </w:r>
    </w:p>
    <w:p w14:paraId="6E27B7DE" w14:textId="77777777" w:rsidR="007F710C" w:rsidRPr="00563780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lastRenderedPageBreak/>
        <w:t>Zhotovitel se zavazuje oprávněné nároky odstranit v termínu určeném objednatelem a provést na vlastní náklady nezbytné související činnosti k odstranění vad</w:t>
      </w:r>
      <w:r w:rsidR="0020604F" w:rsidRPr="00563780">
        <w:rPr>
          <w:rFonts w:ascii="Arial" w:hAnsi="Arial" w:cs="Arial"/>
        </w:rPr>
        <w:t xml:space="preserve"> díla</w:t>
      </w:r>
      <w:r w:rsidRPr="00563780">
        <w:rPr>
          <w:rFonts w:ascii="Arial" w:hAnsi="Arial" w:cs="Arial"/>
        </w:rPr>
        <w:t>.</w:t>
      </w:r>
    </w:p>
    <w:p w14:paraId="04C5BAD6" w14:textId="77777777" w:rsidR="007F710C" w:rsidRPr="00563780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Jestliže zhotovitel ve sjednané době neodstraní vady, může objednatel zajistit odstranění vad třetími osobami; zhotovitel je v tom případě povinen objednateli nahradit náklady spojené s odstraněním vad do 10 kalendářních dnů od vyúčtování, povinnost zhotovitele zaplatit objednateli smluvní pokutu tím není dotčena.</w:t>
      </w:r>
    </w:p>
    <w:p w14:paraId="309D4889" w14:textId="77777777" w:rsidR="007F710C" w:rsidRPr="00563780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Reklamaci lze uplatnit nejpozději do posledního dne záruční lhůty, přičemž i reklamace odeslaná objednatelem prostřednictvím držitele poštovní licence v poslední den záruční lhůty se považuje za včas uplatněnou.</w:t>
      </w:r>
    </w:p>
    <w:p w14:paraId="1CF46A5E" w14:textId="77777777" w:rsidR="007F710C" w:rsidRPr="00563780" w:rsidRDefault="007F710C" w:rsidP="00563780">
      <w:pPr>
        <w:pStyle w:val="lnek"/>
        <w:numPr>
          <w:ilvl w:val="0"/>
          <w:numId w:val="0"/>
        </w:numPr>
        <w:tabs>
          <w:tab w:val="left" w:pos="0"/>
        </w:tabs>
        <w:ind w:left="1418"/>
        <w:jc w:val="center"/>
        <w:rPr>
          <w:rFonts w:ascii="Arial" w:hAnsi="Arial" w:cs="Arial"/>
        </w:rPr>
      </w:pPr>
    </w:p>
    <w:p w14:paraId="67A14D45" w14:textId="77777777" w:rsidR="007F710C" w:rsidRPr="00563780" w:rsidRDefault="007F710C" w:rsidP="00563780">
      <w:pPr>
        <w:pStyle w:val="lnek"/>
        <w:numPr>
          <w:ilvl w:val="0"/>
          <w:numId w:val="0"/>
        </w:numPr>
        <w:tabs>
          <w:tab w:val="left" w:pos="0"/>
        </w:tabs>
        <w:ind w:left="1418"/>
        <w:jc w:val="center"/>
        <w:rPr>
          <w:rFonts w:ascii="Arial" w:hAnsi="Arial" w:cs="Arial"/>
        </w:rPr>
      </w:pPr>
    </w:p>
    <w:p w14:paraId="321E47F4" w14:textId="77777777" w:rsidR="007F710C" w:rsidRPr="00A87170" w:rsidRDefault="007F710C" w:rsidP="00563780">
      <w:pPr>
        <w:pStyle w:val="Nadpis02"/>
        <w:numPr>
          <w:ilvl w:val="0"/>
          <w:numId w:val="1"/>
        </w:numPr>
        <w:tabs>
          <w:tab w:val="left" w:pos="0"/>
        </w:tabs>
        <w:spacing w:before="0"/>
        <w:ind w:left="684" w:hanging="684"/>
        <w:jc w:val="center"/>
        <w:rPr>
          <w:sz w:val="24"/>
          <w:szCs w:val="24"/>
        </w:rPr>
      </w:pPr>
      <w:r w:rsidRPr="00563780">
        <w:rPr>
          <w:sz w:val="24"/>
          <w:szCs w:val="24"/>
        </w:rPr>
        <w:t>Provádění díla a součinnost smluvních stran</w:t>
      </w:r>
    </w:p>
    <w:p w14:paraId="4EBB2718" w14:textId="77777777" w:rsidR="007F710C" w:rsidRPr="008A2B53" w:rsidRDefault="007F710C" w:rsidP="008A2B53">
      <w:pPr>
        <w:pStyle w:val="lnek"/>
        <w:numPr>
          <w:ilvl w:val="0"/>
          <w:numId w:val="0"/>
        </w:numPr>
        <w:ind w:left="360"/>
        <w:jc w:val="both"/>
        <w:rPr>
          <w:rFonts w:ascii="Arial" w:hAnsi="Arial" w:cs="Arial"/>
        </w:rPr>
      </w:pPr>
      <w:r w:rsidRPr="00563780">
        <w:rPr>
          <w:rFonts w:ascii="Arial" w:hAnsi="Arial" w:cs="Arial"/>
          <w:bCs/>
        </w:rPr>
        <w:t>Při provádění díla bude zhotovitel dodržovat všeobecně závazné předpisy, ujednání této smlouvy a bude se řídit dohodami smluvních stran uzavřenými odpovědnými zástupci v průběhu provádění díla a vyjádřeními veřejnoprávních orgánů a organizací.</w:t>
      </w:r>
    </w:p>
    <w:p w14:paraId="7CD79A2F" w14:textId="77777777" w:rsidR="008A2B53" w:rsidRPr="00563780" w:rsidRDefault="008A2B53" w:rsidP="008A2B53">
      <w:pPr>
        <w:pStyle w:val="lnek"/>
        <w:numPr>
          <w:ilvl w:val="0"/>
          <w:numId w:val="0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Při provádění díla se bude zhotovitel řídit termíny, stanovenými divadlem.</w:t>
      </w:r>
    </w:p>
    <w:p w14:paraId="7642EE70" w14:textId="70972E57" w:rsidR="007F710C" w:rsidRPr="001B5FD4" w:rsidRDefault="007F710C" w:rsidP="008A2B53">
      <w:pPr>
        <w:pStyle w:val="lnek"/>
        <w:numPr>
          <w:ilvl w:val="0"/>
          <w:numId w:val="0"/>
        </w:numPr>
        <w:tabs>
          <w:tab w:val="left" w:pos="0"/>
        </w:tabs>
        <w:ind w:left="360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K zajištění</w:t>
      </w:r>
      <w:r w:rsidR="00DA174F">
        <w:rPr>
          <w:rFonts w:ascii="Arial" w:hAnsi="Arial" w:cs="Arial"/>
        </w:rPr>
        <w:t xml:space="preserve"> součinnosti objednatel ustanovuje a pověřuje </w:t>
      </w:r>
      <w:r w:rsidR="0007547D">
        <w:rPr>
          <w:rFonts w:ascii="Arial" w:hAnsi="Arial" w:cs="Arial"/>
        </w:rPr>
        <w:t>vedoucího sekce zvuku</w:t>
      </w:r>
      <w:r w:rsidR="00DA174F">
        <w:rPr>
          <w:rFonts w:ascii="Arial" w:hAnsi="Arial" w:cs="Arial"/>
        </w:rPr>
        <w:t>,</w:t>
      </w:r>
      <w:r w:rsidRPr="00563780">
        <w:rPr>
          <w:rFonts w:ascii="Arial" w:hAnsi="Arial" w:cs="Arial"/>
        </w:rPr>
        <w:t xml:space="preserve"> </w:t>
      </w:r>
      <w:r w:rsidR="00DA174F">
        <w:rPr>
          <w:rFonts w:ascii="Arial" w:hAnsi="Arial" w:cs="Arial"/>
        </w:rPr>
        <w:t>který se bude</w:t>
      </w:r>
      <w:r w:rsidRPr="00563780">
        <w:rPr>
          <w:rFonts w:ascii="Arial" w:hAnsi="Arial" w:cs="Arial"/>
        </w:rPr>
        <w:t xml:space="preserve"> účastnit jeho jménem dalších pracovních schůzek, porad a úkonů potřebných pro úspěšné zajištění díla a vzájemné součinnosti, s plným oprávněním jednat ve všech věcech této smlouvy jménem objednatele.</w:t>
      </w:r>
    </w:p>
    <w:p w14:paraId="00C23827" w14:textId="77777777" w:rsidR="007F710C" w:rsidRPr="00563780" w:rsidRDefault="007F710C" w:rsidP="008A2B53">
      <w:pPr>
        <w:pStyle w:val="lnek"/>
        <w:numPr>
          <w:ilvl w:val="0"/>
          <w:numId w:val="0"/>
        </w:numPr>
        <w:tabs>
          <w:tab w:val="left" w:pos="0"/>
        </w:tabs>
        <w:ind w:left="360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 xml:space="preserve">Zhotovitel je povinen hájit zájmy objednatele podle svých nejlepších znalostí </w:t>
      </w:r>
      <w:r w:rsidRPr="00563780">
        <w:rPr>
          <w:rFonts w:ascii="Arial" w:hAnsi="Arial" w:cs="Arial"/>
        </w:rPr>
        <w:br/>
        <w:t xml:space="preserve">a schopností. </w:t>
      </w:r>
    </w:p>
    <w:p w14:paraId="35F0CE37" w14:textId="77777777" w:rsidR="007F710C" w:rsidRPr="00563780" w:rsidRDefault="007F710C" w:rsidP="008A2B53">
      <w:pPr>
        <w:pStyle w:val="lnek"/>
        <w:numPr>
          <w:ilvl w:val="0"/>
          <w:numId w:val="0"/>
        </w:numPr>
        <w:tabs>
          <w:tab w:val="left" w:pos="0"/>
        </w:tabs>
        <w:ind w:left="360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S údaji týkajícími se zakázky bude zhotovitel zacházet šetrně a zachovávat o nich mlčenlivost</w:t>
      </w:r>
      <w:r w:rsidR="001B5FD4">
        <w:rPr>
          <w:rFonts w:ascii="Arial" w:hAnsi="Arial" w:cs="Arial"/>
        </w:rPr>
        <w:t xml:space="preserve"> s výjimkou povinného uveřejnění v registru smluv</w:t>
      </w:r>
      <w:r w:rsidRPr="00563780">
        <w:rPr>
          <w:rFonts w:ascii="Arial" w:hAnsi="Arial" w:cs="Arial"/>
        </w:rPr>
        <w:t xml:space="preserve">, ledaže by byl této povinnosti písemně zproštěn objednatelem a toto zproštění písemně přijal. </w:t>
      </w:r>
    </w:p>
    <w:p w14:paraId="7223E799" w14:textId="77777777" w:rsidR="007F710C" w:rsidRPr="00563780" w:rsidRDefault="007F710C" w:rsidP="008A2B53">
      <w:pPr>
        <w:pStyle w:val="lnek"/>
        <w:numPr>
          <w:ilvl w:val="0"/>
          <w:numId w:val="0"/>
        </w:numPr>
        <w:tabs>
          <w:tab w:val="left" w:pos="0"/>
        </w:tabs>
        <w:ind w:left="360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Zhotovitel se zavazuje poskytnout objednateli nezbytný odborný výklad k dílu.</w:t>
      </w:r>
    </w:p>
    <w:p w14:paraId="6678D928" w14:textId="77777777" w:rsidR="007F710C" w:rsidRPr="00563780" w:rsidRDefault="007F710C" w:rsidP="008A2B53">
      <w:pPr>
        <w:pStyle w:val="lnek"/>
        <w:numPr>
          <w:ilvl w:val="0"/>
          <w:numId w:val="0"/>
        </w:numPr>
        <w:tabs>
          <w:tab w:val="left" w:pos="0"/>
        </w:tabs>
        <w:ind w:left="360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Zhotovitel se zavazuje neprodleně informovat objednatele o všech skutečnostech, které by mohly objednateli způsobit finanční, nebo jinou újmu, o překážkách, které by mohly ohrozit dokončení díla podle této smlouvy a o eventuálních vadách a nekompletnosti podkladů předaných mu objednatelem. Zhotovitel je povinen upozornit objednatele rovněž na následky takových objednatelových rozhodnutí a úkonů, které jsou zjevně neúčelné nebo samého objednatele poškozující nebo které jsou ve zjevném rozporu s chráněným veřejným zájmem.</w:t>
      </w:r>
    </w:p>
    <w:p w14:paraId="452FC80B" w14:textId="77777777" w:rsidR="007F710C" w:rsidRPr="00563780" w:rsidRDefault="007F710C" w:rsidP="008A2B53">
      <w:pPr>
        <w:pStyle w:val="lnek"/>
        <w:numPr>
          <w:ilvl w:val="0"/>
          <w:numId w:val="0"/>
        </w:numPr>
        <w:tabs>
          <w:tab w:val="left" w:pos="0"/>
        </w:tabs>
        <w:ind w:left="360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 xml:space="preserve">Zhotovitel se zavazuje, že bez souhlasu objednatele neposkytne výsledky činnosti, jež jsou předmětem plnění smlouvy, jiné osobě než objednateli nebo jím k tomu zmocněné osobě. </w:t>
      </w:r>
    </w:p>
    <w:p w14:paraId="551A3925" w14:textId="77777777" w:rsidR="007F710C" w:rsidRPr="00563780" w:rsidRDefault="007F710C" w:rsidP="008A2B53">
      <w:pPr>
        <w:pStyle w:val="lnek"/>
        <w:numPr>
          <w:ilvl w:val="0"/>
          <w:numId w:val="0"/>
        </w:numPr>
        <w:tabs>
          <w:tab w:val="left" w:pos="0"/>
        </w:tabs>
        <w:ind w:left="360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Objednatel je oprávněn kdykoli a bez předchozího upozornění, za předpokladu existence důvodných pochybností o tom, že zhotovitel nebude schopen splnit tuto smlouvu řádně a včas, jakož i v případě, že zhotovitel je s plněním této smlouvy v prodlení, zasáhnout do provádění díla, a to na náklady zhotovitele.</w:t>
      </w:r>
    </w:p>
    <w:p w14:paraId="3CCDBC41" w14:textId="77777777" w:rsidR="004F7E2F" w:rsidRPr="00563780" w:rsidRDefault="004F7E2F" w:rsidP="00563780">
      <w:pPr>
        <w:widowControl w:val="0"/>
        <w:suppressAutoHyphens/>
        <w:jc w:val="both"/>
        <w:rPr>
          <w:rFonts w:ascii="Arial" w:hAnsi="Arial" w:cs="Arial"/>
          <w:sz w:val="24"/>
          <w:szCs w:val="24"/>
          <w:lang w:eastAsia="zh-CN"/>
        </w:rPr>
      </w:pPr>
    </w:p>
    <w:p w14:paraId="5EFA5EA4" w14:textId="77777777" w:rsidR="007F710C" w:rsidRPr="00563780" w:rsidRDefault="007F710C" w:rsidP="00563780">
      <w:pPr>
        <w:widowControl w:val="0"/>
        <w:suppressAutoHyphens/>
        <w:jc w:val="both"/>
        <w:rPr>
          <w:rFonts w:ascii="Arial" w:hAnsi="Arial" w:cs="Arial"/>
          <w:sz w:val="24"/>
          <w:szCs w:val="24"/>
          <w:lang w:eastAsia="zh-CN"/>
        </w:rPr>
      </w:pPr>
    </w:p>
    <w:p w14:paraId="460D919E" w14:textId="77777777" w:rsidR="007F710C" w:rsidRPr="001B5FD4" w:rsidRDefault="007F710C" w:rsidP="00563780">
      <w:pPr>
        <w:pStyle w:val="Nadpis02"/>
        <w:numPr>
          <w:ilvl w:val="0"/>
          <w:numId w:val="1"/>
        </w:numPr>
        <w:tabs>
          <w:tab w:val="left" w:pos="0"/>
        </w:tabs>
        <w:spacing w:before="0"/>
        <w:ind w:left="684" w:hanging="684"/>
        <w:jc w:val="center"/>
        <w:rPr>
          <w:sz w:val="24"/>
          <w:szCs w:val="24"/>
        </w:rPr>
      </w:pPr>
      <w:r w:rsidRPr="00563780">
        <w:rPr>
          <w:sz w:val="24"/>
          <w:szCs w:val="24"/>
        </w:rPr>
        <w:t>škody vzniklé prováděním díla</w:t>
      </w:r>
    </w:p>
    <w:p w14:paraId="119844A6" w14:textId="77777777" w:rsidR="007F710C" w:rsidRPr="00563780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Zhotovitel prohlašuje, že uhradí veškeré škody, které jeho činností při provádění díla vzniknou, a to i třetím osobám.</w:t>
      </w:r>
    </w:p>
    <w:p w14:paraId="198E5D83" w14:textId="77777777" w:rsidR="007F710C" w:rsidRPr="001B5FD4" w:rsidRDefault="007F710C" w:rsidP="001B5FD4">
      <w:pPr>
        <w:pStyle w:val="lnek"/>
        <w:numPr>
          <w:ilvl w:val="1"/>
          <w:numId w:val="1"/>
        </w:numPr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 xml:space="preserve">Zhotovitel se zavazuje objednatele odškodnit a zprostit odpovědnosti za jakékoli ztráty, závazky z titulu odpovědnosti, náklady, nároky, škody, výdaje nebo požadavky (nebo úkony s nimi související), které objednatel utrpí nebo které mu vzniknou či které budou proti němu uplatněny a které jsou vzhledem k účelu smlouvy a záměru objednatelem účelně vynaložené, pokud takové </w:t>
      </w:r>
      <w:r w:rsidRPr="00563780">
        <w:rPr>
          <w:rFonts w:ascii="Arial" w:hAnsi="Arial" w:cs="Arial"/>
        </w:rPr>
        <w:lastRenderedPageBreak/>
        <w:t xml:space="preserve">ztráty, závazky z titulu odpovědnosti, náklady, nároky, škody, výdaje (včetně nákladů právního zastoupení) nebo požadavky vzniknou přímo nebo nepřímo z titulu nebo v souvislosti s </w:t>
      </w:r>
    </w:p>
    <w:p w14:paraId="05A62FD4" w14:textId="77777777" w:rsidR="007F710C" w:rsidRPr="001B5FD4" w:rsidRDefault="007F710C" w:rsidP="001B5FD4">
      <w:pPr>
        <w:pStyle w:val="rove2"/>
        <w:numPr>
          <w:ilvl w:val="2"/>
          <w:numId w:val="12"/>
        </w:numPr>
        <w:tabs>
          <w:tab w:val="clear" w:pos="1980"/>
        </w:tabs>
        <w:suppressAutoHyphens w:val="0"/>
        <w:spacing w:after="0"/>
        <w:ind w:hanging="987"/>
        <w:rPr>
          <w:rFonts w:ascii="Arial" w:hAnsi="Arial" w:cs="Arial"/>
        </w:rPr>
      </w:pPr>
      <w:r w:rsidRPr="00563780">
        <w:rPr>
          <w:rFonts w:ascii="Arial" w:hAnsi="Arial" w:cs="Arial"/>
        </w:rPr>
        <w:t>jakýmkoli nesprávným, nepravdivým nebo zavádějícím prohlášením či ujištěním zhotovitele uvedeným v této smlouvě nebo</w:t>
      </w:r>
    </w:p>
    <w:p w14:paraId="53858532" w14:textId="77777777" w:rsidR="007F710C" w:rsidRPr="001B5FD4" w:rsidRDefault="007F710C" w:rsidP="001B5FD4">
      <w:pPr>
        <w:pStyle w:val="rove2"/>
        <w:numPr>
          <w:ilvl w:val="2"/>
          <w:numId w:val="12"/>
        </w:numPr>
        <w:tabs>
          <w:tab w:val="clear" w:pos="1980"/>
        </w:tabs>
        <w:suppressAutoHyphens w:val="0"/>
        <w:spacing w:after="0"/>
        <w:ind w:hanging="987"/>
        <w:rPr>
          <w:rFonts w:ascii="Arial" w:hAnsi="Arial" w:cs="Arial"/>
        </w:rPr>
      </w:pPr>
      <w:r w:rsidRPr="00563780">
        <w:rPr>
          <w:rFonts w:ascii="Arial" w:hAnsi="Arial" w:cs="Arial"/>
        </w:rPr>
        <w:t>porušením jakéhokoli ujednání nebo závazku zhotovitele stanoveného v této smlouvě;</w:t>
      </w:r>
    </w:p>
    <w:p w14:paraId="4453BD4F" w14:textId="77777777" w:rsidR="007F710C" w:rsidRPr="00563780" w:rsidRDefault="007F710C" w:rsidP="00563780">
      <w:pPr>
        <w:pStyle w:val="lnek"/>
        <w:numPr>
          <w:ilvl w:val="0"/>
          <w:numId w:val="0"/>
        </w:numPr>
        <w:ind w:left="709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a zhotovitel nahradí objednateli veškeré náklady, poplatky, platby a výdaje, které jsou vzhledem k účelu smlouvy a záměru objednatele účelně vynaložené a které objednatel uhradí nebo které mu vzniknou v souvislosti s vedením jakéhokoli řízení nebo popírání jakéhokoli nároku nebo obhajobou či v souvislosti s vymáháním tohoto závazku zhotovitele.</w:t>
      </w:r>
    </w:p>
    <w:p w14:paraId="5B9259FD" w14:textId="77777777" w:rsidR="007F710C" w:rsidRPr="00563780" w:rsidRDefault="007F710C" w:rsidP="00563780">
      <w:pPr>
        <w:pStyle w:val="lnek"/>
        <w:numPr>
          <w:ilvl w:val="0"/>
          <w:numId w:val="0"/>
        </w:numPr>
        <w:ind w:left="709"/>
        <w:jc w:val="both"/>
        <w:rPr>
          <w:rFonts w:ascii="Arial" w:hAnsi="Arial" w:cs="Arial"/>
        </w:rPr>
      </w:pPr>
    </w:p>
    <w:p w14:paraId="18931408" w14:textId="77777777" w:rsidR="00115B1C" w:rsidRPr="00563780" w:rsidRDefault="00115B1C" w:rsidP="00563780">
      <w:pPr>
        <w:pStyle w:val="lnek"/>
        <w:numPr>
          <w:ilvl w:val="0"/>
          <w:numId w:val="0"/>
        </w:numPr>
        <w:ind w:left="709"/>
        <w:jc w:val="both"/>
        <w:rPr>
          <w:rFonts w:ascii="Arial" w:hAnsi="Arial" w:cs="Arial"/>
        </w:rPr>
      </w:pPr>
    </w:p>
    <w:p w14:paraId="5D743791" w14:textId="77777777" w:rsidR="007F710C" w:rsidRPr="001B5FD4" w:rsidRDefault="007F710C" w:rsidP="001B5FD4">
      <w:pPr>
        <w:pStyle w:val="lnek"/>
        <w:jc w:val="center"/>
        <w:rPr>
          <w:rFonts w:ascii="Arial" w:hAnsi="Arial" w:cs="Arial"/>
          <w:b/>
          <w:caps/>
        </w:rPr>
      </w:pPr>
      <w:bookmarkStart w:id="1" w:name="_Toc176666522"/>
      <w:r w:rsidRPr="00563780">
        <w:rPr>
          <w:rFonts w:ascii="Arial" w:hAnsi="Arial" w:cs="Arial"/>
          <w:b/>
          <w:caps/>
        </w:rPr>
        <w:t>Pojištění</w:t>
      </w:r>
      <w:bookmarkEnd w:id="1"/>
      <w:r w:rsidRPr="00563780">
        <w:rPr>
          <w:rFonts w:ascii="Arial" w:hAnsi="Arial" w:cs="Arial"/>
          <w:b/>
          <w:caps/>
        </w:rPr>
        <w:t xml:space="preserve"> </w:t>
      </w:r>
    </w:p>
    <w:p w14:paraId="4E84AC83" w14:textId="32EC20FC" w:rsidR="007F710C" w:rsidRPr="003D592F" w:rsidRDefault="007F710C" w:rsidP="003D592F">
      <w:pPr>
        <w:numPr>
          <w:ilvl w:val="1"/>
          <w:numId w:val="1"/>
        </w:numPr>
        <w:jc w:val="both"/>
        <w:outlineLvl w:val="1"/>
        <w:rPr>
          <w:rFonts w:ascii="Arial" w:hAnsi="Arial" w:cs="Arial"/>
          <w:sz w:val="24"/>
          <w:szCs w:val="24"/>
        </w:rPr>
      </w:pPr>
      <w:r w:rsidRPr="003D592F">
        <w:rPr>
          <w:rFonts w:ascii="Arial" w:hAnsi="Arial" w:cs="Arial"/>
          <w:sz w:val="24"/>
          <w:szCs w:val="24"/>
        </w:rPr>
        <w:t>Zhotovitel prohlašuje, že má uzavřenou pojistnou smlouvu obecné odpovědnosti za škodu způsobenou svojí čin</w:t>
      </w:r>
      <w:r w:rsidR="00DB008A">
        <w:rPr>
          <w:rFonts w:ascii="Arial" w:hAnsi="Arial" w:cs="Arial"/>
          <w:sz w:val="24"/>
          <w:szCs w:val="24"/>
        </w:rPr>
        <w:t>n</w:t>
      </w:r>
      <w:r w:rsidRPr="003D592F">
        <w:rPr>
          <w:rFonts w:ascii="Arial" w:hAnsi="Arial" w:cs="Arial"/>
          <w:sz w:val="24"/>
          <w:szCs w:val="24"/>
        </w:rPr>
        <w:t>ostí vůči třetím osobám</w:t>
      </w:r>
      <w:r w:rsidR="003D592F" w:rsidRPr="003D592F">
        <w:rPr>
          <w:rFonts w:ascii="Arial" w:hAnsi="Arial" w:cs="Arial"/>
          <w:sz w:val="24"/>
          <w:szCs w:val="24"/>
        </w:rPr>
        <w:t>.</w:t>
      </w:r>
      <w:r w:rsidRPr="003D592F">
        <w:rPr>
          <w:rFonts w:ascii="Arial" w:hAnsi="Arial" w:cs="Arial"/>
          <w:sz w:val="24"/>
          <w:szCs w:val="24"/>
        </w:rPr>
        <w:t xml:space="preserve">  </w:t>
      </w:r>
    </w:p>
    <w:p w14:paraId="52DAFA93" w14:textId="77777777" w:rsidR="007F710C" w:rsidRPr="003D592F" w:rsidRDefault="00115B1C" w:rsidP="00563780">
      <w:pPr>
        <w:numPr>
          <w:ilvl w:val="1"/>
          <w:numId w:val="1"/>
        </w:numPr>
        <w:jc w:val="both"/>
        <w:outlineLvl w:val="1"/>
        <w:rPr>
          <w:rFonts w:ascii="Arial" w:hAnsi="Arial" w:cs="Arial"/>
          <w:sz w:val="24"/>
          <w:szCs w:val="24"/>
        </w:rPr>
      </w:pPr>
      <w:r w:rsidRPr="003D592F">
        <w:rPr>
          <w:rFonts w:ascii="Arial" w:hAnsi="Arial" w:cs="Arial"/>
          <w:sz w:val="24"/>
          <w:szCs w:val="24"/>
        </w:rPr>
        <w:t>S</w:t>
      </w:r>
      <w:r w:rsidR="007F710C" w:rsidRPr="003D592F">
        <w:rPr>
          <w:rFonts w:ascii="Arial" w:hAnsi="Arial" w:cs="Arial"/>
          <w:sz w:val="24"/>
          <w:szCs w:val="24"/>
        </w:rPr>
        <w:t>mluvní strany shodně konstatují, že v souladu s obecnými podmínkami pojištění odpovědnosti zhotovitele a dle příslušných zákonných ustanovení bude případné pojistné plnění z titulu náhrady škody způsobené zhotovitelem nebo jeho subdodavateli na základě této Smlouvy hrazeno pojišťovnou přímo objednateli.</w:t>
      </w:r>
    </w:p>
    <w:p w14:paraId="35CBC334" w14:textId="77777777" w:rsidR="007F710C" w:rsidRPr="00563780" w:rsidRDefault="007F710C" w:rsidP="00563780">
      <w:pPr>
        <w:pStyle w:val="Nadpis02"/>
        <w:tabs>
          <w:tab w:val="clear" w:pos="360"/>
          <w:tab w:val="left" w:pos="0"/>
        </w:tabs>
        <w:spacing w:before="0"/>
        <w:rPr>
          <w:sz w:val="24"/>
          <w:szCs w:val="24"/>
        </w:rPr>
      </w:pPr>
    </w:p>
    <w:p w14:paraId="650C67A6" w14:textId="77777777" w:rsidR="007F710C" w:rsidRPr="00563780" w:rsidRDefault="007F710C" w:rsidP="00563780">
      <w:pPr>
        <w:rPr>
          <w:rFonts w:ascii="Arial" w:hAnsi="Arial" w:cs="Arial"/>
          <w:sz w:val="24"/>
          <w:szCs w:val="24"/>
          <w:lang w:eastAsia="zh-CN"/>
        </w:rPr>
      </w:pPr>
    </w:p>
    <w:p w14:paraId="27F12944" w14:textId="77777777" w:rsidR="007F710C" w:rsidRPr="001B5FD4" w:rsidRDefault="007F710C" w:rsidP="00563780">
      <w:pPr>
        <w:pStyle w:val="Nadpis02"/>
        <w:numPr>
          <w:ilvl w:val="0"/>
          <w:numId w:val="1"/>
        </w:numPr>
        <w:tabs>
          <w:tab w:val="left" w:pos="0"/>
        </w:tabs>
        <w:spacing w:before="0"/>
        <w:ind w:left="684" w:hanging="684"/>
        <w:jc w:val="center"/>
        <w:rPr>
          <w:sz w:val="24"/>
          <w:szCs w:val="24"/>
        </w:rPr>
      </w:pPr>
      <w:r w:rsidRPr="00563780">
        <w:rPr>
          <w:sz w:val="24"/>
          <w:szCs w:val="24"/>
        </w:rPr>
        <w:t>smluvní sankce a pokuty</w:t>
      </w:r>
    </w:p>
    <w:p w14:paraId="69C8E700" w14:textId="77777777" w:rsidR="0020604F" w:rsidRPr="00563780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V případě prodlení zhotovitele s časem plnění</w:t>
      </w:r>
      <w:r w:rsidRPr="00563780">
        <w:rPr>
          <w:rFonts w:ascii="Arial" w:hAnsi="Arial" w:cs="Arial"/>
          <w:b/>
        </w:rPr>
        <w:t xml:space="preserve"> </w:t>
      </w:r>
      <w:r w:rsidRPr="00563780">
        <w:rPr>
          <w:rFonts w:ascii="Arial" w:hAnsi="Arial" w:cs="Arial"/>
        </w:rPr>
        <w:t>dle čl. 2</w:t>
      </w:r>
      <w:r w:rsidRPr="00563780">
        <w:rPr>
          <w:rFonts w:ascii="Arial" w:hAnsi="Arial" w:cs="Arial"/>
          <w:b/>
        </w:rPr>
        <w:t xml:space="preserve"> </w:t>
      </w:r>
      <w:r w:rsidRPr="001D76D3">
        <w:rPr>
          <w:rFonts w:ascii="Arial" w:hAnsi="Arial" w:cs="Arial"/>
          <w:bCs/>
        </w:rPr>
        <w:t>Doba plnění</w:t>
      </w:r>
      <w:r w:rsidRPr="00563780">
        <w:rPr>
          <w:rFonts w:ascii="Arial" w:hAnsi="Arial" w:cs="Arial"/>
          <w:b/>
        </w:rPr>
        <w:t xml:space="preserve"> </w:t>
      </w:r>
      <w:r w:rsidRPr="00563780">
        <w:rPr>
          <w:rFonts w:ascii="Arial" w:hAnsi="Arial" w:cs="Arial"/>
        </w:rPr>
        <w:t>této smlouvy zavazuje se tento uhradit objednateli smluvní pokutu ve výši 0,15 % z ceny příslušné části díla za každý započatý den prodlení, přičemž prodlení začíná běžet nesplněním kteréhokoliv z dohodnutých termínů a to do 30 kalendářních dnů a smluvní pokutu ve výši 0,20 % z ceny příslušné části díla za každý započatý den prodlení nad 30 kalendářních dnů.</w:t>
      </w:r>
      <w:r w:rsidR="0020604F" w:rsidRPr="00563780">
        <w:rPr>
          <w:rFonts w:ascii="Arial" w:hAnsi="Arial" w:cs="Arial"/>
        </w:rPr>
        <w:t xml:space="preserve"> Dané ustanovení se nepoužije v případě vis maior.</w:t>
      </w:r>
    </w:p>
    <w:p w14:paraId="5B52C7E9" w14:textId="77777777" w:rsidR="007F710C" w:rsidRPr="00563780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V případě prodlení objednatele s uhrazením ceny za dílo, či její části</w:t>
      </w:r>
      <w:r w:rsidRPr="00563780">
        <w:rPr>
          <w:rFonts w:ascii="Arial" w:hAnsi="Arial" w:cs="Arial"/>
          <w:b/>
        </w:rPr>
        <w:t xml:space="preserve"> </w:t>
      </w:r>
      <w:r w:rsidRPr="00563780">
        <w:rPr>
          <w:rFonts w:ascii="Arial" w:hAnsi="Arial" w:cs="Arial"/>
        </w:rPr>
        <w:t>dle této smlouvy, uhradí objednatel zhotoviteli smluvní pokutu ve výši 0,</w:t>
      </w:r>
      <w:r w:rsidR="0020604F" w:rsidRPr="00563780">
        <w:rPr>
          <w:rFonts w:ascii="Arial" w:hAnsi="Arial" w:cs="Arial"/>
        </w:rPr>
        <w:t>1</w:t>
      </w:r>
      <w:r w:rsidRPr="00563780">
        <w:rPr>
          <w:rFonts w:ascii="Arial" w:hAnsi="Arial" w:cs="Arial"/>
        </w:rPr>
        <w:t>5 % z dlužné částky za každý započatý den prodlení, přičemž prodlení začíná běžet nesplněním termínu stanoveného dle této smlouvy. Dané ustanovení se nepoužije v případě vis maior.</w:t>
      </w:r>
    </w:p>
    <w:p w14:paraId="11CC187A" w14:textId="77777777" w:rsidR="007F710C" w:rsidRPr="00563780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6" w:hanging="686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 xml:space="preserve">V případě prodlení zhotovitele s termínem odstranění záručních vad v průběhu záruční doby dle této Smlouvy, uhradí zhotovitel objednateli smluvní pokutu ve výši 1000,- Kč (slovy: jeden tisíc korun českých) za každou jednotlivou vadu a za každý započatý kalendářní den prodlení. Prodlením se v tomto případě rozumí doba, která uplyne ode dne doručení oprávněné reklamace do dne předání bezvadných prací. Vedle smluvní pokuty je zhotovitel povinen objednateli nahradit i škodu v plné výši, která porušením povinností zhotovitele vznikla. Smluvní pokuta se do náhrady škody nezapočítává. </w:t>
      </w:r>
    </w:p>
    <w:p w14:paraId="5DD3CA33" w14:textId="77777777" w:rsidR="007F710C" w:rsidRPr="00563780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6" w:hanging="686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Jakýmkoliv ujednáním o smluvní pokutě tak není dotčen nárok objednatele na náhradu škody v plné výši a objednatel je oprávněn požadovat též náhradu škody ve výši přesahující smluvní pokutu.</w:t>
      </w:r>
    </w:p>
    <w:p w14:paraId="2100E41D" w14:textId="77777777" w:rsidR="007F710C" w:rsidRPr="00563780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Na úhradu smluvní pokuty, případně náhradu škody, může objednatel započítat dosud nezaplacenou část ceny díla dle této smlouvy.</w:t>
      </w:r>
    </w:p>
    <w:p w14:paraId="3A3C015B" w14:textId="77777777" w:rsidR="007F710C" w:rsidRPr="00563780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 xml:space="preserve">Smluvní pokuta je splatná do 30 dnů po doručení oznámení o uložení smluvní pokuty druhé smluvní straně. Oznámení o uložení smluvní pokuty musí vždy </w:t>
      </w:r>
      <w:r w:rsidRPr="00563780">
        <w:rPr>
          <w:rFonts w:ascii="Arial" w:hAnsi="Arial" w:cs="Arial"/>
        </w:rPr>
        <w:lastRenderedPageBreak/>
        <w:t>obsahovat popis a časové určení události, která v souladu s uzavřenou smlouvou zakládá právo objednatele či zhotovitele účtovat smluvní pokutu.</w:t>
      </w:r>
    </w:p>
    <w:p w14:paraId="2B0CCB37" w14:textId="77777777" w:rsidR="007F710C" w:rsidRPr="00563780" w:rsidRDefault="007F710C" w:rsidP="00563780">
      <w:pPr>
        <w:pStyle w:val="lnek"/>
        <w:numPr>
          <w:ilvl w:val="0"/>
          <w:numId w:val="0"/>
        </w:numPr>
        <w:ind w:left="709"/>
        <w:jc w:val="both"/>
        <w:rPr>
          <w:rFonts w:ascii="Arial" w:hAnsi="Arial" w:cs="Arial"/>
        </w:rPr>
      </w:pPr>
    </w:p>
    <w:p w14:paraId="32D18B1A" w14:textId="77777777" w:rsidR="003058E0" w:rsidRPr="00563780" w:rsidRDefault="003058E0" w:rsidP="00563780">
      <w:pPr>
        <w:pStyle w:val="lnek"/>
        <w:numPr>
          <w:ilvl w:val="0"/>
          <w:numId w:val="0"/>
        </w:numPr>
        <w:ind w:left="709"/>
        <w:jc w:val="both"/>
        <w:rPr>
          <w:rFonts w:ascii="Arial" w:hAnsi="Arial" w:cs="Arial"/>
        </w:rPr>
      </w:pPr>
    </w:p>
    <w:p w14:paraId="427B5DE4" w14:textId="77777777" w:rsidR="007F710C" w:rsidRPr="00B27EA0" w:rsidRDefault="007F710C" w:rsidP="00563780">
      <w:pPr>
        <w:pStyle w:val="Nadpis02"/>
        <w:numPr>
          <w:ilvl w:val="0"/>
          <w:numId w:val="1"/>
        </w:numPr>
        <w:tabs>
          <w:tab w:val="left" w:pos="0"/>
        </w:tabs>
        <w:spacing w:before="0"/>
        <w:ind w:left="684" w:hanging="684"/>
        <w:jc w:val="center"/>
        <w:rPr>
          <w:sz w:val="24"/>
          <w:szCs w:val="24"/>
        </w:rPr>
      </w:pPr>
      <w:r w:rsidRPr="00563780">
        <w:rPr>
          <w:sz w:val="24"/>
          <w:szCs w:val="24"/>
        </w:rPr>
        <w:t>Předání a převzetí díla</w:t>
      </w:r>
    </w:p>
    <w:p w14:paraId="11CDC55A" w14:textId="77777777" w:rsidR="007F710C" w:rsidRPr="00563780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 xml:space="preserve">Předáním a převzetím částí díla se ve smyslu ustanovení zákona rozumí okamžik protokolárního předání částí díla. Místem předání díla je sídlo objednatele uvedené v záhlaví této smlouvy. </w:t>
      </w:r>
    </w:p>
    <w:p w14:paraId="1E18D927" w14:textId="77777777" w:rsidR="007F710C" w:rsidRPr="00563780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Vznese-li při předávání a převzetí plnění předmětu smlouvy objednatel vůči zhotoviteli námitky, zhotovitel odstraní vady plnění ve lhůtě objednatelem stanovené a teprve po jejich odstranění se má za to, že bylo plněno bezvadně a předmět smlouvy bude považován za způsobilý k využívání dnem jeho odevzdání.</w:t>
      </w:r>
    </w:p>
    <w:p w14:paraId="3A4F5D46" w14:textId="77777777" w:rsidR="007F710C" w:rsidRPr="00563780" w:rsidRDefault="007F710C" w:rsidP="00563780">
      <w:pPr>
        <w:pStyle w:val="Nadpis02"/>
        <w:tabs>
          <w:tab w:val="clear" w:pos="360"/>
          <w:tab w:val="left" w:pos="0"/>
        </w:tabs>
        <w:spacing w:before="0"/>
        <w:ind w:left="684"/>
        <w:rPr>
          <w:sz w:val="24"/>
          <w:szCs w:val="24"/>
        </w:rPr>
      </w:pPr>
    </w:p>
    <w:p w14:paraId="11BA1170" w14:textId="77777777" w:rsidR="007F710C" w:rsidRPr="00563780" w:rsidRDefault="007F710C" w:rsidP="00563780">
      <w:pPr>
        <w:rPr>
          <w:rFonts w:ascii="Arial" w:hAnsi="Arial" w:cs="Arial"/>
          <w:sz w:val="24"/>
          <w:szCs w:val="24"/>
          <w:lang w:eastAsia="zh-CN"/>
        </w:rPr>
      </w:pPr>
    </w:p>
    <w:p w14:paraId="2A3BA259" w14:textId="77777777" w:rsidR="007F710C" w:rsidRPr="00B27EA0" w:rsidRDefault="007F710C" w:rsidP="00563780">
      <w:pPr>
        <w:pStyle w:val="Nadpis02"/>
        <w:numPr>
          <w:ilvl w:val="0"/>
          <w:numId w:val="1"/>
        </w:numPr>
        <w:tabs>
          <w:tab w:val="left" w:pos="0"/>
        </w:tabs>
        <w:spacing w:before="0"/>
        <w:ind w:left="684" w:hanging="684"/>
        <w:jc w:val="center"/>
        <w:rPr>
          <w:sz w:val="24"/>
          <w:szCs w:val="24"/>
        </w:rPr>
      </w:pPr>
      <w:r w:rsidRPr="00563780">
        <w:rPr>
          <w:sz w:val="24"/>
          <w:szCs w:val="24"/>
        </w:rPr>
        <w:t>Společná a závěrečná ustanovení</w:t>
      </w:r>
    </w:p>
    <w:p w14:paraId="4CCFEDB3" w14:textId="77777777" w:rsidR="007F710C" w:rsidRPr="00563780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Tato smlouva, výkony v jejím rámci prováděné a obsah a forma plnění se řídí právním řádem České republiky, zejména zákona č. 89/2012 Sb.,</w:t>
      </w:r>
      <w:r w:rsidRPr="00563780">
        <w:rPr>
          <w:rFonts w:ascii="Arial" w:hAnsi="Arial" w:cs="Arial"/>
          <w:color w:val="FF6600"/>
        </w:rPr>
        <w:t xml:space="preserve"> </w:t>
      </w:r>
      <w:r w:rsidRPr="00563780">
        <w:rPr>
          <w:rFonts w:ascii="Arial" w:hAnsi="Arial" w:cs="Arial"/>
        </w:rPr>
        <w:t xml:space="preserve">občanským zákoníkem ve znění pozdějších předpisů. </w:t>
      </w:r>
    </w:p>
    <w:p w14:paraId="5FDEBCCC" w14:textId="77777777" w:rsidR="007F710C" w:rsidRPr="00563780" w:rsidRDefault="007F710C" w:rsidP="00563780">
      <w:pPr>
        <w:pStyle w:val="lnek"/>
        <w:numPr>
          <w:ilvl w:val="0"/>
          <w:numId w:val="0"/>
        </w:numPr>
        <w:tabs>
          <w:tab w:val="left" w:pos="0"/>
        </w:tabs>
        <w:ind w:left="684"/>
        <w:jc w:val="both"/>
        <w:rPr>
          <w:rFonts w:ascii="Arial" w:hAnsi="Arial" w:cs="Arial"/>
        </w:rPr>
      </w:pPr>
    </w:p>
    <w:p w14:paraId="7EFDD6F7" w14:textId="77777777" w:rsidR="007F710C" w:rsidRPr="00B27EA0" w:rsidRDefault="007F710C" w:rsidP="00B27EA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b/>
        </w:rPr>
      </w:pPr>
      <w:r w:rsidRPr="00563780">
        <w:rPr>
          <w:rFonts w:ascii="Arial" w:hAnsi="Arial" w:cs="Arial"/>
          <w:b/>
        </w:rPr>
        <w:t>Ukončení smlouvy</w:t>
      </w:r>
    </w:p>
    <w:p w14:paraId="6B2CC168" w14:textId="77777777" w:rsidR="007F710C" w:rsidRPr="00563780" w:rsidRDefault="007F710C" w:rsidP="00563780">
      <w:pPr>
        <w:pStyle w:val="Podlnek"/>
        <w:numPr>
          <w:ilvl w:val="2"/>
          <w:numId w:val="1"/>
        </w:numPr>
        <w:tabs>
          <w:tab w:val="left" w:pos="1368"/>
        </w:tabs>
        <w:ind w:left="1368" w:hanging="684"/>
        <w:rPr>
          <w:sz w:val="24"/>
          <w:szCs w:val="24"/>
        </w:rPr>
      </w:pPr>
      <w:r w:rsidRPr="00563780">
        <w:rPr>
          <w:sz w:val="24"/>
          <w:szCs w:val="24"/>
        </w:rPr>
        <w:t>Účastníci jsou oprávněni od této smlouvy písemně odstoupit, neplní-li jedna ze smluvních stran podstatně svoje povinnosti. Odstoupit od této smlouvy není oprávněn ten účastník, který je s plněním smluvní povinnosti sám v prodlení. Smlouva bude v takovém případě ukončena v den doručení odstoupení, přičemž se za den doručení považuje nejpozději sedmý den ode dne, kdy bylo odstoupení uloženo na poště v případě nedoručitelnosti.</w:t>
      </w:r>
    </w:p>
    <w:p w14:paraId="2F04A067" w14:textId="77777777" w:rsidR="007F710C" w:rsidRPr="00B27EA0" w:rsidRDefault="007F710C" w:rsidP="00B27EA0">
      <w:pPr>
        <w:pStyle w:val="Podlnek"/>
        <w:numPr>
          <w:ilvl w:val="2"/>
          <w:numId w:val="1"/>
        </w:numPr>
        <w:tabs>
          <w:tab w:val="left" w:pos="1368"/>
        </w:tabs>
        <w:ind w:left="1368" w:hanging="684"/>
        <w:rPr>
          <w:sz w:val="24"/>
          <w:szCs w:val="24"/>
        </w:rPr>
      </w:pPr>
      <w:r w:rsidRPr="00563780">
        <w:rPr>
          <w:sz w:val="24"/>
          <w:szCs w:val="24"/>
        </w:rPr>
        <w:t>Objednatel je oprávněn od smlouvy odstoupit zejména:</w:t>
      </w:r>
    </w:p>
    <w:p w14:paraId="5F8A5F5D" w14:textId="77777777" w:rsidR="007F710C" w:rsidRPr="00563780" w:rsidRDefault="007F710C" w:rsidP="00563780">
      <w:pPr>
        <w:pStyle w:val="Podlnek"/>
        <w:numPr>
          <w:ilvl w:val="0"/>
          <w:numId w:val="14"/>
        </w:numPr>
        <w:tabs>
          <w:tab w:val="left" w:pos="1368"/>
        </w:tabs>
        <w:rPr>
          <w:sz w:val="24"/>
          <w:szCs w:val="24"/>
        </w:rPr>
      </w:pPr>
      <w:r w:rsidRPr="00563780">
        <w:rPr>
          <w:sz w:val="24"/>
          <w:szCs w:val="24"/>
        </w:rPr>
        <w:t>pokud je zhotovitel v delším než třicetidenním prodlení s plněním svých závazků,</w:t>
      </w:r>
    </w:p>
    <w:p w14:paraId="5A796BB8" w14:textId="77777777" w:rsidR="007F710C" w:rsidRPr="00563780" w:rsidRDefault="007F710C" w:rsidP="00563780">
      <w:pPr>
        <w:pStyle w:val="Podlnek"/>
        <w:numPr>
          <w:ilvl w:val="0"/>
          <w:numId w:val="14"/>
        </w:numPr>
        <w:tabs>
          <w:tab w:val="left" w:pos="1368"/>
        </w:tabs>
        <w:rPr>
          <w:sz w:val="24"/>
          <w:szCs w:val="24"/>
        </w:rPr>
      </w:pPr>
      <w:r w:rsidRPr="00563780">
        <w:rPr>
          <w:sz w:val="24"/>
          <w:szCs w:val="24"/>
        </w:rPr>
        <w:t xml:space="preserve">pokud zhotovitel nesplnil, nebo neplní podmínky udržovat pojistnou smlouvu v platnosti po celou dobu této smlouvy, </w:t>
      </w:r>
    </w:p>
    <w:p w14:paraId="7F265220" w14:textId="3BBBE926" w:rsidR="007F710C" w:rsidRPr="00563780" w:rsidRDefault="007F710C" w:rsidP="00563780">
      <w:pPr>
        <w:pStyle w:val="Podlnek"/>
        <w:numPr>
          <w:ilvl w:val="0"/>
          <w:numId w:val="14"/>
        </w:numPr>
        <w:tabs>
          <w:tab w:val="left" w:pos="1368"/>
        </w:tabs>
        <w:rPr>
          <w:sz w:val="24"/>
          <w:szCs w:val="24"/>
        </w:rPr>
      </w:pPr>
      <w:r w:rsidRPr="00563780">
        <w:rPr>
          <w:sz w:val="24"/>
          <w:szCs w:val="24"/>
        </w:rPr>
        <w:t>pokud je zhotovitel po dobu delší třiceti dnů bez závažného důvodu nečinný</w:t>
      </w:r>
    </w:p>
    <w:p w14:paraId="7C297F1F" w14:textId="77777777" w:rsidR="007F710C" w:rsidRPr="00563780" w:rsidRDefault="007F710C" w:rsidP="00563780">
      <w:pPr>
        <w:pStyle w:val="Podlnek"/>
        <w:numPr>
          <w:ilvl w:val="0"/>
          <w:numId w:val="14"/>
        </w:numPr>
        <w:tabs>
          <w:tab w:val="left" w:pos="1368"/>
        </w:tabs>
        <w:rPr>
          <w:sz w:val="24"/>
          <w:szCs w:val="24"/>
        </w:rPr>
      </w:pPr>
      <w:r w:rsidRPr="00563780">
        <w:rPr>
          <w:sz w:val="24"/>
          <w:szCs w:val="24"/>
        </w:rPr>
        <w:t>pokud zhotovitel jedná v rozporu s touto Smlouvou o dílo</w:t>
      </w:r>
    </w:p>
    <w:p w14:paraId="5EFEBEDF" w14:textId="7D3A46E7" w:rsidR="007F710C" w:rsidRPr="00563780" w:rsidRDefault="007F710C" w:rsidP="00563780">
      <w:pPr>
        <w:pStyle w:val="Podlnek"/>
        <w:numPr>
          <w:ilvl w:val="2"/>
          <w:numId w:val="1"/>
        </w:numPr>
        <w:tabs>
          <w:tab w:val="left" w:pos="1368"/>
        </w:tabs>
        <w:ind w:left="1368" w:hanging="684"/>
        <w:rPr>
          <w:sz w:val="24"/>
          <w:szCs w:val="24"/>
        </w:rPr>
      </w:pPr>
      <w:r w:rsidRPr="00563780">
        <w:rPr>
          <w:sz w:val="24"/>
          <w:szCs w:val="24"/>
        </w:rPr>
        <w:t>V případě ukončení smlouvy z důvodů na straně objednatele bude zhotoviteli uhrazena poměrná část ceny díla za všechny činnosti prokazatelně provedené do doby ukončení smlouvy včetně úhrady účelně vynaložených nákladů</w:t>
      </w:r>
      <w:r w:rsidR="00903BB0">
        <w:rPr>
          <w:sz w:val="24"/>
          <w:szCs w:val="24"/>
        </w:rPr>
        <w:t>,</w:t>
      </w:r>
      <w:r w:rsidRPr="00563780">
        <w:rPr>
          <w:sz w:val="24"/>
          <w:szCs w:val="24"/>
        </w:rPr>
        <w:t xml:space="preserve"> a to do třiceti dnů po vystavení faktury.</w:t>
      </w:r>
    </w:p>
    <w:p w14:paraId="6DED5F87" w14:textId="77777777" w:rsidR="0020604F" w:rsidRPr="00563780" w:rsidRDefault="0020604F" w:rsidP="00563780">
      <w:pPr>
        <w:pStyle w:val="Podlnek"/>
        <w:tabs>
          <w:tab w:val="clear" w:pos="360"/>
          <w:tab w:val="left" w:pos="1368"/>
        </w:tabs>
        <w:ind w:left="1368"/>
        <w:rPr>
          <w:sz w:val="24"/>
          <w:szCs w:val="24"/>
        </w:rPr>
      </w:pPr>
    </w:p>
    <w:p w14:paraId="4676BB2C" w14:textId="77777777" w:rsidR="007F710C" w:rsidRPr="00563780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b/>
        </w:rPr>
      </w:pPr>
      <w:r w:rsidRPr="00563780">
        <w:rPr>
          <w:rFonts w:ascii="Arial" w:hAnsi="Arial" w:cs="Arial"/>
          <w:b/>
        </w:rPr>
        <w:t>Závěrečná ustanovení</w:t>
      </w:r>
    </w:p>
    <w:p w14:paraId="53F76E03" w14:textId="77777777" w:rsidR="007F710C" w:rsidRPr="00563780" w:rsidRDefault="007F710C" w:rsidP="00563780">
      <w:pPr>
        <w:pStyle w:val="Podlnek"/>
        <w:numPr>
          <w:ilvl w:val="2"/>
          <w:numId w:val="1"/>
        </w:numPr>
        <w:tabs>
          <w:tab w:val="left" w:pos="1368"/>
        </w:tabs>
        <w:ind w:left="1368" w:hanging="684"/>
        <w:rPr>
          <w:sz w:val="24"/>
          <w:szCs w:val="24"/>
        </w:rPr>
      </w:pPr>
      <w:r w:rsidRPr="00563780">
        <w:rPr>
          <w:sz w:val="24"/>
          <w:szCs w:val="24"/>
        </w:rPr>
        <w:t>Tato smlouva zavazuje smluvní strany navzájem a jejich právní nástupce.</w:t>
      </w:r>
    </w:p>
    <w:p w14:paraId="56443990" w14:textId="77777777" w:rsidR="007F710C" w:rsidRPr="00B27EA0" w:rsidRDefault="0020604F" w:rsidP="00B27EA0">
      <w:pPr>
        <w:pStyle w:val="Podlnek"/>
        <w:numPr>
          <w:ilvl w:val="2"/>
          <w:numId w:val="1"/>
        </w:numPr>
        <w:tabs>
          <w:tab w:val="left" w:pos="1368"/>
        </w:tabs>
        <w:ind w:left="1368" w:hanging="684"/>
        <w:rPr>
          <w:sz w:val="24"/>
          <w:szCs w:val="24"/>
        </w:rPr>
      </w:pPr>
      <w:r w:rsidRPr="00563780">
        <w:rPr>
          <w:sz w:val="24"/>
          <w:szCs w:val="24"/>
        </w:rPr>
        <w:t xml:space="preserve"> </w:t>
      </w:r>
      <w:r w:rsidR="007F710C" w:rsidRPr="00563780">
        <w:rPr>
          <w:sz w:val="24"/>
          <w:szCs w:val="24"/>
        </w:rPr>
        <w:t>Zhotovitel není oprávněn postoupit práva a závazky z této smlouvy plynoucí třetí straně</w:t>
      </w:r>
      <w:r w:rsidR="00B27EA0">
        <w:rPr>
          <w:sz w:val="24"/>
          <w:szCs w:val="24"/>
        </w:rPr>
        <w:t xml:space="preserve"> </w:t>
      </w:r>
      <w:r w:rsidR="007F710C" w:rsidRPr="00B27EA0">
        <w:rPr>
          <w:sz w:val="24"/>
          <w:szCs w:val="24"/>
        </w:rPr>
        <w:t xml:space="preserve">bez výslovného souhlasu objednatele. </w:t>
      </w:r>
    </w:p>
    <w:p w14:paraId="1261264D" w14:textId="77777777" w:rsidR="007F710C" w:rsidRPr="00563780" w:rsidRDefault="00115B1C" w:rsidP="00563780">
      <w:pPr>
        <w:pStyle w:val="Podlnek"/>
        <w:numPr>
          <w:ilvl w:val="2"/>
          <w:numId w:val="1"/>
        </w:numPr>
        <w:tabs>
          <w:tab w:val="left" w:pos="1368"/>
        </w:tabs>
        <w:ind w:left="1368" w:hanging="684"/>
        <w:rPr>
          <w:sz w:val="24"/>
          <w:szCs w:val="24"/>
        </w:rPr>
      </w:pPr>
      <w:r w:rsidRPr="00563780">
        <w:rPr>
          <w:sz w:val="24"/>
          <w:szCs w:val="24"/>
        </w:rPr>
        <w:t xml:space="preserve"> </w:t>
      </w:r>
      <w:r w:rsidR="007F710C" w:rsidRPr="00563780">
        <w:rPr>
          <w:sz w:val="24"/>
          <w:szCs w:val="24"/>
        </w:rPr>
        <w:t xml:space="preserve">Pokud by smlouva trpěla právními vadami v důsledku změny obecné právní úpravy nebo i jinak, nemohou takové právní vady způsobit neplatnost nebo neúčinnost celé smlouvy. Všechna ustanovení smlouvy jsou oddělitelná, a pokud se jakékoliv její ustanovení stane neplatným, protiprávním nebo v rozporu s veřejným zájmem, platnost ostatních ustanovení tím není dotčena a smlouva bude posuzována tak, jako by </w:t>
      </w:r>
      <w:r w:rsidR="007F710C" w:rsidRPr="00563780">
        <w:rPr>
          <w:sz w:val="24"/>
          <w:szCs w:val="24"/>
        </w:rPr>
        <w:lastRenderedPageBreak/>
        <w:t>tato neplatná ustanovení nikdy neobsahovala. Na místo neplatného nebo neúčinného ujednání se smluvní strany zavazují nahradit tato ustanovení takovým obsahem, který umožní, aby účelu smlouvy bylo dosaženo.</w:t>
      </w:r>
    </w:p>
    <w:p w14:paraId="34071B69" w14:textId="77777777" w:rsidR="007F710C" w:rsidRPr="00563780" w:rsidRDefault="007F710C" w:rsidP="00563780">
      <w:pPr>
        <w:pStyle w:val="Podlnek"/>
        <w:numPr>
          <w:ilvl w:val="2"/>
          <w:numId w:val="1"/>
        </w:numPr>
        <w:tabs>
          <w:tab w:val="left" w:pos="1368"/>
        </w:tabs>
        <w:ind w:left="1368" w:hanging="684"/>
        <w:rPr>
          <w:sz w:val="24"/>
          <w:szCs w:val="24"/>
        </w:rPr>
      </w:pPr>
      <w:r w:rsidRPr="00563780">
        <w:rPr>
          <w:sz w:val="24"/>
          <w:szCs w:val="24"/>
        </w:rPr>
        <w:t>Smlouva nabývá platnosti podpisem oprávněných zástupců smluvních stran a účinnosti okamžikem jejího zveřejnění v registru smluv v souladu s § 6 odst. 1 zákona č. 340/2015 Sb., o registru smluv, ve znění pozdějších předpisů.</w:t>
      </w:r>
    </w:p>
    <w:p w14:paraId="0FB350E8" w14:textId="180B1B22" w:rsidR="007F710C" w:rsidRPr="00563780" w:rsidRDefault="007F710C" w:rsidP="00563780">
      <w:pPr>
        <w:pStyle w:val="Podlnek"/>
        <w:numPr>
          <w:ilvl w:val="2"/>
          <w:numId w:val="1"/>
        </w:numPr>
        <w:tabs>
          <w:tab w:val="left" w:pos="1368"/>
        </w:tabs>
        <w:ind w:left="1368" w:hanging="684"/>
        <w:rPr>
          <w:sz w:val="24"/>
          <w:szCs w:val="24"/>
        </w:rPr>
      </w:pPr>
      <w:r w:rsidRPr="00563780">
        <w:rPr>
          <w:sz w:val="24"/>
          <w:szCs w:val="24"/>
        </w:rPr>
        <w:t>Není-li v této smlouvě stanoveno jinak, lze smlouvu doplnit a měnit výlučně formou písemných dodatků, opatřených časovým a místním určením a podepsaných oprávněnými osobami. Dodatky takto sjednané se smluvní strany zavazují akceptovat a plnit jako součást této smlouvy.</w:t>
      </w:r>
    </w:p>
    <w:p w14:paraId="6D338BE0" w14:textId="7D1CA756" w:rsidR="007F710C" w:rsidRPr="00563780" w:rsidRDefault="007F710C" w:rsidP="00563780">
      <w:pPr>
        <w:pStyle w:val="Podlnek"/>
        <w:numPr>
          <w:ilvl w:val="2"/>
          <w:numId w:val="1"/>
        </w:numPr>
        <w:tabs>
          <w:tab w:val="left" w:pos="1368"/>
        </w:tabs>
        <w:ind w:left="1368" w:hanging="684"/>
        <w:rPr>
          <w:sz w:val="24"/>
          <w:szCs w:val="24"/>
        </w:rPr>
      </w:pPr>
      <w:r w:rsidRPr="00563780">
        <w:rPr>
          <w:sz w:val="24"/>
          <w:szCs w:val="24"/>
        </w:rPr>
        <w:t>Obě smluvní strany prohlašují, že předem souhlasí, v souladu se zněním zák. č. 106/1999 Sb., o svobodném přístupu k informacím, ve znění pozdějších předpisů a ZVZ, se zpřístupněním či zveřejněním celé této smlouvy o dílo v jejím plném znění včetně jejích příloh a případných dodatků, jakož i všech úkonů s touto smlouvou.</w:t>
      </w:r>
    </w:p>
    <w:p w14:paraId="6D8A0808" w14:textId="70A2A462" w:rsidR="007F710C" w:rsidRPr="00563780" w:rsidRDefault="007F710C" w:rsidP="00563780">
      <w:pPr>
        <w:pStyle w:val="Podlnek"/>
        <w:numPr>
          <w:ilvl w:val="2"/>
          <w:numId w:val="1"/>
        </w:numPr>
        <w:tabs>
          <w:tab w:val="left" w:pos="1368"/>
        </w:tabs>
        <w:ind w:left="1368" w:hanging="684"/>
        <w:rPr>
          <w:sz w:val="24"/>
          <w:szCs w:val="24"/>
        </w:rPr>
      </w:pPr>
      <w:r w:rsidRPr="00563780">
        <w:rPr>
          <w:sz w:val="24"/>
          <w:szCs w:val="24"/>
        </w:rPr>
        <w:t>Tato smlouva je vyhotovena v</w:t>
      </w:r>
      <w:r w:rsidR="00115B1C" w:rsidRPr="00563780">
        <w:rPr>
          <w:sz w:val="24"/>
          <w:szCs w:val="24"/>
        </w:rPr>
        <w:t>e</w:t>
      </w:r>
      <w:r w:rsidRPr="00563780">
        <w:rPr>
          <w:sz w:val="24"/>
          <w:szCs w:val="24"/>
        </w:rPr>
        <w:t> </w:t>
      </w:r>
      <w:r w:rsidR="001D76D3">
        <w:rPr>
          <w:sz w:val="24"/>
          <w:szCs w:val="24"/>
        </w:rPr>
        <w:t>třech</w:t>
      </w:r>
      <w:r w:rsidRPr="00563780">
        <w:rPr>
          <w:sz w:val="24"/>
          <w:szCs w:val="24"/>
        </w:rPr>
        <w:t xml:space="preserve"> exemplářích, z</w:t>
      </w:r>
      <w:r w:rsidR="001D76D3">
        <w:rPr>
          <w:sz w:val="24"/>
          <w:szCs w:val="24"/>
        </w:rPr>
        <w:t> </w:t>
      </w:r>
      <w:r w:rsidRPr="00563780">
        <w:rPr>
          <w:sz w:val="24"/>
          <w:szCs w:val="24"/>
        </w:rPr>
        <w:t>nichž</w:t>
      </w:r>
      <w:r w:rsidR="001D76D3">
        <w:rPr>
          <w:sz w:val="24"/>
          <w:szCs w:val="24"/>
        </w:rPr>
        <w:t xml:space="preserve"> dva</w:t>
      </w:r>
      <w:r w:rsidRPr="00563780">
        <w:rPr>
          <w:sz w:val="24"/>
          <w:szCs w:val="24"/>
        </w:rPr>
        <w:t xml:space="preserve"> obdrží objednatel a </w:t>
      </w:r>
      <w:r w:rsidR="00115B1C" w:rsidRPr="00563780">
        <w:rPr>
          <w:sz w:val="24"/>
          <w:szCs w:val="24"/>
        </w:rPr>
        <w:t>jeden</w:t>
      </w:r>
      <w:r w:rsidRPr="00563780">
        <w:rPr>
          <w:sz w:val="24"/>
          <w:szCs w:val="24"/>
        </w:rPr>
        <w:t xml:space="preserve"> zhotovitel. Každý stejnopis této smlouvy má platnost originálu.</w:t>
      </w:r>
    </w:p>
    <w:p w14:paraId="18746F5E" w14:textId="721F99E6" w:rsidR="007F710C" w:rsidRPr="00FC5472" w:rsidRDefault="00E31703" w:rsidP="00FC5472">
      <w:pPr>
        <w:pStyle w:val="Podlnek"/>
        <w:numPr>
          <w:ilvl w:val="2"/>
          <w:numId w:val="1"/>
        </w:numPr>
        <w:tabs>
          <w:tab w:val="clear" w:pos="3616"/>
          <w:tab w:val="num" w:pos="709"/>
          <w:tab w:val="left" w:pos="1368"/>
        </w:tabs>
        <w:ind w:left="1418"/>
        <w:rPr>
          <w:sz w:val="24"/>
          <w:szCs w:val="24"/>
        </w:rPr>
      </w:pPr>
      <w:r w:rsidRPr="00563780">
        <w:rPr>
          <w:sz w:val="24"/>
          <w:szCs w:val="24"/>
        </w:rPr>
        <w:t>Smluvní strany souhlasí s tím, že bude tato smlouva na základě zákona</w:t>
      </w:r>
      <w:r w:rsidR="007C2629">
        <w:rPr>
          <w:sz w:val="24"/>
          <w:szCs w:val="24"/>
        </w:rPr>
        <w:t xml:space="preserve"> č.</w:t>
      </w:r>
      <w:r w:rsidRPr="00563780">
        <w:rPr>
          <w:sz w:val="24"/>
          <w:szCs w:val="24"/>
        </w:rPr>
        <w:t xml:space="preserve"> 340/2015 </w:t>
      </w:r>
      <w:r w:rsidR="007C2629">
        <w:rPr>
          <w:sz w:val="24"/>
          <w:szCs w:val="24"/>
        </w:rPr>
        <w:t>S</w:t>
      </w:r>
      <w:r w:rsidR="007C2629" w:rsidRPr="00563780">
        <w:rPr>
          <w:sz w:val="24"/>
          <w:szCs w:val="24"/>
        </w:rPr>
        <w:t>b</w:t>
      </w:r>
      <w:r w:rsidRPr="00563780">
        <w:rPr>
          <w:sz w:val="24"/>
          <w:szCs w:val="24"/>
        </w:rPr>
        <w:t>. zveřejněna v registru smluv, a to včetně případných příloh a dodatků. Smluvní strany se dohodly, že smlouvu zveřejní Divadlo v Dlouhé.</w:t>
      </w:r>
    </w:p>
    <w:p w14:paraId="45E13760" w14:textId="77777777" w:rsidR="00D11CE3" w:rsidRPr="008A2B53" w:rsidRDefault="00D11CE3" w:rsidP="00EA0913">
      <w:pPr>
        <w:pStyle w:val="Podlnek"/>
        <w:tabs>
          <w:tab w:val="clear" w:pos="360"/>
          <w:tab w:val="left" w:pos="1418"/>
        </w:tabs>
        <w:rPr>
          <w:sz w:val="24"/>
          <w:szCs w:val="24"/>
        </w:rPr>
      </w:pPr>
    </w:p>
    <w:p w14:paraId="6C1629A0" w14:textId="77777777" w:rsidR="007F710C" w:rsidRPr="00563780" w:rsidRDefault="007F710C" w:rsidP="00563780">
      <w:pPr>
        <w:pStyle w:val="Podlnek"/>
        <w:tabs>
          <w:tab w:val="clear" w:pos="360"/>
          <w:tab w:val="left" w:pos="1418"/>
        </w:tabs>
        <w:ind w:left="2835"/>
        <w:rPr>
          <w:sz w:val="24"/>
          <w:szCs w:val="24"/>
        </w:rPr>
      </w:pPr>
    </w:p>
    <w:p w14:paraId="2947D178" w14:textId="77777777" w:rsidR="007F710C" w:rsidRDefault="007F710C" w:rsidP="00563780">
      <w:pPr>
        <w:pStyle w:val="Zkladntext22"/>
        <w:jc w:val="both"/>
        <w:rPr>
          <w:sz w:val="24"/>
          <w:szCs w:val="24"/>
        </w:rPr>
      </w:pPr>
      <w:r w:rsidRPr="00563780">
        <w:rPr>
          <w:sz w:val="24"/>
          <w:szCs w:val="24"/>
        </w:rPr>
        <w:t>Smluvní strany výslovně prohlašují, že je jim obsah smlouvy dobře znám v celém jeho rozsahu s tím, že smlouva je projevem pravé a svobodné vůle smluvních stran a nebyla uzavřena v tísni či za nápadně nevýhodných podmínek. Na důkaz souhlasu připojují oprávnění zástupci smluvních stran své vlastnoruční podpisy, jak následuje.</w:t>
      </w:r>
    </w:p>
    <w:p w14:paraId="433BA343" w14:textId="77777777" w:rsidR="003A3779" w:rsidRDefault="003A3779" w:rsidP="00563780">
      <w:pPr>
        <w:pStyle w:val="Zkladntext22"/>
        <w:jc w:val="both"/>
        <w:rPr>
          <w:sz w:val="24"/>
          <w:szCs w:val="24"/>
        </w:rPr>
      </w:pPr>
    </w:p>
    <w:p w14:paraId="61F323CB" w14:textId="77777777" w:rsidR="003A3779" w:rsidRDefault="003A3779" w:rsidP="00563780">
      <w:pPr>
        <w:pStyle w:val="Zkladntext22"/>
        <w:jc w:val="both"/>
        <w:rPr>
          <w:sz w:val="24"/>
          <w:szCs w:val="24"/>
        </w:rPr>
      </w:pPr>
    </w:p>
    <w:p w14:paraId="47B11683" w14:textId="77777777" w:rsidR="003A3779" w:rsidRPr="00563780" w:rsidRDefault="003A3779" w:rsidP="00563780">
      <w:pPr>
        <w:pStyle w:val="Zkladntext22"/>
        <w:jc w:val="both"/>
        <w:rPr>
          <w:sz w:val="24"/>
          <w:szCs w:val="24"/>
        </w:rPr>
      </w:pPr>
    </w:p>
    <w:p w14:paraId="6FB96B6A" w14:textId="77777777" w:rsidR="007F710C" w:rsidRPr="00563780" w:rsidRDefault="007F710C" w:rsidP="00F21623">
      <w:pPr>
        <w:pStyle w:val="lnek"/>
        <w:numPr>
          <w:ilvl w:val="0"/>
          <w:numId w:val="0"/>
        </w:numPr>
        <w:shd w:val="clear" w:color="auto" w:fill="FFFFFF" w:themeFill="background1"/>
        <w:tabs>
          <w:tab w:val="left" w:pos="0"/>
        </w:tabs>
        <w:jc w:val="both"/>
        <w:rPr>
          <w:rFonts w:ascii="Arial" w:hAnsi="Arial" w:cs="Arial"/>
        </w:rPr>
      </w:pPr>
    </w:p>
    <w:p w14:paraId="375ABAD1" w14:textId="3EA243DE" w:rsidR="007F710C" w:rsidRPr="00F21623" w:rsidRDefault="007F710C" w:rsidP="00F21623">
      <w:pPr>
        <w:pStyle w:val="lnek"/>
        <w:numPr>
          <w:ilvl w:val="0"/>
          <w:numId w:val="0"/>
        </w:numPr>
        <w:shd w:val="clear" w:color="auto" w:fill="FFFFFF" w:themeFill="background1"/>
        <w:tabs>
          <w:tab w:val="left" w:pos="0"/>
        </w:tabs>
        <w:jc w:val="both"/>
        <w:rPr>
          <w:rFonts w:ascii="Arial" w:hAnsi="Arial" w:cs="Arial"/>
        </w:rPr>
      </w:pPr>
      <w:r w:rsidRPr="00563780">
        <w:rPr>
          <w:rFonts w:ascii="Arial" w:hAnsi="Arial" w:cs="Arial"/>
        </w:rPr>
        <w:t>V</w:t>
      </w:r>
      <w:r w:rsidR="00B34B0F" w:rsidRPr="00563780">
        <w:rPr>
          <w:rFonts w:ascii="Arial" w:hAnsi="Arial" w:cs="Arial"/>
        </w:rPr>
        <w:t xml:space="preserve"> Praze </w:t>
      </w:r>
      <w:r w:rsidRPr="00563780">
        <w:rPr>
          <w:rFonts w:ascii="Arial" w:hAnsi="Arial" w:cs="Arial"/>
        </w:rPr>
        <w:t>dn</w:t>
      </w:r>
      <w:r w:rsidRPr="003A3779">
        <w:rPr>
          <w:rFonts w:ascii="Arial" w:hAnsi="Arial" w:cs="Arial"/>
          <w:shd w:val="clear" w:color="auto" w:fill="FFFFFF" w:themeFill="background1"/>
        </w:rPr>
        <w:t>e</w:t>
      </w:r>
      <w:r w:rsidR="00102A3B">
        <w:rPr>
          <w:rFonts w:ascii="Arial" w:hAnsi="Arial" w:cs="Arial"/>
          <w:shd w:val="clear" w:color="auto" w:fill="FFFFFF" w:themeFill="background1"/>
        </w:rPr>
        <w:t xml:space="preserve"> 19. 12. 2022</w:t>
      </w:r>
      <w:r w:rsidR="00B27EA0">
        <w:rPr>
          <w:rFonts w:ascii="Arial" w:hAnsi="Arial" w:cs="Arial"/>
        </w:rPr>
        <w:tab/>
      </w:r>
      <w:r w:rsidR="00B27EA0">
        <w:rPr>
          <w:rFonts w:ascii="Arial" w:hAnsi="Arial" w:cs="Arial"/>
        </w:rPr>
        <w:tab/>
      </w:r>
      <w:r w:rsidR="00B27EA0">
        <w:rPr>
          <w:rFonts w:ascii="Arial" w:hAnsi="Arial" w:cs="Arial"/>
        </w:rPr>
        <w:tab/>
      </w:r>
      <w:r w:rsidR="00102A3B">
        <w:rPr>
          <w:rFonts w:ascii="Arial" w:hAnsi="Arial" w:cs="Arial"/>
        </w:rPr>
        <w:tab/>
      </w:r>
      <w:r w:rsidRPr="00F21623">
        <w:rPr>
          <w:rFonts w:ascii="Arial" w:hAnsi="Arial" w:cs="Arial"/>
          <w:shd w:val="clear" w:color="auto" w:fill="FFFFFF" w:themeFill="background1"/>
        </w:rPr>
        <w:t>V</w:t>
      </w:r>
      <w:r w:rsidR="004E0036" w:rsidRPr="00F21623">
        <w:rPr>
          <w:rFonts w:ascii="Arial" w:hAnsi="Arial" w:cs="Arial"/>
          <w:shd w:val="clear" w:color="auto" w:fill="FFFFFF" w:themeFill="background1"/>
        </w:rPr>
        <w:t xml:space="preserve"> Praze </w:t>
      </w:r>
      <w:r w:rsidRPr="00F21623">
        <w:rPr>
          <w:rFonts w:ascii="Arial" w:hAnsi="Arial" w:cs="Arial"/>
          <w:shd w:val="clear" w:color="auto" w:fill="FFFFFF" w:themeFill="background1"/>
        </w:rPr>
        <w:t>dne</w:t>
      </w:r>
      <w:r w:rsidR="00102A3B">
        <w:rPr>
          <w:rFonts w:ascii="Arial" w:hAnsi="Arial" w:cs="Arial"/>
          <w:shd w:val="clear" w:color="auto" w:fill="FFFFFF" w:themeFill="background1"/>
        </w:rPr>
        <w:t xml:space="preserve"> 19. 12. 2022</w:t>
      </w:r>
      <w:r w:rsidR="00E31703" w:rsidRPr="00F21623">
        <w:rPr>
          <w:rFonts w:ascii="Arial" w:hAnsi="Arial" w:cs="Arial"/>
          <w:strike/>
        </w:rPr>
        <w:t xml:space="preserve"> </w:t>
      </w:r>
    </w:p>
    <w:p w14:paraId="2EBDC0C3" w14:textId="77777777" w:rsidR="007F710C" w:rsidRPr="00F21623" w:rsidRDefault="007F710C" w:rsidP="00F21623">
      <w:pPr>
        <w:pStyle w:val="lnek"/>
        <w:numPr>
          <w:ilvl w:val="0"/>
          <w:numId w:val="0"/>
        </w:numPr>
        <w:shd w:val="clear" w:color="auto" w:fill="FFFFFF" w:themeFill="background1"/>
        <w:tabs>
          <w:tab w:val="left" w:pos="0"/>
        </w:tabs>
        <w:jc w:val="both"/>
        <w:rPr>
          <w:rFonts w:ascii="Arial" w:hAnsi="Arial" w:cs="Arial"/>
        </w:rPr>
      </w:pPr>
    </w:p>
    <w:p w14:paraId="4098D4B4" w14:textId="77777777" w:rsidR="007F710C" w:rsidRPr="00F21623" w:rsidRDefault="007F710C" w:rsidP="00F21623">
      <w:pPr>
        <w:pStyle w:val="lnek"/>
        <w:numPr>
          <w:ilvl w:val="0"/>
          <w:numId w:val="0"/>
        </w:numPr>
        <w:shd w:val="clear" w:color="auto" w:fill="FFFFFF" w:themeFill="background1"/>
        <w:tabs>
          <w:tab w:val="left" w:pos="0"/>
        </w:tabs>
        <w:jc w:val="both"/>
        <w:rPr>
          <w:rFonts w:ascii="Arial" w:hAnsi="Arial" w:cs="Arial"/>
        </w:rPr>
      </w:pPr>
    </w:p>
    <w:p w14:paraId="4224CB64" w14:textId="77777777" w:rsidR="003D592F" w:rsidRPr="00F21623" w:rsidRDefault="003D592F" w:rsidP="00F21623">
      <w:pPr>
        <w:pStyle w:val="lnek"/>
        <w:numPr>
          <w:ilvl w:val="0"/>
          <w:numId w:val="0"/>
        </w:numPr>
        <w:shd w:val="clear" w:color="auto" w:fill="FFFFFF" w:themeFill="background1"/>
        <w:tabs>
          <w:tab w:val="left" w:pos="0"/>
        </w:tabs>
        <w:jc w:val="both"/>
        <w:rPr>
          <w:rFonts w:ascii="Arial" w:hAnsi="Arial" w:cs="Arial"/>
        </w:rPr>
      </w:pPr>
    </w:p>
    <w:p w14:paraId="189B988B" w14:textId="77777777" w:rsidR="003D592F" w:rsidRPr="00F21623" w:rsidRDefault="003D592F" w:rsidP="00F21623">
      <w:pPr>
        <w:pStyle w:val="lnek"/>
        <w:numPr>
          <w:ilvl w:val="0"/>
          <w:numId w:val="0"/>
        </w:numPr>
        <w:shd w:val="clear" w:color="auto" w:fill="FFFFFF" w:themeFill="background1"/>
        <w:tabs>
          <w:tab w:val="left" w:pos="0"/>
        </w:tabs>
        <w:jc w:val="both"/>
        <w:rPr>
          <w:rFonts w:ascii="Arial" w:hAnsi="Arial" w:cs="Arial"/>
        </w:rPr>
      </w:pPr>
    </w:p>
    <w:p w14:paraId="2437BE7A" w14:textId="77777777" w:rsidR="003D592F" w:rsidRPr="00F21623" w:rsidRDefault="003D592F" w:rsidP="00F21623">
      <w:pPr>
        <w:pStyle w:val="lnek"/>
        <w:numPr>
          <w:ilvl w:val="0"/>
          <w:numId w:val="0"/>
        </w:numPr>
        <w:shd w:val="clear" w:color="auto" w:fill="FFFFFF" w:themeFill="background1"/>
        <w:tabs>
          <w:tab w:val="left" w:pos="0"/>
        </w:tabs>
        <w:jc w:val="both"/>
        <w:rPr>
          <w:rFonts w:ascii="Arial" w:hAnsi="Arial" w:cs="Arial"/>
        </w:rPr>
      </w:pPr>
    </w:p>
    <w:p w14:paraId="099307B8" w14:textId="0619BB13" w:rsidR="007F710C" w:rsidRDefault="007F710C" w:rsidP="00F21623">
      <w:pPr>
        <w:pStyle w:val="lnek"/>
        <w:numPr>
          <w:ilvl w:val="0"/>
          <w:numId w:val="0"/>
        </w:numPr>
        <w:shd w:val="clear" w:color="auto" w:fill="FFFFFF" w:themeFill="background1"/>
        <w:tabs>
          <w:tab w:val="left" w:pos="851"/>
        </w:tabs>
        <w:ind w:left="709" w:hanging="709"/>
        <w:jc w:val="both"/>
        <w:rPr>
          <w:rFonts w:ascii="Arial" w:hAnsi="Arial" w:cs="Arial"/>
        </w:rPr>
      </w:pPr>
      <w:r w:rsidRPr="00F21623">
        <w:rPr>
          <w:rFonts w:ascii="Arial" w:hAnsi="Arial" w:cs="Arial"/>
        </w:rPr>
        <w:t xml:space="preserve">………………………………………             </w:t>
      </w:r>
      <w:r w:rsidR="00FB29D4" w:rsidRPr="00F21623">
        <w:rPr>
          <w:rFonts w:ascii="Arial" w:hAnsi="Arial" w:cs="Arial"/>
        </w:rPr>
        <w:t xml:space="preserve">     </w:t>
      </w:r>
      <w:r w:rsidR="00FB29D4" w:rsidRPr="00F21623">
        <w:rPr>
          <w:rFonts w:ascii="Arial" w:hAnsi="Arial" w:cs="Arial"/>
          <w:shd w:val="clear" w:color="auto" w:fill="FFFFFF" w:themeFill="background1"/>
        </w:rPr>
        <w:t>………………………………………</w:t>
      </w:r>
      <w:r w:rsidRPr="00F21623">
        <w:rPr>
          <w:rFonts w:ascii="Arial" w:hAnsi="Arial" w:cs="Arial"/>
        </w:rPr>
        <w:t xml:space="preserve">      </w:t>
      </w:r>
      <w:r w:rsidR="00FB29D4" w:rsidRPr="00F21623">
        <w:rPr>
          <w:rFonts w:ascii="Arial" w:hAnsi="Arial" w:cs="Arial"/>
        </w:rPr>
        <w:t xml:space="preserve">  </w:t>
      </w:r>
      <w:r w:rsidR="00FB29D4" w:rsidRPr="00F21623">
        <w:rPr>
          <w:rFonts w:ascii="Arial" w:hAnsi="Arial" w:cs="Arial"/>
          <w:color w:val="FFFFFF" w:themeColor="background1"/>
        </w:rPr>
        <w:t xml:space="preserve"> .      </w:t>
      </w:r>
      <w:r w:rsidR="00B16D69" w:rsidRPr="00F21623">
        <w:rPr>
          <w:rFonts w:ascii="Arial" w:hAnsi="Arial" w:cs="Arial"/>
          <w:color w:val="FFFFFF" w:themeColor="background1"/>
        </w:rPr>
        <w:t xml:space="preserve">  </w:t>
      </w:r>
      <w:r w:rsidRPr="00F21623">
        <w:rPr>
          <w:rFonts w:ascii="Arial" w:hAnsi="Arial" w:cs="Arial"/>
        </w:rPr>
        <w:t xml:space="preserve">Za objednatele                             </w:t>
      </w:r>
      <w:r w:rsidR="00FB29D4" w:rsidRPr="00F21623">
        <w:rPr>
          <w:rFonts w:ascii="Arial" w:hAnsi="Arial" w:cs="Arial"/>
        </w:rPr>
        <w:t xml:space="preserve">                  </w:t>
      </w:r>
      <w:r w:rsidRPr="00F21623">
        <w:rPr>
          <w:rFonts w:ascii="Arial" w:hAnsi="Arial" w:cs="Arial"/>
        </w:rPr>
        <w:t xml:space="preserve">      Za zhotovitele</w:t>
      </w:r>
    </w:p>
    <w:p w14:paraId="689BD690" w14:textId="77777777" w:rsidR="003228A0" w:rsidRDefault="003228A0" w:rsidP="00FB29D4">
      <w:pPr>
        <w:pStyle w:val="lnek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</w:rPr>
      </w:pPr>
    </w:p>
    <w:p w14:paraId="3D833F69" w14:textId="77777777" w:rsidR="003228A0" w:rsidRDefault="003228A0" w:rsidP="00FB29D4">
      <w:pPr>
        <w:pStyle w:val="lnek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</w:rPr>
      </w:pPr>
    </w:p>
    <w:p w14:paraId="6F24649A" w14:textId="77777777" w:rsidR="003D592F" w:rsidRDefault="003D592F" w:rsidP="00FB29D4">
      <w:pPr>
        <w:pStyle w:val="lnek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</w:rPr>
      </w:pPr>
    </w:p>
    <w:sectPr w:rsidR="003D592F" w:rsidSect="004769C4">
      <w:headerReference w:type="even" r:id="rId9"/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193CC" w14:textId="77777777" w:rsidR="00E5297E" w:rsidRDefault="00E5297E">
      <w:r>
        <w:separator/>
      </w:r>
    </w:p>
  </w:endnote>
  <w:endnote w:type="continuationSeparator" w:id="0">
    <w:p w14:paraId="5DA4D4B1" w14:textId="77777777" w:rsidR="00E5297E" w:rsidRDefault="00E52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69BFA" w14:textId="77777777" w:rsidR="007F710C" w:rsidRPr="00377D0C" w:rsidRDefault="007F710C" w:rsidP="001216DD">
    <w:pPr>
      <w:pStyle w:val="Zpat"/>
      <w:jc w:val="center"/>
      <w:rPr>
        <w:rFonts w:ascii="Arial" w:hAnsi="Arial" w:cs="Arial"/>
        <w:b/>
        <w:color w:val="A6A6A6"/>
        <w:sz w:val="22"/>
        <w:szCs w:val="22"/>
      </w:rPr>
    </w:pPr>
  </w:p>
  <w:p w14:paraId="521A891B" w14:textId="77777777" w:rsidR="007F710C" w:rsidRDefault="007F710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FEFD9F" w14:textId="77777777" w:rsidR="00E5297E" w:rsidRDefault="00E5297E">
      <w:r>
        <w:separator/>
      </w:r>
    </w:p>
  </w:footnote>
  <w:footnote w:type="continuationSeparator" w:id="0">
    <w:p w14:paraId="0BE37D7C" w14:textId="77777777" w:rsidR="00E5297E" w:rsidRDefault="00E52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E8132" w14:textId="77777777" w:rsidR="007F710C" w:rsidRDefault="00E31703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0FF14DE" wp14:editId="34D06C9B">
          <wp:simplePos x="0" y="0"/>
          <wp:positionH relativeFrom="column">
            <wp:posOffset>1697990</wp:posOffset>
          </wp:positionH>
          <wp:positionV relativeFrom="paragraph">
            <wp:posOffset>-323850</wp:posOffset>
          </wp:positionV>
          <wp:extent cx="2185670" cy="713740"/>
          <wp:effectExtent l="0" t="0" r="5080" b="0"/>
          <wp:wrapNone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670" cy="713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5F25EBE"/>
    <w:lvl w:ilvl="0">
      <w:start w:val="1"/>
      <w:numFmt w:val="decimal"/>
      <w:pStyle w:val="lnek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3616"/>
        </w:tabs>
        <w:ind w:left="3616" w:hanging="709"/>
      </w:pPr>
      <w:rPr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cs="Times New Roman"/>
        <w:b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1">
    <w:nsid w:val="018B502E"/>
    <w:multiLevelType w:val="multilevel"/>
    <w:tmpl w:val="3F6EB99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16"/>
        </w:tabs>
        <w:ind w:left="3616" w:hanging="709"/>
      </w:pPr>
      <w:rPr>
        <w:rFonts w:ascii="Arial" w:hAnsi="Arial" w:cs="Arial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cs="Times New Roman"/>
        <w:b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2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3">
    <w:nsid w:val="08C346A0"/>
    <w:multiLevelType w:val="hybridMultilevel"/>
    <w:tmpl w:val="BC42B28A"/>
    <w:lvl w:ilvl="0" w:tplc="AF00464E">
      <w:start w:val="1"/>
      <w:numFmt w:val="bullet"/>
      <w:pStyle w:val="Odrka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6B882B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14E2545B"/>
    <w:multiLevelType w:val="multilevel"/>
    <w:tmpl w:val="F2A6496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16"/>
        </w:tabs>
        <w:ind w:left="3616" w:hanging="709"/>
      </w:pPr>
      <w:rPr>
        <w:rFonts w:ascii="Arial" w:hAnsi="Arial" w:cs="Arial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5">
    <w:nsid w:val="1587015C"/>
    <w:multiLevelType w:val="hybridMultilevel"/>
    <w:tmpl w:val="9496CEC0"/>
    <w:lvl w:ilvl="0" w:tplc="349A8088">
      <w:start w:val="1"/>
      <w:numFmt w:val="lowerLetter"/>
      <w:lvlText w:val="%1)"/>
      <w:lvlJc w:val="left"/>
      <w:pPr>
        <w:ind w:left="541" w:hanging="422"/>
      </w:pPr>
      <w:rPr>
        <w:rFonts w:ascii="Arial" w:eastAsia="Times New Roman" w:hAnsi="Arial" w:cs="Times New Roman" w:hint="default"/>
        <w:w w:val="101"/>
        <w:sz w:val="20"/>
        <w:szCs w:val="20"/>
      </w:rPr>
    </w:lvl>
    <w:lvl w:ilvl="1" w:tplc="54FE110A">
      <w:start w:val="1"/>
      <w:numFmt w:val="bullet"/>
      <w:lvlText w:val="•"/>
      <w:lvlJc w:val="left"/>
      <w:pPr>
        <w:ind w:left="972" w:hanging="441"/>
      </w:pPr>
      <w:rPr>
        <w:rFonts w:ascii="Arial" w:eastAsia="Times New Roman" w:hAnsi="Arial" w:hint="default"/>
        <w:w w:val="162"/>
        <w:sz w:val="20"/>
      </w:rPr>
    </w:lvl>
    <w:lvl w:ilvl="2" w:tplc="214269D4">
      <w:start w:val="1"/>
      <w:numFmt w:val="bullet"/>
      <w:lvlText w:val="•"/>
      <w:lvlJc w:val="left"/>
      <w:pPr>
        <w:ind w:left="972" w:hanging="441"/>
      </w:pPr>
      <w:rPr>
        <w:rFonts w:hint="default"/>
      </w:rPr>
    </w:lvl>
    <w:lvl w:ilvl="3" w:tplc="589003AC">
      <w:start w:val="1"/>
      <w:numFmt w:val="bullet"/>
      <w:lvlText w:val="•"/>
      <w:lvlJc w:val="left"/>
      <w:pPr>
        <w:ind w:left="2015" w:hanging="441"/>
      </w:pPr>
      <w:rPr>
        <w:rFonts w:hint="default"/>
      </w:rPr>
    </w:lvl>
    <w:lvl w:ilvl="4" w:tplc="4990A860">
      <w:start w:val="1"/>
      <w:numFmt w:val="bullet"/>
      <w:lvlText w:val="•"/>
      <w:lvlJc w:val="left"/>
      <w:pPr>
        <w:ind w:left="3059" w:hanging="441"/>
      </w:pPr>
      <w:rPr>
        <w:rFonts w:hint="default"/>
      </w:rPr>
    </w:lvl>
    <w:lvl w:ilvl="5" w:tplc="0764CFDA">
      <w:start w:val="1"/>
      <w:numFmt w:val="bullet"/>
      <w:lvlText w:val="•"/>
      <w:lvlJc w:val="left"/>
      <w:pPr>
        <w:ind w:left="4102" w:hanging="441"/>
      </w:pPr>
      <w:rPr>
        <w:rFonts w:hint="default"/>
      </w:rPr>
    </w:lvl>
    <w:lvl w:ilvl="6" w:tplc="6AA85064">
      <w:start w:val="1"/>
      <w:numFmt w:val="bullet"/>
      <w:lvlText w:val="•"/>
      <w:lvlJc w:val="left"/>
      <w:pPr>
        <w:ind w:left="5146" w:hanging="441"/>
      </w:pPr>
      <w:rPr>
        <w:rFonts w:hint="default"/>
      </w:rPr>
    </w:lvl>
    <w:lvl w:ilvl="7" w:tplc="7FA0C046">
      <w:start w:val="1"/>
      <w:numFmt w:val="bullet"/>
      <w:lvlText w:val="•"/>
      <w:lvlJc w:val="left"/>
      <w:pPr>
        <w:ind w:left="6189" w:hanging="441"/>
      </w:pPr>
      <w:rPr>
        <w:rFonts w:hint="default"/>
      </w:rPr>
    </w:lvl>
    <w:lvl w:ilvl="8" w:tplc="BB846D9E">
      <w:start w:val="1"/>
      <w:numFmt w:val="bullet"/>
      <w:lvlText w:val="•"/>
      <w:lvlJc w:val="left"/>
      <w:pPr>
        <w:ind w:left="7233" w:hanging="441"/>
      </w:pPr>
      <w:rPr>
        <w:rFonts w:hint="default"/>
      </w:rPr>
    </w:lvl>
  </w:abstractNum>
  <w:abstractNum w:abstractNumId="6">
    <w:nsid w:val="1BB403E8"/>
    <w:multiLevelType w:val="hybridMultilevel"/>
    <w:tmpl w:val="370AEF74"/>
    <w:lvl w:ilvl="0" w:tplc="DC82F580">
      <w:start w:val="1"/>
      <w:numFmt w:val="lowerLetter"/>
      <w:lvlText w:val="%1)"/>
      <w:lvlJc w:val="left"/>
      <w:pPr>
        <w:ind w:left="560" w:hanging="427"/>
      </w:pPr>
      <w:rPr>
        <w:rFonts w:ascii="Arial" w:eastAsia="Times New Roman" w:hAnsi="Arial" w:cs="Times New Roman" w:hint="default"/>
        <w:w w:val="98"/>
        <w:sz w:val="20"/>
        <w:szCs w:val="20"/>
      </w:rPr>
    </w:lvl>
    <w:lvl w:ilvl="1" w:tplc="E424C9F6">
      <w:start w:val="1"/>
      <w:numFmt w:val="bullet"/>
      <w:lvlText w:val="•"/>
      <w:lvlJc w:val="left"/>
      <w:pPr>
        <w:ind w:left="1438" w:hanging="427"/>
      </w:pPr>
      <w:rPr>
        <w:rFonts w:hint="default"/>
      </w:rPr>
    </w:lvl>
    <w:lvl w:ilvl="2" w:tplc="6EC26D1A">
      <w:start w:val="1"/>
      <w:numFmt w:val="bullet"/>
      <w:lvlText w:val="•"/>
      <w:lvlJc w:val="left"/>
      <w:pPr>
        <w:ind w:left="2316" w:hanging="427"/>
      </w:pPr>
      <w:rPr>
        <w:rFonts w:hint="default"/>
      </w:rPr>
    </w:lvl>
    <w:lvl w:ilvl="3" w:tplc="D6E837F0">
      <w:start w:val="1"/>
      <w:numFmt w:val="bullet"/>
      <w:lvlText w:val="•"/>
      <w:lvlJc w:val="left"/>
      <w:pPr>
        <w:ind w:left="3194" w:hanging="427"/>
      </w:pPr>
      <w:rPr>
        <w:rFonts w:hint="default"/>
      </w:rPr>
    </w:lvl>
    <w:lvl w:ilvl="4" w:tplc="7A105364">
      <w:start w:val="1"/>
      <w:numFmt w:val="bullet"/>
      <w:lvlText w:val="•"/>
      <w:lvlJc w:val="left"/>
      <w:pPr>
        <w:ind w:left="4072" w:hanging="427"/>
      </w:pPr>
      <w:rPr>
        <w:rFonts w:hint="default"/>
      </w:rPr>
    </w:lvl>
    <w:lvl w:ilvl="5" w:tplc="734A49E8">
      <w:start w:val="1"/>
      <w:numFmt w:val="bullet"/>
      <w:lvlText w:val="•"/>
      <w:lvlJc w:val="left"/>
      <w:pPr>
        <w:ind w:left="4950" w:hanging="427"/>
      </w:pPr>
      <w:rPr>
        <w:rFonts w:hint="default"/>
      </w:rPr>
    </w:lvl>
    <w:lvl w:ilvl="6" w:tplc="D42C32CE">
      <w:start w:val="1"/>
      <w:numFmt w:val="bullet"/>
      <w:lvlText w:val="•"/>
      <w:lvlJc w:val="left"/>
      <w:pPr>
        <w:ind w:left="5828" w:hanging="427"/>
      </w:pPr>
      <w:rPr>
        <w:rFonts w:hint="default"/>
      </w:rPr>
    </w:lvl>
    <w:lvl w:ilvl="7" w:tplc="75663524">
      <w:start w:val="1"/>
      <w:numFmt w:val="bullet"/>
      <w:lvlText w:val="•"/>
      <w:lvlJc w:val="left"/>
      <w:pPr>
        <w:ind w:left="6706" w:hanging="427"/>
      </w:pPr>
      <w:rPr>
        <w:rFonts w:hint="default"/>
      </w:rPr>
    </w:lvl>
    <w:lvl w:ilvl="8" w:tplc="164CBC8C">
      <w:start w:val="1"/>
      <w:numFmt w:val="bullet"/>
      <w:lvlText w:val="•"/>
      <w:lvlJc w:val="left"/>
      <w:pPr>
        <w:ind w:left="7584" w:hanging="427"/>
      </w:pPr>
      <w:rPr>
        <w:rFonts w:hint="default"/>
      </w:rPr>
    </w:lvl>
  </w:abstractNum>
  <w:abstractNum w:abstractNumId="7">
    <w:nsid w:val="1C2313AC"/>
    <w:multiLevelType w:val="multilevel"/>
    <w:tmpl w:val="FD02CCFC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3616"/>
        </w:tabs>
        <w:ind w:left="3616" w:hanging="709"/>
      </w:pPr>
      <w:rPr>
        <w:rFonts w:ascii="Arial" w:hAnsi="Arial" w:cs="Arial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cs="Times New Roman"/>
        <w:b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8">
    <w:nsid w:val="1CDD0B59"/>
    <w:multiLevelType w:val="multilevel"/>
    <w:tmpl w:val="F2A6496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16"/>
        </w:tabs>
        <w:ind w:left="3616" w:hanging="709"/>
      </w:pPr>
      <w:rPr>
        <w:rFonts w:ascii="Arial" w:hAnsi="Arial" w:cs="Arial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9">
    <w:nsid w:val="21D51E2E"/>
    <w:multiLevelType w:val="hybridMultilevel"/>
    <w:tmpl w:val="0A6E81F6"/>
    <w:lvl w:ilvl="0" w:tplc="5D589408">
      <w:start w:val="1"/>
      <w:numFmt w:val="upperRoman"/>
      <w:lvlText w:val="%1)"/>
      <w:lvlJc w:val="left"/>
      <w:pPr>
        <w:ind w:left="549" w:hanging="425"/>
      </w:pPr>
      <w:rPr>
        <w:rFonts w:ascii="Arial" w:eastAsia="Times New Roman" w:hAnsi="Arial" w:cs="Times New Roman"/>
        <w:w w:val="102"/>
        <w:sz w:val="20"/>
        <w:szCs w:val="20"/>
      </w:rPr>
    </w:lvl>
    <w:lvl w:ilvl="1" w:tplc="EDFA1CE0">
      <w:start w:val="1"/>
      <w:numFmt w:val="bullet"/>
      <w:lvlText w:val="•"/>
      <w:lvlJc w:val="left"/>
      <w:pPr>
        <w:ind w:left="1422" w:hanging="425"/>
      </w:pPr>
      <w:rPr>
        <w:rFonts w:hint="default"/>
      </w:rPr>
    </w:lvl>
    <w:lvl w:ilvl="2" w:tplc="2F2E62EA">
      <w:start w:val="1"/>
      <w:numFmt w:val="bullet"/>
      <w:lvlText w:val="•"/>
      <w:lvlJc w:val="left"/>
      <w:pPr>
        <w:ind w:left="2295" w:hanging="425"/>
      </w:pPr>
      <w:rPr>
        <w:rFonts w:hint="default"/>
      </w:rPr>
    </w:lvl>
    <w:lvl w:ilvl="3" w:tplc="1010AC76">
      <w:start w:val="1"/>
      <w:numFmt w:val="bullet"/>
      <w:lvlText w:val="•"/>
      <w:lvlJc w:val="left"/>
      <w:pPr>
        <w:ind w:left="3168" w:hanging="425"/>
      </w:pPr>
      <w:rPr>
        <w:rFonts w:hint="default"/>
      </w:rPr>
    </w:lvl>
    <w:lvl w:ilvl="4" w:tplc="A83A5F4A">
      <w:start w:val="1"/>
      <w:numFmt w:val="bullet"/>
      <w:lvlText w:val="•"/>
      <w:lvlJc w:val="left"/>
      <w:pPr>
        <w:ind w:left="4041" w:hanging="425"/>
      </w:pPr>
      <w:rPr>
        <w:rFonts w:hint="default"/>
      </w:rPr>
    </w:lvl>
    <w:lvl w:ilvl="5" w:tplc="1F927BCC">
      <w:start w:val="1"/>
      <w:numFmt w:val="bullet"/>
      <w:lvlText w:val="•"/>
      <w:lvlJc w:val="left"/>
      <w:pPr>
        <w:ind w:left="4914" w:hanging="425"/>
      </w:pPr>
      <w:rPr>
        <w:rFonts w:hint="default"/>
      </w:rPr>
    </w:lvl>
    <w:lvl w:ilvl="6" w:tplc="A86A70A2">
      <w:start w:val="1"/>
      <w:numFmt w:val="bullet"/>
      <w:lvlText w:val="•"/>
      <w:lvlJc w:val="left"/>
      <w:pPr>
        <w:ind w:left="5787" w:hanging="425"/>
      </w:pPr>
      <w:rPr>
        <w:rFonts w:hint="default"/>
      </w:rPr>
    </w:lvl>
    <w:lvl w:ilvl="7" w:tplc="660A03B0">
      <w:start w:val="1"/>
      <w:numFmt w:val="bullet"/>
      <w:lvlText w:val="•"/>
      <w:lvlJc w:val="left"/>
      <w:pPr>
        <w:ind w:left="6660" w:hanging="425"/>
      </w:pPr>
      <w:rPr>
        <w:rFonts w:hint="default"/>
      </w:rPr>
    </w:lvl>
    <w:lvl w:ilvl="8" w:tplc="C612574C">
      <w:start w:val="1"/>
      <w:numFmt w:val="bullet"/>
      <w:lvlText w:val="•"/>
      <w:lvlJc w:val="left"/>
      <w:pPr>
        <w:ind w:left="7533" w:hanging="425"/>
      </w:pPr>
      <w:rPr>
        <w:rFonts w:hint="default"/>
      </w:rPr>
    </w:lvl>
  </w:abstractNum>
  <w:abstractNum w:abstractNumId="10">
    <w:nsid w:val="24A33A57"/>
    <w:multiLevelType w:val="multilevel"/>
    <w:tmpl w:val="C958D2FC"/>
    <w:lvl w:ilvl="0">
      <w:start w:val="3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cs="Times New Roman"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1">
    <w:nsid w:val="28144FCA"/>
    <w:multiLevelType w:val="hybridMultilevel"/>
    <w:tmpl w:val="A0C883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762A6"/>
    <w:multiLevelType w:val="hybridMultilevel"/>
    <w:tmpl w:val="93D6E650"/>
    <w:lvl w:ilvl="0" w:tplc="0405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13">
    <w:nsid w:val="2D350E40"/>
    <w:multiLevelType w:val="multilevel"/>
    <w:tmpl w:val="B8507B4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3616"/>
        </w:tabs>
        <w:ind w:left="3616" w:hanging="709"/>
      </w:pPr>
      <w:rPr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cs="Times New Roman"/>
        <w:b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14">
    <w:nsid w:val="2D445818"/>
    <w:multiLevelType w:val="hybridMultilevel"/>
    <w:tmpl w:val="9A08B9CA"/>
    <w:lvl w:ilvl="0" w:tplc="04050001">
      <w:start w:val="1"/>
      <w:numFmt w:val="bullet"/>
      <w:lvlText w:val=""/>
      <w:lvlJc w:val="left"/>
      <w:pPr>
        <w:ind w:left="549" w:hanging="425"/>
      </w:pPr>
      <w:rPr>
        <w:rFonts w:ascii="Symbol" w:hAnsi="Symbol" w:hint="default"/>
        <w:w w:val="102"/>
        <w:sz w:val="20"/>
      </w:rPr>
    </w:lvl>
    <w:lvl w:ilvl="1" w:tplc="EDFA1CE0">
      <w:start w:val="1"/>
      <w:numFmt w:val="bullet"/>
      <w:lvlText w:val="•"/>
      <w:lvlJc w:val="left"/>
      <w:pPr>
        <w:ind w:left="1422" w:hanging="425"/>
      </w:pPr>
      <w:rPr>
        <w:rFonts w:hint="default"/>
      </w:rPr>
    </w:lvl>
    <w:lvl w:ilvl="2" w:tplc="2F2E62EA">
      <w:start w:val="1"/>
      <w:numFmt w:val="bullet"/>
      <w:lvlText w:val="•"/>
      <w:lvlJc w:val="left"/>
      <w:pPr>
        <w:ind w:left="2295" w:hanging="425"/>
      </w:pPr>
      <w:rPr>
        <w:rFonts w:hint="default"/>
      </w:rPr>
    </w:lvl>
    <w:lvl w:ilvl="3" w:tplc="1010AC76">
      <w:start w:val="1"/>
      <w:numFmt w:val="bullet"/>
      <w:lvlText w:val="•"/>
      <w:lvlJc w:val="left"/>
      <w:pPr>
        <w:ind w:left="3168" w:hanging="425"/>
      </w:pPr>
      <w:rPr>
        <w:rFonts w:hint="default"/>
      </w:rPr>
    </w:lvl>
    <w:lvl w:ilvl="4" w:tplc="A83A5F4A">
      <w:start w:val="1"/>
      <w:numFmt w:val="bullet"/>
      <w:lvlText w:val="•"/>
      <w:lvlJc w:val="left"/>
      <w:pPr>
        <w:ind w:left="4041" w:hanging="425"/>
      </w:pPr>
      <w:rPr>
        <w:rFonts w:hint="default"/>
      </w:rPr>
    </w:lvl>
    <w:lvl w:ilvl="5" w:tplc="1F927BCC">
      <w:start w:val="1"/>
      <w:numFmt w:val="bullet"/>
      <w:lvlText w:val="•"/>
      <w:lvlJc w:val="left"/>
      <w:pPr>
        <w:ind w:left="4914" w:hanging="425"/>
      </w:pPr>
      <w:rPr>
        <w:rFonts w:hint="default"/>
      </w:rPr>
    </w:lvl>
    <w:lvl w:ilvl="6" w:tplc="A86A70A2">
      <w:start w:val="1"/>
      <w:numFmt w:val="bullet"/>
      <w:lvlText w:val="•"/>
      <w:lvlJc w:val="left"/>
      <w:pPr>
        <w:ind w:left="5787" w:hanging="425"/>
      </w:pPr>
      <w:rPr>
        <w:rFonts w:hint="default"/>
      </w:rPr>
    </w:lvl>
    <w:lvl w:ilvl="7" w:tplc="660A03B0">
      <w:start w:val="1"/>
      <w:numFmt w:val="bullet"/>
      <w:lvlText w:val="•"/>
      <w:lvlJc w:val="left"/>
      <w:pPr>
        <w:ind w:left="6660" w:hanging="425"/>
      </w:pPr>
      <w:rPr>
        <w:rFonts w:hint="default"/>
      </w:rPr>
    </w:lvl>
    <w:lvl w:ilvl="8" w:tplc="C612574C">
      <w:start w:val="1"/>
      <w:numFmt w:val="bullet"/>
      <w:lvlText w:val="•"/>
      <w:lvlJc w:val="left"/>
      <w:pPr>
        <w:ind w:left="7533" w:hanging="425"/>
      </w:pPr>
      <w:rPr>
        <w:rFonts w:hint="default"/>
      </w:rPr>
    </w:lvl>
  </w:abstractNum>
  <w:abstractNum w:abstractNumId="15">
    <w:nsid w:val="2DB233B6"/>
    <w:multiLevelType w:val="hybridMultilevel"/>
    <w:tmpl w:val="11BA8F82"/>
    <w:lvl w:ilvl="0" w:tplc="E1F87846">
      <w:start w:val="1"/>
      <w:numFmt w:val="bullet"/>
      <w:lvlText w:val="•"/>
      <w:lvlJc w:val="left"/>
      <w:pPr>
        <w:ind w:left="542" w:hanging="417"/>
      </w:pPr>
      <w:rPr>
        <w:rFonts w:ascii="Arial" w:eastAsia="Times New Roman" w:hAnsi="Arial" w:hint="default"/>
        <w:w w:val="152"/>
        <w:sz w:val="20"/>
      </w:rPr>
    </w:lvl>
    <w:lvl w:ilvl="1" w:tplc="82125140">
      <w:start w:val="1"/>
      <w:numFmt w:val="bullet"/>
      <w:lvlText w:val="•"/>
      <w:lvlJc w:val="left"/>
      <w:pPr>
        <w:ind w:left="1417" w:hanging="417"/>
      </w:pPr>
      <w:rPr>
        <w:rFonts w:hint="default"/>
      </w:rPr>
    </w:lvl>
    <w:lvl w:ilvl="2" w:tplc="5858BFE2">
      <w:start w:val="1"/>
      <w:numFmt w:val="bullet"/>
      <w:lvlText w:val="•"/>
      <w:lvlJc w:val="left"/>
      <w:pPr>
        <w:ind w:left="2293" w:hanging="417"/>
      </w:pPr>
      <w:rPr>
        <w:rFonts w:hint="default"/>
      </w:rPr>
    </w:lvl>
    <w:lvl w:ilvl="3" w:tplc="C9020930">
      <w:start w:val="1"/>
      <w:numFmt w:val="bullet"/>
      <w:lvlText w:val="•"/>
      <w:lvlJc w:val="left"/>
      <w:pPr>
        <w:ind w:left="3169" w:hanging="417"/>
      </w:pPr>
      <w:rPr>
        <w:rFonts w:hint="default"/>
      </w:rPr>
    </w:lvl>
    <w:lvl w:ilvl="4" w:tplc="C400C496">
      <w:start w:val="1"/>
      <w:numFmt w:val="bullet"/>
      <w:lvlText w:val="•"/>
      <w:lvlJc w:val="left"/>
      <w:pPr>
        <w:ind w:left="4045" w:hanging="417"/>
      </w:pPr>
      <w:rPr>
        <w:rFonts w:hint="default"/>
      </w:rPr>
    </w:lvl>
    <w:lvl w:ilvl="5" w:tplc="64325FB0">
      <w:start w:val="1"/>
      <w:numFmt w:val="bullet"/>
      <w:lvlText w:val="•"/>
      <w:lvlJc w:val="left"/>
      <w:pPr>
        <w:ind w:left="4921" w:hanging="417"/>
      </w:pPr>
      <w:rPr>
        <w:rFonts w:hint="default"/>
      </w:rPr>
    </w:lvl>
    <w:lvl w:ilvl="6" w:tplc="630C2E0A">
      <w:start w:val="1"/>
      <w:numFmt w:val="bullet"/>
      <w:lvlText w:val="•"/>
      <w:lvlJc w:val="left"/>
      <w:pPr>
        <w:ind w:left="5796" w:hanging="417"/>
      </w:pPr>
      <w:rPr>
        <w:rFonts w:hint="default"/>
      </w:rPr>
    </w:lvl>
    <w:lvl w:ilvl="7" w:tplc="AB209C7C">
      <w:start w:val="1"/>
      <w:numFmt w:val="bullet"/>
      <w:lvlText w:val="•"/>
      <w:lvlJc w:val="left"/>
      <w:pPr>
        <w:ind w:left="6672" w:hanging="417"/>
      </w:pPr>
      <w:rPr>
        <w:rFonts w:hint="default"/>
      </w:rPr>
    </w:lvl>
    <w:lvl w:ilvl="8" w:tplc="F21A7718">
      <w:start w:val="1"/>
      <w:numFmt w:val="bullet"/>
      <w:lvlText w:val="•"/>
      <w:lvlJc w:val="left"/>
      <w:pPr>
        <w:ind w:left="7548" w:hanging="417"/>
      </w:pPr>
      <w:rPr>
        <w:rFonts w:hint="default"/>
      </w:rPr>
    </w:lvl>
  </w:abstractNum>
  <w:abstractNum w:abstractNumId="16">
    <w:nsid w:val="2DEC01CA"/>
    <w:multiLevelType w:val="hybridMultilevel"/>
    <w:tmpl w:val="A4168D50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>
    <w:nsid w:val="302A005F"/>
    <w:multiLevelType w:val="multilevel"/>
    <w:tmpl w:val="F2A6496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16"/>
        </w:tabs>
        <w:ind w:left="3616" w:hanging="709"/>
      </w:pPr>
      <w:rPr>
        <w:rFonts w:ascii="Arial" w:hAnsi="Arial" w:cs="Arial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18">
    <w:nsid w:val="34695019"/>
    <w:multiLevelType w:val="hybridMultilevel"/>
    <w:tmpl w:val="20E41AE0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35607415"/>
    <w:multiLevelType w:val="hybridMultilevel"/>
    <w:tmpl w:val="1DFA5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932FD6"/>
    <w:multiLevelType w:val="multilevel"/>
    <w:tmpl w:val="8EC8251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Arial" w:eastAsia="Times New Roman" w:hAnsi="Arial"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3CFB2C1A"/>
    <w:multiLevelType w:val="hybridMultilevel"/>
    <w:tmpl w:val="C90A3FD4"/>
    <w:lvl w:ilvl="0" w:tplc="231A18B2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51B43A7"/>
    <w:multiLevelType w:val="hybridMultilevel"/>
    <w:tmpl w:val="5866C2D2"/>
    <w:lvl w:ilvl="0" w:tplc="801C1836">
      <w:start w:val="1"/>
      <w:numFmt w:val="lowerLetter"/>
      <w:lvlText w:val="%1)"/>
      <w:lvlJc w:val="left"/>
      <w:pPr>
        <w:ind w:left="560" w:hanging="427"/>
      </w:pPr>
      <w:rPr>
        <w:rFonts w:ascii="Arial" w:eastAsia="Times New Roman" w:hAnsi="Arial" w:cs="Times New Roman" w:hint="default"/>
        <w:w w:val="98"/>
        <w:sz w:val="20"/>
        <w:szCs w:val="20"/>
      </w:rPr>
    </w:lvl>
    <w:lvl w:ilvl="1" w:tplc="4D5EA880">
      <w:start w:val="1"/>
      <w:numFmt w:val="bullet"/>
      <w:lvlText w:val="•"/>
      <w:lvlJc w:val="left"/>
      <w:pPr>
        <w:ind w:left="1438" w:hanging="427"/>
      </w:pPr>
      <w:rPr>
        <w:rFonts w:hint="default"/>
      </w:rPr>
    </w:lvl>
    <w:lvl w:ilvl="2" w:tplc="B1CE9C5C">
      <w:start w:val="1"/>
      <w:numFmt w:val="bullet"/>
      <w:lvlText w:val="•"/>
      <w:lvlJc w:val="left"/>
      <w:pPr>
        <w:ind w:left="2316" w:hanging="427"/>
      </w:pPr>
      <w:rPr>
        <w:rFonts w:hint="default"/>
      </w:rPr>
    </w:lvl>
    <w:lvl w:ilvl="3" w:tplc="E96EDB90">
      <w:start w:val="1"/>
      <w:numFmt w:val="bullet"/>
      <w:lvlText w:val="•"/>
      <w:lvlJc w:val="left"/>
      <w:pPr>
        <w:ind w:left="3194" w:hanging="427"/>
      </w:pPr>
      <w:rPr>
        <w:rFonts w:hint="default"/>
      </w:rPr>
    </w:lvl>
    <w:lvl w:ilvl="4" w:tplc="A3D82FEE">
      <w:start w:val="1"/>
      <w:numFmt w:val="bullet"/>
      <w:lvlText w:val="•"/>
      <w:lvlJc w:val="left"/>
      <w:pPr>
        <w:ind w:left="4072" w:hanging="427"/>
      </w:pPr>
      <w:rPr>
        <w:rFonts w:hint="default"/>
      </w:rPr>
    </w:lvl>
    <w:lvl w:ilvl="5" w:tplc="1D9C5BB2">
      <w:start w:val="1"/>
      <w:numFmt w:val="bullet"/>
      <w:lvlText w:val="•"/>
      <w:lvlJc w:val="left"/>
      <w:pPr>
        <w:ind w:left="4950" w:hanging="427"/>
      </w:pPr>
      <w:rPr>
        <w:rFonts w:hint="default"/>
      </w:rPr>
    </w:lvl>
    <w:lvl w:ilvl="6" w:tplc="31AC0648">
      <w:start w:val="1"/>
      <w:numFmt w:val="bullet"/>
      <w:lvlText w:val="•"/>
      <w:lvlJc w:val="left"/>
      <w:pPr>
        <w:ind w:left="5828" w:hanging="427"/>
      </w:pPr>
      <w:rPr>
        <w:rFonts w:hint="default"/>
      </w:rPr>
    </w:lvl>
    <w:lvl w:ilvl="7" w:tplc="3FF62CB4">
      <w:start w:val="1"/>
      <w:numFmt w:val="bullet"/>
      <w:lvlText w:val="•"/>
      <w:lvlJc w:val="left"/>
      <w:pPr>
        <w:ind w:left="6706" w:hanging="427"/>
      </w:pPr>
      <w:rPr>
        <w:rFonts w:hint="default"/>
      </w:rPr>
    </w:lvl>
    <w:lvl w:ilvl="8" w:tplc="5E4E6882">
      <w:start w:val="1"/>
      <w:numFmt w:val="bullet"/>
      <w:lvlText w:val="•"/>
      <w:lvlJc w:val="left"/>
      <w:pPr>
        <w:ind w:left="7584" w:hanging="427"/>
      </w:pPr>
      <w:rPr>
        <w:rFonts w:hint="default"/>
      </w:rPr>
    </w:lvl>
  </w:abstractNum>
  <w:abstractNum w:abstractNumId="23">
    <w:nsid w:val="559879DF"/>
    <w:multiLevelType w:val="multilevel"/>
    <w:tmpl w:val="71D0A7A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3616"/>
        </w:tabs>
        <w:ind w:left="3616" w:hanging="709"/>
      </w:pPr>
      <w:rPr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cs="Times New Roman"/>
        <w:b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24">
    <w:nsid w:val="572D299E"/>
    <w:multiLevelType w:val="hybridMultilevel"/>
    <w:tmpl w:val="8C2C03C8"/>
    <w:lvl w:ilvl="0" w:tplc="6B8C5B90">
      <w:start w:val="1"/>
      <w:numFmt w:val="lowerLetter"/>
      <w:lvlText w:val="%1)"/>
      <w:lvlJc w:val="left"/>
      <w:pPr>
        <w:ind w:left="546" w:hanging="431"/>
      </w:pPr>
      <w:rPr>
        <w:rFonts w:ascii="Arial" w:eastAsia="Times New Roman" w:hAnsi="Arial" w:cs="Times New Roman" w:hint="default"/>
        <w:w w:val="98"/>
        <w:sz w:val="20"/>
        <w:szCs w:val="20"/>
      </w:rPr>
    </w:lvl>
    <w:lvl w:ilvl="1" w:tplc="14B2765A">
      <w:start w:val="1"/>
      <w:numFmt w:val="bullet"/>
      <w:lvlText w:val="•"/>
      <w:lvlJc w:val="left"/>
      <w:pPr>
        <w:ind w:left="843" w:hanging="359"/>
      </w:pPr>
      <w:rPr>
        <w:rFonts w:ascii="Arial" w:eastAsia="Times New Roman" w:hAnsi="Arial" w:hint="default"/>
        <w:w w:val="143"/>
        <w:sz w:val="20"/>
      </w:rPr>
    </w:lvl>
    <w:lvl w:ilvl="2" w:tplc="D19E3EFE">
      <w:start w:val="1"/>
      <w:numFmt w:val="bullet"/>
      <w:lvlText w:val="•"/>
      <w:lvlJc w:val="left"/>
      <w:pPr>
        <w:ind w:left="1783" w:hanging="359"/>
      </w:pPr>
      <w:rPr>
        <w:rFonts w:hint="default"/>
      </w:rPr>
    </w:lvl>
    <w:lvl w:ilvl="3" w:tplc="26109770">
      <w:start w:val="1"/>
      <w:numFmt w:val="bullet"/>
      <w:lvlText w:val="•"/>
      <w:lvlJc w:val="left"/>
      <w:pPr>
        <w:ind w:left="2722" w:hanging="359"/>
      </w:pPr>
      <w:rPr>
        <w:rFonts w:hint="default"/>
      </w:rPr>
    </w:lvl>
    <w:lvl w:ilvl="4" w:tplc="4FBC68A0">
      <w:start w:val="1"/>
      <w:numFmt w:val="bullet"/>
      <w:lvlText w:val="•"/>
      <w:lvlJc w:val="left"/>
      <w:pPr>
        <w:ind w:left="3662" w:hanging="359"/>
      </w:pPr>
      <w:rPr>
        <w:rFonts w:hint="default"/>
      </w:rPr>
    </w:lvl>
    <w:lvl w:ilvl="5" w:tplc="1FAED4F8">
      <w:start w:val="1"/>
      <w:numFmt w:val="bullet"/>
      <w:lvlText w:val="•"/>
      <w:lvlJc w:val="left"/>
      <w:pPr>
        <w:ind w:left="4602" w:hanging="359"/>
      </w:pPr>
      <w:rPr>
        <w:rFonts w:hint="default"/>
      </w:rPr>
    </w:lvl>
    <w:lvl w:ilvl="6" w:tplc="DD2C6E26">
      <w:start w:val="1"/>
      <w:numFmt w:val="bullet"/>
      <w:lvlText w:val="•"/>
      <w:lvlJc w:val="left"/>
      <w:pPr>
        <w:ind w:left="5541" w:hanging="359"/>
      </w:pPr>
      <w:rPr>
        <w:rFonts w:hint="default"/>
      </w:rPr>
    </w:lvl>
    <w:lvl w:ilvl="7" w:tplc="3D2C2EF4">
      <w:start w:val="1"/>
      <w:numFmt w:val="bullet"/>
      <w:lvlText w:val="•"/>
      <w:lvlJc w:val="left"/>
      <w:pPr>
        <w:ind w:left="6481" w:hanging="359"/>
      </w:pPr>
      <w:rPr>
        <w:rFonts w:hint="default"/>
      </w:rPr>
    </w:lvl>
    <w:lvl w:ilvl="8" w:tplc="BB94C48A">
      <w:start w:val="1"/>
      <w:numFmt w:val="bullet"/>
      <w:lvlText w:val="•"/>
      <w:lvlJc w:val="left"/>
      <w:pPr>
        <w:ind w:left="7420" w:hanging="359"/>
      </w:pPr>
      <w:rPr>
        <w:rFonts w:hint="default"/>
      </w:rPr>
    </w:lvl>
  </w:abstractNum>
  <w:abstractNum w:abstractNumId="25">
    <w:nsid w:val="577141DB"/>
    <w:multiLevelType w:val="hybridMultilevel"/>
    <w:tmpl w:val="690EAE22"/>
    <w:lvl w:ilvl="0" w:tplc="32F89A0E">
      <w:start w:val="1"/>
      <w:numFmt w:val="lowerLetter"/>
      <w:lvlText w:val="%1)"/>
      <w:lvlJc w:val="left"/>
      <w:pPr>
        <w:tabs>
          <w:tab w:val="num" w:pos="357"/>
        </w:tabs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F5F0340"/>
    <w:multiLevelType w:val="hybridMultilevel"/>
    <w:tmpl w:val="EFE6D96A"/>
    <w:lvl w:ilvl="0" w:tplc="1C3EF7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8">
    <w:nsid w:val="678B0651"/>
    <w:multiLevelType w:val="singleLevel"/>
    <w:tmpl w:val="30DCD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</w:rPr>
    </w:lvl>
  </w:abstractNum>
  <w:abstractNum w:abstractNumId="29">
    <w:nsid w:val="67F57740"/>
    <w:multiLevelType w:val="multilevel"/>
    <w:tmpl w:val="39641AA6"/>
    <w:lvl w:ilvl="0">
      <w:start w:val="1"/>
      <w:numFmt w:val="decimal"/>
      <w:pStyle w:val="rove2"/>
      <w:lvlText w:val="Čl. %1."/>
      <w:lvlJc w:val="left"/>
      <w:pPr>
        <w:tabs>
          <w:tab w:val="num" w:pos="1277"/>
        </w:tabs>
        <w:ind w:left="3091" w:hanging="2665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360" w:hanging="360"/>
      </w:pPr>
      <w:rPr>
        <w:rFonts w:cs="Times New Roman"/>
        <w:b/>
        <w:i w:val="0"/>
        <w:sz w:val="24"/>
        <w:szCs w:val="24"/>
      </w:rPr>
    </w:lvl>
    <w:lvl w:ilvl="2">
      <w:start w:val="1"/>
      <w:numFmt w:val="ordinal"/>
      <w:lvlText w:val="%1.%2.%3"/>
      <w:lvlJc w:val="left"/>
      <w:pPr>
        <w:tabs>
          <w:tab w:val="num" w:pos="1102"/>
        </w:tabs>
        <w:ind w:left="1142" w:hanging="432"/>
      </w:pPr>
      <w:rPr>
        <w:rFonts w:cs="Times New Roman"/>
        <w:b/>
        <w:i w:val="0"/>
        <w:sz w:val="24"/>
        <w:szCs w:val="24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0">
    <w:nsid w:val="68DD31C8"/>
    <w:multiLevelType w:val="multilevel"/>
    <w:tmpl w:val="B0E49AC2"/>
    <w:lvl w:ilvl="0">
      <w:start w:val="4"/>
      <w:numFmt w:val="decimal"/>
      <w:lvlText w:val="%1"/>
      <w:lvlJc w:val="left"/>
      <w:pPr>
        <w:ind w:left="723" w:hanging="5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23" w:hanging="575"/>
      </w:pPr>
      <w:rPr>
        <w:rFonts w:ascii="Arial" w:eastAsia="Times New Roman" w:hAnsi="Arial" w:cs="Times New Roman" w:hint="default"/>
        <w:b/>
        <w:bCs/>
        <w:sz w:val="26"/>
        <w:szCs w:val="26"/>
      </w:rPr>
    </w:lvl>
    <w:lvl w:ilvl="2">
      <w:start w:val="1"/>
      <w:numFmt w:val="lowerLetter"/>
      <w:lvlText w:val="%3)"/>
      <w:lvlJc w:val="left"/>
      <w:pPr>
        <w:ind w:left="546" w:hanging="374"/>
      </w:pPr>
      <w:rPr>
        <w:rFonts w:ascii="Arial" w:eastAsia="Times New Roman" w:hAnsi="Arial" w:cs="Times New Roman" w:hint="default"/>
        <w:w w:val="101"/>
        <w:sz w:val="20"/>
        <w:szCs w:val="20"/>
      </w:rPr>
    </w:lvl>
    <w:lvl w:ilvl="3">
      <w:start w:val="1"/>
      <w:numFmt w:val="bullet"/>
      <w:lvlText w:val="•"/>
      <w:lvlJc w:val="left"/>
      <w:pPr>
        <w:ind w:left="838" w:hanging="369"/>
      </w:pPr>
      <w:rPr>
        <w:rFonts w:ascii="Arial" w:eastAsia="Times New Roman" w:hAnsi="Arial" w:hint="default"/>
        <w:w w:val="162"/>
        <w:sz w:val="20"/>
      </w:rPr>
    </w:lvl>
    <w:lvl w:ilvl="4">
      <w:start w:val="1"/>
      <w:numFmt w:val="bullet"/>
      <w:lvlText w:val="•"/>
      <w:lvlJc w:val="left"/>
      <w:pPr>
        <w:ind w:left="2958" w:hanging="3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8" w:hanging="3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79" w:hanging="3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9" w:hanging="3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99" w:hanging="369"/>
      </w:pPr>
      <w:rPr>
        <w:rFonts w:hint="default"/>
      </w:rPr>
    </w:lvl>
  </w:abstractNum>
  <w:abstractNum w:abstractNumId="31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2">
    <w:nsid w:val="7DAB69E7"/>
    <w:multiLevelType w:val="hybridMultilevel"/>
    <w:tmpl w:val="879CCDC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0A60E4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7E821B2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F1463D4"/>
    <w:multiLevelType w:val="hybridMultilevel"/>
    <w:tmpl w:val="19286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D306EE"/>
    <w:multiLevelType w:val="multilevel"/>
    <w:tmpl w:val="6BFC1D64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 w:cs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 w:cs="Times New Roman"/>
        <w:b/>
      </w:rPr>
    </w:lvl>
    <w:lvl w:ilvl="2">
      <w:start w:val="2"/>
      <w:numFmt w:val="decimal"/>
      <w:pStyle w:val="Obsah1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 w:cs="Times New Roman"/>
        <w:b/>
      </w:rPr>
    </w:lvl>
  </w:abstractNum>
  <w:num w:numId="1">
    <w:abstractNumId w:val="0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10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7"/>
  </w:num>
  <w:num w:numId="9">
    <w:abstractNumId w:val="4"/>
  </w:num>
  <w:num w:numId="10">
    <w:abstractNumId w:val="8"/>
  </w:num>
  <w:num w:numId="11">
    <w:abstractNumId w:val="1"/>
  </w:num>
  <w:num w:numId="12">
    <w:abstractNumId w:val="32"/>
  </w:num>
  <w:num w:numId="13">
    <w:abstractNumId w:val="16"/>
  </w:num>
  <w:num w:numId="14">
    <w:abstractNumId w:val="12"/>
  </w:num>
  <w:num w:numId="15">
    <w:abstractNumId w:val="9"/>
  </w:num>
  <w:num w:numId="16">
    <w:abstractNumId w:val="22"/>
  </w:num>
  <w:num w:numId="17">
    <w:abstractNumId w:val="6"/>
  </w:num>
  <w:num w:numId="18">
    <w:abstractNumId w:val="24"/>
  </w:num>
  <w:num w:numId="19">
    <w:abstractNumId w:val="15"/>
  </w:num>
  <w:num w:numId="20">
    <w:abstractNumId w:val="30"/>
  </w:num>
  <w:num w:numId="21">
    <w:abstractNumId w:val="5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7"/>
  </w:num>
  <w:num w:numId="26">
    <w:abstractNumId w:val="10"/>
  </w:num>
  <w:num w:numId="27">
    <w:abstractNumId w:val="25"/>
  </w:num>
  <w:num w:numId="28">
    <w:abstractNumId w:val="28"/>
  </w:num>
  <w:num w:numId="29">
    <w:abstractNumId w:val="26"/>
  </w:num>
  <w:num w:numId="30">
    <w:abstractNumId w:val="21"/>
  </w:num>
  <w:num w:numId="31">
    <w:abstractNumId w:val="20"/>
  </w:num>
  <w:num w:numId="32">
    <w:abstractNumId w:val="18"/>
  </w:num>
  <w:num w:numId="33">
    <w:abstractNumId w:val="11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34"/>
  </w:num>
  <w:num w:numId="38">
    <w:abstractNumId w:val="13"/>
  </w:num>
  <w:num w:numId="39">
    <w:abstractNumId w:val="23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E83"/>
    <w:rsid w:val="00005EB0"/>
    <w:rsid w:val="00032FF7"/>
    <w:rsid w:val="00046690"/>
    <w:rsid w:val="00050A91"/>
    <w:rsid w:val="00072D60"/>
    <w:rsid w:val="0007547D"/>
    <w:rsid w:val="00095AB2"/>
    <w:rsid w:val="00095B58"/>
    <w:rsid w:val="000A0488"/>
    <w:rsid w:val="000C466D"/>
    <w:rsid w:val="000D3488"/>
    <w:rsid w:val="00102A3B"/>
    <w:rsid w:val="00115AB6"/>
    <w:rsid w:val="00115B1C"/>
    <w:rsid w:val="001216DD"/>
    <w:rsid w:val="001414AF"/>
    <w:rsid w:val="001635BB"/>
    <w:rsid w:val="00167B3C"/>
    <w:rsid w:val="00175702"/>
    <w:rsid w:val="00181DAF"/>
    <w:rsid w:val="001B0380"/>
    <w:rsid w:val="001B5FD4"/>
    <w:rsid w:val="001C6FC5"/>
    <w:rsid w:val="001D1AA7"/>
    <w:rsid w:val="001D76D3"/>
    <w:rsid w:val="001E5711"/>
    <w:rsid w:val="001F2273"/>
    <w:rsid w:val="001F30B0"/>
    <w:rsid w:val="0020604F"/>
    <w:rsid w:val="002312E0"/>
    <w:rsid w:val="00266492"/>
    <w:rsid w:val="002769C5"/>
    <w:rsid w:val="002A5A77"/>
    <w:rsid w:val="002B15FB"/>
    <w:rsid w:val="002C064F"/>
    <w:rsid w:val="0030000E"/>
    <w:rsid w:val="00300A82"/>
    <w:rsid w:val="003058E0"/>
    <w:rsid w:val="0030697B"/>
    <w:rsid w:val="003075BF"/>
    <w:rsid w:val="003228A0"/>
    <w:rsid w:val="00330109"/>
    <w:rsid w:val="00340638"/>
    <w:rsid w:val="003504FA"/>
    <w:rsid w:val="003562E8"/>
    <w:rsid w:val="00357581"/>
    <w:rsid w:val="00377D0C"/>
    <w:rsid w:val="003A31AF"/>
    <w:rsid w:val="003A3779"/>
    <w:rsid w:val="003A4AC6"/>
    <w:rsid w:val="003B2BC9"/>
    <w:rsid w:val="003C0F54"/>
    <w:rsid w:val="003C1108"/>
    <w:rsid w:val="003D53CA"/>
    <w:rsid w:val="003D592F"/>
    <w:rsid w:val="003F2B7E"/>
    <w:rsid w:val="003F5E46"/>
    <w:rsid w:val="00415D23"/>
    <w:rsid w:val="00426FC7"/>
    <w:rsid w:val="00450CEF"/>
    <w:rsid w:val="0045485B"/>
    <w:rsid w:val="00462F40"/>
    <w:rsid w:val="00476466"/>
    <w:rsid w:val="004769C4"/>
    <w:rsid w:val="00481BB2"/>
    <w:rsid w:val="00483A73"/>
    <w:rsid w:val="0048791E"/>
    <w:rsid w:val="00490E12"/>
    <w:rsid w:val="00494CC9"/>
    <w:rsid w:val="004A1C94"/>
    <w:rsid w:val="004B371C"/>
    <w:rsid w:val="004C1294"/>
    <w:rsid w:val="004C1934"/>
    <w:rsid w:val="004C2307"/>
    <w:rsid w:val="004C2BC0"/>
    <w:rsid w:val="004D6B49"/>
    <w:rsid w:val="004D6D9B"/>
    <w:rsid w:val="004E0036"/>
    <w:rsid w:val="004E1797"/>
    <w:rsid w:val="004E2FA8"/>
    <w:rsid w:val="004F2A73"/>
    <w:rsid w:val="004F7E2F"/>
    <w:rsid w:val="005354D8"/>
    <w:rsid w:val="00536A89"/>
    <w:rsid w:val="005431EE"/>
    <w:rsid w:val="00563780"/>
    <w:rsid w:val="00570C3D"/>
    <w:rsid w:val="005A21C5"/>
    <w:rsid w:val="005A565C"/>
    <w:rsid w:val="005E5205"/>
    <w:rsid w:val="00610C32"/>
    <w:rsid w:val="00614A36"/>
    <w:rsid w:val="00635F30"/>
    <w:rsid w:val="006363B9"/>
    <w:rsid w:val="00640387"/>
    <w:rsid w:val="00661379"/>
    <w:rsid w:val="006648E6"/>
    <w:rsid w:val="0067081B"/>
    <w:rsid w:val="0067663A"/>
    <w:rsid w:val="0067675F"/>
    <w:rsid w:val="00681579"/>
    <w:rsid w:val="0068504C"/>
    <w:rsid w:val="006851D8"/>
    <w:rsid w:val="006A66F2"/>
    <w:rsid w:val="006B6880"/>
    <w:rsid w:val="006C57BF"/>
    <w:rsid w:val="006D5939"/>
    <w:rsid w:val="00702816"/>
    <w:rsid w:val="00703500"/>
    <w:rsid w:val="00706AFA"/>
    <w:rsid w:val="007159F8"/>
    <w:rsid w:val="00754D7E"/>
    <w:rsid w:val="00761CB8"/>
    <w:rsid w:val="00765040"/>
    <w:rsid w:val="007659F5"/>
    <w:rsid w:val="007841DD"/>
    <w:rsid w:val="00790EB4"/>
    <w:rsid w:val="007926AD"/>
    <w:rsid w:val="007A655C"/>
    <w:rsid w:val="007B3429"/>
    <w:rsid w:val="007C1749"/>
    <w:rsid w:val="007C2629"/>
    <w:rsid w:val="007C26B3"/>
    <w:rsid w:val="007C3E1B"/>
    <w:rsid w:val="007D3B01"/>
    <w:rsid w:val="007E070B"/>
    <w:rsid w:val="007E0AA0"/>
    <w:rsid w:val="007E2B94"/>
    <w:rsid w:val="007F710C"/>
    <w:rsid w:val="00801772"/>
    <w:rsid w:val="008261A2"/>
    <w:rsid w:val="00831526"/>
    <w:rsid w:val="008340FD"/>
    <w:rsid w:val="008438DD"/>
    <w:rsid w:val="00847C17"/>
    <w:rsid w:val="008545FB"/>
    <w:rsid w:val="00875BDF"/>
    <w:rsid w:val="00885F36"/>
    <w:rsid w:val="008A2B53"/>
    <w:rsid w:val="008B66CE"/>
    <w:rsid w:val="008D1223"/>
    <w:rsid w:val="00903BB0"/>
    <w:rsid w:val="00903FD4"/>
    <w:rsid w:val="009169B1"/>
    <w:rsid w:val="00917B53"/>
    <w:rsid w:val="00945AD3"/>
    <w:rsid w:val="0095494E"/>
    <w:rsid w:val="0096723E"/>
    <w:rsid w:val="009871DF"/>
    <w:rsid w:val="00994F93"/>
    <w:rsid w:val="009A622E"/>
    <w:rsid w:val="009C085B"/>
    <w:rsid w:val="009C4014"/>
    <w:rsid w:val="009C505D"/>
    <w:rsid w:val="009C722E"/>
    <w:rsid w:val="009D071B"/>
    <w:rsid w:val="009F0550"/>
    <w:rsid w:val="009F4433"/>
    <w:rsid w:val="00A012D2"/>
    <w:rsid w:val="00A01B67"/>
    <w:rsid w:val="00A0625E"/>
    <w:rsid w:val="00A121FE"/>
    <w:rsid w:val="00A132FA"/>
    <w:rsid w:val="00A1648E"/>
    <w:rsid w:val="00A222F4"/>
    <w:rsid w:val="00A30E66"/>
    <w:rsid w:val="00A34790"/>
    <w:rsid w:val="00A349A9"/>
    <w:rsid w:val="00A65B0D"/>
    <w:rsid w:val="00A72A9F"/>
    <w:rsid w:val="00A87170"/>
    <w:rsid w:val="00A961D2"/>
    <w:rsid w:val="00AB0495"/>
    <w:rsid w:val="00AB366D"/>
    <w:rsid w:val="00AC1808"/>
    <w:rsid w:val="00AD3D47"/>
    <w:rsid w:val="00AD440D"/>
    <w:rsid w:val="00AE3906"/>
    <w:rsid w:val="00AF12EB"/>
    <w:rsid w:val="00B013CE"/>
    <w:rsid w:val="00B063B1"/>
    <w:rsid w:val="00B16939"/>
    <w:rsid w:val="00B16D69"/>
    <w:rsid w:val="00B25DFB"/>
    <w:rsid w:val="00B27EA0"/>
    <w:rsid w:val="00B32DE6"/>
    <w:rsid w:val="00B3373C"/>
    <w:rsid w:val="00B34B0F"/>
    <w:rsid w:val="00B5468A"/>
    <w:rsid w:val="00B556D4"/>
    <w:rsid w:val="00B74D6E"/>
    <w:rsid w:val="00B82BA4"/>
    <w:rsid w:val="00B92218"/>
    <w:rsid w:val="00B92F18"/>
    <w:rsid w:val="00B967ED"/>
    <w:rsid w:val="00B9708A"/>
    <w:rsid w:val="00BA6FB1"/>
    <w:rsid w:val="00BA7CE7"/>
    <w:rsid w:val="00BB1825"/>
    <w:rsid w:val="00BD7781"/>
    <w:rsid w:val="00BE0C19"/>
    <w:rsid w:val="00BE1AD2"/>
    <w:rsid w:val="00BF0D05"/>
    <w:rsid w:val="00C04DD2"/>
    <w:rsid w:val="00C07F98"/>
    <w:rsid w:val="00C21369"/>
    <w:rsid w:val="00C52F19"/>
    <w:rsid w:val="00C53ABB"/>
    <w:rsid w:val="00C639E9"/>
    <w:rsid w:val="00C95404"/>
    <w:rsid w:val="00CA037E"/>
    <w:rsid w:val="00CA1149"/>
    <w:rsid w:val="00CD6226"/>
    <w:rsid w:val="00CF0542"/>
    <w:rsid w:val="00CF2382"/>
    <w:rsid w:val="00CF36F3"/>
    <w:rsid w:val="00CF393B"/>
    <w:rsid w:val="00CF72DF"/>
    <w:rsid w:val="00D11CE3"/>
    <w:rsid w:val="00D15F75"/>
    <w:rsid w:val="00D22983"/>
    <w:rsid w:val="00D315B0"/>
    <w:rsid w:val="00D3381A"/>
    <w:rsid w:val="00D33AFE"/>
    <w:rsid w:val="00D37EEB"/>
    <w:rsid w:val="00D529E9"/>
    <w:rsid w:val="00D62FE8"/>
    <w:rsid w:val="00D656A5"/>
    <w:rsid w:val="00D75C59"/>
    <w:rsid w:val="00D7632D"/>
    <w:rsid w:val="00D8094F"/>
    <w:rsid w:val="00D81A8E"/>
    <w:rsid w:val="00D8631A"/>
    <w:rsid w:val="00D92034"/>
    <w:rsid w:val="00DA174F"/>
    <w:rsid w:val="00DA73D6"/>
    <w:rsid w:val="00DB008A"/>
    <w:rsid w:val="00DB7B91"/>
    <w:rsid w:val="00E11398"/>
    <w:rsid w:val="00E31703"/>
    <w:rsid w:val="00E35C59"/>
    <w:rsid w:val="00E45D41"/>
    <w:rsid w:val="00E5297E"/>
    <w:rsid w:val="00E632DA"/>
    <w:rsid w:val="00E74CB5"/>
    <w:rsid w:val="00E853D0"/>
    <w:rsid w:val="00E96380"/>
    <w:rsid w:val="00EA0246"/>
    <w:rsid w:val="00EA0913"/>
    <w:rsid w:val="00EA0CE8"/>
    <w:rsid w:val="00EC1F30"/>
    <w:rsid w:val="00F00CBA"/>
    <w:rsid w:val="00F02B45"/>
    <w:rsid w:val="00F05FFE"/>
    <w:rsid w:val="00F21623"/>
    <w:rsid w:val="00F2386E"/>
    <w:rsid w:val="00F44A20"/>
    <w:rsid w:val="00F50707"/>
    <w:rsid w:val="00F604F9"/>
    <w:rsid w:val="00F6789C"/>
    <w:rsid w:val="00F72E83"/>
    <w:rsid w:val="00F826B8"/>
    <w:rsid w:val="00F92642"/>
    <w:rsid w:val="00FA33E5"/>
    <w:rsid w:val="00FA779B"/>
    <w:rsid w:val="00FB2347"/>
    <w:rsid w:val="00FB29D4"/>
    <w:rsid w:val="00FC5472"/>
    <w:rsid w:val="00FD123B"/>
    <w:rsid w:val="00FD481B"/>
    <w:rsid w:val="00FE0AA1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1A4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annotation text" w:locked="1"/>
    <w:lsdException w:name="footer" w:locked="1" w:uiPriority="0"/>
    <w:lsdException w:name="caption" w:locked="1" w:uiPriority="0" w:qFormat="1"/>
    <w:lsdException w:name="footnote reference" w:locked="1" w:uiPriority="0"/>
    <w:lsdException w:name="annotation reference" w:locked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Followed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uiPriority="0"/>
    <w:lsdException w:name="Normal (Web)" w:locked="1" w:uiPriority="0"/>
    <w:lsdException w:name="annotation subject" w:locked="1" w:uiPriority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E83"/>
    <w:rPr>
      <w:rFonts w:ascii="CG Times (W1)" w:eastAsia="Times New Roman" w:hAnsi="CG Times (W1)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F72E8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F72E83"/>
    <w:pPr>
      <w:keepNext/>
      <w:snapToGrid w:val="0"/>
      <w:ind w:left="540" w:hanging="540"/>
      <w:outlineLvl w:val="1"/>
    </w:pPr>
    <w:rPr>
      <w:rFonts w:ascii="Arial" w:hAnsi="Arial" w:cs="Arial"/>
      <w:b/>
    </w:rPr>
  </w:style>
  <w:style w:type="paragraph" w:styleId="Nadpis3">
    <w:name w:val="heading 3"/>
    <w:basedOn w:val="Normln"/>
    <w:next w:val="Normln"/>
    <w:link w:val="Nadpis3Char"/>
    <w:uiPriority w:val="99"/>
    <w:qFormat/>
    <w:rsid w:val="00F72E83"/>
    <w:pPr>
      <w:keepNext/>
      <w:jc w:val="both"/>
      <w:outlineLvl w:val="2"/>
    </w:pPr>
    <w:rPr>
      <w:rFonts w:ascii="Times New Roman" w:hAnsi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72E83"/>
    <w:pPr>
      <w:keepNext/>
      <w:ind w:left="709"/>
      <w:jc w:val="both"/>
      <w:outlineLvl w:val="3"/>
    </w:pPr>
    <w:rPr>
      <w:rFonts w:ascii="Arial" w:hAnsi="Arial" w:cs="Arial"/>
      <w:b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F72E83"/>
    <w:pPr>
      <w:keepNext/>
      <w:framePr w:hSpace="141" w:wrap="around" w:vAnchor="page" w:hAnchor="margin" w:y="3038"/>
      <w:outlineLvl w:val="4"/>
    </w:pPr>
    <w:rPr>
      <w:rFonts w:ascii="Arial" w:hAnsi="Arial" w:cs="Arial"/>
      <w:b/>
      <w:color w:val="FF000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F72E8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9"/>
    <w:qFormat/>
    <w:rsid w:val="00F72E83"/>
    <w:pPr>
      <w:keepNext/>
      <w:outlineLvl w:val="8"/>
    </w:pPr>
    <w:rPr>
      <w:rFonts w:ascii="Times New Roman" w:hAnsi="Times New Roman"/>
      <w:b/>
      <w:bCs/>
      <w:sz w:val="28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9"/>
    <w:locked/>
    <w:rsid w:val="00F72E83"/>
    <w:rPr>
      <w:rFonts w:ascii="Arial" w:hAnsi="Arial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72E83"/>
    <w:rPr>
      <w:rFonts w:ascii="Arial" w:hAnsi="Arial" w:cs="Arial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F72E83"/>
    <w:rPr>
      <w:rFonts w:ascii="Times New Roman" w:hAnsi="Times New Roman" w:cs="Times New Roman"/>
      <w:noProof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F72E83"/>
    <w:rPr>
      <w:rFonts w:ascii="Arial" w:hAnsi="Arial" w:cs="Arial"/>
      <w:b/>
      <w:sz w:val="20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F72E83"/>
    <w:rPr>
      <w:rFonts w:ascii="Arial" w:hAnsi="Arial" w:cs="Arial"/>
      <w:b/>
      <w:color w:val="FF000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F72E83"/>
    <w:rPr>
      <w:rFonts w:ascii="Times New Roman" w:hAnsi="Times New Roman" w:cs="Times New Roman"/>
      <w:b/>
      <w:bCs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F72E83"/>
    <w:rPr>
      <w:rFonts w:ascii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locked/>
    <w:rsid w:val="00F72E83"/>
    <w:rPr>
      <w:rFonts w:ascii="Cambria" w:hAnsi="Cambria" w:cs="Times New Roman"/>
      <w:b/>
      <w:bCs/>
      <w:noProof/>
      <w:color w:val="365F91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F72E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72E83"/>
    <w:rPr>
      <w:rFonts w:ascii="Tahoma" w:hAnsi="Tahoma" w:cs="Tahoma"/>
      <w:noProof/>
      <w:sz w:val="16"/>
      <w:szCs w:val="16"/>
      <w:lang w:eastAsia="cs-CZ"/>
    </w:rPr>
  </w:style>
  <w:style w:type="paragraph" w:styleId="Nzev">
    <w:name w:val="Title"/>
    <w:basedOn w:val="Normln"/>
    <w:link w:val="NzevChar"/>
    <w:uiPriority w:val="99"/>
    <w:qFormat/>
    <w:rsid w:val="00F72E83"/>
    <w:pPr>
      <w:jc w:val="center"/>
    </w:pPr>
    <w:rPr>
      <w:rFonts w:ascii="Times New Roman" w:hAnsi="Times New Roman"/>
      <w:b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F72E83"/>
    <w:rPr>
      <w:rFonts w:ascii="Times New Roman" w:hAnsi="Times New Roman" w:cs="Times New Roman"/>
      <w:b/>
      <w:noProof/>
      <w:sz w:val="40"/>
      <w:szCs w:val="40"/>
      <w:u w:val="single"/>
      <w:lang w:eastAsia="cs-CZ"/>
    </w:rPr>
  </w:style>
  <w:style w:type="paragraph" w:customStyle="1" w:styleId="CharCharCharCharCharChar1CharCharCharCharCharCharCharCharCharCharCharCharCharCharChar1">
    <w:name w:val="Char Char Char Char Char Char1 Char Char Char Char Char Char Char Char Char Char Char Char Char Char Char1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">
    <w:name w:val="Body Text"/>
    <w:basedOn w:val="Normln"/>
    <w:link w:val="ZkladntextChar"/>
    <w:uiPriority w:val="99"/>
    <w:rsid w:val="00F72E83"/>
    <w:pPr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72E83"/>
    <w:rPr>
      <w:rFonts w:ascii="Times New Roman" w:hAnsi="Times New Roman" w:cs="Times New Roman"/>
      <w:noProof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F72E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72E83"/>
    <w:rPr>
      <w:rFonts w:ascii="CG Times (W1)" w:hAnsi="CG Times (W1)" w:cs="Times New Roman"/>
      <w:noProof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72E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72E83"/>
    <w:rPr>
      <w:rFonts w:ascii="CG Times (W1)" w:hAnsi="CG Times (W1)" w:cs="Times New Roman"/>
      <w:noProof/>
      <w:sz w:val="20"/>
      <w:szCs w:val="20"/>
      <w:lang w:eastAsia="cs-CZ"/>
    </w:rPr>
  </w:style>
  <w:style w:type="paragraph" w:customStyle="1" w:styleId="Nadpis01">
    <w:name w:val="Nadpis 01"/>
    <w:next w:val="Normln"/>
    <w:uiPriority w:val="99"/>
    <w:rsid w:val="00F72E83"/>
    <w:pPr>
      <w:widowControl w:val="0"/>
      <w:suppressAutoHyphens/>
      <w:spacing w:before="240" w:after="120"/>
      <w:jc w:val="center"/>
    </w:pPr>
    <w:rPr>
      <w:rFonts w:ascii="Arial" w:eastAsia="Times New Roman" w:hAnsi="Arial" w:cs="Arial"/>
      <w:b/>
      <w:caps/>
      <w:sz w:val="32"/>
      <w:szCs w:val="20"/>
      <w:lang w:eastAsia="zh-CN"/>
    </w:rPr>
  </w:style>
  <w:style w:type="paragraph" w:customStyle="1" w:styleId="Nadpis02">
    <w:name w:val="Nadpis 02"/>
    <w:basedOn w:val="Normln"/>
    <w:next w:val="Normln"/>
    <w:uiPriority w:val="99"/>
    <w:rsid w:val="00F72E83"/>
    <w:pPr>
      <w:widowControl w:val="0"/>
      <w:tabs>
        <w:tab w:val="num" w:pos="360"/>
      </w:tabs>
      <w:suppressAutoHyphens/>
      <w:spacing w:before="240"/>
    </w:pPr>
    <w:rPr>
      <w:rFonts w:ascii="Arial" w:hAnsi="Arial" w:cs="Arial"/>
      <w:b/>
      <w:caps/>
      <w:sz w:val="26"/>
      <w:lang w:eastAsia="zh-CN"/>
    </w:rPr>
  </w:style>
  <w:style w:type="paragraph" w:customStyle="1" w:styleId="lnek">
    <w:name w:val="Článek"/>
    <w:basedOn w:val="Normln"/>
    <w:uiPriority w:val="99"/>
    <w:rsid w:val="00F72E83"/>
    <w:pPr>
      <w:numPr>
        <w:numId w:val="1"/>
      </w:numPr>
      <w:suppressAutoHyphens/>
    </w:pPr>
    <w:rPr>
      <w:rFonts w:ascii="Times New Roman" w:hAnsi="Times New Roman"/>
      <w:sz w:val="24"/>
      <w:szCs w:val="24"/>
      <w:lang w:eastAsia="zh-CN"/>
    </w:rPr>
  </w:style>
  <w:style w:type="paragraph" w:customStyle="1" w:styleId="Podlnek">
    <w:name w:val="Podčlánek"/>
    <w:basedOn w:val="Normln"/>
    <w:uiPriority w:val="99"/>
    <w:rsid w:val="00F72E83"/>
    <w:pPr>
      <w:tabs>
        <w:tab w:val="num" w:pos="360"/>
      </w:tabs>
      <w:suppressAutoHyphens/>
      <w:jc w:val="both"/>
    </w:pPr>
    <w:rPr>
      <w:rFonts w:ascii="Arial" w:hAnsi="Arial" w:cs="Arial"/>
      <w:sz w:val="22"/>
      <w:lang w:eastAsia="zh-CN"/>
    </w:rPr>
  </w:style>
  <w:style w:type="paragraph" w:customStyle="1" w:styleId="CharCharCharChar">
    <w:name w:val="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styleId="Hypertextovodkaz">
    <w:name w:val="Hyperlink"/>
    <w:basedOn w:val="Standardnpsmoodstavce"/>
    <w:uiPriority w:val="99"/>
    <w:rsid w:val="00F72E83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F72E83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F72E8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Obsah1">
    <w:name w:val="toc 1"/>
    <w:basedOn w:val="Normln"/>
    <w:next w:val="Normln"/>
    <w:autoRedefine/>
    <w:uiPriority w:val="99"/>
    <w:semiHidden/>
    <w:rsid w:val="00F72E83"/>
    <w:pPr>
      <w:numPr>
        <w:ilvl w:val="2"/>
        <w:numId w:val="4"/>
      </w:numPr>
      <w:tabs>
        <w:tab w:val="right" w:leader="dot" w:pos="8494"/>
      </w:tabs>
      <w:ind w:firstLine="0"/>
      <w:jc w:val="both"/>
    </w:pPr>
    <w:rPr>
      <w:rFonts w:ascii="Arial" w:hAnsi="Arial" w:cs="Arial"/>
      <w:b/>
    </w:rPr>
  </w:style>
  <w:style w:type="paragraph" w:styleId="Zkladntextodsazen">
    <w:name w:val="Body Text Indent"/>
    <w:basedOn w:val="Normln"/>
    <w:link w:val="ZkladntextodsazenChar"/>
    <w:uiPriority w:val="99"/>
    <w:rsid w:val="00F72E83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F72E83"/>
    <w:rPr>
      <w:rFonts w:ascii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F72E8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72E83"/>
    <w:rPr>
      <w:rFonts w:ascii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F72E83"/>
    <w:pPr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72E83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F72E8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72E83"/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rsid w:val="00F72E83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F72E83"/>
    <w:rPr>
      <w:rFonts w:ascii="Courier New" w:hAnsi="Courier New" w:cs="Courier New"/>
      <w:sz w:val="20"/>
      <w:szCs w:val="20"/>
      <w:lang w:eastAsia="cs-CZ"/>
    </w:rPr>
  </w:style>
  <w:style w:type="paragraph" w:customStyle="1" w:styleId="Styl2">
    <w:name w:val="Styl2"/>
    <w:basedOn w:val="Nadpis1"/>
    <w:autoRedefine/>
    <w:uiPriority w:val="99"/>
    <w:rsid w:val="00F72E83"/>
    <w:pPr>
      <w:keepNext w:val="0"/>
      <w:keepLines w:val="0"/>
      <w:shd w:val="solid" w:color="FFFFFF" w:fill="FFFFFF"/>
      <w:tabs>
        <w:tab w:val="num" w:pos="454"/>
      </w:tabs>
      <w:spacing w:before="360" w:after="240"/>
      <w:ind w:left="454" w:hanging="454"/>
      <w:jc w:val="both"/>
    </w:pPr>
    <w:rPr>
      <w:rFonts w:ascii="Arial" w:hAnsi="Arial" w:cs="Arial"/>
      <w:bCs w:val="0"/>
      <w:caps/>
      <w:color w:val="auto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uiPriority w:val="99"/>
    <w:rsid w:val="00F72E83"/>
    <w:pPr>
      <w:keepNext w:val="0"/>
      <w:keepLines w:val="0"/>
      <w:shd w:val="solid" w:color="FFFFFF" w:fill="FFFFFF"/>
      <w:spacing w:before="360" w:after="240"/>
      <w:jc w:val="both"/>
    </w:pPr>
    <w:rPr>
      <w:rFonts w:ascii="Arial" w:hAnsi="Arial"/>
      <w:caps/>
      <w:color w:val="auto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F72E83"/>
    <w:pPr>
      <w:jc w:val="both"/>
    </w:pPr>
    <w:rPr>
      <w:rFonts w:ascii="Times New Roman" w:hAnsi="Times New Roman"/>
      <w:kern w:val="16"/>
      <w:sz w:val="24"/>
    </w:rPr>
  </w:style>
  <w:style w:type="paragraph" w:customStyle="1" w:styleId="Textodstavce">
    <w:name w:val="Text odstavce"/>
    <w:basedOn w:val="Normln"/>
    <w:uiPriority w:val="99"/>
    <w:rsid w:val="00F72E83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</w:rPr>
  </w:style>
  <w:style w:type="paragraph" w:customStyle="1" w:styleId="Textbodu">
    <w:name w:val="Text bodu"/>
    <w:basedOn w:val="Normln"/>
    <w:uiPriority w:val="99"/>
    <w:rsid w:val="00F72E83"/>
    <w:pPr>
      <w:numPr>
        <w:ilvl w:val="8"/>
        <w:numId w:val="3"/>
      </w:numPr>
      <w:jc w:val="both"/>
      <w:outlineLvl w:val="8"/>
    </w:pPr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uiPriority w:val="99"/>
    <w:rsid w:val="00F72E83"/>
    <w:pPr>
      <w:numPr>
        <w:ilvl w:val="7"/>
        <w:numId w:val="3"/>
      </w:numPr>
      <w:jc w:val="both"/>
      <w:outlineLvl w:val="7"/>
    </w:pPr>
    <w:rPr>
      <w:rFonts w:ascii="Times New Roman" w:hAnsi="Times New Roman"/>
      <w:sz w:val="24"/>
    </w:rPr>
  </w:style>
  <w:style w:type="paragraph" w:customStyle="1" w:styleId="normalodsazene">
    <w:name w:val="normalodsazene"/>
    <w:basedOn w:val="Normln"/>
    <w:uiPriority w:val="99"/>
    <w:rsid w:val="00F72E83"/>
    <w:pPr>
      <w:spacing w:before="280" w:after="280"/>
    </w:pPr>
    <w:rPr>
      <w:rFonts w:ascii="Times New Roman" w:hAnsi="Times New Roman"/>
      <w:szCs w:val="24"/>
      <w:lang w:eastAsia="ar-SA"/>
    </w:rPr>
  </w:style>
  <w:style w:type="character" w:customStyle="1" w:styleId="CharChar">
    <w:name w:val="Char Char"/>
    <w:uiPriority w:val="99"/>
    <w:rsid w:val="00F72E83"/>
    <w:rPr>
      <w:rFonts w:ascii="Arial" w:hAnsi="Arial"/>
      <w:b/>
      <w:kern w:val="32"/>
      <w:sz w:val="32"/>
      <w:lang w:val="cs-CZ" w:eastAsia="cs-CZ"/>
    </w:rPr>
  </w:style>
  <w:style w:type="character" w:styleId="slostrnky">
    <w:name w:val="page number"/>
    <w:basedOn w:val="Standardnpsmoodstavce"/>
    <w:uiPriority w:val="99"/>
    <w:rsid w:val="00F72E83"/>
    <w:rPr>
      <w:rFonts w:cs="Times New Roman"/>
    </w:rPr>
  </w:style>
  <w:style w:type="paragraph" w:customStyle="1" w:styleId="CharCharCharCharCharCharCharCharCharCharCharCharCharCharChar">
    <w:name w:val="Char Char Char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F72E83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72E83"/>
    <w:rPr>
      <w:rFonts w:ascii="Tahoma" w:hAnsi="Tahoma" w:cs="Tahoma"/>
      <w:sz w:val="20"/>
      <w:szCs w:val="20"/>
      <w:shd w:val="clear" w:color="auto" w:fill="000080"/>
      <w:lang w:eastAsia="cs-CZ"/>
    </w:rPr>
  </w:style>
  <w:style w:type="paragraph" w:customStyle="1" w:styleId="CharCharCharCharCharChar1CharCharCharCharCharCharCharCharCharCharCharCharCharCharChar">
    <w:name w:val="Char Char Char Char Char Char1 Char Char Char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1CharCharChar1">
    <w:name w:val="Char Char Char Char Char Char1 Char Char Char1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1CharCharCharCharCharCharCharCharCharCharCharCharChar">
    <w:name w:val="Char Char Char Char Char Char1 Char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1CharCharCharCharCharCharCharCharChar">
    <w:name w:val="Char Char Char Char Char Char1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CharCharCharCharCharCharCharChar">
    <w:name w:val="Char Char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F72E83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F72E83"/>
    <w:rPr>
      <w:rFonts w:ascii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72E83"/>
    <w:pPr>
      <w:ind w:left="708"/>
    </w:pPr>
    <w:rPr>
      <w:rFonts w:ascii="Times New Roman" w:hAnsi="Times New Roman"/>
    </w:rPr>
  </w:style>
  <w:style w:type="paragraph" w:customStyle="1" w:styleId="Char">
    <w:name w:val="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okbasic21">
    <w:name w:val="okbasic21"/>
    <w:uiPriority w:val="99"/>
    <w:rsid w:val="00F72E83"/>
    <w:rPr>
      <w:rFonts w:ascii="Arial" w:hAnsi="Arial"/>
      <w:color w:val="000000"/>
      <w:sz w:val="24"/>
      <w:shd w:val="clear" w:color="auto" w:fill="FFFFFF"/>
    </w:rPr>
  </w:style>
  <w:style w:type="paragraph" w:styleId="Bezmezer">
    <w:name w:val="No Spacing"/>
    <w:uiPriority w:val="99"/>
    <w:qFormat/>
    <w:rsid w:val="00F72E83"/>
    <w:rPr>
      <w:lang w:eastAsia="en-US"/>
    </w:rPr>
  </w:style>
  <w:style w:type="table" w:styleId="Mkatabulky">
    <w:name w:val="Table Grid"/>
    <w:basedOn w:val="Normlntabulka"/>
    <w:uiPriority w:val="99"/>
    <w:rsid w:val="00F72E8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1CharCharCharCharCharCharCharCharCharCharCharCharCharCharChar1Char">
    <w:name w:val="Char Char Char Char Char Char1 Char Char Char Char Char Char Char Char Char Char Char Char Char Char Char1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"/>
    <w:basedOn w:val="Normln"/>
    <w:uiPriority w:val="99"/>
    <w:rsid w:val="00F72E83"/>
    <w:rPr>
      <w:rFonts w:ascii="Arial" w:hAnsi="Arial"/>
      <w:sz w:val="24"/>
    </w:rPr>
  </w:style>
  <w:style w:type="character" w:customStyle="1" w:styleId="platne1">
    <w:name w:val="platne1"/>
    <w:uiPriority w:val="99"/>
    <w:rsid w:val="00F72E83"/>
  </w:style>
  <w:style w:type="character" w:styleId="Odkaznakoment">
    <w:name w:val="annotation reference"/>
    <w:basedOn w:val="Standardnpsmoodstavce"/>
    <w:uiPriority w:val="99"/>
    <w:rsid w:val="00F72E83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F72E83"/>
    <w:rPr>
      <w:rFonts w:ascii="Times New Roman" w:hAnsi="Times New Roman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F72E83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72E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72E8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NormlnIMP">
    <w:name w:val="Normální_IMP"/>
    <w:basedOn w:val="Normln"/>
    <w:uiPriority w:val="99"/>
    <w:rsid w:val="00F72E83"/>
    <w:pPr>
      <w:widowControl w:val="0"/>
      <w:spacing w:line="228" w:lineRule="auto"/>
    </w:pPr>
    <w:rPr>
      <w:rFonts w:ascii="Times New Roman" w:hAnsi="Times New Roman"/>
      <w:sz w:val="24"/>
    </w:rPr>
  </w:style>
  <w:style w:type="paragraph" w:customStyle="1" w:styleId="CharCharCharCharCharChar1CharCharCharCharCharCharChar">
    <w:name w:val="Char Char Char Char Char Char1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smlouvaheading1">
    <w:name w:val="smlouva heading 1"/>
    <w:next w:val="Normln"/>
    <w:uiPriority w:val="99"/>
    <w:rsid w:val="00F72E83"/>
    <w:pPr>
      <w:numPr>
        <w:numId w:val="5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eastAsia="Times New Roman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uiPriority w:val="99"/>
    <w:rsid w:val="00F72E83"/>
    <w:pPr>
      <w:numPr>
        <w:ilvl w:val="1"/>
        <w:numId w:val="5"/>
      </w:numPr>
      <w:tabs>
        <w:tab w:val="left" w:pos="567"/>
      </w:tabs>
      <w:spacing w:before="180" w:after="120"/>
    </w:pPr>
    <w:rPr>
      <w:rFonts w:ascii="Arial" w:hAnsi="Arial"/>
      <w:color w:val="000000"/>
      <w:sz w:val="19"/>
      <w:szCs w:val="22"/>
      <w:lang w:eastAsia="en-US"/>
    </w:rPr>
  </w:style>
  <w:style w:type="paragraph" w:customStyle="1" w:styleId="smlouvaheading3">
    <w:name w:val="smlouva heading 3"/>
    <w:basedOn w:val="smlouvaheading2"/>
    <w:next w:val="Normln"/>
    <w:uiPriority w:val="99"/>
    <w:rsid w:val="00F72E83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uiPriority w:val="99"/>
    <w:rsid w:val="00F72E83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TPOOdstavec">
    <w:name w:val="TPO Odstavec"/>
    <w:basedOn w:val="Normln"/>
    <w:uiPriority w:val="99"/>
    <w:rsid w:val="00F72E8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right" w:pos="9639"/>
      </w:tabs>
      <w:jc w:val="both"/>
    </w:pPr>
    <w:rPr>
      <w:rFonts w:ascii="Times New Roman" w:hAnsi="Times New Roman"/>
      <w:sz w:val="24"/>
    </w:rPr>
  </w:style>
  <w:style w:type="character" w:customStyle="1" w:styleId="FontStyle44">
    <w:name w:val="Font Style44"/>
    <w:uiPriority w:val="99"/>
    <w:rsid w:val="00F72E83"/>
    <w:rPr>
      <w:rFonts w:ascii="Arial" w:hAnsi="Arial"/>
      <w:b/>
      <w:sz w:val="14"/>
    </w:rPr>
  </w:style>
  <w:style w:type="character" w:customStyle="1" w:styleId="FontStyle45">
    <w:name w:val="Font Style45"/>
    <w:uiPriority w:val="99"/>
    <w:rsid w:val="00F72E83"/>
    <w:rPr>
      <w:rFonts w:ascii="Arial" w:hAnsi="Arial"/>
      <w:sz w:val="14"/>
    </w:rPr>
  </w:style>
  <w:style w:type="paragraph" w:customStyle="1" w:styleId="Style13">
    <w:name w:val="Style13"/>
    <w:basedOn w:val="Normln"/>
    <w:uiPriority w:val="99"/>
    <w:rsid w:val="00F72E83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Arial" w:hAnsi="Arial"/>
      <w:sz w:val="24"/>
      <w:szCs w:val="24"/>
    </w:rPr>
  </w:style>
  <w:style w:type="paragraph" w:customStyle="1" w:styleId="Style17">
    <w:name w:val="Style17"/>
    <w:basedOn w:val="Normln"/>
    <w:uiPriority w:val="99"/>
    <w:rsid w:val="00F72E83"/>
    <w:pPr>
      <w:widowControl w:val="0"/>
      <w:autoSpaceDE w:val="0"/>
      <w:autoSpaceDN w:val="0"/>
      <w:adjustRightInd w:val="0"/>
      <w:spacing w:line="187" w:lineRule="exact"/>
      <w:ind w:hanging="979"/>
      <w:jc w:val="both"/>
    </w:pPr>
    <w:rPr>
      <w:rFonts w:ascii="Arial" w:hAnsi="Arial"/>
      <w:sz w:val="24"/>
      <w:szCs w:val="24"/>
    </w:rPr>
  </w:style>
  <w:style w:type="character" w:customStyle="1" w:styleId="Zkladntext0">
    <w:name w:val="Základní text_"/>
    <w:link w:val="Zkladntext11"/>
    <w:uiPriority w:val="99"/>
    <w:locked/>
    <w:rsid w:val="00F72E83"/>
    <w:rPr>
      <w:rFonts w:ascii="Tahoma" w:hAnsi="Tahoma"/>
      <w:sz w:val="16"/>
      <w:shd w:val="clear" w:color="auto" w:fill="FFFFFF"/>
    </w:rPr>
  </w:style>
  <w:style w:type="paragraph" w:customStyle="1" w:styleId="Zkladntext11">
    <w:name w:val="Základní text11"/>
    <w:basedOn w:val="Normln"/>
    <w:link w:val="Zkladntext0"/>
    <w:uiPriority w:val="99"/>
    <w:rsid w:val="00F72E83"/>
    <w:pPr>
      <w:shd w:val="clear" w:color="auto" w:fill="FFFFFF"/>
      <w:spacing w:line="240" w:lineRule="atLeast"/>
      <w:ind w:hanging="640"/>
    </w:pPr>
    <w:rPr>
      <w:rFonts w:ascii="Tahoma" w:eastAsia="Calibri" w:hAnsi="Tahoma"/>
      <w:sz w:val="16"/>
      <w:shd w:val="clear" w:color="auto" w:fill="FFFFFF"/>
    </w:rPr>
  </w:style>
  <w:style w:type="character" w:customStyle="1" w:styleId="apple-style-span">
    <w:name w:val="apple-style-span"/>
    <w:basedOn w:val="Standardnpsmoodstavce"/>
    <w:uiPriority w:val="99"/>
    <w:rsid w:val="00F72E83"/>
    <w:rPr>
      <w:rFonts w:cs="Times New Roman"/>
    </w:rPr>
  </w:style>
  <w:style w:type="character" w:customStyle="1" w:styleId="CharChar4">
    <w:name w:val="Char Char4"/>
    <w:uiPriority w:val="99"/>
    <w:rsid w:val="00F72E83"/>
    <w:rPr>
      <w:sz w:val="24"/>
      <w:lang w:val="cs-CZ" w:eastAsia="cs-CZ"/>
    </w:rPr>
  </w:style>
  <w:style w:type="paragraph" w:customStyle="1" w:styleId="Normln1">
    <w:name w:val="Normální~"/>
    <w:basedOn w:val="Normln"/>
    <w:uiPriority w:val="99"/>
    <w:rsid w:val="00F72E83"/>
    <w:pPr>
      <w:widowControl w:val="0"/>
    </w:pPr>
    <w:rPr>
      <w:rFonts w:ascii="Times New Roman" w:hAnsi="Times New Roman"/>
      <w:sz w:val="24"/>
    </w:rPr>
  </w:style>
  <w:style w:type="paragraph" w:customStyle="1" w:styleId="Texttabulky">
    <w:name w:val="Text tabulky"/>
    <w:basedOn w:val="Normln"/>
    <w:uiPriority w:val="99"/>
    <w:rsid w:val="00F72E83"/>
    <w:pPr>
      <w:widowControl w:val="0"/>
      <w:spacing w:before="60" w:after="60"/>
    </w:pPr>
    <w:rPr>
      <w:rFonts w:ascii="Arial" w:hAnsi="Arial"/>
      <w:szCs w:val="24"/>
    </w:rPr>
  </w:style>
  <w:style w:type="paragraph" w:customStyle="1" w:styleId="texty">
    <w:name w:val="texty"/>
    <w:basedOn w:val="Normln"/>
    <w:link w:val="textyChar"/>
    <w:uiPriority w:val="99"/>
    <w:rsid w:val="00F72E83"/>
    <w:pPr>
      <w:autoSpaceDE w:val="0"/>
      <w:autoSpaceDN w:val="0"/>
      <w:adjustRightInd w:val="0"/>
      <w:spacing w:before="120" w:after="120"/>
      <w:jc w:val="both"/>
    </w:pPr>
    <w:rPr>
      <w:rFonts w:ascii="Arial" w:hAnsi="Arial"/>
      <w:lang w:val="en-US"/>
    </w:rPr>
  </w:style>
  <w:style w:type="character" w:customStyle="1" w:styleId="textyChar">
    <w:name w:val="texty Char"/>
    <w:link w:val="texty"/>
    <w:uiPriority w:val="99"/>
    <w:locked/>
    <w:rsid w:val="00F72E83"/>
    <w:rPr>
      <w:rFonts w:ascii="Arial" w:hAnsi="Arial"/>
      <w:sz w:val="20"/>
      <w:lang w:val="en-US" w:eastAsia="cs-CZ"/>
    </w:rPr>
  </w:style>
  <w:style w:type="paragraph" w:customStyle="1" w:styleId="Bntext">
    <w:name w:val="Běžný text"/>
    <w:basedOn w:val="Normln"/>
    <w:uiPriority w:val="99"/>
    <w:rsid w:val="00F72E83"/>
    <w:pPr>
      <w:widowControl w:val="0"/>
      <w:spacing w:before="60" w:after="60"/>
      <w:jc w:val="both"/>
    </w:pPr>
    <w:rPr>
      <w:rFonts w:ascii="Arial" w:hAnsi="Arial"/>
      <w:szCs w:val="24"/>
    </w:rPr>
  </w:style>
  <w:style w:type="paragraph" w:customStyle="1" w:styleId="Default">
    <w:name w:val="Default"/>
    <w:uiPriority w:val="99"/>
    <w:rsid w:val="00F72E8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harCharCharCharCharChar1CharCharCharCharCharCharCharCharCharCharCharChar">
    <w:name w:val="Char Char Char Char Char Char1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CharChar5">
    <w:name w:val="Char Char5"/>
    <w:uiPriority w:val="99"/>
    <w:rsid w:val="00F72E83"/>
    <w:rPr>
      <w:rFonts w:ascii="Arial" w:hAnsi="Arial"/>
      <w:b/>
      <w:sz w:val="26"/>
      <w:lang w:val="cs-CZ" w:eastAsia="cs-CZ"/>
    </w:rPr>
  </w:style>
  <w:style w:type="paragraph" w:customStyle="1" w:styleId="cislovani1">
    <w:name w:val="cislovani 1"/>
    <w:basedOn w:val="Normln"/>
    <w:next w:val="Normln"/>
    <w:uiPriority w:val="99"/>
    <w:rsid w:val="00F72E83"/>
    <w:pPr>
      <w:keepNext/>
      <w:numPr>
        <w:numId w:val="6"/>
      </w:numPr>
      <w:spacing w:before="480" w:line="288" w:lineRule="auto"/>
      <w:ind w:left="567"/>
    </w:pPr>
    <w:rPr>
      <w:rFonts w:ascii="JohnSans Text Pro" w:hAnsi="JohnSans Text Pro"/>
      <w:b/>
      <w:caps/>
      <w:sz w:val="24"/>
      <w:szCs w:val="24"/>
    </w:rPr>
  </w:style>
  <w:style w:type="paragraph" w:customStyle="1" w:styleId="Cislovani2">
    <w:name w:val="Cislovani 2"/>
    <w:basedOn w:val="Normln"/>
    <w:uiPriority w:val="99"/>
    <w:rsid w:val="00F72E83"/>
    <w:pPr>
      <w:keepNext/>
      <w:numPr>
        <w:ilvl w:val="1"/>
        <w:numId w:val="6"/>
      </w:numPr>
      <w:tabs>
        <w:tab w:val="left" w:pos="851"/>
        <w:tab w:val="left" w:pos="1021"/>
      </w:tabs>
      <w:spacing w:before="24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3">
    <w:name w:val="Cislovani 3"/>
    <w:basedOn w:val="Normln"/>
    <w:uiPriority w:val="99"/>
    <w:rsid w:val="00F72E83"/>
    <w:pPr>
      <w:numPr>
        <w:ilvl w:val="2"/>
        <w:numId w:val="6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uiPriority w:val="99"/>
    <w:rsid w:val="00F72E83"/>
    <w:pPr>
      <w:numPr>
        <w:ilvl w:val="3"/>
        <w:numId w:val="6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text">
    <w:name w:val="Cislovani 4 text"/>
    <w:basedOn w:val="Normln"/>
    <w:uiPriority w:val="99"/>
    <w:rsid w:val="00F72E83"/>
    <w:pPr>
      <w:numPr>
        <w:ilvl w:val="4"/>
        <w:numId w:val="6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i/>
      <w:szCs w:val="24"/>
    </w:rPr>
  </w:style>
  <w:style w:type="paragraph" w:customStyle="1" w:styleId="Odrka1">
    <w:name w:val="Odrážka 1"/>
    <w:basedOn w:val="Normln"/>
    <w:uiPriority w:val="99"/>
    <w:rsid w:val="00F72E83"/>
    <w:pPr>
      <w:numPr>
        <w:numId w:val="7"/>
      </w:numPr>
    </w:pPr>
    <w:rPr>
      <w:rFonts w:ascii="Times New Roman" w:hAnsi="Times New Roman"/>
      <w:sz w:val="24"/>
      <w:szCs w:val="24"/>
    </w:rPr>
  </w:style>
  <w:style w:type="paragraph" w:customStyle="1" w:styleId="ZkladntextIMP">
    <w:name w:val="Základní text_IMP"/>
    <w:basedOn w:val="Normln"/>
    <w:uiPriority w:val="99"/>
    <w:rsid w:val="00F72E83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hAnsi="Times New Roman"/>
      <w:sz w:val="24"/>
    </w:rPr>
  </w:style>
  <w:style w:type="character" w:customStyle="1" w:styleId="ProsttextChar1">
    <w:name w:val="Prostý text Char1"/>
    <w:uiPriority w:val="99"/>
    <w:rsid w:val="00F72E83"/>
    <w:rPr>
      <w:rFonts w:ascii="Courier New" w:hAnsi="Courier New"/>
    </w:rPr>
  </w:style>
  <w:style w:type="paragraph" w:customStyle="1" w:styleId="CharCharCharCharCharChar1CharCharCharCharCharCharCharCharCharCharCharCharCharCharChar11">
    <w:name w:val="Char Char Char Char Char Char1 Char Char Char Char Char Char Char Char Char Char Char Char Char Char Char11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rove2">
    <w:name w:val="úroveň 2"/>
    <w:basedOn w:val="Normln"/>
    <w:uiPriority w:val="99"/>
    <w:rsid w:val="00F72E83"/>
    <w:pPr>
      <w:numPr>
        <w:numId w:val="2"/>
      </w:numPr>
      <w:suppressAutoHyphens/>
      <w:spacing w:after="120"/>
      <w:jc w:val="both"/>
    </w:pPr>
    <w:rPr>
      <w:rFonts w:ascii="Times New Roman" w:hAnsi="Times New Roman"/>
      <w:sz w:val="24"/>
      <w:szCs w:val="24"/>
      <w:lang w:eastAsia="zh-CN"/>
    </w:rPr>
  </w:style>
  <w:style w:type="paragraph" w:customStyle="1" w:styleId="Zkladntext22">
    <w:name w:val="Základní text 22"/>
    <w:basedOn w:val="Normln"/>
    <w:uiPriority w:val="99"/>
    <w:rsid w:val="00F72E83"/>
    <w:pPr>
      <w:suppressAutoHyphens/>
      <w:jc w:val="center"/>
    </w:pPr>
    <w:rPr>
      <w:rFonts w:ascii="Arial" w:hAnsi="Arial" w:cs="Arial"/>
      <w:sz w:val="22"/>
      <w:lang w:eastAsia="zh-CN"/>
    </w:rPr>
  </w:style>
  <w:style w:type="paragraph" w:customStyle="1" w:styleId="Zkladntext21">
    <w:name w:val="Základní text 21"/>
    <w:basedOn w:val="Normln"/>
    <w:uiPriority w:val="99"/>
    <w:rsid w:val="00F72E83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rFonts w:ascii="Times New Roman" w:hAnsi="Times New Roman"/>
      <w:kern w:val="28"/>
    </w:rPr>
  </w:style>
  <w:style w:type="paragraph" w:styleId="Textpoznpodarou">
    <w:name w:val="footnote text"/>
    <w:basedOn w:val="Normln"/>
    <w:link w:val="TextpoznpodarouChar"/>
    <w:uiPriority w:val="99"/>
    <w:rsid w:val="00F72E83"/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F72E83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F72E83"/>
    <w:rPr>
      <w:rFonts w:cs="Times New Roman"/>
      <w:vertAlign w:val="superscript"/>
    </w:rPr>
  </w:style>
  <w:style w:type="paragraph" w:customStyle="1" w:styleId="CharCharCharCharCharChar1CharCharCharCharCharCharCharCharCharCharCharCharCharCharChar13">
    <w:name w:val="Char Char Char Char Char Char1 Char Char Char Char Char Char Char Char Char Char Char Char Char Char Char13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1CharCharCharCharCharCharCharCharCharCharCharCharCharCharChar12">
    <w:name w:val="Char Char Char Char Char Char1 Char Char Char Char Char Char Char Char Char Char Char Char Char Char Char12"/>
    <w:basedOn w:val="Normln"/>
    <w:uiPriority w:val="99"/>
    <w:semiHidden/>
    <w:rsid w:val="00FD481B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annotation text" w:locked="1"/>
    <w:lsdException w:name="footer" w:locked="1" w:uiPriority="0"/>
    <w:lsdException w:name="caption" w:locked="1" w:uiPriority="0" w:qFormat="1"/>
    <w:lsdException w:name="footnote reference" w:locked="1" w:uiPriority="0"/>
    <w:lsdException w:name="annotation reference" w:locked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Followed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uiPriority="0"/>
    <w:lsdException w:name="Normal (Web)" w:locked="1" w:uiPriority="0"/>
    <w:lsdException w:name="annotation subject" w:locked="1" w:uiPriority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E83"/>
    <w:rPr>
      <w:rFonts w:ascii="CG Times (W1)" w:eastAsia="Times New Roman" w:hAnsi="CG Times (W1)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F72E8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F72E83"/>
    <w:pPr>
      <w:keepNext/>
      <w:snapToGrid w:val="0"/>
      <w:ind w:left="540" w:hanging="540"/>
      <w:outlineLvl w:val="1"/>
    </w:pPr>
    <w:rPr>
      <w:rFonts w:ascii="Arial" w:hAnsi="Arial" w:cs="Arial"/>
      <w:b/>
    </w:rPr>
  </w:style>
  <w:style w:type="paragraph" w:styleId="Nadpis3">
    <w:name w:val="heading 3"/>
    <w:basedOn w:val="Normln"/>
    <w:next w:val="Normln"/>
    <w:link w:val="Nadpis3Char"/>
    <w:uiPriority w:val="99"/>
    <w:qFormat/>
    <w:rsid w:val="00F72E83"/>
    <w:pPr>
      <w:keepNext/>
      <w:jc w:val="both"/>
      <w:outlineLvl w:val="2"/>
    </w:pPr>
    <w:rPr>
      <w:rFonts w:ascii="Times New Roman" w:hAnsi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72E83"/>
    <w:pPr>
      <w:keepNext/>
      <w:ind w:left="709"/>
      <w:jc w:val="both"/>
      <w:outlineLvl w:val="3"/>
    </w:pPr>
    <w:rPr>
      <w:rFonts w:ascii="Arial" w:hAnsi="Arial" w:cs="Arial"/>
      <w:b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F72E83"/>
    <w:pPr>
      <w:keepNext/>
      <w:framePr w:hSpace="141" w:wrap="around" w:vAnchor="page" w:hAnchor="margin" w:y="3038"/>
      <w:outlineLvl w:val="4"/>
    </w:pPr>
    <w:rPr>
      <w:rFonts w:ascii="Arial" w:hAnsi="Arial" w:cs="Arial"/>
      <w:b/>
      <w:color w:val="FF000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F72E8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9"/>
    <w:qFormat/>
    <w:rsid w:val="00F72E83"/>
    <w:pPr>
      <w:keepNext/>
      <w:outlineLvl w:val="8"/>
    </w:pPr>
    <w:rPr>
      <w:rFonts w:ascii="Times New Roman" w:hAnsi="Times New Roman"/>
      <w:b/>
      <w:bCs/>
      <w:sz w:val="28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9"/>
    <w:locked/>
    <w:rsid w:val="00F72E83"/>
    <w:rPr>
      <w:rFonts w:ascii="Arial" w:hAnsi="Arial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72E83"/>
    <w:rPr>
      <w:rFonts w:ascii="Arial" w:hAnsi="Arial" w:cs="Arial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F72E83"/>
    <w:rPr>
      <w:rFonts w:ascii="Times New Roman" w:hAnsi="Times New Roman" w:cs="Times New Roman"/>
      <w:noProof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F72E83"/>
    <w:rPr>
      <w:rFonts w:ascii="Arial" w:hAnsi="Arial" w:cs="Arial"/>
      <w:b/>
      <w:sz w:val="20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F72E83"/>
    <w:rPr>
      <w:rFonts w:ascii="Arial" w:hAnsi="Arial" w:cs="Arial"/>
      <w:b/>
      <w:color w:val="FF000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F72E83"/>
    <w:rPr>
      <w:rFonts w:ascii="Times New Roman" w:hAnsi="Times New Roman" w:cs="Times New Roman"/>
      <w:b/>
      <w:bCs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F72E83"/>
    <w:rPr>
      <w:rFonts w:ascii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locked/>
    <w:rsid w:val="00F72E83"/>
    <w:rPr>
      <w:rFonts w:ascii="Cambria" w:hAnsi="Cambria" w:cs="Times New Roman"/>
      <w:b/>
      <w:bCs/>
      <w:noProof/>
      <w:color w:val="365F91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F72E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72E83"/>
    <w:rPr>
      <w:rFonts w:ascii="Tahoma" w:hAnsi="Tahoma" w:cs="Tahoma"/>
      <w:noProof/>
      <w:sz w:val="16"/>
      <w:szCs w:val="16"/>
      <w:lang w:eastAsia="cs-CZ"/>
    </w:rPr>
  </w:style>
  <w:style w:type="paragraph" w:styleId="Nzev">
    <w:name w:val="Title"/>
    <w:basedOn w:val="Normln"/>
    <w:link w:val="NzevChar"/>
    <w:uiPriority w:val="99"/>
    <w:qFormat/>
    <w:rsid w:val="00F72E83"/>
    <w:pPr>
      <w:jc w:val="center"/>
    </w:pPr>
    <w:rPr>
      <w:rFonts w:ascii="Times New Roman" w:hAnsi="Times New Roman"/>
      <w:b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F72E83"/>
    <w:rPr>
      <w:rFonts w:ascii="Times New Roman" w:hAnsi="Times New Roman" w:cs="Times New Roman"/>
      <w:b/>
      <w:noProof/>
      <w:sz w:val="40"/>
      <w:szCs w:val="40"/>
      <w:u w:val="single"/>
      <w:lang w:eastAsia="cs-CZ"/>
    </w:rPr>
  </w:style>
  <w:style w:type="paragraph" w:customStyle="1" w:styleId="CharCharCharCharCharChar1CharCharCharCharCharCharCharCharCharCharCharCharCharCharChar1">
    <w:name w:val="Char Char Char Char Char Char1 Char Char Char Char Char Char Char Char Char Char Char Char Char Char Char1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">
    <w:name w:val="Body Text"/>
    <w:basedOn w:val="Normln"/>
    <w:link w:val="ZkladntextChar"/>
    <w:uiPriority w:val="99"/>
    <w:rsid w:val="00F72E83"/>
    <w:pPr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72E83"/>
    <w:rPr>
      <w:rFonts w:ascii="Times New Roman" w:hAnsi="Times New Roman" w:cs="Times New Roman"/>
      <w:noProof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F72E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72E83"/>
    <w:rPr>
      <w:rFonts w:ascii="CG Times (W1)" w:hAnsi="CG Times (W1)" w:cs="Times New Roman"/>
      <w:noProof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72E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72E83"/>
    <w:rPr>
      <w:rFonts w:ascii="CG Times (W1)" w:hAnsi="CG Times (W1)" w:cs="Times New Roman"/>
      <w:noProof/>
      <w:sz w:val="20"/>
      <w:szCs w:val="20"/>
      <w:lang w:eastAsia="cs-CZ"/>
    </w:rPr>
  </w:style>
  <w:style w:type="paragraph" w:customStyle="1" w:styleId="Nadpis01">
    <w:name w:val="Nadpis 01"/>
    <w:next w:val="Normln"/>
    <w:uiPriority w:val="99"/>
    <w:rsid w:val="00F72E83"/>
    <w:pPr>
      <w:widowControl w:val="0"/>
      <w:suppressAutoHyphens/>
      <w:spacing w:before="240" w:after="120"/>
      <w:jc w:val="center"/>
    </w:pPr>
    <w:rPr>
      <w:rFonts w:ascii="Arial" w:eastAsia="Times New Roman" w:hAnsi="Arial" w:cs="Arial"/>
      <w:b/>
      <w:caps/>
      <w:sz w:val="32"/>
      <w:szCs w:val="20"/>
      <w:lang w:eastAsia="zh-CN"/>
    </w:rPr>
  </w:style>
  <w:style w:type="paragraph" w:customStyle="1" w:styleId="Nadpis02">
    <w:name w:val="Nadpis 02"/>
    <w:basedOn w:val="Normln"/>
    <w:next w:val="Normln"/>
    <w:uiPriority w:val="99"/>
    <w:rsid w:val="00F72E83"/>
    <w:pPr>
      <w:widowControl w:val="0"/>
      <w:tabs>
        <w:tab w:val="num" w:pos="360"/>
      </w:tabs>
      <w:suppressAutoHyphens/>
      <w:spacing w:before="240"/>
    </w:pPr>
    <w:rPr>
      <w:rFonts w:ascii="Arial" w:hAnsi="Arial" w:cs="Arial"/>
      <w:b/>
      <w:caps/>
      <w:sz w:val="26"/>
      <w:lang w:eastAsia="zh-CN"/>
    </w:rPr>
  </w:style>
  <w:style w:type="paragraph" w:customStyle="1" w:styleId="lnek">
    <w:name w:val="Článek"/>
    <w:basedOn w:val="Normln"/>
    <w:uiPriority w:val="99"/>
    <w:rsid w:val="00F72E83"/>
    <w:pPr>
      <w:numPr>
        <w:numId w:val="1"/>
      </w:numPr>
      <w:suppressAutoHyphens/>
    </w:pPr>
    <w:rPr>
      <w:rFonts w:ascii="Times New Roman" w:hAnsi="Times New Roman"/>
      <w:sz w:val="24"/>
      <w:szCs w:val="24"/>
      <w:lang w:eastAsia="zh-CN"/>
    </w:rPr>
  </w:style>
  <w:style w:type="paragraph" w:customStyle="1" w:styleId="Podlnek">
    <w:name w:val="Podčlánek"/>
    <w:basedOn w:val="Normln"/>
    <w:uiPriority w:val="99"/>
    <w:rsid w:val="00F72E83"/>
    <w:pPr>
      <w:tabs>
        <w:tab w:val="num" w:pos="360"/>
      </w:tabs>
      <w:suppressAutoHyphens/>
      <w:jc w:val="both"/>
    </w:pPr>
    <w:rPr>
      <w:rFonts w:ascii="Arial" w:hAnsi="Arial" w:cs="Arial"/>
      <w:sz w:val="22"/>
      <w:lang w:eastAsia="zh-CN"/>
    </w:rPr>
  </w:style>
  <w:style w:type="paragraph" w:customStyle="1" w:styleId="CharCharCharChar">
    <w:name w:val="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styleId="Hypertextovodkaz">
    <w:name w:val="Hyperlink"/>
    <w:basedOn w:val="Standardnpsmoodstavce"/>
    <w:uiPriority w:val="99"/>
    <w:rsid w:val="00F72E83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F72E83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F72E8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Obsah1">
    <w:name w:val="toc 1"/>
    <w:basedOn w:val="Normln"/>
    <w:next w:val="Normln"/>
    <w:autoRedefine/>
    <w:uiPriority w:val="99"/>
    <w:semiHidden/>
    <w:rsid w:val="00F72E83"/>
    <w:pPr>
      <w:numPr>
        <w:ilvl w:val="2"/>
        <w:numId w:val="4"/>
      </w:numPr>
      <w:tabs>
        <w:tab w:val="right" w:leader="dot" w:pos="8494"/>
      </w:tabs>
      <w:ind w:firstLine="0"/>
      <w:jc w:val="both"/>
    </w:pPr>
    <w:rPr>
      <w:rFonts w:ascii="Arial" w:hAnsi="Arial" w:cs="Arial"/>
      <w:b/>
    </w:rPr>
  </w:style>
  <w:style w:type="paragraph" w:styleId="Zkladntextodsazen">
    <w:name w:val="Body Text Indent"/>
    <w:basedOn w:val="Normln"/>
    <w:link w:val="ZkladntextodsazenChar"/>
    <w:uiPriority w:val="99"/>
    <w:rsid w:val="00F72E83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F72E83"/>
    <w:rPr>
      <w:rFonts w:ascii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F72E8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72E83"/>
    <w:rPr>
      <w:rFonts w:ascii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F72E83"/>
    <w:pPr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72E83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F72E8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72E83"/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rsid w:val="00F72E83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F72E83"/>
    <w:rPr>
      <w:rFonts w:ascii="Courier New" w:hAnsi="Courier New" w:cs="Courier New"/>
      <w:sz w:val="20"/>
      <w:szCs w:val="20"/>
      <w:lang w:eastAsia="cs-CZ"/>
    </w:rPr>
  </w:style>
  <w:style w:type="paragraph" w:customStyle="1" w:styleId="Styl2">
    <w:name w:val="Styl2"/>
    <w:basedOn w:val="Nadpis1"/>
    <w:autoRedefine/>
    <w:uiPriority w:val="99"/>
    <w:rsid w:val="00F72E83"/>
    <w:pPr>
      <w:keepNext w:val="0"/>
      <w:keepLines w:val="0"/>
      <w:shd w:val="solid" w:color="FFFFFF" w:fill="FFFFFF"/>
      <w:tabs>
        <w:tab w:val="num" w:pos="454"/>
      </w:tabs>
      <w:spacing w:before="360" w:after="240"/>
      <w:ind w:left="454" w:hanging="454"/>
      <w:jc w:val="both"/>
    </w:pPr>
    <w:rPr>
      <w:rFonts w:ascii="Arial" w:hAnsi="Arial" w:cs="Arial"/>
      <w:bCs w:val="0"/>
      <w:caps/>
      <w:color w:val="auto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uiPriority w:val="99"/>
    <w:rsid w:val="00F72E83"/>
    <w:pPr>
      <w:keepNext w:val="0"/>
      <w:keepLines w:val="0"/>
      <w:shd w:val="solid" w:color="FFFFFF" w:fill="FFFFFF"/>
      <w:spacing w:before="360" w:after="240"/>
      <w:jc w:val="both"/>
    </w:pPr>
    <w:rPr>
      <w:rFonts w:ascii="Arial" w:hAnsi="Arial"/>
      <w:caps/>
      <w:color w:val="auto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F72E83"/>
    <w:pPr>
      <w:jc w:val="both"/>
    </w:pPr>
    <w:rPr>
      <w:rFonts w:ascii="Times New Roman" w:hAnsi="Times New Roman"/>
      <w:kern w:val="16"/>
      <w:sz w:val="24"/>
    </w:rPr>
  </w:style>
  <w:style w:type="paragraph" w:customStyle="1" w:styleId="Textodstavce">
    <w:name w:val="Text odstavce"/>
    <w:basedOn w:val="Normln"/>
    <w:uiPriority w:val="99"/>
    <w:rsid w:val="00F72E83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</w:rPr>
  </w:style>
  <w:style w:type="paragraph" w:customStyle="1" w:styleId="Textbodu">
    <w:name w:val="Text bodu"/>
    <w:basedOn w:val="Normln"/>
    <w:uiPriority w:val="99"/>
    <w:rsid w:val="00F72E83"/>
    <w:pPr>
      <w:numPr>
        <w:ilvl w:val="8"/>
        <w:numId w:val="3"/>
      </w:numPr>
      <w:jc w:val="both"/>
      <w:outlineLvl w:val="8"/>
    </w:pPr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uiPriority w:val="99"/>
    <w:rsid w:val="00F72E83"/>
    <w:pPr>
      <w:numPr>
        <w:ilvl w:val="7"/>
        <w:numId w:val="3"/>
      </w:numPr>
      <w:jc w:val="both"/>
      <w:outlineLvl w:val="7"/>
    </w:pPr>
    <w:rPr>
      <w:rFonts w:ascii="Times New Roman" w:hAnsi="Times New Roman"/>
      <w:sz w:val="24"/>
    </w:rPr>
  </w:style>
  <w:style w:type="paragraph" w:customStyle="1" w:styleId="normalodsazene">
    <w:name w:val="normalodsazene"/>
    <w:basedOn w:val="Normln"/>
    <w:uiPriority w:val="99"/>
    <w:rsid w:val="00F72E83"/>
    <w:pPr>
      <w:spacing w:before="280" w:after="280"/>
    </w:pPr>
    <w:rPr>
      <w:rFonts w:ascii="Times New Roman" w:hAnsi="Times New Roman"/>
      <w:szCs w:val="24"/>
      <w:lang w:eastAsia="ar-SA"/>
    </w:rPr>
  </w:style>
  <w:style w:type="character" w:customStyle="1" w:styleId="CharChar">
    <w:name w:val="Char Char"/>
    <w:uiPriority w:val="99"/>
    <w:rsid w:val="00F72E83"/>
    <w:rPr>
      <w:rFonts w:ascii="Arial" w:hAnsi="Arial"/>
      <w:b/>
      <w:kern w:val="32"/>
      <w:sz w:val="32"/>
      <w:lang w:val="cs-CZ" w:eastAsia="cs-CZ"/>
    </w:rPr>
  </w:style>
  <w:style w:type="character" w:styleId="slostrnky">
    <w:name w:val="page number"/>
    <w:basedOn w:val="Standardnpsmoodstavce"/>
    <w:uiPriority w:val="99"/>
    <w:rsid w:val="00F72E83"/>
    <w:rPr>
      <w:rFonts w:cs="Times New Roman"/>
    </w:rPr>
  </w:style>
  <w:style w:type="paragraph" w:customStyle="1" w:styleId="CharCharCharCharCharCharCharCharCharCharCharCharCharCharChar">
    <w:name w:val="Char Char Char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F72E83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72E83"/>
    <w:rPr>
      <w:rFonts w:ascii="Tahoma" w:hAnsi="Tahoma" w:cs="Tahoma"/>
      <w:sz w:val="20"/>
      <w:szCs w:val="20"/>
      <w:shd w:val="clear" w:color="auto" w:fill="000080"/>
      <w:lang w:eastAsia="cs-CZ"/>
    </w:rPr>
  </w:style>
  <w:style w:type="paragraph" w:customStyle="1" w:styleId="CharCharCharCharCharChar1CharCharCharCharCharCharCharCharCharCharCharCharCharCharChar">
    <w:name w:val="Char Char Char Char Char Char1 Char Char Char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1CharCharChar1">
    <w:name w:val="Char Char Char Char Char Char1 Char Char Char1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1CharCharCharCharCharCharCharCharCharCharCharCharChar">
    <w:name w:val="Char Char Char Char Char Char1 Char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1CharCharCharCharCharCharCharCharChar">
    <w:name w:val="Char Char Char Char Char Char1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CharCharCharCharCharCharCharChar">
    <w:name w:val="Char Char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F72E83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F72E83"/>
    <w:rPr>
      <w:rFonts w:ascii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72E83"/>
    <w:pPr>
      <w:ind w:left="708"/>
    </w:pPr>
    <w:rPr>
      <w:rFonts w:ascii="Times New Roman" w:hAnsi="Times New Roman"/>
    </w:rPr>
  </w:style>
  <w:style w:type="paragraph" w:customStyle="1" w:styleId="Char">
    <w:name w:val="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okbasic21">
    <w:name w:val="okbasic21"/>
    <w:uiPriority w:val="99"/>
    <w:rsid w:val="00F72E83"/>
    <w:rPr>
      <w:rFonts w:ascii="Arial" w:hAnsi="Arial"/>
      <w:color w:val="000000"/>
      <w:sz w:val="24"/>
      <w:shd w:val="clear" w:color="auto" w:fill="FFFFFF"/>
    </w:rPr>
  </w:style>
  <w:style w:type="paragraph" w:styleId="Bezmezer">
    <w:name w:val="No Spacing"/>
    <w:uiPriority w:val="99"/>
    <w:qFormat/>
    <w:rsid w:val="00F72E83"/>
    <w:rPr>
      <w:lang w:eastAsia="en-US"/>
    </w:rPr>
  </w:style>
  <w:style w:type="table" w:styleId="Mkatabulky">
    <w:name w:val="Table Grid"/>
    <w:basedOn w:val="Normlntabulka"/>
    <w:uiPriority w:val="99"/>
    <w:rsid w:val="00F72E8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1CharCharCharCharCharCharCharCharCharCharCharCharCharCharChar1Char">
    <w:name w:val="Char Char Char Char Char Char1 Char Char Char Char Char Char Char Char Char Char Char Char Char Char Char1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"/>
    <w:basedOn w:val="Normln"/>
    <w:uiPriority w:val="99"/>
    <w:rsid w:val="00F72E83"/>
    <w:rPr>
      <w:rFonts w:ascii="Arial" w:hAnsi="Arial"/>
      <w:sz w:val="24"/>
    </w:rPr>
  </w:style>
  <w:style w:type="character" w:customStyle="1" w:styleId="platne1">
    <w:name w:val="platne1"/>
    <w:uiPriority w:val="99"/>
    <w:rsid w:val="00F72E83"/>
  </w:style>
  <w:style w:type="character" w:styleId="Odkaznakoment">
    <w:name w:val="annotation reference"/>
    <w:basedOn w:val="Standardnpsmoodstavce"/>
    <w:uiPriority w:val="99"/>
    <w:rsid w:val="00F72E83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F72E83"/>
    <w:rPr>
      <w:rFonts w:ascii="Times New Roman" w:hAnsi="Times New Roman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F72E83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72E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72E8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NormlnIMP">
    <w:name w:val="Normální_IMP"/>
    <w:basedOn w:val="Normln"/>
    <w:uiPriority w:val="99"/>
    <w:rsid w:val="00F72E83"/>
    <w:pPr>
      <w:widowControl w:val="0"/>
      <w:spacing w:line="228" w:lineRule="auto"/>
    </w:pPr>
    <w:rPr>
      <w:rFonts w:ascii="Times New Roman" w:hAnsi="Times New Roman"/>
      <w:sz w:val="24"/>
    </w:rPr>
  </w:style>
  <w:style w:type="paragraph" w:customStyle="1" w:styleId="CharCharCharCharCharChar1CharCharCharCharCharCharChar">
    <w:name w:val="Char Char Char Char Char Char1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smlouvaheading1">
    <w:name w:val="smlouva heading 1"/>
    <w:next w:val="Normln"/>
    <w:uiPriority w:val="99"/>
    <w:rsid w:val="00F72E83"/>
    <w:pPr>
      <w:numPr>
        <w:numId w:val="5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eastAsia="Times New Roman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uiPriority w:val="99"/>
    <w:rsid w:val="00F72E83"/>
    <w:pPr>
      <w:numPr>
        <w:ilvl w:val="1"/>
        <w:numId w:val="5"/>
      </w:numPr>
      <w:tabs>
        <w:tab w:val="left" w:pos="567"/>
      </w:tabs>
      <w:spacing w:before="180" w:after="120"/>
    </w:pPr>
    <w:rPr>
      <w:rFonts w:ascii="Arial" w:hAnsi="Arial"/>
      <w:color w:val="000000"/>
      <w:sz w:val="19"/>
      <w:szCs w:val="22"/>
      <w:lang w:eastAsia="en-US"/>
    </w:rPr>
  </w:style>
  <w:style w:type="paragraph" w:customStyle="1" w:styleId="smlouvaheading3">
    <w:name w:val="smlouva heading 3"/>
    <w:basedOn w:val="smlouvaheading2"/>
    <w:next w:val="Normln"/>
    <w:uiPriority w:val="99"/>
    <w:rsid w:val="00F72E83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uiPriority w:val="99"/>
    <w:rsid w:val="00F72E83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TPOOdstavec">
    <w:name w:val="TPO Odstavec"/>
    <w:basedOn w:val="Normln"/>
    <w:uiPriority w:val="99"/>
    <w:rsid w:val="00F72E8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right" w:pos="9639"/>
      </w:tabs>
      <w:jc w:val="both"/>
    </w:pPr>
    <w:rPr>
      <w:rFonts w:ascii="Times New Roman" w:hAnsi="Times New Roman"/>
      <w:sz w:val="24"/>
    </w:rPr>
  </w:style>
  <w:style w:type="character" w:customStyle="1" w:styleId="FontStyle44">
    <w:name w:val="Font Style44"/>
    <w:uiPriority w:val="99"/>
    <w:rsid w:val="00F72E83"/>
    <w:rPr>
      <w:rFonts w:ascii="Arial" w:hAnsi="Arial"/>
      <w:b/>
      <w:sz w:val="14"/>
    </w:rPr>
  </w:style>
  <w:style w:type="character" w:customStyle="1" w:styleId="FontStyle45">
    <w:name w:val="Font Style45"/>
    <w:uiPriority w:val="99"/>
    <w:rsid w:val="00F72E83"/>
    <w:rPr>
      <w:rFonts w:ascii="Arial" w:hAnsi="Arial"/>
      <w:sz w:val="14"/>
    </w:rPr>
  </w:style>
  <w:style w:type="paragraph" w:customStyle="1" w:styleId="Style13">
    <w:name w:val="Style13"/>
    <w:basedOn w:val="Normln"/>
    <w:uiPriority w:val="99"/>
    <w:rsid w:val="00F72E83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Arial" w:hAnsi="Arial"/>
      <w:sz w:val="24"/>
      <w:szCs w:val="24"/>
    </w:rPr>
  </w:style>
  <w:style w:type="paragraph" w:customStyle="1" w:styleId="Style17">
    <w:name w:val="Style17"/>
    <w:basedOn w:val="Normln"/>
    <w:uiPriority w:val="99"/>
    <w:rsid w:val="00F72E83"/>
    <w:pPr>
      <w:widowControl w:val="0"/>
      <w:autoSpaceDE w:val="0"/>
      <w:autoSpaceDN w:val="0"/>
      <w:adjustRightInd w:val="0"/>
      <w:spacing w:line="187" w:lineRule="exact"/>
      <w:ind w:hanging="979"/>
      <w:jc w:val="both"/>
    </w:pPr>
    <w:rPr>
      <w:rFonts w:ascii="Arial" w:hAnsi="Arial"/>
      <w:sz w:val="24"/>
      <w:szCs w:val="24"/>
    </w:rPr>
  </w:style>
  <w:style w:type="character" w:customStyle="1" w:styleId="Zkladntext0">
    <w:name w:val="Základní text_"/>
    <w:link w:val="Zkladntext11"/>
    <w:uiPriority w:val="99"/>
    <w:locked/>
    <w:rsid w:val="00F72E83"/>
    <w:rPr>
      <w:rFonts w:ascii="Tahoma" w:hAnsi="Tahoma"/>
      <w:sz w:val="16"/>
      <w:shd w:val="clear" w:color="auto" w:fill="FFFFFF"/>
    </w:rPr>
  </w:style>
  <w:style w:type="paragraph" w:customStyle="1" w:styleId="Zkladntext11">
    <w:name w:val="Základní text11"/>
    <w:basedOn w:val="Normln"/>
    <w:link w:val="Zkladntext0"/>
    <w:uiPriority w:val="99"/>
    <w:rsid w:val="00F72E83"/>
    <w:pPr>
      <w:shd w:val="clear" w:color="auto" w:fill="FFFFFF"/>
      <w:spacing w:line="240" w:lineRule="atLeast"/>
      <w:ind w:hanging="640"/>
    </w:pPr>
    <w:rPr>
      <w:rFonts w:ascii="Tahoma" w:eastAsia="Calibri" w:hAnsi="Tahoma"/>
      <w:sz w:val="16"/>
      <w:shd w:val="clear" w:color="auto" w:fill="FFFFFF"/>
    </w:rPr>
  </w:style>
  <w:style w:type="character" w:customStyle="1" w:styleId="apple-style-span">
    <w:name w:val="apple-style-span"/>
    <w:basedOn w:val="Standardnpsmoodstavce"/>
    <w:uiPriority w:val="99"/>
    <w:rsid w:val="00F72E83"/>
    <w:rPr>
      <w:rFonts w:cs="Times New Roman"/>
    </w:rPr>
  </w:style>
  <w:style w:type="character" w:customStyle="1" w:styleId="CharChar4">
    <w:name w:val="Char Char4"/>
    <w:uiPriority w:val="99"/>
    <w:rsid w:val="00F72E83"/>
    <w:rPr>
      <w:sz w:val="24"/>
      <w:lang w:val="cs-CZ" w:eastAsia="cs-CZ"/>
    </w:rPr>
  </w:style>
  <w:style w:type="paragraph" w:customStyle="1" w:styleId="Normln1">
    <w:name w:val="Normální~"/>
    <w:basedOn w:val="Normln"/>
    <w:uiPriority w:val="99"/>
    <w:rsid w:val="00F72E83"/>
    <w:pPr>
      <w:widowControl w:val="0"/>
    </w:pPr>
    <w:rPr>
      <w:rFonts w:ascii="Times New Roman" w:hAnsi="Times New Roman"/>
      <w:sz w:val="24"/>
    </w:rPr>
  </w:style>
  <w:style w:type="paragraph" w:customStyle="1" w:styleId="Texttabulky">
    <w:name w:val="Text tabulky"/>
    <w:basedOn w:val="Normln"/>
    <w:uiPriority w:val="99"/>
    <w:rsid w:val="00F72E83"/>
    <w:pPr>
      <w:widowControl w:val="0"/>
      <w:spacing w:before="60" w:after="60"/>
    </w:pPr>
    <w:rPr>
      <w:rFonts w:ascii="Arial" w:hAnsi="Arial"/>
      <w:szCs w:val="24"/>
    </w:rPr>
  </w:style>
  <w:style w:type="paragraph" w:customStyle="1" w:styleId="texty">
    <w:name w:val="texty"/>
    <w:basedOn w:val="Normln"/>
    <w:link w:val="textyChar"/>
    <w:uiPriority w:val="99"/>
    <w:rsid w:val="00F72E83"/>
    <w:pPr>
      <w:autoSpaceDE w:val="0"/>
      <w:autoSpaceDN w:val="0"/>
      <w:adjustRightInd w:val="0"/>
      <w:spacing w:before="120" w:after="120"/>
      <w:jc w:val="both"/>
    </w:pPr>
    <w:rPr>
      <w:rFonts w:ascii="Arial" w:hAnsi="Arial"/>
      <w:lang w:val="en-US"/>
    </w:rPr>
  </w:style>
  <w:style w:type="character" w:customStyle="1" w:styleId="textyChar">
    <w:name w:val="texty Char"/>
    <w:link w:val="texty"/>
    <w:uiPriority w:val="99"/>
    <w:locked/>
    <w:rsid w:val="00F72E83"/>
    <w:rPr>
      <w:rFonts w:ascii="Arial" w:hAnsi="Arial"/>
      <w:sz w:val="20"/>
      <w:lang w:val="en-US" w:eastAsia="cs-CZ"/>
    </w:rPr>
  </w:style>
  <w:style w:type="paragraph" w:customStyle="1" w:styleId="Bntext">
    <w:name w:val="Běžný text"/>
    <w:basedOn w:val="Normln"/>
    <w:uiPriority w:val="99"/>
    <w:rsid w:val="00F72E83"/>
    <w:pPr>
      <w:widowControl w:val="0"/>
      <w:spacing w:before="60" w:after="60"/>
      <w:jc w:val="both"/>
    </w:pPr>
    <w:rPr>
      <w:rFonts w:ascii="Arial" w:hAnsi="Arial"/>
      <w:szCs w:val="24"/>
    </w:rPr>
  </w:style>
  <w:style w:type="paragraph" w:customStyle="1" w:styleId="Default">
    <w:name w:val="Default"/>
    <w:uiPriority w:val="99"/>
    <w:rsid w:val="00F72E8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harCharCharCharCharChar1CharCharCharCharCharCharCharCharCharCharCharChar">
    <w:name w:val="Char Char Char Char Char Char1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CharChar5">
    <w:name w:val="Char Char5"/>
    <w:uiPriority w:val="99"/>
    <w:rsid w:val="00F72E83"/>
    <w:rPr>
      <w:rFonts w:ascii="Arial" w:hAnsi="Arial"/>
      <w:b/>
      <w:sz w:val="26"/>
      <w:lang w:val="cs-CZ" w:eastAsia="cs-CZ"/>
    </w:rPr>
  </w:style>
  <w:style w:type="paragraph" w:customStyle="1" w:styleId="cislovani1">
    <w:name w:val="cislovani 1"/>
    <w:basedOn w:val="Normln"/>
    <w:next w:val="Normln"/>
    <w:uiPriority w:val="99"/>
    <w:rsid w:val="00F72E83"/>
    <w:pPr>
      <w:keepNext/>
      <w:numPr>
        <w:numId w:val="6"/>
      </w:numPr>
      <w:spacing w:before="480" w:line="288" w:lineRule="auto"/>
      <w:ind w:left="567"/>
    </w:pPr>
    <w:rPr>
      <w:rFonts w:ascii="JohnSans Text Pro" w:hAnsi="JohnSans Text Pro"/>
      <w:b/>
      <w:caps/>
      <w:sz w:val="24"/>
      <w:szCs w:val="24"/>
    </w:rPr>
  </w:style>
  <w:style w:type="paragraph" w:customStyle="1" w:styleId="Cislovani2">
    <w:name w:val="Cislovani 2"/>
    <w:basedOn w:val="Normln"/>
    <w:uiPriority w:val="99"/>
    <w:rsid w:val="00F72E83"/>
    <w:pPr>
      <w:keepNext/>
      <w:numPr>
        <w:ilvl w:val="1"/>
        <w:numId w:val="6"/>
      </w:numPr>
      <w:tabs>
        <w:tab w:val="left" w:pos="851"/>
        <w:tab w:val="left" w:pos="1021"/>
      </w:tabs>
      <w:spacing w:before="24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3">
    <w:name w:val="Cislovani 3"/>
    <w:basedOn w:val="Normln"/>
    <w:uiPriority w:val="99"/>
    <w:rsid w:val="00F72E83"/>
    <w:pPr>
      <w:numPr>
        <w:ilvl w:val="2"/>
        <w:numId w:val="6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uiPriority w:val="99"/>
    <w:rsid w:val="00F72E83"/>
    <w:pPr>
      <w:numPr>
        <w:ilvl w:val="3"/>
        <w:numId w:val="6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text">
    <w:name w:val="Cislovani 4 text"/>
    <w:basedOn w:val="Normln"/>
    <w:uiPriority w:val="99"/>
    <w:rsid w:val="00F72E83"/>
    <w:pPr>
      <w:numPr>
        <w:ilvl w:val="4"/>
        <w:numId w:val="6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i/>
      <w:szCs w:val="24"/>
    </w:rPr>
  </w:style>
  <w:style w:type="paragraph" w:customStyle="1" w:styleId="Odrka1">
    <w:name w:val="Odrážka 1"/>
    <w:basedOn w:val="Normln"/>
    <w:uiPriority w:val="99"/>
    <w:rsid w:val="00F72E83"/>
    <w:pPr>
      <w:numPr>
        <w:numId w:val="7"/>
      </w:numPr>
    </w:pPr>
    <w:rPr>
      <w:rFonts w:ascii="Times New Roman" w:hAnsi="Times New Roman"/>
      <w:sz w:val="24"/>
      <w:szCs w:val="24"/>
    </w:rPr>
  </w:style>
  <w:style w:type="paragraph" w:customStyle="1" w:styleId="ZkladntextIMP">
    <w:name w:val="Základní text_IMP"/>
    <w:basedOn w:val="Normln"/>
    <w:uiPriority w:val="99"/>
    <w:rsid w:val="00F72E83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hAnsi="Times New Roman"/>
      <w:sz w:val="24"/>
    </w:rPr>
  </w:style>
  <w:style w:type="character" w:customStyle="1" w:styleId="ProsttextChar1">
    <w:name w:val="Prostý text Char1"/>
    <w:uiPriority w:val="99"/>
    <w:rsid w:val="00F72E83"/>
    <w:rPr>
      <w:rFonts w:ascii="Courier New" w:hAnsi="Courier New"/>
    </w:rPr>
  </w:style>
  <w:style w:type="paragraph" w:customStyle="1" w:styleId="CharCharCharCharCharChar1CharCharCharCharCharCharCharCharCharCharCharCharCharCharChar11">
    <w:name w:val="Char Char Char Char Char Char1 Char Char Char Char Char Char Char Char Char Char Char Char Char Char Char11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rove2">
    <w:name w:val="úroveň 2"/>
    <w:basedOn w:val="Normln"/>
    <w:uiPriority w:val="99"/>
    <w:rsid w:val="00F72E83"/>
    <w:pPr>
      <w:numPr>
        <w:numId w:val="2"/>
      </w:numPr>
      <w:suppressAutoHyphens/>
      <w:spacing w:after="120"/>
      <w:jc w:val="both"/>
    </w:pPr>
    <w:rPr>
      <w:rFonts w:ascii="Times New Roman" w:hAnsi="Times New Roman"/>
      <w:sz w:val="24"/>
      <w:szCs w:val="24"/>
      <w:lang w:eastAsia="zh-CN"/>
    </w:rPr>
  </w:style>
  <w:style w:type="paragraph" w:customStyle="1" w:styleId="Zkladntext22">
    <w:name w:val="Základní text 22"/>
    <w:basedOn w:val="Normln"/>
    <w:uiPriority w:val="99"/>
    <w:rsid w:val="00F72E83"/>
    <w:pPr>
      <w:suppressAutoHyphens/>
      <w:jc w:val="center"/>
    </w:pPr>
    <w:rPr>
      <w:rFonts w:ascii="Arial" w:hAnsi="Arial" w:cs="Arial"/>
      <w:sz w:val="22"/>
      <w:lang w:eastAsia="zh-CN"/>
    </w:rPr>
  </w:style>
  <w:style w:type="paragraph" w:customStyle="1" w:styleId="Zkladntext21">
    <w:name w:val="Základní text 21"/>
    <w:basedOn w:val="Normln"/>
    <w:uiPriority w:val="99"/>
    <w:rsid w:val="00F72E83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rFonts w:ascii="Times New Roman" w:hAnsi="Times New Roman"/>
      <w:kern w:val="28"/>
    </w:rPr>
  </w:style>
  <w:style w:type="paragraph" w:styleId="Textpoznpodarou">
    <w:name w:val="footnote text"/>
    <w:basedOn w:val="Normln"/>
    <w:link w:val="TextpoznpodarouChar"/>
    <w:uiPriority w:val="99"/>
    <w:rsid w:val="00F72E83"/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F72E83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F72E83"/>
    <w:rPr>
      <w:rFonts w:cs="Times New Roman"/>
      <w:vertAlign w:val="superscript"/>
    </w:rPr>
  </w:style>
  <w:style w:type="paragraph" w:customStyle="1" w:styleId="CharCharCharCharCharChar1CharCharCharCharCharCharCharCharCharCharCharCharCharCharChar13">
    <w:name w:val="Char Char Char Char Char Char1 Char Char Char Char Char Char Char Char Char Char Char Char Char Char Char13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1CharCharCharCharCharCharCharCharCharCharCharCharCharCharChar12">
    <w:name w:val="Char Char Char Char Char Char1 Char Char Char Char Char Char Char Char Char Char Char Char Char Char Char12"/>
    <w:basedOn w:val="Normln"/>
    <w:uiPriority w:val="99"/>
    <w:semiHidden/>
    <w:rsid w:val="00FD481B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FD95C-E874-41D5-B963-40113AC37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2672</Words>
  <Characters>15767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Švandovo divadlo</Company>
  <LinksUpToDate>false</LinksUpToDate>
  <CharactersWithSpaces>18403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Petr</dc:creator>
  <cp:lastModifiedBy>Test</cp:lastModifiedBy>
  <cp:revision>7</cp:revision>
  <cp:lastPrinted>2023-03-06T16:16:00Z</cp:lastPrinted>
  <dcterms:created xsi:type="dcterms:W3CDTF">2023-02-21T19:42:00Z</dcterms:created>
  <dcterms:modified xsi:type="dcterms:W3CDTF">2023-03-15T16:59:00Z</dcterms:modified>
</cp:coreProperties>
</file>