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022"/>
        <w:gridCol w:w="40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3"/>
              <w:gridCol w:w="7761"/>
            </w:tblGrid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76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VAJGLOV a.s.</w:t>
                  </w:r>
                </w:p>
              </w:tc>
              <w:tc>
                <w:tcPr>
                  <w:tcW w:w="77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Vajglov 23, 79351 Břidličná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>
              <w:trPr>
                <w:trHeight w:val="487" w:hRule="atLeast"/>
              </w:trPr>
              <w:tc>
                <w:tcPr>
                  <w:tcW w:w="18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3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Ryžoviště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1 263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1 263,00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Vajglov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13 007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13 007,00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14 270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14 270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43"/>
            </w:tblGrid>
            <w:tr>
              <w:trPr>
                <w:trHeight w:val="1227" w:hRule="atLeast"/>
              </w:trPr>
              <w:tc>
                <w:tcPr>
                  <w:tcW w:w="1024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44"/>
            <w:gridCol w:w="1345"/>
            <w:gridCol w:w="39"/>
            <w:gridCol w:w="1889"/>
            <w:gridCol w:w="64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899"/>
                </w:tblGrid>
                <w:tr>
                  <w:trPr>
                    <w:trHeight w:val="282" w:hRule="atLeast"/>
                  </w:trPr>
                  <w:tc>
                    <w:tcPr>
                      <w:tcW w:w="98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č.69N11/26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6911126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17.05.2011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14 270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45"/>
                </w:tblGrid>
                <w:tr>
                  <w:trPr>
                    <w:trHeight w:val="262" w:hRule="atLeast"/>
                  </w:trPr>
                  <w:tc>
                    <w:tcPr>
                      <w:tcW w:w="134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07.02.2023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01.06.2011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NAIS-PrilohaNsBezInflace</dc:title>
</cp:coreProperties>
</file>