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6ABB" w14:textId="455D6C50" w:rsidR="00D63B61" w:rsidRDefault="00D63B61" w:rsidP="0090251C">
      <w:pPr>
        <w:jc w:val="both"/>
        <w:rPr>
          <w:b/>
          <w:color w:val="0070C0"/>
          <w:sz w:val="34"/>
          <w:szCs w:val="34"/>
        </w:rPr>
      </w:pPr>
      <w:r>
        <w:rPr>
          <w:b/>
          <w:color w:val="0070C0"/>
          <w:sz w:val="34"/>
          <w:szCs w:val="34"/>
        </w:rPr>
        <w:t xml:space="preserve">Příloha č. 2 </w:t>
      </w:r>
    </w:p>
    <w:p w14:paraId="15829CF1" w14:textId="77777777" w:rsidR="00E65218" w:rsidRPr="00F334CC" w:rsidRDefault="00595CD9" w:rsidP="0090251C">
      <w:pPr>
        <w:jc w:val="both"/>
        <w:rPr>
          <w:b/>
          <w:color w:val="0070C0"/>
          <w:sz w:val="34"/>
          <w:szCs w:val="34"/>
        </w:rPr>
      </w:pPr>
      <w:r>
        <w:rPr>
          <w:b/>
          <w:color w:val="0070C0"/>
          <w:sz w:val="34"/>
          <w:szCs w:val="34"/>
        </w:rPr>
        <w:t>Technická specifikace i</w:t>
      </w:r>
      <w:r w:rsidR="00F86823" w:rsidRPr="00F334CC">
        <w:rPr>
          <w:b/>
          <w:color w:val="0070C0"/>
          <w:sz w:val="34"/>
          <w:szCs w:val="34"/>
        </w:rPr>
        <w:t>nformační</w:t>
      </w:r>
      <w:r>
        <w:rPr>
          <w:b/>
          <w:color w:val="0070C0"/>
          <w:sz w:val="34"/>
          <w:szCs w:val="34"/>
        </w:rPr>
        <w:t>ho</w:t>
      </w:r>
      <w:r w:rsidR="00F86823" w:rsidRPr="00F334CC">
        <w:rPr>
          <w:b/>
          <w:color w:val="0070C0"/>
          <w:sz w:val="34"/>
          <w:szCs w:val="34"/>
        </w:rPr>
        <w:t xml:space="preserve"> systém</w:t>
      </w:r>
      <w:r>
        <w:rPr>
          <w:b/>
          <w:color w:val="0070C0"/>
          <w:sz w:val="34"/>
          <w:szCs w:val="34"/>
        </w:rPr>
        <w:t xml:space="preserve">u </w:t>
      </w:r>
      <w:r w:rsidRPr="00595CD9">
        <w:rPr>
          <w:color w:val="0070C0"/>
          <w:sz w:val="34"/>
          <w:szCs w:val="34"/>
        </w:rPr>
        <w:t>(</w:t>
      </w:r>
      <w:r w:rsidRPr="00595CD9">
        <w:rPr>
          <w:color w:val="0070C0"/>
          <w:sz w:val="28"/>
          <w:szCs w:val="34"/>
        </w:rPr>
        <w:t>přestupková agenda</w:t>
      </w:r>
      <w:r w:rsidRPr="00595CD9">
        <w:rPr>
          <w:color w:val="0070C0"/>
          <w:sz w:val="34"/>
          <w:szCs w:val="34"/>
        </w:rPr>
        <w:t>)</w:t>
      </w:r>
    </w:p>
    <w:p w14:paraId="4ECB82F2" w14:textId="77777777" w:rsidR="00F86823" w:rsidRPr="00F86823" w:rsidRDefault="00F86823" w:rsidP="007B6973">
      <w:pPr>
        <w:spacing w:after="0"/>
        <w:jc w:val="both"/>
        <w:rPr>
          <w:b/>
          <w:sz w:val="24"/>
        </w:rPr>
      </w:pPr>
      <w:r w:rsidRPr="00F86823">
        <w:rPr>
          <w:b/>
          <w:sz w:val="24"/>
        </w:rPr>
        <w:t>Základní pojmy:</w:t>
      </w:r>
    </w:p>
    <w:p w14:paraId="706B5CFF" w14:textId="77777777" w:rsidR="00F86823" w:rsidRDefault="00475B3B" w:rsidP="00F86823">
      <w:pPr>
        <w:spacing w:after="0"/>
        <w:jc w:val="both"/>
      </w:pPr>
      <w:r>
        <w:t>PA</w:t>
      </w:r>
      <w:r w:rsidR="003749AD">
        <w:t xml:space="preserve"> </w:t>
      </w:r>
      <w:r w:rsidR="00F86823">
        <w:t xml:space="preserve">= </w:t>
      </w:r>
      <w:r>
        <w:t>přestupková agenda (informační systém</w:t>
      </w:r>
      <w:r w:rsidR="00F86823">
        <w:t xml:space="preserve"> pro řešení přestupků předaných </w:t>
      </w:r>
      <w:r>
        <w:t>IS MP</w:t>
      </w:r>
      <w:r w:rsidR="00F86823">
        <w:t xml:space="preserve"> na správní orgán</w:t>
      </w:r>
      <w:r>
        <w:t>)</w:t>
      </w:r>
    </w:p>
    <w:p w14:paraId="61DB8FBB" w14:textId="77777777" w:rsidR="004437AA" w:rsidRDefault="00475B3B" w:rsidP="00F86823">
      <w:pPr>
        <w:spacing w:after="0"/>
        <w:jc w:val="both"/>
      </w:pPr>
      <w:r>
        <w:t>IS MP = informační systém městské policie</w:t>
      </w:r>
    </w:p>
    <w:p w14:paraId="3F25E4C1" w14:textId="77777777" w:rsidR="00F86823" w:rsidRDefault="00F86823" w:rsidP="00F86823">
      <w:pPr>
        <w:spacing w:after="0"/>
        <w:jc w:val="both"/>
      </w:pPr>
      <w:r>
        <w:t>SM = statistický modul</w:t>
      </w:r>
    </w:p>
    <w:p w14:paraId="58E07E18" w14:textId="77777777" w:rsidR="00F86823" w:rsidRDefault="00B62B45" w:rsidP="00F86823">
      <w:pPr>
        <w:spacing w:after="0"/>
        <w:jc w:val="both"/>
      </w:pPr>
      <w:r>
        <w:t>SSL</w:t>
      </w:r>
      <w:r w:rsidR="00F86823">
        <w:t xml:space="preserve"> = </w:t>
      </w:r>
      <w:bookmarkStart w:id="0" w:name="OLE_LINK1"/>
      <w:bookmarkStart w:id="1" w:name="OLE_LINK2"/>
      <w:r>
        <w:t>spisová služba</w:t>
      </w:r>
      <w:r w:rsidR="00F86823">
        <w:t xml:space="preserve"> implementovaná v prostředí zákazníka</w:t>
      </w:r>
      <w:bookmarkEnd w:id="0"/>
      <w:bookmarkEnd w:id="1"/>
    </w:p>
    <w:p w14:paraId="37523A22" w14:textId="77777777" w:rsidR="00F86823" w:rsidRDefault="00B62B45" w:rsidP="00F86823">
      <w:pPr>
        <w:spacing w:after="0"/>
        <w:jc w:val="both"/>
      </w:pPr>
      <w:r>
        <w:t>E</w:t>
      </w:r>
      <w:r w:rsidR="00F86823">
        <w:t>S =</w:t>
      </w:r>
      <w:r w:rsidR="00A8355D">
        <w:t xml:space="preserve"> </w:t>
      </w:r>
      <w:r w:rsidR="00F86823">
        <w:t>ekonomický systém implementovaný v prostředí zákazníka</w:t>
      </w:r>
    </w:p>
    <w:p w14:paraId="688CF4E7" w14:textId="77777777" w:rsidR="00B1645A" w:rsidRDefault="00B1645A" w:rsidP="00B1645A">
      <w:pPr>
        <w:spacing w:after="0"/>
        <w:jc w:val="both"/>
      </w:pPr>
      <w:r>
        <w:t>RV = registr vozidel</w:t>
      </w:r>
    </w:p>
    <w:p w14:paraId="029C37DC" w14:textId="77777777" w:rsidR="00F86823" w:rsidRDefault="00F86823" w:rsidP="00F86823">
      <w:pPr>
        <w:spacing w:after="0"/>
        <w:jc w:val="both"/>
      </w:pPr>
      <w:r>
        <w:t>ISZR = informační systém základních registrů</w:t>
      </w:r>
      <w:bookmarkStart w:id="2" w:name="_GoBack"/>
      <w:bookmarkEnd w:id="2"/>
    </w:p>
    <w:p w14:paraId="3E17A2A7" w14:textId="77777777" w:rsidR="00F86823" w:rsidRDefault="00F86823" w:rsidP="00F86823">
      <w:pPr>
        <w:spacing w:after="0"/>
        <w:jc w:val="both"/>
      </w:pPr>
      <w:r>
        <w:t>ISDS = informační systém datových schránek</w:t>
      </w:r>
    </w:p>
    <w:p w14:paraId="2BC7AF32" w14:textId="77777777" w:rsidR="00F86823" w:rsidRDefault="00F86823" w:rsidP="00F86823">
      <w:pPr>
        <w:spacing w:after="0"/>
        <w:jc w:val="both"/>
      </w:pPr>
      <w:r>
        <w:t xml:space="preserve">DOL </w:t>
      </w:r>
      <w:r w:rsidR="00B62B45">
        <w:t xml:space="preserve">a HKP </w:t>
      </w:r>
      <w:r>
        <w:t xml:space="preserve">= dopis on-line </w:t>
      </w:r>
      <w:r w:rsidR="00B62B45">
        <w:t xml:space="preserve">a hromadná konverzní pošta </w:t>
      </w:r>
      <w:r>
        <w:t>České</w:t>
      </w:r>
      <w:r w:rsidR="0064171E">
        <w:t xml:space="preserve"> pošty a.s.</w:t>
      </w:r>
      <w:r w:rsidR="00B62B45">
        <w:t xml:space="preserve"> </w:t>
      </w:r>
    </w:p>
    <w:p w14:paraId="2698E96E" w14:textId="77777777" w:rsidR="00B27F5B" w:rsidRDefault="00B27F5B" w:rsidP="00F86823">
      <w:pPr>
        <w:spacing w:after="0"/>
        <w:jc w:val="both"/>
      </w:pPr>
      <w:r>
        <w:t xml:space="preserve">Měření = </w:t>
      </w:r>
      <w:r w:rsidR="00FF4E25">
        <w:t>data z mření automatizovaným měřícím systémem</w:t>
      </w:r>
    </w:p>
    <w:p w14:paraId="533FF9C0" w14:textId="77777777" w:rsidR="00B27F5B" w:rsidRDefault="00B27F5B" w:rsidP="00F86823">
      <w:pPr>
        <w:spacing w:after="0"/>
        <w:jc w:val="both"/>
      </w:pPr>
      <w:r>
        <w:t xml:space="preserve">Podnět = </w:t>
      </w:r>
      <w:r w:rsidR="00FF4E25">
        <w:t xml:space="preserve">oznámení od MP </w:t>
      </w:r>
      <w:r w:rsidR="006E1B50">
        <w:t>do</w:t>
      </w:r>
      <w:r w:rsidR="00FF4E25">
        <w:t xml:space="preserve"> </w:t>
      </w:r>
      <w:r w:rsidR="006E1B50">
        <w:t>PA</w:t>
      </w:r>
      <w:r w:rsidR="00FF4E25">
        <w:t xml:space="preserve"> bez přiděleného zpracovatele</w:t>
      </w:r>
    </w:p>
    <w:p w14:paraId="585D1DF4" w14:textId="5BE921D4" w:rsidR="00FF4E25" w:rsidRDefault="00B27F5B" w:rsidP="00F86823">
      <w:pPr>
        <w:spacing w:after="0"/>
        <w:jc w:val="both"/>
      </w:pPr>
      <w:r>
        <w:t>Případ = přestupek a data přestupku řešená v </w:t>
      </w:r>
      <w:r w:rsidR="006E1B50">
        <w:t>PA</w:t>
      </w:r>
      <w:r w:rsidR="00FF4E25">
        <w:t xml:space="preserve"> konkrétním zpracovatelem</w:t>
      </w:r>
    </w:p>
    <w:p w14:paraId="19C3A6CC" w14:textId="77777777" w:rsidR="00356391" w:rsidRDefault="00356391" w:rsidP="00F86823">
      <w:pPr>
        <w:spacing w:after="0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id w:val="860175593"/>
        <w:docPartObj>
          <w:docPartGallery w:val="Table of Contents"/>
          <w:docPartUnique/>
        </w:docPartObj>
      </w:sdtPr>
      <w:sdtEndPr>
        <w:rPr>
          <w:b/>
          <w:bCs/>
          <w:sz w:val="16"/>
        </w:rPr>
      </w:sdtEndPr>
      <w:sdtContent>
        <w:p w14:paraId="1727E6C5" w14:textId="77777777" w:rsidR="000E4296" w:rsidRPr="00667DAA" w:rsidRDefault="000E4296">
          <w:pPr>
            <w:pStyle w:val="Nadpisobsahu"/>
            <w:rPr>
              <w:rStyle w:val="Nadpis1Char"/>
              <w:sz w:val="28"/>
              <w:szCs w:val="20"/>
            </w:rPr>
          </w:pPr>
          <w:r w:rsidRPr="00534DDB">
            <w:rPr>
              <w:rStyle w:val="Nadpis1Char"/>
              <w:sz w:val="28"/>
              <w:szCs w:val="20"/>
            </w:rPr>
            <w:t>Obsah</w:t>
          </w:r>
        </w:p>
        <w:p w14:paraId="0D9717E1" w14:textId="77777777" w:rsidR="00667DAA" w:rsidRDefault="000E4296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667DAA">
            <w:rPr>
              <w:sz w:val="16"/>
              <w:szCs w:val="20"/>
            </w:rPr>
            <w:fldChar w:fldCharType="begin"/>
          </w:r>
          <w:r w:rsidRPr="00667DAA">
            <w:rPr>
              <w:sz w:val="16"/>
              <w:szCs w:val="20"/>
            </w:rPr>
            <w:instrText xml:space="preserve"> TOC \o "1-3" \h \z \u </w:instrText>
          </w:r>
          <w:r w:rsidRPr="00667DAA">
            <w:rPr>
              <w:sz w:val="16"/>
              <w:szCs w:val="20"/>
            </w:rPr>
            <w:fldChar w:fldCharType="separate"/>
          </w:r>
          <w:hyperlink w:anchor="_Toc116465624" w:history="1">
            <w:r w:rsidR="00667DAA" w:rsidRPr="00E8237E">
              <w:rPr>
                <w:rStyle w:val="Hypertextovodkaz"/>
                <w:noProof/>
              </w:rPr>
              <w:t>1.</w:t>
            </w:r>
            <w:r w:rsidR="00667DAA">
              <w:rPr>
                <w:rFonts w:eastAsiaTheme="minorEastAsia"/>
                <w:noProof/>
                <w:lang w:eastAsia="cs-CZ"/>
              </w:rPr>
              <w:tab/>
            </w:r>
            <w:r w:rsidR="00667DAA" w:rsidRPr="00E8237E">
              <w:rPr>
                <w:rStyle w:val="Hypertextovodkaz"/>
                <w:noProof/>
              </w:rPr>
              <w:t>Základní koncepce informačního systému a obecné požadavky</w:t>
            </w:r>
            <w:r w:rsidR="00667DAA">
              <w:rPr>
                <w:noProof/>
                <w:webHidden/>
              </w:rPr>
              <w:tab/>
            </w:r>
            <w:r w:rsidR="00667DAA">
              <w:rPr>
                <w:noProof/>
                <w:webHidden/>
              </w:rPr>
              <w:fldChar w:fldCharType="begin"/>
            </w:r>
            <w:r w:rsidR="00667DAA">
              <w:rPr>
                <w:noProof/>
                <w:webHidden/>
              </w:rPr>
              <w:instrText xml:space="preserve"> PAGEREF _Toc116465624 \h </w:instrText>
            </w:r>
            <w:r w:rsidR="00667DAA">
              <w:rPr>
                <w:noProof/>
                <w:webHidden/>
              </w:rPr>
            </w:r>
            <w:r w:rsidR="00667DAA">
              <w:rPr>
                <w:noProof/>
                <w:webHidden/>
              </w:rPr>
              <w:fldChar w:fldCharType="separate"/>
            </w:r>
            <w:r w:rsidR="00667DAA">
              <w:rPr>
                <w:noProof/>
                <w:webHidden/>
              </w:rPr>
              <w:t>4</w:t>
            </w:r>
            <w:r w:rsidR="00667DAA">
              <w:rPr>
                <w:noProof/>
                <w:webHidden/>
              </w:rPr>
              <w:fldChar w:fldCharType="end"/>
            </w:r>
          </w:hyperlink>
        </w:p>
        <w:p w14:paraId="787BDD10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25" w:history="1">
            <w:r w:rsidRPr="00E8237E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Primární část určená pro práci referentů a vedení přestupkového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CB635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26" w:history="1">
            <w:r w:rsidRPr="00E8237E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Část pro dálkové zpřístupnění fotodokumentace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6F1C9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27" w:history="1">
            <w:r w:rsidRPr="00E8237E">
              <w:rPr>
                <w:rStyle w:val="Hypertextovodkaz"/>
                <w:noProof/>
              </w:rPr>
              <w:t>1.3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Část pro konverzi řeči na text - KRT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6806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28" w:history="1">
            <w:r w:rsidRPr="00E8237E">
              <w:rPr>
                <w:rStyle w:val="Hypertextovodkaz"/>
                <w:noProof/>
              </w:rPr>
              <w:t>1.4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Část pro práci se statistickými daty – SM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84409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29" w:history="1">
            <w:r w:rsidRPr="00E8237E">
              <w:rPr>
                <w:rStyle w:val="Hypertextovodkaz"/>
                <w:noProof/>
              </w:rPr>
              <w:t>1.5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Předávání dat mezi IS MP a 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6E097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0" w:history="1">
            <w:r w:rsidRPr="00E8237E">
              <w:rPr>
                <w:rStyle w:val="Hypertextovodkaz"/>
                <w:noProof/>
              </w:rPr>
              <w:t>1.6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Přístup oprávněných osob do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2DA18" w14:textId="77777777" w:rsidR="00667DAA" w:rsidRDefault="00667DAA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1" w:history="1">
            <w:r w:rsidRPr="00E8237E">
              <w:rPr>
                <w:rStyle w:val="Hypertextovodkaz"/>
                <w:noProof/>
              </w:rPr>
              <w:t>Varianta bez vazby na správu osob v rámci SSL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5B160" w14:textId="77777777" w:rsidR="00667DAA" w:rsidRDefault="00667DAA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2" w:history="1">
            <w:r w:rsidRPr="00E8237E">
              <w:rPr>
                <w:rStyle w:val="Hypertextovodkaz"/>
                <w:noProof/>
              </w:rPr>
              <w:t>Varianta s vazbou na správu osob v rámci SSL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25DA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3" w:history="1">
            <w:r w:rsidRPr="00E8237E">
              <w:rPr>
                <w:rStyle w:val="Hypertextovodkaz"/>
                <w:noProof/>
              </w:rPr>
              <w:t>1.7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Legislativa a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CF31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4" w:history="1">
            <w:r w:rsidRPr="00E8237E">
              <w:rPr>
                <w:rStyle w:val="Hypertextovodkaz"/>
                <w:noProof/>
              </w:rPr>
              <w:t>1.8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Kontinuita/modifikace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C90D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5" w:history="1">
            <w:r w:rsidRPr="00E8237E">
              <w:rPr>
                <w:rStyle w:val="Hypertextovodkaz"/>
                <w:noProof/>
              </w:rPr>
              <w:t>1.9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Rozšiřitelnost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DAD05" w14:textId="77777777" w:rsidR="00667DAA" w:rsidRDefault="00667DA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6" w:history="1">
            <w:r w:rsidRPr="00E8237E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Specifikace PA – základní společné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3911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7" w:history="1">
            <w:r w:rsidRPr="00E8237E">
              <w:rPr>
                <w:rStyle w:val="Hypertextovodkaz"/>
                <w:noProof/>
              </w:rPr>
              <w:t>2.1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Rozsah integrace na SSL e-spis dodavatele ICZ a.s.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17432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8" w:history="1">
            <w:r w:rsidRPr="00E8237E">
              <w:rPr>
                <w:rStyle w:val="Hypertextovodkaz"/>
                <w:noProof/>
              </w:rPr>
              <w:t>2.2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Rozsah integrace na ES Proxio (MARBES CONSULTING s.r.o.)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38A6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39" w:history="1">
            <w:r w:rsidRPr="00E8237E">
              <w:rPr>
                <w:rStyle w:val="Hypertextovodkaz"/>
                <w:noProof/>
              </w:rPr>
              <w:t>2.3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Rozsah integrace na 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0EB3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0" w:history="1">
            <w:r w:rsidRPr="00E8237E">
              <w:rPr>
                <w:rStyle w:val="Hypertextovodkaz"/>
                <w:noProof/>
              </w:rPr>
              <w:t>2.4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Rozsah integrace na ISZR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C11AB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1" w:history="1">
            <w:r w:rsidRPr="00E8237E">
              <w:rPr>
                <w:rStyle w:val="Hypertextovodkaz"/>
                <w:noProof/>
              </w:rPr>
              <w:t>2.5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Společný požadavek na integrace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E96A0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2" w:history="1">
            <w:r w:rsidRPr="00E8237E">
              <w:rPr>
                <w:rStyle w:val="Hypertextovodkaz"/>
                <w:noProof/>
              </w:rPr>
              <w:t>2.6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Hromadné činnosti a kolizní stavy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5593C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3" w:history="1">
            <w:r w:rsidRPr="00E8237E">
              <w:rPr>
                <w:rStyle w:val="Hypertextovodkaz"/>
                <w:noProof/>
              </w:rPr>
              <w:t>2.7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Automatizované generování dokumentů z existujících šablon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D15DC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4" w:history="1">
            <w:r w:rsidRPr="00E8237E">
              <w:rPr>
                <w:rStyle w:val="Hypertextovodkaz"/>
                <w:noProof/>
              </w:rPr>
              <w:t>2.8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Generování ad-hoc dokumentů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C623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5" w:history="1">
            <w:r w:rsidRPr="00E8237E">
              <w:rPr>
                <w:rStyle w:val="Hypertextovodkaz"/>
                <w:noProof/>
              </w:rPr>
              <w:t>2.9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Verzování dokumentů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0311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6" w:history="1">
            <w:r w:rsidRPr="00E8237E">
              <w:rPr>
                <w:rStyle w:val="Hypertextovodkaz"/>
                <w:noProof/>
              </w:rPr>
              <w:t>2.10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Podepisování dokumentů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8352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7" w:history="1">
            <w:r w:rsidRPr="00E8237E">
              <w:rPr>
                <w:rStyle w:val="Hypertextovodkaz"/>
                <w:noProof/>
              </w:rPr>
              <w:t>2.11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Externí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B949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8" w:history="1">
            <w:r w:rsidRPr="00E8237E">
              <w:rPr>
                <w:rStyle w:val="Hypertextovodkaz"/>
                <w:noProof/>
              </w:rPr>
              <w:t>2.12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Požadavky na jazykové verze dokumentů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0886C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49" w:history="1">
            <w:r w:rsidRPr="00E8237E">
              <w:rPr>
                <w:rStyle w:val="Hypertextovodkaz"/>
                <w:noProof/>
              </w:rPr>
              <w:t>2.13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Vypravování dokumentů, storno dokumentů, výsledky doručení a kontrola lhůt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E8527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0" w:history="1">
            <w:r w:rsidRPr="00E8237E">
              <w:rPr>
                <w:rStyle w:val="Hypertextovodkaz"/>
                <w:noProof/>
              </w:rPr>
              <w:t>2.14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Předávání případů a nahlížení do případů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714EB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1" w:history="1">
            <w:r w:rsidRPr="00E8237E">
              <w:rPr>
                <w:rStyle w:val="Hypertextovodkaz"/>
                <w:noProof/>
              </w:rPr>
              <w:t>2.15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Vyhledávací filtry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A36A5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2" w:history="1">
            <w:r w:rsidRPr="00E8237E">
              <w:rPr>
                <w:rStyle w:val="Hypertextovodkaz"/>
                <w:noProof/>
              </w:rPr>
              <w:t>2.16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Osoby v případu a zacházení s 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EFF0D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3" w:history="1">
            <w:r w:rsidRPr="00E8237E">
              <w:rPr>
                <w:rStyle w:val="Hypertextovodkaz"/>
                <w:noProof/>
              </w:rPr>
              <w:t>2.17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Číselníky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B8EE2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4" w:history="1">
            <w:r w:rsidRPr="00E8237E">
              <w:rPr>
                <w:rStyle w:val="Hypertextovodkaz"/>
                <w:noProof/>
              </w:rPr>
              <w:t>2.18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Hlídání lhůt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542EE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5" w:history="1">
            <w:r w:rsidRPr="00E8237E">
              <w:rPr>
                <w:rStyle w:val="Hypertextovodkaz"/>
                <w:noProof/>
              </w:rPr>
              <w:t>2.19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Přehledy v 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55B3B" w14:textId="77777777" w:rsidR="00667DAA" w:rsidRDefault="00667DA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6" w:history="1">
            <w:r w:rsidRPr="00E8237E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Specifikace PA - činnosti spojené s řešením případu v 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9DE2C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7" w:history="1">
            <w:r w:rsidRPr="00E8237E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Příjem dat / podnětů a ověření osoby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CFB81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8" w:history="1">
            <w:r w:rsidRPr="00E8237E">
              <w:rPr>
                <w:rStyle w:val="Hypertextovodkaz"/>
                <w:noProof/>
              </w:rPr>
              <w:t>3.2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Jednání, výzvy k podání vysvětlení, předvolání svědka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93C36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59" w:history="1">
            <w:r w:rsidRPr="00E8237E">
              <w:rPr>
                <w:rStyle w:val="Hypertextovodkaz"/>
                <w:noProof/>
              </w:rPr>
              <w:t>3.3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Plánování jednání a úřední záznam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7ADDF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0" w:history="1">
            <w:r w:rsidRPr="00E8237E">
              <w:rPr>
                <w:rStyle w:val="Hypertextovodkaz"/>
                <w:noProof/>
              </w:rPr>
              <w:t>3.4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Řešení přestupku výzvou provozovateli k úhradě uložené částky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61E13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1" w:history="1">
            <w:r w:rsidRPr="00E8237E">
              <w:rPr>
                <w:rStyle w:val="Hypertextovodkaz"/>
                <w:noProof/>
              </w:rPr>
              <w:t>3.5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Řešení přestupku příkazem na místě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CA57B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2" w:history="1">
            <w:r w:rsidRPr="00E8237E">
              <w:rPr>
                <w:rStyle w:val="Hypertextovodkaz"/>
                <w:noProof/>
              </w:rPr>
              <w:t>3.6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Odložení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52CB6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3" w:history="1">
            <w:r w:rsidRPr="00E8237E">
              <w:rPr>
                <w:rStyle w:val="Hypertextovodkaz"/>
                <w:noProof/>
              </w:rPr>
              <w:t>3.7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Řešení přestupku ve zkráceném řízení ad-hoc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1117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4" w:history="1">
            <w:r w:rsidRPr="00E8237E">
              <w:rPr>
                <w:rStyle w:val="Hypertextovodkaz"/>
                <w:noProof/>
              </w:rPr>
              <w:t>3.8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Řešení přestupku ve zkráceném řízení pro spojené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7E9C7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5" w:history="1">
            <w:r w:rsidRPr="00E8237E">
              <w:rPr>
                <w:rStyle w:val="Hypertextovodkaz"/>
                <w:noProof/>
              </w:rPr>
              <w:t>3.9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Zahájení nezkráceného řízení ad-hoc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0788B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6" w:history="1">
            <w:r w:rsidRPr="00E8237E">
              <w:rPr>
                <w:rStyle w:val="Hypertextovodkaz"/>
                <w:noProof/>
              </w:rPr>
              <w:t>3.10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Zahájení nezkráceného řízení pro spojené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D5312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7" w:history="1">
            <w:r w:rsidRPr="00E8237E">
              <w:rPr>
                <w:rStyle w:val="Hypertextovodkaz"/>
                <w:noProof/>
              </w:rPr>
              <w:t>3.11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Řešení přestupku příkazem po zahájení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8CCED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8" w:history="1">
            <w:r w:rsidRPr="00E8237E">
              <w:rPr>
                <w:rStyle w:val="Hypertextovodkaz"/>
                <w:noProof/>
              </w:rPr>
              <w:t>3.12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Rozhodnutí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A95CE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69" w:history="1">
            <w:r w:rsidRPr="00E8237E">
              <w:rPr>
                <w:rStyle w:val="Hypertextovodkaz"/>
                <w:noProof/>
              </w:rPr>
              <w:t>3.13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Zastavení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20DD4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0" w:history="1">
            <w:r w:rsidRPr="00E8237E">
              <w:rPr>
                <w:rStyle w:val="Hypertextovodkaz"/>
                <w:noProof/>
              </w:rPr>
              <w:t>3.14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Odvolání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93995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1" w:history="1">
            <w:r w:rsidRPr="00E8237E">
              <w:rPr>
                <w:rStyle w:val="Hypertextovodkaz"/>
                <w:noProof/>
              </w:rPr>
              <w:t>3.15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Pořádková pokuta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F27A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2" w:history="1">
            <w:r w:rsidRPr="00E8237E">
              <w:rPr>
                <w:rStyle w:val="Hypertextovodkaz"/>
                <w:noProof/>
              </w:rPr>
              <w:t>3.16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Předání věci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D1AFE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3" w:history="1">
            <w:r w:rsidRPr="00E8237E">
              <w:rPr>
                <w:rStyle w:val="Hypertextovodkaz"/>
                <w:noProof/>
              </w:rPr>
              <w:t>3.17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Vyrozumění ORP o uložení sankce s bodovým postihem či zákazem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17909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4" w:history="1">
            <w:r w:rsidRPr="00E8237E">
              <w:rPr>
                <w:rStyle w:val="Hypertextovodkaz"/>
                <w:noProof/>
              </w:rPr>
              <w:t>3.18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Vyrozumění o nedoplatku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D245D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5" w:history="1">
            <w:r w:rsidRPr="00E8237E">
              <w:rPr>
                <w:rStyle w:val="Hypertextovodkaz"/>
                <w:noProof/>
              </w:rPr>
              <w:t>3.19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Spojení řízení s externím případem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8D250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6" w:history="1">
            <w:r w:rsidRPr="00E8237E">
              <w:rPr>
                <w:rStyle w:val="Hypertextovodkaz"/>
                <w:noProof/>
              </w:rPr>
              <w:t>3.20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Archivace případů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90853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7" w:history="1">
            <w:r w:rsidRPr="00E8237E">
              <w:rPr>
                <w:rStyle w:val="Hypertextovodkaz"/>
                <w:noProof/>
              </w:rPr>
              <w:t>3.21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Odložení případů na filesystém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13A02" w14:textId="77777777" w:rsidR="00667DAA" w:rsidRDefault="00667DA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8" w:history="1">
            <w:r w:rsidRPr="00E8237E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Další požadavky kladené na PA (moduly, rozšíření)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B4142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79" w:history="1">
            <w:r w:rsidRPr="00E8237E">
              <w:rPr>
                <w:rStyle w:val="Hypertextovodkaz"/>
                <w:noProof/>
              </w:rPr>
              <w:t>4.1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Modul dálkového zpřístupnění fotodokumentace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35558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80" w:history="1">
            <w:r w:rsidRPr="00E8237E">
              <w:rPr>
                <w:rStyle w:val="Hypertextovodkaz"/>
                <w:noProof/>
              </w:rPr>
              <w:t>4.2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Modul pro konverzi řeči na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DFF09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81" w:history="1">
            <w:r w:rsidRPr="00E8237E">
              <w:rPr>
                <w:rStyle w:val="Hypertextovodkaz"/>
                <w:noProof/>
              </w:rPr>
              <w:t>4.3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Statistický modul (SM)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DF5F3" w14:textId="77777777" w:rsidR="00667DAA" w:rsidRDefault="00667DA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16465682" w:history="1">
            <w:r w:rsidRPr="00E8237E">
              <w:rPr>
                <w:rStyle w:val="Hypertextovodkaz"/>
                <w:noProof/>
              </w:rPr>
              <w:t>4.4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8237E">
              <w:rPr>
                <w:rStyle w:val="Hypertextovodkaz"/>
                <w:noProof/>
              </w:rPr>
              <w:t>Generátor testovacích případů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_Toc116465682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94668" w14:textId="75B65CA7" w:rsidR="000E4296" w:rsidRPr="00667DAA" w:rsidRDefault="000E4296">
          <w:pPr>
            <w:rPr>
              <w:sz w:val="20"/>
            </w:rPr>
          </w:pPr>
          <w:r w:rsidRPr="00667DAA">
            <w:rPr>
              <w:b/>
              <w:bCs/>
              <w:sz w:val="16"/>
              <w:szCs w:val="20"/>
            </w:rPr>
            <w:fldChar w:fldCharType="end"/>
          </w:r>
        </w:p>
      </w:sdtContent>
    </w:sdt>
    <w:p w14:paraId="0C4EAA5F" w14:textId="77777777" w:rsidR="0064171E" w:rsidRDefault="0064171E" w:rsidP="00475B3B">
      <w:pPr>
        <w:pStyle w:val="Nadpis1"/>
        <w:pageBreakBefore/>
        <w:ind w:left="425" w:hanging="425"/>
      </w:pPr>
      <w:bookmarkStart w:id="3" w:name="_Toc116465624"/>
      <w:r>
        <w:lastRenderedPageBreak/>
        <w:t>Základní koncepce informačního systému</w:t>
      </w:r>
      <w:r w:rsidR="00AA2993">
        <w:t xml:space="preserve"> a obecné požadavky</w:t>
      </w:r>
      <w:bookmarkEnd w:id="3"/>
    </w:p>
    <w:p w14:paraId="40EAC6E5" w14:textId="77777777" w:rsidR="00E66E70" w:rsidRDefault="0064171E" w:rsidP="0064171E">
      <w:pPr>
        <w:jc w:val="both"/>
      </w:pPr>
      <w:r>
        <w:t xml:space="preserve">Informační systém </w:t>
      </w:r>
      <w:r w:rsidR="00A9325E">
        <w:t xml:space="preserve">je </w:t>
      </w:r>
      <w:r w:rsidR="00B97B19">
        <w:t xml:space="preserve">určený </w:t>
      </w:r>
      <w:r>
        <w:t xml:space="preserve">pro </w:t>
      </w:r>
      <w:r w:rsidR="00B97B19">
        <w:t xml:space="preserve">práci správního orgánu </w:t>
      </w:r>
      <w:r w:rsidR="00A9325E">
        <w:t>ve smyslu</w:t>
      </w:r>
      <w:r w:rsidR="00B97B19">
        <w:t xml:space="preserve"> </w:t>
      </w:r>
      <w:r w:rsidR="00A9325E">
        <w:t xml:space="preserve">maximální </w:t>
      </w:r>
      <w:r w:rsidR="00B97B19">
        <w:t>podpory vedení přestupkového řízení (přestupková agenda, dále také jen PA)</w:t>
      </w:r>
      <w:r w:rsidR="00CF3109">
        <w:t xml:space="preserve"> </w:t>
      </w:r>
      <w:r w:rsidR="00A9325E">
        <w:t xml:space="preserve">pro přestupky </w:t>
      </w:r>
      <w:r w:rsidR="001C1494">
        <w:t>z automatizované detekce přestupků v režimu odpovědnosti provozovatele vozidla.</w:t>
      </w:r>
    </w:p>
    <w:p w14:paraId="09DD0481" w14:textId="77777777" w:rsidR="001C1494" w:rsidRDefault="001C1494" w:rsidP="0064171E">
      <w:pPr>
        <w:jc w:val="both"/>
      </w:pPr>
    </w:p>
    <w:p w14:paraId="7F027D03" w14:textId="77777777" w:rsidR="00E66E70" w:rsidRPr="00E66E70" w:rsidRDefault="00A9325E" w:rsidP="008527EC">
      <w:pPr>
        <w:pStyle w:val="Nadpis2"/>
      </w:pPr>
      <w:bookmarkStart w:id="4" w:name="_Toc116465625"/>
      <w:r>
        <w:t xml:space="preserve">Primární část určená pro práci </w:t>
      </w:r>
      <w:r w:rsidR="00137749">
        <w:t>referentů a vedení přestupkového řízení</w:t>
      </w:r>
      <w:bookmarkEnd w:id="4"/>
    </w:p>
    <w:p w14:paraId="227AB468" w14:textId="5EBCB2BE" w:rsidR="0086543A" w:rsidRDefault="0086543A" w:rsidP="0064171E">
      <w:pPr>
        <w:jc w:val="both"/>
      </w:pPr>
      <w:r>
        <w:t xml:space="preserve">PA je oprávněným osobám </w:t>
      </w:r>
      <w:r w:rsidR="00D63B61">
        <w:t>objednatele</w:t>
      </w:r>
      <w:r>
        <w:t xml:space="preserve"> </w:t>
      </w:r>
      <w:r w:rsidR="00A16912">
        <w:t xml:space="preserve">přístupná formou </w:t>
      </w:r>
      <w:r w:rsidR="00A16912" w:rsidRPr="00667DAA">
        <w:t>tenkého klienta</w:t>
      </w:r>
      <w:r w:rsidR="00A16912">
        <w:t>.</w:t>
      </w:r>
    </w:p>
    <w:p w14:paraId="1D82C61E" w14:textId="43FA949B" w:rsidR="00E66E70" w:rsidRDefault="00475B3B" w:rsidP="0064171E">
      <w:pPr>
        <w:jc w:val="both"/>
      </w:pPr>
      <w:r>
        <w:t>PA</w:t>
      </w:r>
      <w:r w:rsidR="00E66E70">
        <w:t xml:space="preserve"> automatizovaně přijímá data </w:t>
      </w:r>
      <w:r w:rsidR="00403269">
        <w:t xml:space="preserve">z IS MP </w:t>
      </w:r>
      <w:r w:rsidR="00316A72">
        <w:t>(</w:t>
      </w:r>
      <w:r w:rsidR="00B97B19">
        <w:t>případně IS PCŘ</w:t>
      </w:r>
      <w:r w:rsidR="00193074">
        <w:t xml:space="preserve"> v souladu s p</w:t>
      </w:r>
      <w:r w:rsidR="007B6973">
        <w:t>r</w:t>
      </w:r>
      <w:r w:rsidR="00193074">
        <w:t>avidl</w:t>
      </w:r>
      <w:r w:rsidR="007B6973">
        <w:t>y</w:t>
      </w:r>
      <w:r w:rsidR="00193074">
        <w:t xml:space="preserve"> a st</w:t>
      </w:r>
      <w:r w:rsidR="00F77C43">
        <w:t>andardy nastavené ze strany PCŘ pro takovou komunikaci</w:t>
      </w:r>
      <w:r w:rsidR="00316A72">
        <w:t>)</w:t>
      </w:r>
      <w:r w:rsidR="00B97B19">
        <w:t xml:space="preserve"> </w:t>
      </w:r>
      <w:r w:rsidR="00E66E70">
        <w:t>a ukládá tato data zabezpečeným způsobem na prostředky datového centra (</w:t>
      </w:r>
      <w:r w:rsidRPr="00475B3B">
        <w:t>specifikace datového centra je definována v samostatném dokumentu</w:t>
      </w:r>
      <w:r w:rsidR="00E66E70">
        <w:t xml:space="preserve">). Z datového centra je prostřednictvím tenkého klienta zpřístupňuje oprávněným osobám správního orgánu k řešení přestupku v rozsahu od přijetí podnětu po dokončený odvolací proces. </w:t>
      </w:r>
      <w:proofErr w:type="gramStart"/>
      <w:r w:rsidR="00E66E70">
        <w:t>Tedy v </w:t>
      </w:r>
      <w:r>
        <w:t>PA</w:t>
      </w:r>
      <w:proofErr w:type="gramEnd"/>
      <w:r w:rsidR="00E66E70">
        <w:t xml:space="preserve"> jsou </w:t>
      </w:r>
      <w:proofErr w:type="gramStart"/>
      <w:r w:rsidR="00E66E70">
        <w:t>řešeny</w:t>
      </w:r>
      <w:proofErr w:type="gramEnd"/>
      <w:r w:rsidR="00E66E70">
        <w:t xml:space="preserve"> všechny úkony související s prací referentů </w:t>
      </w:r>
      <w:r>
        <w:t>správního orgánu</w:t>
      </w:r>
      <w:r w:rsidR="00E66E70">
        <w:t xml:space="preserve"> ve smyslu práce s agendovým systémem správy přestupků v souladu s požadavky kladenými na celý proces řešení přestupk</w:t>
      </w:r>
      <w:r w:rsidR="00D63B61">
        <w:t>ů</w:t>
      </w:r>
      <w:r w:rsidR="00E66E70">
        <w:t xml:space="preserve"> ve smyslu zákona</w:t>
      </w:r>
      <w:r w:rsidR="00D63B61">
        <w:t xml:space="preserve"> č.</w:t>
      </w:r>
      <w:r w:rsidR="00E66E70">
        <w:t xml:space="preserve"> 500/2004 Sb.</w:t>
      </w:r>
      <w:r w:rsidR="00D63B61">
        <w:t>, správní řád, ve znění pozdějších předpisů</w:t>
      </w:r>
      <w:r w:rsidR="00E66E70">
        <w:t xml:space="preserve"> a </w:t>
      </w:r>
      <w:r w:rsidR="00D63B61">
        <w:t xml:space="preserve">zákona č. </w:t>
      </w:r>
      <w:r w:rsidR="00E66E70">
        <w:t>250/2016 Sb</w:t>
      </w:r>
      <w:r w:rsidR="00D63B61">
        <w:t xml:space="preserve">., </w:t>
      </w:r>
      <w:r w:rsidR="00D63B61" w:rsidRPr="00D63B61">
        <w:t>o odpovědnosti za přestupky a řízení o nich</w:t>
      </w:r>
      <w:r w:rsidR="00D63B61">
        <w:t>, ve znění pozdějších předpisů</w:t>
      </w:r>
      <w:r w:rsidR="00E66E70">
        <w:t>.</w:t>
      </w:r>
    </w:p>
    <w:p w14:paraId="3CF72146" w14:textId="77777777" w:rsidR="00E66E70" w:rsidRDefault="00475B3B" w:rsidP="0064171E">
      <w:pPr>
        <w:jc w:val="both"/>
      </w:pPr>
      <w:r>
        <w:t>PA</w:t>
      </w:r>
      <w:r w:rsidR="00E66E70">
        <w:t xml:space="preserve"> garantuje, že obsahuje všechny procesy a automatizovaně generované šablony dokumentů nezbytné k vedení přestupkové</w:t>
      </w:r>
      <w:r w:rsidR="00B62B45">
        <w:t>ho</w:t>
      </w:r>
      <w:r w:rsidR="00E66E70">
        <w:t xml:space="preserve"> řízení pro přestupky zachycené automatizovanými měřícími systémy tak, aby v tomto systému bylo možné</w:t>
      </w:r>
      <w:r>
        <w:t>,</w:t>
      </w:r>
      <w:r w:rsidR="00E66E70">
        <w:t xml:space="preserve"> v souladu s platnou legislativou</w:t>
      </w:r>
      <w:r>
        <w:t>,</w:t>
      </w:r>
      <w:r w:rsidR="00E66E70">
        <w:t xml:space="preserve"> vyřešit všechny obdržené podněty (přestupky) z IS MP</w:t>
      </w:r>
      <w:r w:rsidR="00316A72">
        <w:t xml:space="preserve"> (případně IS PCŘ)</w:t>
      </w:r>
      <w:r w:rsidR="00E66E70">
        <w:t xml:space="preserve">. Výjimku tvoří přestupky, které bude nezbytné spojit s jinými přestupky mimo </w:t>
      </w:r>
      <w:r>
        <w:t>PA</w:t>
      </w:r>
      <w:r w:rsidR="00E66E70">
        <w:t xml:space="preserve">, kdy primární </w:t>
      </w:r>
      <w:r>
        <w:t>přestupek dle platné legislativy (</w:t>
      </w:r>
      <w:r w:rsidRPr="00667DAA">
        <w:t>například nehoda, alkohol za volantem a podobně</w:t>
      </w:r>
      <w:r>
        <w:t xml:space="preserve">) </w:t>
      </w:r>
      <w:r w:rsidR="00E66E70">
        <w:t xml:space="preserve">nebude z množiny automatické detekce </w:t>
      </w:r>
      <w:r w:rsidR="00547478">
        <w:t>přestupků</w:t>
      </w:r>
      <w:r w:rsidR="00E66E70">
        <w:t>.</w:t>
      </w:r>
    </w:p>
    <w:p w14:paraId="6FC452FE" w14:textId="500DFEF3" w:rsidR="0064171E" w:rsidRDefault="00475B3B" w:rsidP="0064171E">
      <w:pPr>
        <w:jc w:val="both"/>
      </w:pPr>
      <w:r>
        <w:t>PA</w:t>
      </w:r>
      <w:r w:rsidR="00E66E70">
        <w:t xml:space="preserve"> je</w:t>
      </w:r>
      <w:r>
        <w:t>,</w:t>
      </w:r>
      <w:r w:rsidR="00E66E70">
        <w:t xml:space="preserve"> pro svůj chod a maximální efektivitu z pohledu práce uživatelů (referentů)</w:t>
      </w:r>
      <w:r>
        <w:t>,</w:t>
      </w:r>
      <w:r w:rsidR="00E66E70">
        <w:t xml:space="preserve"> integrován</w:t>
      </w:r>
      <w:r>
        <w:t>a</w:t>
      </w:r>
      <w:r w:rsidR="00E66E70">
        <w:t xml:space="preserve"> prostřednictvím API rozhraní dle příslušných standardů na </w:t>
      </w:r>
      <w:r w:rsidR="00A8355D">
        <w:t xml:space="preserve">další systémy třetích stran provozované v prostředí </w:t>
      </w:r>
      <w:r w:rsidR="00D63B61">
        <w:t>objednatel</w:t>
      </w:r>
      <w:r w:rsidR="002E3873">
        <w:t xml:space="preserve"> či na systémy základních registrů</w:t>
      </w:r>
      <w:r w:rsidR="00A8355D">
        <w:t>:</w:t>
      </w:r>
    </w:p>
    <w:p w14:paraId="59B0CEF0" w14:textId="77777777" w:rsidR="00A8355D" w:rsidRDefault="00B62B45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SSL</w:t>
      </w:r>
    </w:p>
    <w:p w14:paraId="6EFF9FFB" w14:textId="77777777" w:rsidR="00A8355D" w:rsidRDefault="00583EE5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ES</w:t>
      </w:r>
    </w:p>
    <w:p w14:paraId="5FA9555F" w14:textId="77777777" w:rsidR="002E3873" w:rsidRDefault="002E3873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ISZR</w:t>
      </w:r>
    </w:p>
    <w:p w14:paraId="7E3CFAA5" w14:textId="77777777" w:rsidR="00A8355D" w:rsidRDefault="00475B3B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RV</w:t>
      </w:r>
    </w:p>
    <w:p w14:paraId="046883AE" w14:textId="77777777" w:rsidR="00A8355D" w:rsidRDefault="00A8355D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ISDS</w:t>
      </w:r>
      <w:r w:rsidR="002E3873">
        <w:t xml:space="preserve"> (prostřednictvím </w:t>
      </w:r>
      <w:r w:rsidR="00B62B45">
        <w:t>SSL</w:t>
      </w:r>
      <w:r w:rsidR="002E3873">
        <w:t>)</w:t>
      </w:r>
    </w:p>
    <w:p w14:paraId="389067E1" w14:textId="77777777" w:rsidR="00A8355D" w:rsidRDefault="00A8355D" w:rsidP="00060F4E">
      <w:pPr>
        <w:pStyle w:val="Odstavecseseznamem"/>
        <w:numPr>
          <w:ilvl w:val="0"/>
          <w:numId w:val="1"/>
        </w:numPr>
        <w:ind w:left="360"/>
        <w:jc w:val="both"/>
      </w:pPr>
      <w:r>
        <w:t>DOL</w:t>
      </w:r>
      <w:r w:rsidR="002E3873">
        <w:t xml:space="preserve"> </w:t>
      </w:r>
      <w:r w:rsidR="00B62B45">
        <w:t xml:space="preserve">+ HKP </w:t>
      </w:r>
      <w:r w:rsidR="002E3873">
        <w:t xml:space="preserve">(prostřednictvím </w:t>
      </w:r>
      <w:r w:rsidR="00B62B45">
        <w:t>SSL</w:t>
      </w:r>
      <w:r w:rsidR="002E3873">
        <w:t>)</w:t>
      </w:r>
    </w:p>
    <w:p w14:paraId="16EDE906" w14:textId="77777777" w:rsidR="0035163C" w:rsidRDefault="0035163C" w:rsidP="0035163C">
      <w:pPr>
        <w:jc w:val="both"/>
      </w:pPr>
      <w:r>
        <w:t>Pro všechny systémy třetích stran, ve vztahu k práci uživatelů a řešení přestupků v </w:t>
      </w:r>
      <w:r w:rsidR="00475B3B">
        <w:t>PA</w:t>
      </w:r>
      <w:r>
        <w:t xml:space="preserve">, platí, že uživatelé (referenti) zadávají a řeší přestupek </w:t>
      </w:r>
      <w:proofErr w:type="gramStart"/>
      <w:r>
        <w:t>výhradně v </w:t>
      </w:r>
      <w:r w:rsidR="00475B3B">
        <w:t>PA</w:t>
      </w:r>
      <w:proofErr w:type="gramEnd"/>
      <w:r>
        <w:t xml:space="preserve"> a </w:t>
      </w:r>
      <w:r w:rsidR="00475B3B">
        <w:t>PA</w:t>
      </w:r>
      <w:r>
        <w:t xml:space="preserve"> řídí činnosti napojených systémů třetích stran tak, aby pro vyřešení přestupku (vyjma havarijních stavů a chyb integrační vazby) uživatel nemusel pracovat v prostředí systémů třetích stran na </w:t>
      </w:r>
      <w:r w:rsidR="00475B3B">
        <w:t>PA</w:t>
      </w:r>
      <w:r>
        <w:t xml:space="preserve"> integrovaných.</w:t>
      </w:r>
      <w:r w:rsidR="006701C1">
        <w:t xml:space="preserve"> </w:t>
      </w:r>
    </w:p>
    <w:p w14:paraId="40114D31" w14:textId="77777777" w:rsidR="006B6D42" w:rsidRDefault="006B6D42" w:rsidP="0035163C">
      <w:pPr>
        <w:jc w:val="both"/>
      </w:pPr>
    </w:p>
    <w:p w14:paraId="72CB2B9C" w14:textId="77777777" w:rsidR="004C434C" w:rsidRDefault="004C434C" w:rsidP="004C434C">
      <w:pPr>
        <w:pStyle w:val="Nadpis2"/>
      </w:pPr>
      <w:bookmarkStart w:id="5" w:name="_Toc116465626"/>
      <w:r>
        <w:t>Část pro dálkov</w:t>
      </w:r>
      <w:r w:rsidR="003137D0">
        <w:t>é zpřístupnění fotodokumentace</w:t>
      </w:r>
      <w:bookmarkEnd w:id="5"/>
    </w:p>
    <w:p w14:paraId="77550591" w14:textId="6C8B0AED" w:rsidR="00EE311D" w:rsidRPr="00EE311D" w:rsidRDefault="003137D0" w:rsidP="003137D0">
      <w:pPr>
        <w:jc w:val="both"/>
      </w:pPr>
      <w:r>
        <w:t>Slouží ke zjednodušení komunikace s </w:t>
      </w:r>
      <w:r w:rsidRPr="00667DAA">
        <w:t>přestupcem</w:t>
      </w:r>
      <w:r>
        <w:t xml:space="preserve">, kdy pomocí unikátního kódu a dálkového přístupu </w:t>
      </w:r>
      <w:r w:rsidR="00B63A9E">
        <w:t xml:space="preserve">(tenký klient) </w:t>
      </w:r>
      <w:r>
        <w:t>lze přestupci zpřístupnit fotodokumentaci přestupku pro rychlé prokázání existence přestupku a validity záznamu.</w:t>
      </w:r>
    </w:p>
    <w:p w14:paraId="13C37C4C" w14:textId="77777777" w:rsidR="004C434C" w:rsidRPr="004C434C" w:rsidRDefault="004C434C" w:rsidP="004C434C"/>
    <w:p w14:paraId="4D842362" w14:textId="77777777" w:rsidR="004C434C" w:rsidRDefault="004C434C" w:rsidP="004C434C">
      <w:pPr>
        <w:pStyle w:val="Nadpis2"/>
      </w:pPr>
      <w:bookmarkStart w:id="6" w:name="_Toc116465627"/>
      <w:r>
        <w:lastRenderedPageBreak/>
        <w:t>Část pro konverzi řeči na text - KRT</w:t>
      </w:r>
      <w:bookmarkEnd w:id="6"/>
    </w:p>
    <w:p w14:paraId="614E5425" w14:textId="41D8486C" w:rsidR="004C434C" w:rsidRDefault="004C434C" w:rsidP="004C434C">
      <w:pPr>
        <w:jc w:val="both"/>
      </w:pPr>
      <w:r>
        <w:t xml:space="preserve">KRT zajišťuje v reálném čase převod řeči snímané mikrofonem na text a automatickou propagaci textu do místa vyznačeného kurzorem v editovatelné části šablony </w:t>
      </w:r>
      <w:r w:rsidR="00EE311D">
        <w:t>spolu s uložením audiozáznamu. Typické využití KRT je v rámci vedení ústního jednání s přestupcem na úřadě, kdy KRT slouží</w:t>
      </w:r>
      <w:r>
        <w:t xml:space="preserve"> k úspoře času </w:t>
      </w:r>
      <w:r w:rsidR="00EE311D">
        <w:t>a zjednodušuje vedení jednání</w:t>
      </w:r>
      <w:r w:rsidR="006701C1">
        <w:t xml:space="preserve"> a pořizuje audio záznam z jednání jako dodatečný důkazní prostředek v případě sporu.</w:t>
      </w:r>
    </w:p>
    <w:p w14:paraId="215F3F50" w14:textId="02683445" w:rsidR="00B63A9E" w:rsidRDefault="00091455" w:rsidP="004C434C">
      <w:pPr>
        <w:jc w:val="both"/>
      </w:pPr>
      <w:r>
        <w:t xml:space="preserve">Nevyžaduje se tenký klient při poskytnutí instalačního balíčku s jednoduchou instalací na pracovní stanice definované pro přístup </w:t>
      </w:r>
      <w:proofErr w:type="gramStart"/>
      <w:r>
        <w:t>do</w:t>
      </w:r>
      <w:proofErr w:type="gramEnd"/>
      <w:r>
        <w:t xml:space="preserve"> PA.</w:t>
      </w:r>
    </w:p>
    <w:p w14:paraId="14FEFEB6" w14:textId="77777777" w:rsidR="004C434C" w:rsidRPr="004C434C" w:rsidRDefault="004C434C" w:rsidP="004C434C">
      <w:pPr>
        <w:jc w:val="both"/>
      </w:pPr>
    </w:p>
    <w:p w14:paraId="157E5BD8" w14:textId="77777777" w:rsidR="00A8355D" w:rsidRDefault="00A8355D" w:rsidP="008527EC">
      <w:pPr>
        <w:pStyle w:val="Nadpis2"/>
      </w:pPr>
      <w:bookmarkStart w:id="7" w:name="_Toc116465628"/>
      <w:r>
        <w:t>Část pro práci se statistickými daty – SM</w:t>
      </w:r>
      <w:bookmarkEnd w:id="7"/>
    </w:p>
    <w:p w14:paraId="2B962B23" w14:textId="77777777" w:rsidR="006F06EF" w:rsidRDefault="006F06EF" w:rsidP="00A8355D">
      <w:pPr>
        <w:jc w:val="both"/>
      </w:pPr>
      <w:r>
        <w:t xml:space="preserve">SM slouží k oddělení statistických informací (anonymizovaných agregovaných dat) od živých dat a </w:t>
      </w:r>
      <w:r w:rsidR="003B758B">
        <w:t>tvorbě statistických přehledů nad anonymizovanými daty.</w:t>
      </w:r>
      <w:r>
        <w:t xml:space="preserve"> </w:t>
      </w:r>
      <w:r w:rsidR="003B758B">
        <w:t>Pro SM p</w:t>
      </w:r>
      <w:r>
        <w:t>latí, že:</w:t>
      </w:r>
    </w:p>
    <w:p w14:paraId="3B01A400" w14:textId="13AA2726" w:rsidR="006F06EF" w:rsidRDefault="006F06EF" w:rsidP="00BC0D56">
      <w:pPr>
        <w:pStyle w:val="Odstavecseseznamem"/>
        <w:numPr>
          <w:ilvl w:val="0"/>
          <w:numId w:val="34"/>
        </w:numPr>
        <w:jc w:val="both"/>
      </w:pPr>
      <w:r>
        <w:t xml:space="preserve">Referenti evidovaní jako oprávněné osoby k řešení </w:t>
      </w:r>
      <w:proofErr w:type="gramStart"/>
      <w:r>
        <w:t>přestupků v </w:t>
      </w:r>
      <w:r w:rsidR="006701C1">
        <w:t>PA</w:t>
      </w:r>
      <w:r>
        <w:t xml:space="preserve"> mají</w:t>
      </w:r>
      <w:proofErr w:type="gramEnd"/>
      <w:r>
        <w:t xml:space="preserve"> přístup k</w:t>
      </w:r>
      <w:r w:rsidR="003B758B">
        <w:t>e</w:t>
      </w:r>
      <w:r>
        <w:t xml:space="preserve"> statistickým informacím </w:t>
      </w:r>
      <w:r w:rsidR="00894D76">
        <w:t>v rozsahu vlastních případů a dat nad těmito případy</w:t>
      </w:r>
      <w:r w:rsidR="006B6D42">
        <w:t>.</w:t>
      </w:r>
    </w:p>
    <w:p w14:paraId="48FD5603" w14:textId="01AC9933" w:rsidR="001A3DCB" w:rsidRDefault="001A3DCB" w:rsidP="00BC0D56">
      <w:pPr>
        <w:pStyle w:val="Odstavecseseznamem"/>
        <w:numPr>
          <w:ilvl w:val="0"/>
          <w:numId w:val="34"/>
        </w:numPr>
        <w:jc w:val="both"/>
      </w:pPr>
      <w:r>
        <w:t xml:space="preserve">Vedoucí </w:t>
      </w:r>
      <w:r w:rsidR="006701C1">
        <w:t>PA</w:t>
      </w:r>
      <w:r>
        <w:t xml:space="preserve"> má přístup ke statistickým informacím v rozsahu vlastních případů a případů podřízených osob a dat nad těmito případy</w:t>
      </w:r>
      <w:r w:rsidR="006B6D42">
        <w:t>.</w:t>
      </w:r>
    </w:p>
    <w:p w14:paraId="557DFC70" w14:textId="494801CD" w:rsidR="00091455" w:rsidRDefault="00091455" w:rsidP="00BC0D56">
      <w:pPr>
        <w:pStyle w:val="Odstavecseseznamem"/>
        <w:numPr>
          <w:ilvl w:val="0"/>
          <w:numId w:val="34"/>
        </w:numPr>
        <w:jc w:val="both"/>
      </w:pPr>
      <w:r>
        <w:t>Přístup je realizován prostřednictvím tenkého klienta.</w:t>
      </w:r>
    </w:p>
    <w:p w14:paraId="39D98BE7" w14:textId="77777777" w:rsidR="004C434C" w:rsidRDefault="004C434C" w:rsidP="004C434C">
      <w:pPr>
        <w:pStyle w:val="Odstavecseseznamem"/>
        <w:ind w:left="360"/>
        <w:jc w:val="both"/>
      </w:pPr>
    </w:p>
    <w:p w14:paraId="69D8FC73" w14:textId="77777777" w:rsidR="0078375F" w:rsidRDefault="0078375F" w:rsidP="008527EC">
      <w:pPr>
        <w:pStyle w:val="Nadpis2"/>
      </w:pPr>
      <w:bookmarkStart w:id="8" w:name="_Toc116465629"/>
      <w:r>
        <w:t xml:space="preserve">Předávání dat </w:t>
      </w:r>
      <w:proofErr w:type="gramStart"/>
      <w:r>
        <w:t>mezi</w:t>
      </w:r>
      <w:proofErr w:type="gramEnd"/>
      <w:r>
        <w:t xml:space="preserve"> </w:t>
      </w:r>
      <w:r w:rsidR="00CF53C5">
        <w:t xml:space="preserve">IS MP a </w:t>
      </w:r>
      <w:r w:rsidR="006701C1">
        <w:t>PA</w:t>
      </w:r>
      <w:bookmarkEnd w:id="8"/>
    </w:p>
    <w:p w14:paraId="15B92B50" w14:textId="77777777" w:rsidR="00CE772B" w:rsidRDefault="00CF53C5" w:rsidP="006701C1">
      <w:pPr>
        <w:jc w:val="both"/>
      </w:pPr>
      <w:r>
        <w:t xml:space="preserve">Data </w:t>
      </w:r>
      <w:proofErr w:type="gramStart"/>
      <w:r>
        <w:t>mezi</w:t>
      </w:r>
      <w:proofErr w:type="gramEnd"/>
      <w:r>
        <w:t xml:space="preserve"> IS MP a </w:t>
      </w:r>
      <w:r w:rsidR="006701C1">
        <w:t>PA</w:t>
      </w:r>
      <w:r>
        <w:t xml:space="preserve"> jsou předávána s využitím webových služeb, nebo předáním dat formou datové věty a setu fotodokumentace přes zabezpečené úložiště.  </w:t>
      </w:r>
      <w:r w:rsidR="006701C1">
        <w:t>Cílové řešení bude</w:t>
      </w:r>
      <w:r>
        <w:t xml:space="preserve"> upřesněno na základě implementační analýzy a možností IS M</w:t>
      </w:r>
      <w:r w:rsidR="006701C1">
        <w:t>P</w:t>
      </w:r>
      <w:r w:rsidR="00CE772B">
        <w:t>, přičemž se předpokládá tento rozsah dat předávaných z IS MP:</w:t>
      </w:r>
    </w:p>
    <w:p w14:paraId="5210DA36" w14:textId="2D9C86C3" w:rsidR="00CE772B" w:rsidRDefault="00CE772B" w:rsidP="00CE772B">
      <w:pPr>
        <w:pStyle w:val="Odstavecseseznamem"/>
        <w:numPr>
          <w:ilvl w:val="0"/>
          <w:numId w:val="54"/>
        </w:numPr>
        <w:jc w:val="both"/>
      </w:pPr>
      <w:r>
        <w:t>Záznam o měření a data z měření</w:t>
      </w:r>
    </w:p>
    <w:p w14:paraId="1A4639EE" w14:textId="2A4EB077" w:rsidR="00CE772B" w:rsidRDefault="00CE772B" w:rsidP="00CE772B">
      <w:pPr>
        <w:pStyle w:val="Odstavecseseznamem"/>
        <w:numPr>
          <w:ilvl w:val="0"/>
          <w:numId w:val="54"/>
        </w:numPr>
        <w:jc w:val="both"/>
      </w:pPr>
      <w:r>
        <w:t>Podnět</w:t>
      </w:r>
    </w:p>
    <w:p w14:paraId="27D48200" w14:textId="42F4EFA0" w:rsidR="00CE772B" w:rsidRDefault="00CE772B" w:rsidP="00CE772B">
      <w:pPr>
        <w:pStyle w:val="Odstavecseseznamem"/>
        <w:numPr>
          <w:ilvl w:val="0"/>
          <w:numId w:val="54"/>
        </w:numPr>
        <w:jc w:val="both"/>
      </w:pPr>
      <w:r>
        <w:t>Data provozovatele z RV po ověření přes ISZR</w:t>
      </w:r>
    </w:p>
    <w:p w14:paraId="49999548" w14:textId="5DD0273F" w:rsidR="00CE772B" w:rsidRDefault="00CE772B" w:rsidP="00CE772B">
      <w:pPr>
        <w:pStyle w:val="Odstavecseseznamem"/>
        <w:numPr>
          <w:ilvl w:val="0"/>
          <w:numId w:val="54"/>
        </w:numPr>
        <w:jc w:val="both"/>
      </w:pPr>
      <w:r>
        <w:t>Informace o recidivě pro daného provozovatele</w:t>
      </w:r>
    </w:p>
    <w:p w14:paraId="4459B852" w14:textId="1E6A6237" w:rsidR="006701C1" w:rsidRDefault="00D63B61" w:rsidP="00CE772B">
      <w:pPr>
        <w:jc w:val="both"/>
      </w:pPr>
      <w:r>
        <w:t>Dodavatel</w:t>
      </w:r>
      <w:r w:rsidR="006701C1">
        <w:t>, spolu s </w:t>
      </w:r>
      <w:r>
        <w:t>objednatele</w:t>
      </w:r>
      <w:r w:rsidR="006701C1">
        <w:t xml:space="preserve">m a za stranu </w:t>
      </w:r>
      <w:r>
        <w:t>objednatele i poskytovatel I</w:t>
      </w:r>
      <w:r w:rsidR="006701C1">
        <w:t xml:space="preserve">S MP, ve vzájemné součinnosti připraví a odsouhlasí, před instalací </w:t>
      </w:r>
      <w:r w:rsidR="0063551C">
        <w:t>PA</w:t>
      </w:r>
      <w:r w:rsidR="006701C1">
        <w:t>, implementační analýzu popisující detailně cílový stav provozu a propojení IS MP a PA z pohledu přenosu dat a bezpečnosti dat.</w:t>
      </w:r>
      <w:r w:rsidR="00CE772B">
        <w:t xml:space="preserve"> </w:t>
      </w:r>
    </w:p>
    <w:p w14:paraId="4100F4E3" w14:textId="6914E985" w:rsidR="0045010B" w:rsidRDefault="0045010B" w:rsidP="006701C1">
      <w:pPr>
        <w:jc w:val="both"/>
        <w:rPr>
          <w:highlight w:val="yellow"/>
        </w:rPr>
      </w:pPr>
      <w:r>
        <w:t xml:space="preserve">Poskytovatelem IS MP </w:t>
      </w:r>
      <w:proofErr w:type="spellStart"/>
      <w:r w:rsidR="00667DAA">
        <w:t>MP</w:t>
      </w:r>
      <w:proofErr w:type="spellEnd"/>
      <w:r w:rsidR="00667DAA">
        <w:t xml:space="preserve"> Manager</w:t>
      </w:r>
      <w:r>
        <w:t xml:space="preserve"> je společnost </w:t>
      </w:r>
      <w:r w:rsidR="00667DAA" w:rsidRPr="00667DAA">
        <w:t>FT Technologies a.s.</w:t>
      </w:r>
    </w:p>
    <w:p w14:paraId="5CBF6CCC" w14:textId="77777777" w:rsidR="00CF53C5" w:rsidRDefault="00CF53C5" w:rsidP="0078375F">
      <w:pPr>
        <w:jc w:val="both"/>
      </w:pPr>
    </w:p>
    <w:p w14:paraId="36BDC120" w14:textId="77777777" w:rsidR="0078375F" w:rsidRPr="00753864" w:rsidRDefault="0078375F" w:rsidP="008527EC">
      <w:pPr>
        <w:pStyle w:val="Nadpis2"/>
      </w:pPr>
      <w:bookmarkStart w:id="9" w:name="_Toc116465630"/>
      <w:r w:rsidRPr="00753864">
        <w:t>Přístup oprávněných osob do systému</w:t>
      </w:r>
      <w:bookmarkEnd w:id="9"/>
    </w:p>
    <w:p w14:paraId="28A6BB7F" w14:textId="77777777" w:rsidR="0004404A" w:rsidRDefault="00930E8D" w:rsidP="00A7764B">
      <w:pPr>
        <w:jc w:val="both"/>
      </w:pPr>
      <w:r>
        <w:t xml:space="preserve">PA umožňuje dvojí způsob zacházení s osobami a oprávněním osob k případům v PA a ve vztahu k vazbě na SSL. </w:t>
      </w:r>
    </w:p>
    <w:p w14:paraId="1F73CCEF" w14:textId="77777777" w:rsidR="00930E8D" w:rsidRDefault="0004404A" w:rsidP="0004404A">
      <w:pPr>
        <w:pStyle w:val="Nadpis3"/>
      </w:pPr>
      <w:bookmarkStart w:id="10" w:name="_Toc116465631"/>
      <w:r>
        <w:t xml:space="preserve">Varianta bez vazby na </w:t>
      </w:r>
      <w:r w:rsidR="007E5D82">
        <w:t>správu osob v rámci SSL</w:t>
      </w:r>
      <w:bookmarkEnd w:id="10"/>
    </w:p>
    <w:p w14:paraId="38899F7A" w14:textId="1C4BD09F" w:rsidR="0078375F" w:rsidRDefault="0078375F" w:rsidP="00A7764B">
      <w:pPr>
        <w:jc w:val="both"/>
      </w:pPr>
      <w:r>
        <w:t xml:space="preserve">Oprávněné osoby </w:t>
      </w:r>
      <w:r w:rsidR="00D63B61">
        <w:t>objednatel</w:t>
      </w:r>
      <w:r w:rsidR="00052B64">
        <w:t>e</w:t>
      </w:r>
      <w:r>
        <w:t xml:space="preserve"> jsou zavedeny </w:t>
      </w:r>
      <w:r w:rsidR="0087610A">
        <w:t xml:space="preserve">v PA </w:t>
      </w:r>
      <w:r>
        <w:t xml:space="preserve">a jejich </w:t>
      </w:r>
      <w:r w:rsidR="0087610A">
        <w:t>přístupová oprávnění a data potřebná pro vedení přestupkového řízení,</w:t>
      </w:r>
      <w:r>
        <w:t xml:space="preserve"> jsou aktualizovány v administraci oprávnění</w:t>
      </w:r>
      <w:r w:rsidR="0087610A">
        <w:t xml:space="preserve"> a osob PA</w:t>
      </w:r>
      <w:r>
        <w:t>, přičemž je garantováno, že pro každou osobu je přiřazena konkrétní rol</w:t>
      </w:r>
      <w:r w:rsidR="00A7764B">
        <w:t>e</w:t>
      </w:r>
      <w:r>
        <w:t xml:space="preserve"> a zavedeno oprávnění přístup</w:t>
      </w:r>
      <w:r w:rsidR="00A7764B">
        <w:t>u</w:t>
      </w:r>
      <w:r>
        <w:t xml:space="preserve"> </w:t>
      </w:r>
      <w:proofErr w:type="gramStart"/>
      <w:r>
        <w:t>do</w:t>
      </w:r>
      <w:proofErr w:type="gramEnd"/>
      <w:r>
        <w:t xml:space="preserve"> </w:t>
      </w:r>
      <w:r w:rsidR="0087610A">
        <w:t>PA</w:t>
      </w:r>
      <w:r w:rsidR="00A7764B">
        <w:t>.</w:t>
      </w:r>
    </w:p>
    <w:p w14:paraId="12B7DD12" w14:textId="447E0531" w:rsidR="00A7764B" w:rsidRDefault="00A7764B" w:rsidP="00A7764B">
      <w:pPr>
        <w:jc w:val="both"/>
      </w:pPr>
      <w:r>
        <w:lastRenderedPageBreak/>
        <w:t xml:space="preserve">Přístup evidovaných oprávněných osob </w:t>
      </w:r>
      <w:r w:rsidR="00D63B61">
        <w:t>objednatel</w:t>
      </w:r>
      <w:r w:rsidR="00052B64">
        <w:t>e</w:t>
      </w:r>
      <w:r w:rsidR="0087610A">
        <w:t xml:space="preserve"> (referentů) </w:t>
      </w:r>
      <w:r>
        <w:t xml:space="preserve">do </w:t>
      </w:r>
      <w:r w:rsidR="0087610A">
        <w:t>PA</w:t>
      </w:r>
      <w:r>
        <w:t xml:space="preserve"> </w:t>
      </w:r>
      <w:proofErr w:type="gramStart"/>
      <w:r>
        <w:t>je</w:t>
      </w:r>
      <w:proofErr w:type="gramEnd"/>
      <w:r>
        <w:t xml:space="preserve"> umožněn výhradně na základě uživatelského jména a hesla s kontrolou IP adresy</w:t>
      </w:r>
      <w:r w:rsidR="00B62B45">
        <w:t>,</w:t>
      </w:r>
      <w:r>
        <w:t xml:space="preserve"> </w:t>
      </w:r>
      <w:r w:rsidR="00B62B45">
        <w:t xml:space="preserve">ze které je realizován přístup do </w:t>
      </w:r>
      <w:r w:rsidR="0087610A">
        <w:t>PA</w:t>
      </w:r>
      <w:r w:rsidR="00B62B45">
        <w:t xml:space="preserve">, </w:t>
      </w:r>
      <w:r>
        <w:t>vůči množině povolených IP adres</w:t>
      </w:r>
      <w:r w:rsidR="006B6D42">
        <w:t xml:space="preserve"> (evidence v</w:t>
      </w:r>
      <w:r w:rsidR="0087610A">
        <w:t> </w:t>
      </w:r>
      <w:r w:rsidR="006B6D42">
        <w:t>administraci</w:t>
      </w:r>
      <w:r w:rsidR="0087610A">
        <w:t xml:space="preserve"> PA</w:t>
      </w:r>
      <w:r w:rsidR="006B6D42">
        <w:t>)</w:t>
      </w:r>
      <w:r>
        <w:t>.</w:t>
      </w:r>
    </w:p>
    <w:p w14:paraId="32A8B589" w14:textId="77777777" w:rsidR="0004404A" w:rsidRDefault="0004404A" w:rsidP="0004404A">
      <w:pPr>
        <w:pStyle w:val="Nadpis3"/>
      </w:pPr>
      <w:bookmarkStart w:id="11" w:name="_Toc116465632"/>
      <w:r>
        <w:t>Varianta s</w:t>
      </w:r>
      <w:r w:rsidR="007E5D82">
        <w:t> </w:t>
      </w:r>
      <w:r>
        <w:t>vazb</w:t>
      </w:r>
      <w:r w:rsidR="007E5D82">
        <w:t>ou na správu osob v rámci SSL</w:t>
      </w:r>
      <w:bookmarkEnd w:id="11"/>
    </w:p>
    <w:p w14:paraId="0D4912E1" w14:textId="77777777" w:rsidR="0004404A" w:rsidRDefault="00062F61" w:rsidP="00A7764B">
      <w:pPr>
        <w:jc w:val="both"/>
      </w:pPr>
      <w:r>
        <w:t xml:space="preserve">Integrační vazba PA / SSL je rozšířena o službu předávání informací o uživateli s funkčním </w:t>
      </w:r>
      <w:proofErr w:type="gramStart"/>
      <w:r>
        <w:t>místě</w:t>
      </w:r>
      <w:proofErr w:type="gramEnd"/>
      <w:r>
        <w:t xml:space="preserve"> v SSL i PA formou aktualizace dat na minimálně denní bázi, kdy PA porovnává data předaná k uživateli ze strany SSL k datům v PA a vyhodnocuje změny a provádí tyto operace (procesy).</w:t>
      </w:r>
    </w:p>
    <w:p w14:paraId="4765E781" w14:textId="77777777" w:rsidR="00062F61" w:rsidRDefault="00753864" w:rsidP="00BC0D56">
      <w:pPr>
        <w:pStyle w:val="Odstavecseseznamem"/>
        <w:numPr>
          <w:ilvl w:val="0"/>
          <w:numId w:val="40"/>
        </w:numPr>
        <w:ind w:left="284" w:hanging="284"/>
        <w:jc w:val="both"/>
      </w:pPr>
      <w:r>
        <w:t>Změna</w:t>
      </w:r>
      <w:r w:rsidR="00062F61">
        <w:t xml:space="preserve"> uživatele v SSL na stejném funkčním místě v SS</w:t>
      </w:r>
      <w:r>
        <w:t>L</w:t>
      </w:r>
      <w:r w:rsidR="00062F61">
        <w:t>:</w:t>
      </w:r>
    </w:p>
    <w:p w14:paraId="2B6F0852" w14:textId="77777777" w:rsidR="00062F61" w:rsidRDefault="00062F61" w:rsidP="00062F61">
      <w:pPr>
        <w:pStyle w:val="Odstavecseseznamem"/>
        <w:numPr>
          <w:ilvl w:val="1"/>
          <w:numId w:val="5"/>
        </w:numPr>
        <w:jc w:val="both"/>
      </w:pPr>
      <w:r>
        <w:t>PA změní na stejném funkčním místě starého uživatele za nového uživatele a vymaže přístupové údaje starého uživatele.</w:t>
      </w:r>
    </w:p>
    <w:p w14:paraId="5D9EFE11" w14:textId="77777777" w:rsidR="00062F61" w:rsidRDefault="00062F61" w:rsidP="00062F61">
      <w:pPr>
        <w:pStyle w:val="Odstavecseseznamem"/>
        <w:numPr>
          <w:ilvl w:val="1"/>
          <w:numId w:val="5"/>
        </w:numPr>
        <w:jc w:val="both"/>
      </w:pPr>
      <w:r>
        <w:t>PA generuje nové přístupové údaje pro nového uživatele a tyto údaje jsou předány novému uživateli.</w:t>
      </w:r>
    </w:p>
    <w:p w14:paraId="3785A892" w14:textId="77777777" w:rsidR="00753864" w:rsidRDefault="00753864" w:rsidP="00062F61">
      <w:pPr>
        <w:pStyle w:val="Odstavecseseznamem"/>
        <w:numPr>
          <w:ilvl w:val="1"/>
          <w:numId w:val="5"/>
        </w:numPr>
        <w:jc w:val="both"/>
      </w:pPr>
      <w:r>
        <w:t>PA umožní změnu vlastníka případů a spisů na nového uživatele.</w:t>
      </w:r>
    </w:p>
    <w:p w14:paraId="1DA0AD14" w14:textId="77777777" w:rsidR="00062F61" w:rsidRDefault="00753864" w:rsidP="00753864">
      <w:pPr>
        <w:pStyle w:val="Odstavecseseznamem"/>
        <w:numPr>
          <w:ilvl w:val="0"/>
          <w:numId w:val="5"/>
        </w:numPr>
        <w:jc w:val="both"/>
      </w:pPr>
      <w:r>
        <w:t>Výmaz</w:t>
      </w:r>
      <w:r w:rsidR="00062F61">
        <w:t xml:space="preserve"> uživatele v </w:t>
      </w:r>
      <w:r>
        <w:t>SSL</w:t>
      </w:r>
      <w:r w:rsidR="00062F61">
        <w:t xml:space="preserve"> </w:t>
      </w:r>
      <w:r>
        <w:t xml:space="preserve">včetně </w:t>
      </w:r>
      <w:r w:rsidR="00062F61">
        <w:t>ukončení funkčního místa v</w:t>
      </w:r>
      <w:r>
        <w:t> </w:t>
      </w:r>
      <w:r w:rsidR="00062F61">
        <w:t>SSL</w:t>
      </w:r>
      <w:r>
        <w:t>:</w:t>
      </w:r>
    </w:p>
    <w:p w14:paraId="381C890B" w14:textId="77777777" w:rsidR="00753864" w:rsidRDefault="00753864" w:rsidP="00753864">
      <w:pPr>
        <w:pStyle w:val="Odstavecseseznamem"/>
        <w:numPr>
          <w:ilvl w:val="1"/>
          <w:numId w:val="5"/>
        </w:numPr>
        <w:jc w:val="both"/>
      </w:pPr>
      <w:r>
        <w:t>PA vymaže přístupové údaje zrušeného uživatele.</w:t>
      </w:r>
    </w:p>
    <w:p w14:paraId="39C24E5A" w14:textId="77777777" w:rsidR="00753864" w:rsidRDefault="00753864" w:rsidP="00753864">
      <w:pPr>
        <w:pStyle w:val="Odstavecseseznamem"/>
        <w:numPr>
          <w:ilvl w:val="1"/>
          <w:numId w:val="5"/>
        </w:numPr>
        <w:jc w:val="both"/>
      </w:pPr>
      <w:r>
        <w:t>PA umožní změnu vlastníka případů a spisů na uživatele z řad stávajících a aktivních uživatelů PA.</w:t>
      </w:r>
    </w:p>
    <w:p w14:paraId="6E44A6FD" w14:textId="0BA8CB6D" w:rsidR="00062F61" w:rsidRDefault="00753864" w:rsidP="00753864">
      <w:pPr>
        <w:pStyle w:val="Odstavecseseznamem"/>
        <w:numPr>
          <w:ilvl w:val="0"/>
          <w:numId w:val="5"/>
        </w:numPr>
        <w:jc w:val="both"/>
      </w:pPr>
      <w:r>
        <w:t>V</w:t>
      </w:r>
      <w:r w:rsidR="00062F61">
        <w:t xml:space="preserve">ložení nového uživatele do </w:t>
      </w:r>
      <w:r>
        <w:t>SSL s požadavkem na přístup do PA</w:t>
      </w:r>
      <w:r w:rsidR="00062F61">
        <w:t xml:space="preserve"> </w:t>
      </w:r>
      <w:r>
        <w:t>= standardní zavedení nového uživatele do PA a propojení s daty uživatele v SSL.</w:t>
      </w:r>
    </w:p>
    <w:p w14:paraId="4948E2AD" w14:textId="67D2BCE0" w:rsidR="00F77C43" w:rsidRDefault="00F77C43" w:rsidP="00F77C43">
      <w:pPr>
        <w:jc w:val="both"/>
      </w:pPr>
      <w:r>
        <w:t>Cílové řešení bude upřesněno na základě implementační analýzy a možností SSL. (</w:t>
      </w:r>
      <w:r w:rsidR="00D63B61">
        <w:t>Dodavatel</w:t>
      </w:r>
      <w:r>
        <w:t>, spolu s </w:t>
      </w:r>
      <w:r w:rsidR="00052B64">
        <w:t>objednatelem</w:t>
      </w:r>
      <w:r>
        <w:t xml:space="preserve"> a za stranu </w:t>
      </w:r>
      <w:r w:rsidR="00D63B61">
        <w:t>objednatel</w:t>
      </w:r>
      <w:r w:rsidR="00052B64">
        <w:t>e i poskytovatel</w:t>
      </w:r>
      <w:r>
        <w:t xml:space="preserve"> SSL, ve vzájemné součinnosti připraví a odsouhlasí, před instalací PA, implementační analýzu popisující detailně cílový stav provozu a propojení SSL a PA z pohledu přenosu informací o uživateli s funkčním </w:t>
      </w:r>
      <w:proofErr w:type="gramStart"/>
      <w:r>
        <w:t>místě</w:t>
      </w:r>
      <w:proofErr w:type="gramEnd"/>
      <w:r>
        <w:t xml:space="preserve"> mezi PA a SSL)</w:t>
      </w:r>
    </w:p>
    <w:p w14:paraId="5AC71F03" w14:textId="77777777" w:rsidR="0078375F" w:rsidRDefault="0078375F" w:rsidP="0078375F">
      <w:pPr>
        <w:jc w:val="both"/>
      </w:pPr>
    </w:p>
    <w:p w14:paraId="23FD8D88" w14:textId="77777777" w:rsidR="00A7764B" w:rsidRDefault="00A7764B" w:rsidP="008527EC">
      <w:pPr>
        <w:pStyle w:val="Nadpis2"/>
      </w:pPr>
      <w:bookmarkStart w:id="12" w:name="_Toc116465633"/>
      <w:r>
        <w:t>Legislativa</w:t>
      </w:r>
      <w:r w:rsidR="001C67F1">
        <w:t xml:space="preserve"> a normy</w:t>
      </w:r>
      <w:bookmarkEnd w:id="12"/>
    </w:p>
    <w:p w14:paraId="512B7345" w14:textId="77777777" w:rsidR="0090251C" w:rsidRDefault="00AD13EB" w:rsidP="0090251C">
      <w:pPr>
        <w:jc w:val="both"/>
      </w:pPr>
      <w:r>
        <w:t>PA</w:t>
      </w:r>
      <w:r w:rsidR="00A7764B">
        <w:t xml:space="preserve"> </w:t>
      </w:r>
      <w:r w:rsidR="006B6D42">
        <w:t>je</w:t>
      </w:r>
      <w:r w:rsidR="00A7764B">
        <w:t xml:space="preserve"> v legislativní rovině zcela podřízen legislativním normám (zákonům a judikaturám) daným pro segment detekce přestupků automatizovanými systémy, jejich správu a řešení:</w:t>
      </w:r>
    </w:p>
    <w:p w14:paraId="0AF2083E" w14:textId="3921BF69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>zákon č. 13/19</w:t>
      </w:r>
      <w:r w:rsidR="000D0627">
        <w:t>97 Sb.</w:t>
      </w:r>
      <w:r>
        <w:t>,</w:t>
      </w:r>
      <w:r w:rsidR="000D0627">
        <w:t xml:space="preserve"> </w:t>
      </w:r>
      <w:r w:rsidR="000D0627" w:rsidRPr="000D0627">
        <w:t>o pozemních komunikacích</w:t>
      </w:r>
      <w:r>
        <w:t>, ve znění pozdějších předpisů</w:t>
      </w:r>
    </w:p>
    <w:p w14:paraId="0232F4C4" w14:textId="60B30AA6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56/2001 Sb., </w:t>
      </w:r>
      <w:r w:rsidR="000D0627" w:rsidRPr="000D0627">
        <w:t>o podmínkách provozu na pozemních komunikacích</w:t>
      </w:r>
      <w:r>
        <w:t>, ve znění pozdějších předpisů</w:t>
      </w:r>
    </w:p>
    <w:p w14:paraId="77E4A631" w14:textId="2613B884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</w:t>
      </w:r>
      <w:r w:rsidR="000D0627" w:rsidRPr="000D0627">
        <w:t>361/2000 Sb.</w:t>
      </w:r>
      <w:r>
        <w:t>,</w:t>
      </w:r>
      <w:r w:rsidR="000D0627" w:rsidRPr="000D0627">
        <w:t xml:space="preserve"> o provozu na pozemních komunikacích</w:t>
      </w:r>
      <w:r>
        <w:t>, ve znění pozdějších předpisů</w:t>
      </w:r>
    </w:p>
    <w:p w14:paraId="19C89F57" w14:textId="5D9A5AFF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</w:t>
      </w:r>
      <w:r w:rsidR="000D0627" w:rsidRPr="000D0627">
        <w:t>553/1991 Sb.</w:t>
      </w:r>
      <w:r>
        <w:t>,</w:t>
      </w:r>
      <w:r w:rsidR="000D0627" w:rsidRPr="000D0627">
        <w:t xml:space="preserve"> o obecní policii</w:t>
      </w:r>
      <w:r>
        <w:t>, ve znění pozdějších předpisů</w:t>
      </w:r>
    </w:p>
    <w:p w14:paraId="409588A0" w14:textId="05A1C793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</w:t>
      </w:r>
      <w:r w:rsidR="000D0627" w:rsidRPr="000D0627">
        <w:t>505/1990 Sb.</w:t>
      </w:r>
      <w:r>
        <w:t>,</w:t>
      </w:r>
      <w:r w:rsidR="000D0627" w:rsidRPr="000D0627">
        <w:t xml:space="preserve"> o metrologii</w:t>
      </w:r>
      <w:r>
        <w:t>, ve znění pozdějších předpisů</w:t>
      </w:r>
    </w:p>
    <w:p w14:paraId="43A7288F" w14:textId="2A720B33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</w:t>
      </w:r>
      <w:r w:rsidR="000D0627" w:rsidRPr="000D0627">
        <w:t>500/2004 Sb.</w:t>
      </w:r>
      <w:r>
        <w:t>,</w:t>
      </w:r>
      <w:r w:rsidR="000D0627" w:rsidRPr="000D0627">
        <w:t xml:space="preserve"> správní řád</w:t>
      </w:r>
      <w:r>
        <w:t>, ve znění pozdějších předpisů</w:t>
      </w:r>
    </w:p>
    <w:p w14:paraId="7ECBC5E5" w14:textId="43045D97" w:rsidR="000D0627" w:rsidRDefault="00052B64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zákon č. </w:t>
      </w:r>
      <w:r w:rsidR="000D0627" w:rsidRPr="000D0627">
        <w:t>250/2016 Sb.</w:t>
      </w:r>
      <w:r>
        <w:t>,</w:t>
      </w:r>
      <w:r w:rsidR="000D0627" w:rsidRPr="000D0627">
        <w:t xml:space="preserve"> o odpovědnosti za přestupky a řízení o nich</w:t>
      </w:r>
      <w:r>
        <w:t>, ve znění pozdějších předpisů</w:t>
      </w:r>
    </w:p>
    <w:p w14:paraId="1461F367" w14:textId="04D9F30F" w:rsidR="00A61C75" w:rsidRDefault="00A61C75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>zákon č. 110/2019 Sb. o zpracování osobních údajů</w:t>
      </w:r>
    </w:p>
    <w:p w14:paraId="6A73DB20" w14:textId="602C19F1" w:rsidR="000D0627" w:rsidRDefault="00A61C75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>n</w:t>
      </w:r>
      <w:r w:rsidRPr="00A61C75"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>
        <w:t xml:space="preserve"> neboli GDPR</w:t>
      </w:r>
      <w:r w:rsidRPr="00A61C75">
        <w:t>).</w:t>
      </w:r>
    </w:p>
    <w:p w14:paraId="79AA3B0E" w14:textId="77777777" w:rsidR="001C67F1" w:rsidRDefault="001C67F1" w:rsidP="00EB784C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OAIS (Open </w:t>
      </w:r>
      <w:proofErr w:type="spellStart"/>
      <w:r>
        <w:t>Archival</w:t>
      </w:r>
      <w:proofErr w:type="spellEnd"/>
      <w:r>
        <w:t xml:space="preserve"> Information Systém – norma ISO 14721:2003)</w:t>
      </w:r>
    </w:p>
    <w:p w14:paraId="12A87F86" w14:textId="5056C9B4" w:rsidR="00A7764B" w:rsidRDefault="005C6014" w:rsidP="00BA33EA">
      <w:pPr>
        <w:jc w:val="both"/>
      </w:pPr>
      <w:r>
        <w:t>PA</w:t>
      </w:r>
      <w:r w:rsidR="006B6D42">
        <w:t xml:space="preserve"> </w:t>
      </w:r>
      <w:r w:rsidR="00A7764B">
        <w:t>jak</w:t>
      </w:r>
      <w:r w:rsidR="00052B64">
        <w:t>o</w:t>
      </w:r>
      <w:r w:rsidR="00A7764B">
        <w:t xml:space="preserve"> celek garantuj</w:t>
      </w:r>
      <w:r w:rsidR="006B6D42">
        <w:t>e</w:t>
      </w:r>
      <w:r w:rsidR="00A7764B">
        <w:t>, že</w:t>
      </w:r>
      <w:r w:rsidR="00BA33EA">
        <w:t xml:space="preserve"> j</w:t>
      </w:r>
      <w:r w:rsidR="00A7764B">
        <w:t xml:space="preserve">sou </w:t>
      </w:r>
      <w:r w:rsidR="00BA33EA">
        <w:t xml:space="preserve">zcela </w:t>
      </w:r>
      <w:r w:rsidR="00A7764B">
        <w:t>plněny legislativní podmínky</w:t>
      </w:r>
      <w:r w:rsidR="00BA33EA">
        <w:t>, normy a zákony</w:t>
      </w:r>
      <w:r w:rsidR="00A7764B">
        <w:t xml:space="preserve"> provozu a užití takového </w:t>
      </w:r>
      <w:r>
        <w:t>informačního systému</w:t>
      </w:r>
      <w:r w:rsidR="00A7764B">
        <w:t xml:space="preserve"> </w:t>
      </w:r>
      <w:r w:rsidR="00BA33EA">
        <w:t xml:space="preserve">a zacházení s daty </w:t>
      </w:r>
      <w:r w:rsidR="00A7764B">
        <w:t>v právním prostředí ČR.</w:t>
      </w:r>
    </w:p>
    <w:p w14:paraId="6530FFD5" w14:textId="77777777" w:rsidR="005C6014" w:rsidRDefault="005C6014" w:rsidP="00BA33EA">
      <w:pPr>
        <w:jc w:val="both"/>
      </w:pPr>
    </w:p>
    <w:p w14:paraId="23D38B83" w14:textId="77777777" w:rsidR="00BA33EA" w:rsidRDefault="00BA33EA" w:rsidP="008527EC">
      <w:pPr>
        <w:pStyle w:val="Nadpis2"/>
      </w:pPr>
      <w:bookmarkStart w:id="13" w:name="_Toc116465634"/>
      <w:r>
        <w:lastRenderedPageBreak/>
        <w:t>Kontinuita/modifikace dat</w:t>
      </w:r>
      <w:bookmarkEnd w:id="13"/>
    </w:p>
    <w:p w14:paraId="059BE11B" w14:textId="77777777" w:rsidR="00BA33EA" w:rsidRPr="00BA33EA" w:rsidRDefault="005C6014" w:rsidP="00BA33EA">
      <w:r>
        <w:t>PA</w:t>
      </w:r>
      <w:r w:rsidR="00BA33EA">
        <w:t xml:space="preserve"> </w:t>
      </w:r>
      <w:r w:rsidR="006B6D42">
        <w:t>garantuje, že</w:t>
      </w:r>
      <w:r w:rsidR="00BA33EA">
        <w:t>:</w:t>
      </w:r>
    </w:p>
    <w:p w14:paraId="48178B58" w14:textId="77777777" w:rsidR="00A7764B" w:rsidRDefault="00A7764B" w:rsidP="00060F4E">
      <w:pPr>
        <w:pStyle w:val="Odstavecseseznamem"/>
        <w:numPr>
          <w:ilvl w:val="0"/>
          <w:numId w:val="3"/>
        </w:numPr>
        <w:ind w:left="360"/>
        <w:jc w:val="both"/>
      </w:pPr>
      <w:r>
        <w:t>Všechna data, logy operace s daty a úpravy dat jsou validní, zpětně dohledatelné a mohou sloužit pro prokázání plnění legislativního rámce řešení přestupků</w:t>
      </w:r>
      <w:r w:rsidR="00B62B45">
        <w:t>. Platí pro případy živé a archivní</w:t>
      </w:r>
      <w:r w:rsidR="00583EE5">
        <w:t xml:space="preserve"> (viz kapitola Archivace případů)</w:t>
      </w:r>
      <w:r w:rsidR="00B62B45">
        <w:t>.</w:t>
      </w:r>
    </w:p>
    <w:p w14:paraId="4A499432" w14:textId="77777777" w:rsidR="00A7764B" w:rsidRDefault="00BA33EA" w:rsidP="00060F4E">
      <w:pPr>
        <w:pStyle w:val="Odstavecseseznamem"/>
        <w:numPr>
          <w:ilvl w:val="0"/>
          <w:numId w:val="3"/>
        </w:numPr>
        <w:ind w:left="360"/>
        <w:jc w:val="both"/>
      </w:pPr>
      <w:r>
        <w:t>Všechny operace, uživatelské i automatické a všechny modifikace dat a generování dokumentů, jsou vázány na konkrétní osobu uživatele a je možné zpětně určit, kdo data a dokumenty generoval, přijal či modifikoval.</w:t>
      </w:r>
    </w:p>
    <w:p w14:paraId="03C72B38" w14:textId="77777777" w:rsidR="00CF53C5" w:rsidRDefault="00CF53C5" w:rsidP="00CF3109">
      <w:pPr>
        <w:jc w:val="both"/>
      </w:pPr>
    </w:p>
    <w:p w14:paraId="0AD1A9C9" w14:textId="77777777" w:rsidR="00CF53C5" w:rsidRDefault="00CF53C5" w:rsidP="00CF53C5">
      <w:pPr>
        <w:pStyle w:val="Nadpis2"/>
      </w:pPr>
      <w:bookmarkStart w:id="14" w:name="_Toc116465635"/>
      <w:r>
        <w:t>Rozšiřitelnost systému</w:t>
      </w:r>
      <w:bookmarkEnd w:id="14"/>
    </w:p>
    <w:p w14:paraId="286B3E77" w14:textId="3B69B97E" w:rsidR="00CF53C5" w:rsidRPr="00CF53C5" w:rsidRDefault="00C32208" w:rsidP="00CF53C5">
      <w:pPr>
        <w:jc w:val="both"/>
      </w:pPr>
      <w:r>
        <w:t>PA</w:t>
      </w:r>
      <w:r w:rsidR="00CF53C5">
        <w:t xml:space="preserve"> a systém jako celek garantují možnost zpracovávat (garance budoucí rozšiřitelnosti na základě požadavku </w:t>
      </w:r>
      <w:r w:rsidR="00D63B61">
        <w:t>objednatel</w:t>
      </w:r>
      <w:r w:rsidR="00052B64">
        <w:t>e</w:t>
      </w:r>
      <w:r w:rsidR="00CF53C5">
        <w:t xml:space="preserve"> a nabídky </w:t>
      </w:r>
      <w:r w:rsidR="00D63B61">
        <w:t>dodavatel</w:t>
      </w:r>
      <w:r w:rsidR="00CF53C5">
        <w:t>e) i jiné přestupky detekované automatizovanými měřícími či kontrolními systémy, typicky vysokorychlostní vážení</w:t>
      </w:r>
      <w:r>
        <w:t>, detekce jízdy na červenou</w:t>
      </w:r>
      <w:r w:rsidR="001C1494">
        <w:t>, parkování</w:t>
      </w:r>
      <w:r w:rsidR="00CF53C5">
        <w:t xml:space="preserve"> a podobně.</w:t>
      </w:r>
    </w:p>
    <w:p w14:paraId="354828C8" w14:textId="77777777" w:rsidR="00A37868" w:rsidRDefault="00A37868" w:rsidP="00640AE4">
      <w:pPr>
        <w:pStyle w:val="Odstavecseseznamem"/>
        <w:ind w:left="360"/>
        <w:jc w:val="both"/>
      </w:pPr>
    </w:p>
    <w:p w14:paraId="2C515A6C" w14:textId="143671D8" w:rsidR="006E7EC9" w:rsidRDefault="00261842" w:rsidP="00640AE4">
      <w:pPr>
        <w:pStyle w:val="Nadpis1"/>
      </w:pPr>
      <w:bookmarkStart w:id="15" w:name="_Toc116465636"/>
      <w:r>
        <w:t>S</w:t>
      </w:r>
      <w:r w:rsidR="00640AE4">
        <w:t xml:space="preserve">pecifikace </w:t>
      </w:r>
      <w:r w:rsidR="004437AA">
        <w:t>PA</w:t>
      </w:r>
      <w:r w:rsidR="00C36E36">
        <w:t xml:space="preserve"> – základní společné požadavky</w:t>
      </w:r>
      <w:bookmarkEnd w:id="15"/>
    </w:p>
    <w:p w14:paraId="4806ABF0" w14:textId="77777777" w:rsidR="005F7D8A" w:rsidRDefault="004437AA" w:rsidP="008527EC">
      <w:pPr>
        <w:jc w:val="both"/>
      </w:pPr>
      <w:r>
        <w:t>PA</w:t>
      </w:r>
      <w:r w:rsidR="005F7D8A">
        <w:t xml:space="preserve"> pokrývá procesem a evidenčními možnostmi všechny legislativou kladené požadavky a možnosti řešení přestupků od přijetí dat o měření z IS MP </w:t>
      </w:r>
      <w:r w:rsidR="001C1494">
        <w:t xml:space="preserve">(případně IS PČR) </w:t>
      </w:r>
      <w:r w:rsidR="005F7D8A">
        <w:t>po vyřešení přestupků všemi přípustnými formami včetně odvolacích procesů.</w:t>
      </w:r>
    </w:p>
    <w:p w14:paraId="42FEF3B3" w14:textId="77777777" w:rsidR="008527EC" w:rsidRDefault="00640AE4" w:rsidP="0090251C">
      <w:pPr>
        <w:jc w:val="both"/>
      </w:pPr>
      <w:r>
        <w:t>Uživatelské prostředí umožňuje pracovat s</w:t>
      </w:r>
      <w:r w:rsidR="008527EC">
        <w:t> přijatými případy</w:t>
      </w:r>
      <w:r>
        <w:t xml:space="preserve"> individuálně a hromadně</w:t>
      </w:r>
      <w:r w:rsidR="008527EC">
        <w:t xml:space="preserve"> v souladu s platnou legislativou</w:t>
      </w:r>
      <w:r w:rsidR="004437AA">
        <w:t>,</w:t>
      </w:r>
      <w:r w:rsidR="008527EC">
        <w:t xml:space="preserve"> při využití integračních vazeb na navazující systémy třetích stran</w:t>
      </w:r>
      <w:r w:rsidR="00661316">
        <w:t xml:space="preserve"> v rozsahu dále uvedeném.</w:t>
      </w:r>
      <w:r w:rsidR="00A71F7D">
        <w:t xml:space="preserve"> Detailní nastavení integrací je definováno </w:t>
      </w:r>
      <w:r w:rsidR="004437AA">
        <w:t xml:space="preserve">v </w:t>
      </w:r>
      <w:r w:rsidR="00A71F7D">
        <w:t>implementační analýz</w:t>
      </w:r>
      <w:r w:rsidR="004437AA">
        <w:t>e</w:t>
      </w:r>
      <w:r w:rsidR="00A71F7D">
        <w:t xml:space="preserve"> v souladu s dále po</w:t>
      </w:r>
      <w:r w:rsidR="00547478">
        <w:t>ps</w:t>
      </w:r>
      <w:r w:rsidR="00A71F7D">
        <w:t>anými požadavky na činnosti a procesy v rámci řešení přestupků.</w:t>
      </w:r>
    </w:p>
    <w:p w14:paraId="49D7E7E1" w14:textId="32A1D868" w:rsidR="004437AA" w:rsidRDefault="00D63B61" w:rsidP="004437AA">
      <w:pPr>
        <w:jc w:val="both"/>
      </w:pPr>
      <w:bookmarkStart w:id="16" w:name="_Hlk97913796"/>
      <w:r>
        <w:t>Dodavatel</w:t>
      </w:r>
      <w:r w:rsidR="004437AA">
        <w:t>, spolu s </w:t>
      </w:r>
      <w:r w:rsidR="00052B64">
        <w:t>objednatelem</w:t>
      </w:r>
      <w:r w:rsidR="004437AA">
        <w:t xml:space="preserve"> a za stranu </w:t>
      </w:r>
      <w:r>
        <w:t>objednatel</w:t>
      </w:r>
      <w:r w:rsidR="00052B64">
        <w:t>e</w:t>
      </w:r>
      <w:r w:rsidR="004437AA">
        <w:t xml:space="preserve"> i </w:t>
      </w:r>
      <w:r w:rsidR="00052B64">
        <w:t>poskytovatelé</w:t>
      </w:r>
      <w:r w:rsidR="004437AA">
        <w:t xml:space="preserve"> SSL a </w:t>
      </w:r>
      <w:r w:rsidR="00125FBD">
        <w:t>E</w:t>
      </w:r>
      <w:r w:rsidR="004437AA">
        <w:t>S, ve vzájemné součinnosti, připraví a odsouhlasí, před instalací systému na prostředky datového centra, implementační analýzu popisující detailně cílový stav řešení PA a integračních vazeb PA.</w:t>
      </w:r>
    </w:p>
    <w:bookmarkEnd w:id="16"/>
    <w:p w14:paraId="7AE77202" w14:textId="77777777" w:rsidR="00C20662" w:rsidRDefault="00C20662" w:rsidP="0090251C">
      <w:pPr>
        <w:jc w:val="both"/>
      </w:pPr>
    </w:p>
    <w:p w14:paraId="1C0DBDAD" w14:textId="24BB418A" w:rsidR="00C20662" w:rsidRDefault="00C20662" w:rsidP="00C20662">
      <w:pPr>
        <w:pStyle w:val="Nadpis2"/>
      </w:pPr>
      <w:bookmarkStart w:id="17" w:name="_Toc116465637"/>
      <w:r>
        <w:t xml:space="preserve">Rozsah integrace na </w:t>
      </w:r>
      <w:r w:rsidR="00B62B45" w:rsidRPr="00CE772B">
        <w:t>SSL</w:t>
      </w:r>
      <w:r w:rsidRPr="00CE772B">
        <w:t xml:space="preserve"> </w:t>
      </w:r>
      <w:r w:rsidR="00CE772B" w:rsidRPr="00CE772B">
        <w:t>e-spis dodavatele ICZ a.s.</w:t>
      </w:r>
      <w:bookmarkEnd w:id="17"/>
    </w:p>
    <w:p w14:paraId="56324E91" w14:textId="77777777" w:rsidR="008527EC" w:rsidRDefault="008527EC" w:rsidP="00BC0D56">
      <w:pPr>
        <w:pStyle w:val="Odstavecseseznamem"/>
        <w:numPr>
          <w:ilvl w:val="0"/>
          <w:numId w:val="41"/>
        </w:numPr>
        <w:jc w:val="both"/>
      </w:pPr>
      <w:r>
        <w:t>Automatické přidělování spisových značek a zakládání spisů</w:t>
      </w:r>
      <w:r w:rsidR="00C20662">
        <w:t>.</w:t>
      </w:r>
    </w:p>
    <w:p w14:paraId="62FCFDC5" w14:textId="77777777" w:rsidR="00C20662" w:rsidRDefault="00C20662" w:rsidP="00BC0D56">
      <w:pPr>
        <w:pStyle w:val="Odstavecseseznamem"/>
        <w:numPr>
          <w:ilvl w:val="0"/>
          <w:numId w:val="41"/>
        </w:numPr>
        <w:jc w:val="both"/>
      </w:pPr>
      <w:r>
        <w:t>Automatické přidělování čísel jednacích dle spisu.</w:t>
      </w:r>
    </w:p>
    <w:p w14:paraId="1EA05A64" w14:textId="77777777" w:rsidR="00C20662" w:rsidRDefault="0073272A" w:rsidP="00BC0D56">
      <w:pPr>
        <w:pStyle w:val="Odstavecseseznamem"/>
        <w:numPr>
          <w:ilvl w:val="0"/>
          <w:numId w:val="41"/>
        </w:numPr>
        <w:jc w:val="both"/>
      </w:pPr>
      <w:r>
        <w:t>Vkládání</w:t>
      </w:r>
      <w:r w:rsidR="00C20662">
        <w:t xml:space="preserve"> dokumentů přijatých i generovaných do spisu.</w:t>
      </w:r>
    </w:p>
    <w:p w14:paraId="08B8706B" w14:textId="77777777" w:rsidR="00C20662" w:rsidRDefault="00C20662" w:rsidP="00BC0D56">
      <w:pPr>
        <w:pStyle w:val="Odstavecseseznamem"/>
        <w:numPr>
          <w:ilvl w:val="0"/>
          <w:numId w:val="41"/>
        </w:numPr>
        <w:jc w:val="both"/>
      </w:pPr>
      <w:r>
        <w:t xml:space="preserve">Vypravování </w:t>
      </w:r>
      <w:r w:rsidR="00D56DA7">
        <w:t xml:space="preserve">prostřednictví podatelny </w:t>
      </w:r>
      <w:r>
        <w:t>do</w:t>
      </w:r>
      <w:r w:rsidR="00D56DA7">
        <w:t xml:space="preserve"> </w:t>
      </w:r>
      <w:r>
        <w:t>IS DS</w:t>
      </w:r>
      <w:r w:rsidR="00583EE5">
        <w:t>,</w:t>
      </w:r>
      <w:r>
        <w:t xml:space="preserve"> DOL</w:t>
      </w:r>
      <w:r w:rsidR="00583EE5">
        <w:t xml:space="preserve"> a HKP</w:t>
      </w:r>
      <w:r>
        <w:t>.</w:t>
      </w:r>
    </w:p>
    <w:p w14:paraId="26BD744B" w14:textId="77777777" w:rsidR="00C20662" w:rsidRDefault="00C20662" w:rsidP="00BC0D56">
      <w:pPr>
        <w:pStyle w:val="Odstavecseseznamem"/>
        <w:numPr>
          <w:ilvl w:val="0"/>
          <w:numId w:val="41"/>
        </w:numPr>
        <w:jc w:val="both"/>
      </w:pPr>
      <w:r>
        <w:t>Automatické načtení výsledku vypravení/doručení.</w:t>
      </w:r>
    </w:p>
    <w:p w14:paraId="4D23164B" w14:textId="77777777" w:rsidR="00C20662" w:rsidRDefault="00C20662" w:rsidP="00BC0D56">
      <w:pPr>
        <w:pStyle w:val="Odstavecseseznamem"/>
        <w:numPr>
          <w:ilvl w:val="0"/>
          <w:numId w:val="41"/>
        </w:numPr>
        <w:jc w:val="both"/>
      </w:pPr>
      <w:r>
        <w:t xml:space="preserve">Příjem dokumentů doručených do spisové služby a </w:t>
      </w:r>
      <w:r w:rsidR="00583EE5">
        <w:t>zatřídění dokumentů</w:t>
      </w:r>
      <w:r>
        <w:t>.</w:t>
      </w:r>
    </w:p>
    <w:p w14:paraId="561B2C29" w14:textId="77777777" w:rsidR="00C20662" w:rsidRDefault="00C20662" w:rsidP="00BC0D56">
      <w:pPr>
        <w:pStyle w:val="Odstavecseseznamem"/>
        <w:numPr>
          <w:ilvl w:val="0"/>
          <w:numId w:val="41"/>
        </w:numPr>
        <w:jc w:val="both"/>
      </w:pPr>
      <w:r>
        <w:t xml:space="preserve">Uzavírání spisů </w:t>
      </w:r>
      <w:r w:rsidR="00583EE5">
        <w:t xml:space="preserve">(včetně spisů ve spojeném řízení) </w:t>
      </w:r>
      <w:r>
        <w:t xml:space="preserve">při zohlednění </w:t>
      </w:r>
      <w:r w:rsidR="00583EE5">
        <w:t xml:space="preserve">spisového a </w:t>
      </w:r>
      <w:r>
        <w:t>skartačního plánu spisové služby.</w:t>
      </w:r>
    </w:p>
    <w:p w14:paraId="6B7A16D4" w14:textId="77777777" w:rsidR="00125FBD" w:rsidRDefault="00125FBD" w:rsidP="00BC0D56">
      <w:pPr>
        <w:pStyle w:val="Odstavecseseznamem"/>
        <w:numPr>
          <w:ilvl w:val="0"/>
          <w:numId w:val="41"/>
        </w:numPr>
        <w:jc w:val="both"/>
      </w:pPr>
      <w:r>
        <w:t>Kontrola dat uživatele přes funkční místo mezi osobou s oprávněním do PA a osobou s oprávněním do SSL. Kontrola umožní následující chování systému:</w:t>
      </w:r>
    </w:p>
    <w:p w14:paraId="45CABF79" w14:textId="77777777" w:rsidR="00125FBD" w:rsidRDefault="00125FBD" w:rsidP="00BC0D56">
      <w:pPr>
        <w:pStyle w:val="Odstavecseseznamem"/>
        <w:numPr>
          <w:ilvl w:val="1"/>
          <w:numId w:val="41"/>
        </w:numPr>
        <w:jc w:val="both"/>
      </w:pPr>
      <w:r>
        <w:t>Změna uživatele na stejném funkčním místě SSL = PA zavede na funkční místo PA data uživatele z funkčního místa SSL a vygeneruje pro nového uživatele PA nové přístupové údaje do PA.</w:t>
      </w:r>
    </w:p>
    <w:p w14:paraId="0E20538F" w14:textId="77777777" w:rsidR="00125FBD" w:rsidRDefault="00125FBD" w:rsidP="00BC0D56">
      <w:pPr>
        <w:pStyle w:val="Odstavecseseznamem"/>
        <w:numPr>
          <w:ilvl w:val="1"/>
          <w:numId w:val="41"/>
        </w:numPr>
        <w:jc w:val="both"/>
      </w:pPr>
      <w:r>
        <w:lastRenderedPageBreak/>
        <w:t>Ukončení funkčního místa SSL = PA ukončí funkční místo v PA, pokud by zrušení funkčního místa bylo omezeno technickým řešením nezbytným pro předání případů na nového stávajícího/nového uživatele PA, PA místo zrušení funkčního místa odebere pro dané funkční místo oprávnění k přístupu do PA.</w:t>
      </w:r>
    </w:p>
    <w:p w14:paraId="09325D2F" w14:textId="77777777" w:rsidR="00125FBD" w:rsidRDefault="00125FBD" w:rsidP="00BC0D56">
      <w:pPr>
        <w:pStyle w:val="Odstavecseseznamem"/>
        <w:numPr>
          <w:ilvl w:val="1"/>
          <w:numId w:val="41"/>
        </w:numPr>
        <w:jc w:val="both"/>
      </w:pPr>
      <w:r>
        <w:t>Nový uživatel v SSL a požadavek na jeho oprávnění do PA = v PA se založí nový uživatele pro dané funkční místo a propojí se s identifikací uživatele v SSL pro opakované kontroly dle bodu 8.1. a 8.2. v budoucnu.</w:t>
      </w:r>
    </w:p>
    <w:p w14:paraId="6C2D8B72" w14:textId="3ECE0EA5" w:rsidR="00661316" w:rsidRDefault="00661316" w:rsidP="0090251C">
      <w:pPr>
        <w:jc w:val="both"/>
      </w:pPr>
      <w:r>
        <w:t>Integrace je provedena s využitím API rozhraní spisové služby dle národního standardu NS</w:t>
      </w:r>
      <w:r w:rsidR="00994A73">
        <w:t>ESSS</w:t>
      </w:r>
      <w:r w:rsidR="00BC66AA">
        <w:t>. Pro služby nad rámec národního standardu (</w:t>
      </w:r>
      <w:r w:rsidR="00F77C43">
        <w:t xml:space="preserve">například </w:t>
      </w:r>
      <w:r w:rsidR="00BC66AA">
        <w:t>DOL a HKP) způsob integrace vydefinuje implementační analýza.</w:t>
      </w:r>
    </w:p>
    <w:p w14:paraId="02149CAC" w14:textId="77777777" w:rsidR="00CE772B" w:rsidRPr="008527EC" w:rsidRDefault="00CE772B" w:rsidP="0090251C">
      <w:pPr>
        <w:jc w:val="both"/>
      </w:pPr>
    </w:p>
    <w:p w14:paraId="2C27960C" w14:textId="69D5AF18" w:rsidR="00661316" w:rsidRDefault="00661316" w:rsidP="00667DAA">
      <w:pPr>
        <w:pStyle w:val="Nadpis2"/>
      </w:pPr>
      <w:bookmarkStart w:id="18" w:name="_Hlk72845701"/>
      <w:bookmarkStart w:id="19" w:name="_Toc116465638"/>
      <w:r>
        <w:t xml:space="preserve">Rozsah integrace na </w:t>
      </w:r>
      <w:r w:rsidR="00583EE5">
        <w:t>ES</w:t>
      </w:r>
      <w:r w:rsidR="00BE1771">
        <w:t xml:space="preserve"> </w:t>
      </w:r>
      <w:proofErr w:type="spellStart"/>
      <w:r w:rsidR="00667DAA">
        <w:t>Proxio</w:t>
      </w:r>
      <w:proofErr w:type="spellEnd"/>
      <w:r w:rsidR="00667DAA">
        <w:t xml:space="preserve"> (</w:t>
      </w:r>
      <w:r w:rsidR="00667DAA" w:rsidRPr="00667DAA">
        <w:t>MARBES CONSULTING s.r.o.</w:t>
      </w:r>
      <w:r w:rsidR="00667DAA">
        <w:t>)</w:t>
      </w:r>
      <w:bookmarkEnd w:id="19"/>
    </w:p>
    <w:bookmarkEnd w:id="18"/>
    <w:p w14:paraId="05B413A5" w14:textId="77777777" w:rsidR="00735865" w:rsidRDefault="00735865" w:rsidP="00060F4E">
      <w:pPr>
        <w:pStyle w:val="Odstavecseseznamem"/>
        <w:numPr>
          <w:ilvl w:val="0"/>
          <w:numId w:val="6"/>
        </w:numPr>
        <w:jc w:val="both"/>
      </w:pPr>
      <w:r>
        <w:t>Ověření osoby přestupce a potvrzení osoby přestupce</w:t>
      </w:r>
      <w:r w:rsidR="00583EE5">
        <w:t xml:space="preserve"> (evidence subjektů)</w:t>
      </w:r>
      <w:r w:rsidR="00F73AF1">
        <w:t>.</w:t>
      </w:r>
    </w:p>
    <w:p w14:paraId="686246C7" w14:textId="77777777" w:rsidR="00735865" w:rsidRDefault="00735865" w:rsidP="00060F4E">
      <w:pPr>
        <w:pStyle w:val="Odstavecseseznamem"/>
        <w:numPr>
          <w:ilvl w:val="0"/>
          <w:numId w:val="6"/>
        </w:numPr>
        <w:jc w:val="both"/>
      </w:pPr>
      <w:r w:rsidRPr="00735865">
        <w:t xml:space="preserve">Automatické zakládání </w:t>
      </w:r>
      <w:r w:rsidR="00583EE5">
        <w:t>případů a předpisů</w:t>
      </w:r>
      <w:r w:rsidR="00F73AF1">
        <w:t>.</w:t>
      </w:r>
    </w:p>
    <w:p w14:paraId="1D423615" w14:textId="77777777" w:rsidR="00735865" w:rsidRDefault="00735865" w:rsidP="00060F4E">
      <w:pPr>
        <w:pStyle w:val="Odstavecseseznamem"/>
        <w:numPr>
          <w:ilvl w:val="0"/>
          <w:numId w:val="6"/>
        </w:numPr>
        <w:jc w:val="both"/>
      </w:pPr>
      <w:r w:rsidRPr="00735865">
        <w:t xml:space="preserve">Automatické </w:t>
      </w:r>
      <w:r w:rsidR="00583EE5">
        <w:t xml:space="preserve">nastavení splatností </w:t>
      </w:r>
      <w:r w:rsidRPr="00735865">
        <w:t xml:space="preserve">návazně na </w:t>
      </w:r>
      <w:r w:rsidR="00583EE5">
        <w:t>zápis</w:t>
      </w:r>
      <w:r w:rsidRPr="00735865">
        <w:t xml:space="preserve"> data </w:t>
      </w:r>
      <w:r w:rsidR="00583EE5">
        <w:t>doručení</w:t>
      </w:r>
      <w:r w:rsidR="000265AA">
        <w:t xml:space="preserve"> a nabytí právní moci</w:t>
      </w:r>
      <w:r w:rsidR="00583EE5">
        <w:t xml:space="preserve"> v </w:t>
      </w:r>
      <w:r w:rsidR="00AE2119">
        <w:t>PA</w:t>
      </w:r>
      <w:r w:rsidR="00583EE5">
        <w:t>.</w:t>
      </w:r>
    </w:p>
    <w:p w14:paraId="10218BCA" w14:textId="77777777" w:rsidR="00735865" w:rsidRDefault="00735865" w:rsidP="00060F4E">
      <w:pPr>
        <w:pStyle w:val="Odstavecseseznamem"/>
        <w:numPr>
          <w:ilvl w:val="0"/>
          <w:numId w:val="6"/>
        </w:numPr>
        <w:jc w:val="both"/>
      </w:pPr>
      <w:r>
        <w:t>Automatick</w:t>
      </w:r>
      <w:r w:rsidR="00E36C4D">
        <w:t>é</w:t>
      </w:r>
      <w:r>
        <w:t xml:space="preserve"> </w:t>
      </w:r>
      <w:r w:rsidR="00E36C4D">
        <w:t>založení</w:t>
      </w:r>
      <w:r>
        <w:t xml:space="preserve"> storna</w:t>
      </w:r>
      <w:r w:rsidR="00F73AF1">
        <w:t>.</w:t>
      </w:r>
    </w:p>
    <w:p w14:paraId="71FC74C9" w14:textId="77777777" w:rsidR="00735865" w:rsidRDefault="000265AA" w:rsidP="00060F4E">
      <w:pPr>
        <w:pStyle w:val="Odstavecseseznamem"/>
        <w:numPr>
          <w:ilvl w:val="0"/>
          <w:numId w:val="6"/>
        </w:numPr>
        <w:jc w:val="both"/>
      </w:pPr>
      <w:r>
        <w:t>Automatické n</w:t>
      </w:r>
      <w:r w:rsidR="00735865">
        <w:t xml:space="preserve">ačítání plateb a vyrovnání do </w:t>
      </w:r>
      <w:r w:rsidR="006E1B50">
        <w:t>PA</w:t>
      </w:r>
      <w:r w:rsidR="00F73AF1">
        <w:t>.</w:t>
      </w:r>
    </w:p>
    <w:p w14:paraId="7D1929E5" w14:textId="77777777" w:rsidR="000265AA" w:rsidRDefault="00735865" w:rsidP="00735865">
      <w:pPr>
        <w:jc w:val="both"/>
      </w:pPr>
      <w:r>
        <w:t xml:space="preserve">Integrace je provedena s využitím standardního API rozhraní </w:t>
      </w:r>
      <w:r w:rsidR="00583EE5">
        <w:t>ekonomického</w:t>
      </w:r>
      <w:r>
        <w:t xml:space="preserve"> systému.</w:t>
      </w:r>
    </w:p>
    <w:p w14:paraId="49691F2A" w14:textId="77777777" w:rsidR="00735865" w:rsidRDefault="000265AA" w:rsidP="00735865">
      <w:pPr>
        <w:jc w:val="both"/>
      </w:pPr>
      <w:r>
        <w:t xml:space="preserve">Rozlišení </w:t>
      </w:r>
      <w:r w:rsidR="006820B5">
        <w:t>případ/</w:t>
      </w:r>
      <w:r>
        <w:t xml:space="preserve">předpis </w:t>
      </w:r>
      <w:r w:rsidR="00BC66AA">
        <w:t xml:space="preserve">(dále zjednodušeně pokuta) </w:t>
      </w:r>
      <w:r>
        <w:t xml:space="preserve">a zacházení s nimi (v souladu s platnou legislativou, obvyklým řešením a při vazbě na konkrétní činnost uživatele v systému) </w:t>
      </w:r>
      <w:r w:rsidR="006820B5">
        <w:t>vy</w:t>
      </w:r>
      <w:r>
        <w:t xml:space="preserve">definuje implementační analýza. </w:t>
      </w:r>
    </w:p>
    <w:p w14:paraId="60DD7A87" w14:textId="77777777" w:rsidR="0045010B" w:rsidRDefault="0045010B" w:rsidP="00735865">
      <w:pPr>
        <w:jc w:val="both"/>
      </w:pPr>
    </w:p>
    <w:p w14:paraId="2BB278F1" w14:textId="77777777" w:rsidR="0024591E" w:rsidRDefault="0024591E" w:rsidP="0024591E">
      <w:pPr>
        <w:pStyle w:val="Nadpis2"/>
      </w:pPr>
      <w:bookmarkStart w:id="20" w:name="_Toc116465639"/>
      <w:r>
        <w:t>Rozsah integrace na RV</w:t>
      </w:r>
      <w:bookmarkEnd w:id="20"/>
    </w:p>
    <w:p w14:paraId="78D67E9A" w14:textId="79785614" w:rsidR="00E36C4D" w:rsidRDefault="00E36C4D" w:rsidP="00060F4E">
      <w:pPr>
        <w:pStyle w:val="Odstavecseseznamem"/>
        <w:numPr>
          <w:ilvl w:val="0"/>
          <w:numId w:val="8"/>
        </w:numPr>
        <w:jc w:val="both"/>
      </w:pPr>
      <w:r>
        <w:t xml:space="preserve">Zaslání </w:t>
      </w:r>
      <w:r w:rsidR="001D265C">
        <w:t xml:space="preserve">hromadného </w:t>
      </w:r>
      <w:r>
        <w:t>dotazu na provozovatele vozidla.</w:t>
      </w:r>
    </w:p>
    <w:p w14:paraId="57C3DDF8" w14:textId="0C199AF3" w:rsidR="0024591E" w:rsidRDefault="001D265C" w:rsidP="00060F4E">
      <w:pPr>
        <w:pStyle w:val="Odstavecseseznamem"/>
        <w:numPr>
          <w:ilvl w:val="0"/>
          <w:numId w:val="8"/>
        </w:numPr>
        <w:jc w:val="both"/>
      </w:pPr>
      <w:r>
        <w:t>Automatický p</w:t>
      </w:r>
      <w:r w:rsidR="00E36C4D">
        <w:t>říjem odpověd</w:t>
      </w:r>
      <w:r>
        <w:t>í</w:t>
      </w:r>
      <w:r w:rsidR="00E36C4D">
        <w:t xml:space="preserve"> s daty provozovatel</w:t>
      </w:r>
      <w:r>
        <w:t>ů</w:t>
      </w:r>
      <w:r w:rsidR="00E36C4D">
        <w:t xml:space="preserve"> vozid</w:t>
      </w:r>
      <w:r>
        <w:t>el</w:t>
      </w:r>
      <w:r w:rsidR="0024591E">
        <w:t xml:space="preserve"> k datu spáchání přestupk</w:t>
      </w:r>
      <w:r>
        <w:t>ů</w:t>
      </w:r>
      <w:r w:rsidR="00307416">
        <w:t>.</w:t>
      </w:r>
    </w:p>
    <w:p w14:paraId="10274F09" w14:textId="569A96C6" w:rsidR="00B1645A" w:rsidRDefault="001D265C" w:rsidP="00060F4E">
      <w:pPr>
        <w:pStyle w:val="Odstavecseseznamem"/>
        <w:numPr>
          <w:ilvl w:val="0"/>
          <w:numId w:val="8"/>
        </w:numPr>
        <w:jc w:val="both"/>
      </w:pPr>
      <w:r>
        <w:t>Automatické v</w:t>
      </w:r>
      <w:r w:rsidR="00E36C4D">
        <w:t>ložení</w:t>
      </w:r>
      <w:r w:rsidR="00B1645A">
        <w:t xml:space="preserve"> dat o provozovateli do </w:t>
      </w:r>
      <w:r w:rsidR="006E1B50">
        <w:t>PA</w:t>
      </w:r>
      <w:r w:rsidR="00B1645A">
        <w:t xml:space="preserve"> ke konkrétnímu případu</w:t>
      </w:r>
      <w:r w:rsidR="00307416">
        <w:t>.</w:t>
      </w:r>
    </w:p>
    <w:p w14:paraId="4F0FBAE0" w14:textId="77777777" w:rsidR="0024591E" w:rsidRDefault="0024591E" w:rsidP="0024591E">
      <w:pPr>
        <w:jc w:val="both"/>
      </w:pPr>
      <w:r>
        <w:t>Integrace je provedena v rozsahu dle platné legislativy pro výběr dat z</w:t>
      </w:r>
      <w:r w:rsidR="00B1645A">
        <w:t> RV (včetně EUCARIS)</w:t>
      </w:r>
      <w:r>
        <w:t xml:space="preserve"> s využitím dostupných metod </w:t>
      </w:r>
      <w:r w:rsidR="00B1645A">
        <w:t>RV</w:t>
      </w:r>
      <w:r>
        <w:t xml:space="preserve"> pro AIS (agendový informační systém).</w:t>
      </w:r>
    </w:p>
    <w:p w14:paraId="2980FC77" w14:textId="77777777" w:rsidR="00735865" w:rsidRDefault="00735865" w:rsidP="00735865">
      <w:pPr>
        <w:jc w:val="both"/>
      </w:pPr>
    </w:p>
    <w:p w14:paraId="546239F2" w14:textId="77777777" w:rsidR="002E3873" w:rsidRDefault="002E3873" w:rsidP="00F73AF1">
      <w:pPr>
        <w:pStyle w:val="Nadpis2"/>
      </w:pPr>
      <w:bookmarkStart w:id="21" w:name="_Toc116465640"/>
      <w:r>
        <w:t>Rozsah integrace na ISZR</w:t>
      </w:r>
      <w:bookmarkEnd w:id="21"/>
    </w:p>
    <w:p w14:paraId="5755D526" w14:textId="77777777" w:rsidR="00F73AF1" w:rsidRDefault="002E3873" w:rsidP="00060F4E">
      <w:pPr>
        <w:pStyle w:val="Odstavecseseznamem"/>
        <w:numPr>
          <w:ilvl w:val="0"/>
          <w:numId w:val="7"/>
        </w:numPr>
        <w:jc w:val="both"/>
      </w:pPr>
      <w:r>
        <w:t xml:space="preserve">Zjištění, kontrola a doplnění dat o </w:t>
      </w:r>
      <w:r w:rsidR="00F73AF1">
        <w:t>fyzické osobě</w:t>
      </w:r>
      <w:r w:rsidR="00307416">
        <w:t>:</w:t>
      </w:r>
    </w:p>
    <w:p w14:paraId="12DF03A6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 xml:space="preserve">Jméno a příjmení </w:t>
      </w:r>
    </w:p>
    <w:p w14:paraId="109BBFEA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Datum narození</w:t>
      </w:r>
    </w:p>
    <w:p w14:paraId="421E27DC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Adresa bydliště</w:t>
      </w:r>
    </w:p>
    <w:p w14:paraId="19EBF113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Doručovací adresa</w:t>
      </w:r>
    </w:p>
    <w:p w14:paraId="0B8C2AB1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IS DS</w:t>
      </w:r>
    </w:p>
    <w:p w14:paraId="1B4E720A" w14:textId="77777777" w:rsidR="002E3873" w:rsidRDefault="002E3873" w:rsidP="00060F4E">
      <w:pPr>
        <w:pStyle w:val="Odstavecseseznamem"/>
        <w:numPr>
          <w:ilvl w:val="0"/>
          <w:numId w:val="7"/>
        </w:numPr>
        <w:jc w:val="both"/>
      </w:pPr>
      <w:r>
        <w:t xml:space="preserve">Zjištění, kontrola a doplnění </w:t>
      </w:r>
      <w:r w:rsidR="00F73AF1">
        <w:t>dat o podnikající fyzické osobě</w:t>
      </w:r>
      <w:r w:rsidR="00307416">
        <w:t>:</w:t>
      </w:r>
    </w:p>
    <w:p w14:paraId="2B79A3C7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Jméno a příjmení</w:t>
      </w:r>
    </w:p>
    <w:p w14:paraId="748CE155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Název</w:t>
      </w:r>
    </w:p>
    <w:p w14:paraId="5BAD6420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IČ</w:t>
      </w:r>
    </w:p>
    <w:p w14:paraId="25E70F58" w14:textId="77777777" w:rsidR="00E3779F" w:rsidRDefault="00E3779F" w:rsidP="00060F4E">
      <w:pPr>
        <w:pStyle w:val="Odstavecseseznamem"/>
        <w:numPr>
          <w:ilvl w:val="1"/>
          <w:numId w:val="7"/>
        </w:numPr>
        <w:jc w:val="both"/>
      </w:pPr>
      <w:r>
        <w:t>Sídlo</w:t>
      </w:r>
    </w:p>
    <w:p w14:paraId="2C447624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Doručovací adresa</w:t>
      </w:r>
    </w:p>
    <w:p w14:paraId="59750E61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lastRenderedPageBreak/>
        <w:t>IS DS</w:t>
      </w:r>
    </w:p>
    <w:p w14:paraId="7AB58E21" w14:textId="77777777" w:rsidR="00F73AF1" w:rsidRDefault="00F73AF1" w:rsidP="00060F4E">
      <w:pPr>
        <w:pStyle w:val="Odstavecseseznamem"/>
        <w:numPr>
          <w:ilvl w:val="0"/>
          <w:numId w:val="7"/>
        </w:numPr>
        <w:jc w:val="both"/>
      </w:pPr>
      <w:r>
        <w:t>Zjištění, kontrola a doplnění dat o právnické osobě</w:t>
      </w:r>
      <w:r w:rsidR="00307416">
        <w:t>:</w:t>
      </w:r>
    </w:p>
    <w:p w14:paraId="221A8199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Název</w:t>
      </w:r>
    </w:p>
    <w:p w14:paraId="6DEA9CED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Adresa sídla</w:t>
      </w:r>
    </w:p>
    <w:p w14:paraId="5C9321D6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IČ</w:t>
      </w:r>
    </w:p>
    <w:p w14:paraId="138604C2" w14:textId="77777777" w:rsidR="00E3779F" w:rsidRDefault="00E3779F" w:rsidP="00060F4E">
      <w:pPr>
        <w:pStyle w:val="Odstavecseseznamem"/>
        <w:numPr>
          <w:ilvl w:val="1"/>
          <w:numId w:val="7"/>
        </w:numPr>
        <w:jc w:val="both"/>
      </w:pPr>
      <w:r>
        <w:t>Jednatel</w:t>
      </w:r>
    </w:p>
    <w:p w14:paraId="17713D2D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Doručovací adresa</w:t>
      </w:r>
    </w:p>
    <w:p w14:paraId="6E44B1C0" w14:textId="77777777" w:rsidR="00F73AF1" w:rsidRDefault="00F73AF1" w:rsidP="00060F4E">
      <w:pPr>
        <w:pStyle w:val="Odstavecseseznamem"/>
        <w:numPr>
          <w:ilvl w:val="1"/>
          <w:numId w:val="7"/>
        </w:numPr>
        <w:jc w:val="both"/>
      </w:pPr>
      <w:r>
        <w:t>IS DS</w:t>
      </w:r>
    </w:p>
    <w:p w14:paraId="5C63FAC0" w14:textId="77777777" w:rsidR="00F73AF1" w:rsidRDefault="00F73AF1" w:rsidP="00F73AF1">
      <w:pPr>
        <w:jc w:val="both"/>
      </w:pPr>
      <w:r>
        <w:t>Integrace je provedena v rozsahu dle platné legislativy pro výběr dat z ROB a ROS s využitím dostupných metod ISZR pro AIS (agendový informační systém).</w:t>
      </w:r>
    </w:p>
    <w:p w14:paraId="02977617" w14:textId="77777777" w:rsidR="00F73AF1" w:rsidRDefault="00F73AF1" w:rsidP="00F73AF1">
      <w:pPr>
        <w:jc w:val="both"/>
      </w:pPr>
    </w:p>
    <w:p w14:paraId="0799F7C6" w14:textId="77777777" w:rsidR="00B1645A" w:rsidRDefault="00B1645A" w:rsidP="00B1645A">
      <w:pPr>
        <w:pStyle w:val="Nadpis2"/>
      </w:pPr>
      <w:bookmarkStart w:id="22" w:name="_Toc116465641"/>
      <w:r>
        <w:t>Společný požadavek na integrace</w:t>
      </w:r>
      <w:bookmarkEnd w:id="22"/>
    </w:p>
    <w:p w14:paraId="5FE077F2" w14:textId="77777777" w:rsidR="00013882" w:rsidRDefault="00B1645A" w:rsidP="00BC0D56">
      <w:pPr>
        <w:pStyle w:val="Odstavecseseznamem"/>
        <w:numPr>
          <w:ilvl w:val="0"/>
          <w:numId w:val="42"/>
        </w:numPr>
        <w:jc w:val="both"/>
      </w:pPr>
      <w:r>
        <w:t xml:space="preserve">Všechny shora uvedené integrace a metody </w:t>
      </w:r>
      <w:r w:rsidR="00217F1E">
        <w:t>jsou dostupné jak pro hromadné činnosti (dávka), tak pro ad-hoc práci s případy.</w:t>
      </w:r>
    </w:p>
    <w:p w14:paraId="0D65177C" w14:textId="77777777" w:rsidR="00F10574" w:rsidRDefault="00B1645A" w:rsidP="00BC0D56">
      <w:pPr>
        <w:pStyle w:val="Odstavecseseznamem"/>
        <w:numPr>
          <w:ilvl w:val="0"/>
          <w:numId w:val="42"/>
        </w:numPr>
        <w:jc w:val="both"/>
      </w:pPr>
      <w:r>
        <w:t>U dávkového řešení požadavků</w:t>
      </w:r>
      <w:r w:rsidR="00AD506C">
        <w:t xml:space="preserve"> (zpracování přestupků</w:t>
      </w:r>
      <w:r w:rsidR="006529AB">
        <w:t>) PA</w:t>
      </w:r>
      <w:r>
        <w:t xml:space="preserve"> garantuje</w:t>
      </w:r>
      <w:r w:rsidR="006529AB">
        <w:t xml:space="preserve">, že takové </w:t>
      </w:r>
      <w:r>
        <w:t xml:space="preserve">provádění dávek a operací na pozadí neomezí činnost uživatele v IS ASDP </w:t>
      </w:r>
      <w:r w:rsidR="00A6209F">
        <w:t>pro práci v jiných případech</w:t>
      </w:r>
      <w:r w:rsidR="006529AB">
        <w:t xml:space="preserve"> formou ad-hoc</w:t>
      </w:r>
      <w:r w:rsidR="00F10574">
        <w:t>.</w:t>
      </w:r>
    </w:p>
    <w:p w14:paraId="2D384EB6" w14:textId="3D86FC8A" w:rsidR="00B1645A" w:rsidRDefault="00F10574" w:rsidP="00BC0D56">
      <w:pPr>
        <w:pStyle w:val="Odstavecseseznamem"/>
        <w:numPr>
          <w:ilvl w:val="0"/>
          <w:numId w:val="42"/>
        </w:numPr>
        <w:jc w:val="both"/>
      </w:pPr>
      <w:r>
        <w:t>D</w:t>
      </w:r>
      <w:r w:rsidR="00710A7A">
        <w:t xml:space="preserve">ávky </w:t>
      </w:r>
      <w:r>
        <w:t>jsou</w:t>
      </w:r>
      <w:r w:rsidR="00710A7A">
        <w:t xml:space="preserve"> optimalizovány co do času spuštění a požadavků na navazující systémy tak, aby v pracovní době úřadu nedocházelo k významnému přetížení navazujících systémů třetích stran a tím omezení činností uživatelů v jiných systémech.</w:t>
      </w:r>
    </w:p>
    <w:p w14:paraId="64306266" w14:textId="77777777" w:rsidR="00323BE7" w:rsidRDefault="00323BE7" w:rsidP="00B1645A">
      <w:pPr>
        <w:jc w:val="both"/>
      </w:pPr>
    </w:p>
    <w:p w14:paraId="2F3BCB6E" w14:textId="77777777" w:rsidR="00323BE7" w:rsidRDefault="00323BE7" w:rsidP="00323BE7">
      <w:pPr>
        <w:pStyle w:val="Nadpis2"/>
      </w:pPr>
      <w:bookmarkStart w:id="23" w:name="_Toc116465642"/>
      <w:r>
        <w:t>Hromadné činnosti a kolizní stavy</w:t>
      </w:r>
      <w:bookmarkEnd w:id="23"/>
    </w:p>
    <w:p w14:paraId="69197605" w14:textId="77777777" w:rsidR="00F10574" w:rsidRDefault="00034D82" w:rsidP="00BC0D56">
      <w:pPr>
        <w:pStyle w:val="Odstavecseseznamem"/>
        <w:numPr>
          <w:ilvl w:val="0"/>
          <w:numId w:val="43"/>
        </w:numPr>
        <w:jc w:val="both"/>
      </w:pPr>
      <w:r>
        <w:t>Hromadné činnosti umožňují, na základě uživatelského výběru N případů</w:t>
      </w:r>
      <w:r w:rsidR="00245017">
        <w:t xml:space="preserve">, nebo automaticky v rámci opakovaných automatických činností, </w:t>
      </w:r>
      <w:r>
        <w:t xml:space="preserve">spustit danou činnost (například </w:t>
      </w:r>
      <w:r w:rsidR="006B6D42">
        <w:t xml:space="preserve">automatický příjem dat o měření, </w:t>
      </w:r>
      <w:r w:rsidR="00245017">
        <w:t xml:space="preserve">uživatelské </w:t>
      </w:r>
      <w:r>
        <w:t>generování výzvy k úhradě uložené částky</w:t>
      </w:r>
      <w:r w:rsidR="00245017">
        <w:t>,</w:t>
      </w:r>
      <w:r w:rsidR="006B6D42">
        <w:t xml:space="preserve"> generování příkazu a podobně</w:t>
      </w:r>
      <w:r>
        <w:t>) nad více případy současně. Současně platí, že existuje-li pro danou činnost hromadná činnost, je takovou činnost možné spustit i nad jedním případem</w:t>
      </w:r>
      <w:r w:rsidR="00710A7A">
        <w:t>, tedy ad-hoc</w:t>
      </w:r>
      <w:r>
        <w:t>.</w:t>
      </w:r>
    </w:p>
    <w:p w14:paraId="45066C9B" w14:textId="77777777" w:rsidR="00F10574" w:rsidRDefault="00034D82" w:rsidP="00BC0D56">
      <w:pPr>
        <w:pStyle w:val="Odstavecseseznamem"/>
        <w:numPr>
          <w:ilvl w:val="0"/>
          <w:numId w:val="43"/>
        </w:numPr>
        <w:jc w:val="both"/>
      </w:pPr>
      <w:r>
        <w:t xml:space="preserve">Navazuje-li na hromadnou činnost </w:t>
      </w:r>
      <w:r w:rsidR="00601833">
        <w:t xml:space="preserve">další automatická </w:t>
      </w:r>
      <w:r>
        <w:t xml:space="preserve">činnost </w:t>
      </w:r>
      <w:r w:rsidR="00601833">
        <w:t xml:space="preserve">či posloupnost činností, </w:t>
      </w:r>
      <w:r>
        <w:t xml:space="preserve">pak je taková </w:t>
      </w:r>
      <w:r w:rsidR="00601833">
        <w:t xml:space="preserve">navazující </w:t>
      </w:r>
      <w:r>
        <w:t xml:space="preserve">automatická činnost </w:t>
      </w:r>
      <w:r w:rsidR="00601833">
        <w:t xml:space="preserve">či posloupnost činností </w:t>
      </w:r>
      <w:r>
        <w:t>provedena pro každý jeden případ z vybraných N případů.</w:t>
      </w:r>
    </w:p>
    <w:p w14:paraId="5A7E9B69" w14:textId="70E430C6" w:rsidR="00A6209F" w:rsidRDefault="00710A7A" w:rsidP="00BC0D56">
      <w:pPr>
        <w:pStyle w:val="Odstavecseseznamem"/>
        <w:numPr>
          <w:ilvl w:val="0"/>
          <w:numId w:val="43"/>
        </w:numPr>
        <w:jc w:val="both"/>
      </w:pPr>
      <w:r>
        <w:t>P</w:t>
      </w:r>
      <w:r w:rsidR="00B00ABA">
        <w:t>A</w:t>
      </w:r>
      <w:r w:rsidR="00A6209F">
        <w:t xml:space="preserve"> disponuje vyspělou logikou zpracování dávek (hromadné činnosti), která omezuje kolizní stavy v případě, kdy uživatele spustí v rámci hromadné činnosti procesy na pozadí a následně začne pracovat v případu individuální formou</w:t>
      </w:r>
      <w:r w:rsidR="00034D82">
        <w:t>.</w:t>
      </w:r>
      <w:r w:rsidR="00A6209F">
        <w:t xml:space="preserve"> </w:t>
      </w:r>
      <w:r w:rsidR="00245017">
        <w:t>Pokud se p</w:t>
      </w:r>
      <w:r w:rsidR="00A6209F">
        <w:t>ožadavky uživatele k danému případu projeví jako kolizní, tedy výsledek individuálního požadavku neodpovídá výsledku z hromadné činnosti</w:t>
      </w:r>
      <w:r w:rsidR="00245017">
        <w:t>,</w:t>
      </w:r>
      <w:r w:rsidR="00A6209F">
        <w:t xml:space="preserve"> </w:t>
      </w:r>
      <w:r>
        <w:t>PA</w:t>
      </w:r>
      <w:r w:rsidR="00A6209F">
        <w:t xml:space="preserve"> v takovém případě buď nepřipustí souběh požadavků dle shora uvedeného, nebo po dokončení požadavku umožní uživateli vybrat si cílové řešení a to potvrdit.</w:t>
      </w:r>
    </w:p>
    <w:p w14:paraId="461CDE64" w14:textId="77777777" w:rsidR="00323BE7" w:rsidRDefault="00323BE7" w:rsidP="00B1645A">
      <w:pPr>
        <w:jc w:val="both"/>
      </w:pPr>
    </w:p>
    <w:p w14:paraId="5C8C7499" w14:textId="77777777" w:rsidR="00522DF3" w:rsidRDefault="00522DF3" w:rsidP="00522DF3">
      <w:pPr>
        <w:pStyle w:val="Nadpis2"/>
      </w:pPr>
      <w:bookmarkStart w:id="24" w:name="_Toc116465643"/>
      <w:r>
        <w:t>Automatizované generování dokumentů z existujících šablon</w:t>
      </w:r>
      <w:bookmarkEnd w:id="24"/>
    </w:p>
    <w:p w14:paraId="1361FC5C" w14:textId="77777777" w:rsidR="00522DF3" w:rsidRDefault="004F4BE3" w:rsidP="00B1645A">
      <w:pPr>
        <w:jc w:val="both"/>
      </w:pPr>
      <w:r>
        <w:t>PA</w:t>
      </w:r>
      <w:r w:rsidR="00522DF3">
        <w:t xml:space="preserve"> disponuje systémem generování dokumentů ze šablon dokumentů</w:t>
      </w:r>
      <w:r w:rsidR="00B12904">
        <w:t>. P</w:t>
      </w:r>
      <w:r w:rsidR="00522DF3">
        <w:t xml:space="preserve">ro </w:t>
      </w:r>
      <w:r w:rsidR="00245017">
        <w:t xml:space="preserve">každou činnost, je-li k ní definován </w:t>
      </w:r>
      <w:r w:rsidR="00B4266A">
        <w:t xml:space="preserve">(viz požadavky níže) </w:t>
      </w:r>
      <w:r w:rsidR="00245017">
        <w:t>generovaný dokument</w:t>
      </w:r>
      <w:r w:rsidR="002B5821">
        <w:t xml:space="preserve">, </w:t>
      </w:r>
      <w:r>
        <w:t>PA</w:t>
      </w:r>
      <w:r w:rsidR="002B5821">
        <w:t xml:space="preserve"> </w:t>
      </w:r>
      <w:r w:rsidR="00522DF3">
        <w:t>zaručuje existenci automatizované šablony dokumentu</w:t>
      </w:r>
      <w:r w:rsidR="00085CF8">
        <w:t>, na jejímž základě se takový dokument v </w:t>
      </w:r>
      <w:r>
        <w:t>PA</w:t>
      </w:r>
      <w:r w:rsidR="00085CF8">
        <w:t xml:space="preserve"> generuje podle níže uvedených pravidel.</w:t>
      </w:r>
      <w:r w:rsidR="00522DF3">
        <w:t xml:space="preserve"> Tuto šablonu dokumentu </w:t>
      </w:r>
      <w:r w:rsidR="00E847C5">
        <w:t xml:space="preserve">(zcela funkční) </w:t>
      </w:r>
      <w:r w:rsidR="00522DF3">
        <w:t xml:space="preserve">poskytuje dodavatel </w:t>
      </w:r>
      <w:r>
        <w:t>PA</w:t>
      </w:r>
      <w:r w:rsidR="00522DF3">
        <w:t xml:space="preserve"> a šablona je před produkčním nasazení validována oprávněnou osobou </w:t>
      </w:r>
      <w:r w:rsidR="00E847C5">
        <w:t>zákazníka</w:t>
      </w:r>
      <w:r w:rsidR="00522DF3">
        <w:t xml:space="preserve"> co do kontroly legislativních náležitostí</w:t>
      </w:r>
      <w:r w:rsidR="00B12904">
        <w:t xml:space="preserve"> a </w:t>
      </w:r>
      <w:r w:rsidR="00B12904">
        <w:lastRenderedPageBreak/>
        <w:t>funkčnosti dle rozsahu níže uvedené</w:t>
      </w:r>
      <w:r w:rsidR="002B5821">
        <w:t>ho</w:t>
      </w:r>
      <w:r w:rsidR="00B12904">
        <w:t>.</w:t>
      </w:r>
      <w:r w:rsidR="00522DF3">
        <w:t xml:space="preserve"> Automatizovaná šablona dokumentu</w:t>
      </w:r>
      <w:r w:rsidR="00B12904">
        <w:t>,</w:t>
      </w:r>
      <w:r w:rsidR="00522DF3">
        <w:t xml:space="preserve"> na základě vnitřní logiky systému a kontrolních mechanismů</w:t>
      </w:r>
      <w:r w:rsidR="00B12904">
        <w:t>,</w:t>
      </w:r>
      <w:r w:rsidR="00522DF3">
        <w:t xml:space="preserve"> zajistí</w:t>
      </w:r>
      <w:r w:rsidR="00E847C5">
        <w:t>/garantuje</w:t>
      </w:r>
      <w:r w:rsidR="002B5821">
        <w:t>,</w:t>
      </w:r>
      <w:r w:rsidR="00522DF3">
        <w:t xml:space="preserve"> </w:t>
      </w:r>
      <w:r w:rsidR="00E847C5">
        <w:t xml:space="preserve">že </w:t>
      </w:r>
      <w:r w:rsidR="00522DF3">
        <w:t xml:space="preserve">(platí i </w:t>
      </w:r>
      <w:r w:rsidR="00245017">
        <w:t xml:space="preserve">pro </w:t>
      </w:r>
      <w:r w:rsidR="00522DF3">
        <w:t>hromadné činnosti</w:t>
      </w:r>
      <w:r>
        <w:t>, je-li pro danou činnost hromadná činnost definována</w:t>
      </w:r>
      <w:r w:rsidR="00522DF3">
        <w:t>):</w:t>
      </w:r>
    </w:p>
    <w:p w14:paraId="311B02AE" w14:textId="77777777" w:rsidR="00522DF3" w:rsidRDefault="00522DF3" w:rsidP="00060F4E">
      <w:pPr>
        <w:pStyle w:val="Odstavecseseznamem"/>
        <w:numPr>
          <w:ilvl w:val="0"/>
          <w:numId w:val="10"/>
        </w:numPr>
        <w:jc w:val="both"/>
      </w:pPr>
      <w:r>
        <w:t xml:space="preserve">Generování dokumentu </w:t>
      </w:r>
      <w:r w:rsidR="00B12904">
        <w:t xml:space="preserve">a jeho výsledná podoba je </w:t>
      </w:r>
      <w:r>
        <w:t>ve shodě s platnou legislativou</w:t>
      </w:r>
      <w:r w:rsidR="00B12904">
        <w:t>,</w:t>
      </w:r>
      <w:r>
        <w:t xml:space="preserve"> se všemi náležitostmi textovými i datovými</w:t>
      </w:r>
      <w:r w:rsidR="00B12904">
        <w:t>,</w:t>
      </w:r>
      <w:r>
        <w:t xml:space="preserve"> doplněnými bez nutnosti zásahu uživatele.</w:t>
      </w:r>
    </w:p>
    <w:p w14:paraId="74429BF5" w14:textId="77777777" w:rsidR="00E847C5" w:rsidRDefault="00522DF3" w:rsidP="00060F4E">
      <w:pPr>
        <w:pStyle w:val="Odstavecseseznamem"/>
        <w:numPr>
          <w:ilvl w:val="0"/>
          <w:numId w:val="10"/>
        </w:numPr>
        <w:jc w:val="both"/>
      </w:pPr>
      <w:r>
        <w:t>Výsledný dokument je</w:t>
      </w:r>
      <w:r w:rsidR="00D41DD4">
        <w:t>,</w:t>
      </w:r>
      <w:r>
        <w:t xml:space="preserve"> </w:t>
      </w:r>
      <w:r w:rsidR="00C551A1">
        <w:t xml:space="preserve">pro </w:t>
      </w:r>
      <w:r w:rsidR="00A868B1">
        <w:t>100</w:t>
      </w:r>
      <w:r w:rsidR="00C551A1">
        <w:t>% případů řešených v </w:t>
      </w:r>
      <w:r w:rsidR="00A868B1">
        <w:t>PA</w:t>
      </w:r>
      <w:r w:rsidR="00D41DD4">
        <w:t xml:space="preserve"> nad případy z automatizované detekce překročení maximální povolené rychlosti</w:t>
      </w:r>
      <w:r w:rsidR="00A868B1">
        <w:t xml:space="preserve"> a parkování</w:t>
      </w:r>
      <w:r w:rsidR="00B12904">
        <w:t>,</w:t>
      </w:r>
      <w:r w:rsidR="00B12904" w:rsidRPr="00B12904">
        <w:t xml:space="preserve"> </w:t>
      </w:r>
      <w:r w:rsidR="00B12904">
        <w:t xml:space="preserve">bez </w:t>
      </w:r>
      <w:r w:rsidR="00A868B1">
        <w:t xml:space="preserve">nutného </w:t>
      </w:r>
      <w:r w:rsidR="00B12904">
        <w:t>zásahu uživatele do obsahu dokumentu</w:t>
      </w:r>
      <w:r w:rsidR="00D41DD4">
        <w:t xml:space="preserve">, </w:t>
      </w:r>
      <w:r w:rsidR="00C551A1">
        <w:t xml:space="preserve">zcela </w:t>
      </w:r>
      <w:r>
        <w:t>validní a vyhov</w:t>
      </w:r>
      <w:r w:rsidR="00B12904">
        <w:t>í</w:t>
      </w:r>
      <w:r>
        <w:t xml:space="preserve"> </w:t>
      </w:r>
      <w:r w:rsidR="00B12904">
        <w:t>při právním</w:t>
      </w:r>
      <w:r>
        <w:t xml:space="preserve"> posouzení</w:t>
      </w:r>
      <w:r w:rsidR="00B12904">
        <w:t>.</w:t>
      </w:r>
    </w:p>
    <w:p w14:paraId="3A660289" w14:textId="77777777" w:rsidR="009365DB" w:rsidRDefault="00E847C5" w:rsidP="00060F4E">
      <w:pPr>
        <w:pStyle w:val="Odstavecseseznamem"/>
        <w:numPr>
          <w:ilvl w:val="0"/>
          <w:numId w:val="10"/>
        </w:numPr>
        <w:jc w:val="both"/>
      </w:pPr>
      <w:r>
        <w:t>Šablona dokumentu a složení obsahu dokumentu je řízen</w:t>
      </w:r>
      <w:r w:rsidR="00B12904">
        <w:t>o</w:t>
      </w:r>
      <w:r>
        <w:t xml:space="preserve"> </w:t>
      </w:r>
      <w:r w:rsidR="00B12904">
        <w:t xml:space="preserve">(automatizovaně bez nutnosti zásahu uživatele </w:t>
      </w:r>
      <w:r>
        <w:t>na základě vnitřních kritérií a dat případu</w:t>
      </w:r>
      <w:r w:rsidR="00B12904">
        <w:t>)</w:t>
      </w:r>
      <w:r>
        <w:t xml:space="preserve"> tak, aby </w:t>
      </w:r>
      <w:r w:rsidR="00B12904">
        <w:t>text</w:t>
      </w:r>
      <w:r>
        <w:t xml:space="preserve"> výsledného dokumentu obsahoval</w:t>
      </w:r>
      <w:r w:rsidR="00B12904">
        <w:t xml:space="preserve"> všechny právně požadované náležitosti</w:t>
      </w:r>
      <w:r w:rsidR="00913D39">
        <w:t>,</w:t>
      </w:r>
      <w:r w:rsidR="00B12904">
        <w:t xml:space="preserve"> a to i obsahové</w:t>
      </w:r>
      <w:r>
        <w:t>. Řízení obsahu dokumentu je řešeno minimálně na základě:</w:t>
      </w:r>
    </w:p>
    <w:p w14:paraId="767C1769" w14:textId="77777777" w:rsidR="00E847C5" w:rsidRDefault="00E847C5" w:rsidP="00060F4E">
      <w:pPr>
        <w:pStyle w:val="Odstavecseseznamem"/>
        <w:numPr>
          <w:ilvl w:val="1"/>
          <w:numId w:val="10"/>
        </w:numPr>
        <w:jc w:val="both"/>
      </w:pPr>
      <w:r>
        <w:t>Typ přestupce (fyzická osoba, podnikající fyzická osoba a právnická osoba)</w:t>
      </w:r>
    </w:p>
    <w:p w14:paraId="119B0897" w14:textId="77777777" w:rsidR="00E847C5" w:rsidRDefault="00E847C5" w:rsidP="00060F4E">
      <w:pPr>
        <w:pStyle w:val="Odstavecseseznamem"/>
        <w:numPr>
          <w:ilvl w:val="1"/>
          <w:numId w:val="10"/>
        </w:numPr>
        <w:jc w:val="both"/>
      </w:pPr>
      <w:r>
        <w:t>Typ přestupku (malá rychlost, střední rychlost, vysoká rychlost</w:t>
      </w:r>
      <w:r w:rsidR="00A868B1">
        <w:t>, parkování</w:t>
      </w:r>
      <w:r>
        <w:t>)</w:t>
      </w:r>
    </w:p>
    <w:p w14:paraId="03A53CA3" w14:textId="77777777" w:rsidR="00E847C5" w:rsidRDefault="00E847C5" w:rsidP="00060F4E">
      <w:pPr>
        <w:pStyle w:val="Odstavecseseznamem"/>
        <w:numPr>
          <w:ilvl w:val="1"/>
          <w:numId w:val="10"/>
        </w:numPr>
        <w:jc w:val="both"/>
      </w:pPr>
      <w:r>
        <w:t>Spojení řízení</w:t>
      </w:r>
    </w:p>
    <w:p w14:paraId="7513DA08" w14:textId="77777777" w:rsidR="00E847C5" w:rsidRDefault="00E847C5" w:rsidP="00060F4E">
      <w:pPr>
        <w:pStyle w:val="Odstavecseseznamem"/>
        <w:numPr>
          <w:ilvl w:val="1"/>
          <w:numId w:val="10"/>
        </w:numPr>
        <w:jc w:val="both"/>
      </w:pPr>
      <w:r>
        <w:t>Provedené úkony v minulosti (výsledek výzvy k úhradě uložené částky, důvod odložení, příkaz, odpor, rozhodnutí, odvolání, plánovaná jednání a výsledky jednání)</w:t>
      </w:r>
    </w:p>
    <w:p w14:paraId="15A0542D" w14:textId="77777777" w:rsidR="00E847C5" w:rsidRDefault="00E847C5" w:rsidP="00060F4E">
      <w:pPr>
        <w:pStyle w:val="Odstavecseseznamem"/>
        <w:numPr>
          <w:ilvl w:val="1"/>
          <w:numId w:val="10"/>
        </w:numPr>
        <w:jc w:val="both"/>
      </w:pPr>
      <w:r>
        <w:t>Recidiva</w:t>
      </w:r>
    </w:p>
    <w:p w14:paraId="42CA1225" w14:textId="77777777" w:rsidR="00D41DD4" w:rsidRDefault="00E847C5" w:rsidP="00060F4E">
      <w:pPr>
        <w:pStyle w:val="Odstavecseseznamem"/>
        <w:numPr>
          <w:ilvl w:val="1"/>
          <w:numId w:val="10"/>
        </w:numPr>
        <w:jc w:val="both"/>
      </w:pPr>
      <w:r>
        <w:t>Právní zástupce přestupce</w:t>
      </w:r>
    </w:p>
    <w:p w14:paraId="5D270070" w14:textId="77777777" w:rsidR="00C551A1" w:rsidRDefault="00C551A1" w:rsidP="00060F4E">
      <w:pPr>
        <w:pStyle w:val="Odstavecseseznamem"/>
        <w:numPr>
          <w:ilvl w:val="0"/>
          <w:numId w:val="10"/>
        </w:numPr>
        <w:jc w:val="both"/>
      </w:pPr>
      <w:r>
        <w:t>Dokument vzniklý na základě shora uvedených bodů 1 až 3 je</w:t>
      </w:r>
      <w:r w:rsidR="00D41DD4">
        <w:t>,</w:t>
      </w:r>
      <w:r>
        <w:t xml:space="preserve"> ve svém výsledku, po automatickém generování, celistvý a dle procesu a typu dokumentu (</w:t>
      </w:r>
      <w:r w:rsidR="00D41DD4">
        <w:t xml:space="preserve">viz dále </w:t>
      </w:r>
      <w:r w:rsidR="001D7398" w:rsidRPr="00913D39">
        <w:t>Procesní kroky, činnosti spojené s procesními kroky a dokumenty</w:t>
      </w:r>
      <w:r>
        <w:t>) obsahuje všechny legislativou požadované informace (dle typu dokumentu a stavu případu), primárně</w:t>
      </w:r>
      <w:r w:rsidR="00B415B3">
        <w:t xml:space="preserve"> z množiny</w:t>
      </w:r>
      <w:r>
        <w:t>:</w:t>
      </w:r>
    </w:p>
    <w:p w14:paraId="3C48B137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Hlavičk</w:t>
      </w:r>
      <w:r w:rsidR="00B415B3">
        <w:t>a</w:t>
      </w:r>
      <w:r>
        <w:t xml:space="preserve"> úřadu</w:t>
      </w:r>
    </w:p>
    <w:p w14:paraId="4BC34D5E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Čísla jednací/spisová</w:t>
      </w:r>
      <w:r w:rsidR="00217F1E">
        <w:t xml:space="preserve"> značka</w:t>
      </w:r>
    </w:p>
    <w:p w14:paraId="1E7BE671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Název dokumentu</w:t>
      </w:r>
    </w:p>
    <w:p w14:paraId="124447FB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Paragrafy a zákony týkající se obsahu dokumentu a skutku</w:t>
      </w:r>
    </w:p>
    <w:p w14:paraId="608A343C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Osoby, kterým je dokument adresován či mají být v obsahu na základě příslušnosti k případu uvedeny</w:t>
      </w:r>
    </w:p>
    <w:p w14:paraId="3102C9A6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Popis skutku</w:t>
      </w:r>
    </w:p>
    <w:p w14:paraId="52FEB5B4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Uloženou sankci</w:t>
      </w:r>
    </w:p>
    <w:p w14:paraId="108D9069" w14:textId="77777777" w:rsidR="00B415B3" w:rsidRDefault="00B415B3" w:rsidP="00060F4E">
      <w:pPr>
        <w:pStyle w:val="Odstavecseseznamem"/>
        <w:numPr>
          <w:ilvl w:val="1"/>
          <w:numId w:val="10"/>
        </w:numPr>
        <w:jc w:val="both"/>
      </w:pPr>
      <w:r>
        <w:t>Způsob úhrady</w:t>
      </w:r>
    </w:p>
    <w:p w14:paraId="21E9D3B4" w14:textId="77777777" w:rsidR="00B415B3" w:rsidRDefault="00B415B3" w:rsidP="00060F4E">
      <w:pPr>
        <w:pStyle w:val="Odstavecseseznamem"/>
        <w:numPr>
          <w:ilvl w:val="1"/>
          <w:numId w:val="10"/>
        </w:numPr>
        <w:jc w:val="both"/>
      </w:pPr>
      <w:r>
        <w:t>Zákonné lhůty</w:t>
      </w:r>
    </w:p>
    <w:p w14:paraId="226B65C7" w14:textId="77777777" w:rsidR="00C551A1" w:rsidRDefault="00C551A1" w:rsidP="00060F4E">
      <w:pPr>
        <w:pStyle w:val="Odstavecseseznamem"/>
        <w:numPr>
          <w:ilvl w:val="1"/>
          <w:numId w:val="10"/>
        </w:numPr>
        <w:ind w:left="851" w:hanging="491"/>
        <w:jc w:val="both"/>
      </w:pPr>
      <w:r>
        <w:t>Odůvodnění</w:t>
      </w:r>
    </w:p>
    <w:p w14:paraId="0D2C3E6A" w14:textId="77777777" w:rsidR="00C551A1" w:rsidRDefault="00C551A1" w:rsidP="00060F4E">
      <w:pPr>
        <w:pStyle w:val="Odstavecseseznamem"/>
        <w:numPr>
          <w:ilvl w:val="1"/>
          <w:numId w:val="10"/>
        </w:numPr>
        <w:ind w:left="851" w:hanging="491"/>
        <w:jc w:val="both"/>
      </w:pPr>
      <w:r>
        <w:t>Poučení</w:t>
      </w:r>
    </w:p>
    <w:p w14:paraId="7563280B" w14:textId="77777777" w:rsidR="00C551A1" w:rsidRDefault="00C551A1" w:rsidP="00060F4E">
      <w:pPr>
        <w:pStyle w:val="Odstavecseseznamem"/>
        <w:numPr>
          <w:ilvl w:val="1"/>
          <w:numId w:val="10"/>
        </w:numPr>
        <w:ind w:left="851" w:hanging="491"/>
        <w:jc w:val="both"/>
      </w:pPr>
      <w:r>
        <w:t>Osobu zpracovatele</w:t>
      </w:r>
    </w:p>
    <w:p w14:paraId="78042F65" w14:textId="77777777" w:rsidR="00C551A1" w:rsidRDefault="00D41DD4" w:rsidP="00060F4E">
      <w:pPr>
        <w:pStyle w:val="Odstavecseseznamem"/>
        <w:numPr>
          <w:ilvl w:val="0"/>
          <w:numId w:val="10"/>
        </w:numPr>
        <w:jc w:val="both"/>
      </w:pPr>
      <w:r>
        <w:t xml:space="preserve">Generování dokumentů dle bodu 1 až 4 je zcela funkční i pro spojená řízení, bez ohledu na počet spojených případů, a tedy do dokumentu </w:t>
      </w:r>
      <w:r w:rsidR="00A868B1">
        <w:t>PA</w:t>
      </w:r>
      <w:r>
        <w:t xml:space="preserve"> automatizovaně </w:t>
      </w:r>
      <w:r w:rsidR="00E36C4D">
        <w:t>vkládá</w:t>
      </w:r>
      <w:r>
        <w:t xml:space="preserve"> i příslušná data spojených případů tak</w:t>
      </w:r>
      <w:r w:rsidR="00B12904">
        <w:t>,</w:t>
      </w:r>
      <w:r>
        <w:t xml:space="preserve"> jak vyžaduje platná legislativa.</w:t>
      </w:r>
    </w:p>
    <w:p w14:paraId="539B2A34" w14:textId="77777777" w:rsidR="00E847C5" w:rsidRDefault="00C551A1" w:rsidP="00060F4E">
      <w:pPr>
        <w:pStyle w:val="Odstavecseseznamem"/>
        <w:numPr>
          <w:ilvl w:val="0"/>
          <w:numId w:val="10"/>
        </w:numPr>
        <w:jc w:val="both"/>
      </w:pPr>
      <w:r>
        <w:t xml:space="preserve">Obsah výsledné šablony </w:t>
      </w:r>
      <w:r w:rsidR="00D41DD4">
        <w:t xml:space="preserve">dle bodu 1 až 5 </w:t>
      </w:r>
      <w:r w:rsidR="001D7398">
        <w:t>lze,</w:t>
      </w:r>
      <w:r w:rsidR="00D41DD4">
        <w:t xml:space="preserve"> při individuálním použití šablony dokumentu (nad jedním případem)</w:t>
      </w:r>
      <w:r w:rsidR="001D7398">
        <w:t>,</w:t>
      </w:r>
      <w:r w:rsidR="00D41DD4">
        <w:t xml:space="preserve"> </w:t>
      </w:r>
      <w:r>
        <w:t xml:space="preserve">modifikovat uživatelem v oblastech, kde modifikace přísluší právnímu názoru uživatele (referenta </w:t>
      </w:r>
      <w:r w:rsidR="00A868B1">
        <w:t>správního orgánu</w:t>
      </w:r>
      <w:r>
        <w:t>), nikoli však v oblastech, které vychází z číselníků a dat případu, jakými jsou například:</w:t>
      </w:r>
    </w:p>
    <w:p w14:paraId="02AEF81E" w14:textId="77777777" w:rsidR="00D41DD4" w:rsidRDefault="00D41DD4" w:rsidP="00060F4E">
      <w:pPr>
        <w:pStyle w:val="Odstavecseseznamem"/>
        <w:numPr>
          <w:ilvl w:val="1"/>
          <w:numId w:val="10"/>
        </w:numPr>
        <w:jc w:val="both"/>
      </w:pPr>
      <w:r>
        <w:t>Typ dokumentu</w:t>
      </w:r>
    </w:p>
    <w:p w14:paraId="0D71479B" w14:textId="77777777" w:rsidR="00C551A1" w:rsidRDefault="00C551A1" w:rsidP="00060F4E">
      <w:pPr>
        <w:pStyle w:val="Odstavecseseznamem"/>
        <w:numPr>
          <w:ilvl w:val="1"/>
          <w:numId w:val="10"/>
        </w:numPr>
        <w:jc w:val="both"/>
      </w:pPr>
      <w:r>
        <w:t>Paragrafy a zákony</w:t>
      </w:r>
      <w:r w:rsidR="00D41DD4">
        <w:t xml:space="preserve"> týkající se přestupku</w:t>
      </w:r>
    </w:p>
    <w:p w14:paraId="4DD4BB55" w14:textId="77777777" w:rsidR="00C551A1" w:rsidRDefault="00D41DD4" w:rsidP="00060F4E">
      <w:pPr>
        <w:pStyle w:val="Odstavecseseznamem"/>
        <w:numPr>
          <w:ilvl w:val="1"/>
          <w:numId w:val="10"/>
        </w:numPr>
        <w:jc w:val="both"/>
      </w:pPr>
      <w:r>
        <w:t>Data o přestupku</w:t>
      </w:r>
    </w:p>
    <w:p w14:paraId="75239B4B" w14:textId="77777777" w:rsidR="00D41DD4" w:rsidRDefault="00D41DD4" w:rsidP="00060F4E">
      <w:pPr>
        <w:pStyle w:val="Odstavecseseznamem"/>
        <w:numPr>
          <w:ilvl w:val="1"/>
          <w:numId w:val="10"/>
        </w:numPr>
        <w:jc w:val="both"/>
      </w:pPr>
      <w:r>
        <w:t xml:space="preserve">Osoby v případu (viz </w:t>
      </w:r>
      <w:r w:rsidR="001D7398" w:rsidRPr="00913D39">
        <w:t>O</w:t>
      </w:r>
      <w:r w:rsidRPr="00913D39">
        <w:t>soby v případu níže</w:t>
      </w:r>
      <w:r w:rsidR="001D7398" w:rsidRPr="00913D39">
        <w:t xml:space="preserve"> a zacházení s nimi</w:t>
      </w:r>
      <w:r>
        <w:t>)</w:t>
      </w:r>
    </w:p>
    <w:p w14:paraId="72099044" w14:textId="77777777" w:rsidR="00D41DD4" w:rsidRDefault="00D41DD4" w:rsidP="00060F4E">
      <w:pPr>
        <w:pStyle w:val="Odstavecseseznamem"/>
        <w:numPr>
          <w:ilvl w:val="1"/>
          <w:numId w:val="10"/>
        </w:numPr>
        <w:jc w:val="both"/>
      </w:pPr>
      <w:r>
        <w:lastRenderedPageBreak/>
        <w:t>Hlavička úřadu</w:t>
      </w:r>
    </w:p>
    <w:p w14:paraId="73F08300" w14:textId="77777777" w:rsidR="00D41DD4" w:rsidRDefault="00D41DD4" w:rsidP="00060F4E">
      <w:pPr>
        <w:pStyle w:val="Odstavecseseznamem"/>
        <w:numPr>
          <w:ilvl w:val="1"/>
          <w:numId w:val="10"/>
        </w:numPr>
        <w:jc w:val="both"/>
      </w:pPr>
      <w:r>
        <w:t>Čísla jednací a spisová</w:t>
      </w:r>
    </w:p>
    <w:p w14:paraId="6CDE9268" w14:textId="77777777" w:rsidR="00D41DD4" w:rsidRDefault="00D41DD4" w:rsidP="00060F4E">
      <w:pPr>
        <w:pStyle w:val="Odstavecseseznamem"/>
        <w:numPr>
          <w:ilvl w:val="0"/>
          <w:numId w:val="10"/>
        </w:numPr>
        <w:jc w:val="both"/>
      </w:pPr>
      <w:r>
        <w:t xml:space="preserve">Při využití šablony dokumentu v rámci hromadných činností (typicky generování výzev, příkazů, odložení, …), kdy bude dokument ze šablony generován </w:t>
      </w:r>
      <w:r w:rsidR="00C90F80">
        <w:t xml:space="preserve">v rámci dané činnosti </w:t>
      </w:r>
      <w:r>
        <w:t xml:space="preserve">pro </w:t>
      </w:r>
      <w:r w:rsidR="00C90F80">
        <w:t>1</w:t>
      </w:r>
      <w:r>
        <w:t xml:space="preserve"> až N případů současně jedním uživatelským pokynem,</w:t>
      </w:r>
      <w:r w:rsidR="001D7398">
        <w:t xml:space="preserve"> </w:t>
      </w:r>
      <w:r w:rsidR="00A868B1">
        <w:t>PA</w:t>
      </w:r>
      <w:r w:rsidR="001D7398">
        <w:t xml:space="preserve"> postupuje takto:</w:t>
      </w:r>
    </w:p>
    <w:p w14:paraId="31A37FEA" w14:textId="77777777" w:rsidR="001D7398" w:rsidRDefault="001D7398" w:rsidP="00060F4E">
      <w:pPr>
        <w:pStyle w:val="Odstavecseseznamem"/>
        <w:numPr>
          <w:ilvl w:val="1"/>
          <w:numId w:val="10"/>
        </w:numPr>
        <w:jc w:val="both"/>
      </w:pPr>
      <w:r>
        <w:t xml:space="preserve">Uživatel vybere </w:t>
      </w:r>
      <w:r w:rsidR="00C90F80">
        <w:t>1</w:t>
      </w:r>
      <w:r>
        <w:t xml:space="preserve"> až N případů na základě jím nastavených kritérií (viz </w:t>
      </w:r>
      <w:r w:rsidRPr="00913D39">
        <w:t>Filtry a kritéria</w:t>
      </w:r>
      <w:r>
        <w:t>)</w:t>
      </w:r>
      <w:r w:rsidR="00C90F80">
        <w:t>.</w:t>
      </w:r>
    </w:p>
    <w:p w14:paraId="686F0FA5" w14:textId="77777777" w:rsidR="001D7398" w:rsidRDefault="00C90F80" w:rsidP="00060F4E">
      <w:pPr>
        <w:pStyle w:val="Odstavecseseznamem"/>
        <w:numPr>
          <w:ilvl w:val="1"/>
          <w:numId w:val="10"/>
        </w:numPr>
        <w:jc w:val="both"/>
      </w:pPr>
      <w:r>
        <w:t>Spustí hromadnou činnost.</w:t>
      </w:r>
    </w:p>
    <w:p w14:paraId="07B80C67" w14:textId="77777777" w:rsidR="001D7398" w:rsidRDefault="00A868B1" w:rsidP="00060F4E">
      <w:pPr>
        <w:pStyle w:val="Odstavecseseznamem"/>
        <w:numPr>
          <w:ilvl w:val="1"/>
          <w:numId w:val="10"/>
        </w:numPr>
        <w:jc w:val="both"/>
      </w:pPr>
      <w:r>
        <w:t>PA</w:t>
      </w:r>
      <w:r w:rsidR="001D7398">
        <w:t xml:space="preserve"> zobrazí výsledek generování dokumentu z příslušné šablony dokumentu ke kontrole uživatelem nad daty prvního případu ve zpracování</w:t>
      </w:r>
      <w:r w:rsidR="00C90F80">
        <w:t>.</w:t>
      </w:r>
    </w:p>
    <w:p w14:paraId="3AC08EA1" w14:textId="77777777" w:rsidR="001D7398" w:rsidRDefault="001D7398" w:rsidP="00060F4E">
      <w:pPr>
        <w:pStyle w:val="Odstavecseseznamem"/>
        <w:numPr>
          <w:ilvl w:val="1"/>
          <w:numId w:val="10"/>
        </w:numPr>
        <w:jc w:val="both"/>
      </w:pPr>
      <w:r>
        <w:t>Po kontrole uživatel potvrdí generování dokumentu nad všemi vybranými případy</w:t>
      </w:r>
      <w:r w:rsidR="00C90F80">
        <w:t>.</w:t>
      </w:r>
    </w:p>
    <w:p w14:paraId="082C8DB5" w14:textId="77777777" w:rsidR="001D7398" w:rsidRDefault="001D7398" w:rsidP="00060F4E">
      <w:pPr>
        <w:pStyle w:val="Odstavecseseznamem"/>
        <w:numPr>
          <w:ilvl w:val="0"/>
          <w:numId w:val="10"/>
        </w:numPr>
        <w:jc w:val="both"/>
      </w:pPr>
      <w:r>
        <w:t>Je-li v</w:t>
      </w:r>
      <w:r w:rsidR="00C90F80">
        <w:t> kroku 7. shora</w:t>
      </w:r>
      <w:r>
        <w:t xml:space="preserve"> nutno určit sankci</w:t>
      </w:r>
      <w:r w:rsidR="00595BE3">
        <w:t>,</w:t>
      </w:r>
      <w:r>
        <w:t xml:space="preserve"> která bude do dokumentu pro</w:t>
      </w:r>
      <w:r w:rsidR="00BC0A4D">
        <w:t>ps</w:t>
      </w:r>
      <w:r>
        <w:t>ána</w:t>
      </w:r>
      <w:r w:rsidR="00D94DCB">
        <w:t xml:space="preserve"> (typicky příkaz, rozhodnutí)</w:t>
      </w:r>
      <w:r>
        <w:t xml:space="preserve">, </w:t>
      </w:r>
      <w:r w:rsidR="00D94DCB">
        <w:t xml:space="preserve">případně náklady řízení (typicky pro rozhodnutí) </w:t>
      </w:r>
      <w:r w:rsidR="00A868B1">
        <w:t>PA</w:t>
      </w:r>
      <w:r>
        <w:t xml:space="preserve"> umožňuje uživatelskou volbu </w:t>
      </w:r>
      <w:r w:rsidR="00D94DCB">
        <w:t>částky</w:t>
      </w:r>
      <w:r>
        <w:t xml:space="preserve"> </w:t>
      </w:r>
      <w:r w:rsidR="00C90F80">
        <w:t xml:space="preserve">a </w:t>
      </w:r>
      <w:r>
        <w:t xml:space="preserve">současně </w:t>
      </w:r>
      <w:r w:rsidR="00A868B1">
        <w:t>PA</w:t>
      </w:r>
      <w:r>
        <w:t xml:space="preserve"> kontroluje, že uživatelem zadaná </w:t>
      </w:r>
      <w:r w:rsidR="00D94DCB">
        <w:t>částka</w:t>
      </w:r>
      <w:r>
        <w:t xml:space="preserve"> se nachází v pásmu dle číselníku (viz </w:t>
      </w:r>
      <w:r w:rsidRPr="00913D39">
        <w:t>Čís</w:t>
      </w:r>
      <w:r w:rsidR="00595BE3" w:rsidRPr="00913D39">
        <w:t>el</w:t>
      </w:r>
      <w:r w:rsidRPr="00913D39">
        <w:t>níky</w:t>
      </w:r>
      <w:r>
        <w:t>) OD – DO a na případné možné pochybení uživatele upozorní před vygenerováním dokumentu.</w:t>
      </w:r>
      <w:r w:rsidR="00595BE3">
        <w:t xml:space="preserve"> Současně platí, že </w:t>
      </w:r>
      <w:r w:rsidR="00A868B1">
        <w:t>PA</w:t>
      </w:r>
      <w:r w:rsidR="00595BE3">
        <w:t xml:space="preserve"> umožňuje flexibilní nastavení sankcí (v administraci) na základě naměřené rychlosti vozidla</w:t>
      </w:r>
      <w:r w:rsidR="00A868B1">
        <w:t xml:space="preserve"> či parkování</w:t>
      </w:r>
      <w:r w:rsidR="00595BE3">
        <w:t xml:space="preserve"> a typu sankce (primárně pro výzvu k úhradě uložené částky, příkaz, příkaz na místě, </w:t>
      </w:r>
      <w:r w:rsidR="00C90F80">
        <w:t xml:space="preserve">rozhodnutí, </w:t>
      </w:r>
      <w:r w:rsidR="00595BE3">
        <w:t>pořádkovou pokutu) a takto nastavené sankce jsou automatizovaně pro</w:t>
      </w:r>
      <w:r w:rsidR="00BC0A4D">
        <w:t>ps</w:t>
      </w:r>
      <w:r w:rsidR="00595BE3">
        <w:t>ány do generovaných dokumentů při zohlednění bodů shora uvedených.</w:t>
      </w:r>
    </w:p>
    <w:p w14:paraId="30451CB7" w14:textId="77777777" w:rsidR="00595BE3" w:rsidRDefault="00595BE3" w:rsidP="00060F4E">
      <w:pPr>
        <w:pStyle w:val="Odstavecseseznamem"/>
        <w:numPr>
          <w:ilvl w:val="0"/>
          <w:numId w:val="10"/>
        </w:numPr>
        <w:jc w:val="both"/>
      </w:pPr>
      <w:r>
        <w:t>Dokument vygenerovaný na základě bodů 1 až 8 odpovídá požadavkům kladeným na formát PDF</w:t>
      </w:r>
      <w:r w:rsidR="0006084B">
        <w:t>/A.</w:t>
      </w:r>
    </w:p>
    <w:p w14:paraId="666B68A7" w14:textId="77777777" w:rsidR="00494C7D" w:rsidRDefault="00494C7D" w:rsidP="00494C7D">
      <w:pPr>
        <w:jc w:val="both"/>
      </w:pPr>
    </w:p>
    <w:p w14:paraId="419AB625" w14:textId="77777777" w:rsidR="00494C7D" w:rsidRDefault="00494C7D" w:rsidP="00494C7D">
      <w:pPr>
        <w:pStyle w:val="Nadpis2"/>
      </w:pPr>
      <w:bookmarkStart w:id="25" w:name="_Toc116465644"/>
      <w:r>
        <w:t>Generování ad-hoc dokumentů</w:t>
      </w:r>
      <w:bookmarkEnd w:id="25"/>
    </w:p>
    <w:p w14:paraId="007B4A7E" w14:textId="77777777" w:rsidR="002C53F7" w:rsidRDefault="00155E1F" w:rsidP="00BC0D56">
      <w:pPr>
        <w:pStyle w:val="Odstavecseseznamem"/>
        <w:numPr>
          <w:ilvl w:val="0"/>
          <w:numId w:val="44"/>
        </w:numPr>
        <w:jc w:val="both"/>
      </w:pPr>
      <w:r>
        <w:t>PA</w:t>
      </w:r>
      <w:r w:rsidR="00494C7D">
        <w:t xml:space="preserve"> umožňuje generovat ad-hoc dokumenty v celém procesu řešení případu</w:t>
      </w:r>
      <w:r w:rsidR="00E50E06">
        <w:t xml:space="preserve"> v rámci konkrétního případu a pro osobu evidovanou v případu</w:t>
      </w:r>
      <w:r w:rsidR="00494C7D">
        <w:t xml:space="preserve">. </w:t>
      </w:r>
    </w:p>
    <w:p w14:paraId="75CFA153" w14:textId="77777777" w:rsidR="002C53F7" w:rsidRDefault="00494C7D" w:rsidP="00BC0D56">
      <w:pPr>
        <w:pStyle w:val="Odstavecseseznamem"/>
        <w:numPr>
          <w:ilvl w:val="0"/>
          <w:numId w:val="44"/>
        </w:numPr>
        <w:jc w:val="both"/>
      </w:pPr>
      <w:r>
        <w:t xml:space="preserve">Pro generování ad-hoc dokumentu </w:t>
      </w:r>
      <w:r w:rsidR="00155E1F">
        <w:t>PA</w:t>
      </w:r>
      <w:r>
        <w:t xml:space="preserve"> disponuje editorem obsahu. Dokument je</w:t>
      </w:r>
      <w:r w:rsidR="00E50E06">
        <w:t>,</w:t>
      </w:r>
      <w:r>
        <w:t xml:space="preserve"> po vytvoření obsahu uživatelem a potvrzením generování dokumentu</w:t>
      </w:r>
      <w:r w:rsidR="00E50E06">
        <w:t>,</w:t>
      </w:r>
      <w:r>
        <w:t xml:space="preserve"> generován automaticky na „prázdné“ šabloně dokumentu obsahující automaticky vytvořené záhlaví a zápatí</w:t>
      </w:r>
      <w:r w:rsidR="00E50E06">
        <w:t xml:space="preserve"> shodně jako pro dokumenty generované v rámci konkrétních činností</w:t>
      </w:r>
      <w:r>
        <w:t>.</w:t>
      </w:r>
    </w:p>
    <w:p w14:paraId="2FB81D0C" w14:textId="0B16AAA6" w:rsidR="00494C7D" w:rsidRDefault="002C53F7" w:rsidP="00BC0D56">
      <w:pPr>
        <w:pStyle w:val="Odstavecseseznamem"/>
        <w:numPr>
          <w:ilvl w:val="0"/>
          <w:numId w:val="44"/>
        </w:numPr>
        <w:jc w:val="both"/>
      </w:pPr>
      <w:r>
        <w:t>G</w:t>
      </w:r>
      <w:r w:rsidR="00E50E06">
        <w:t xml:space="preserve">enerovaný dokument je automaticky uložen do </w:t>
      </w:r>
      <w:r w:rsidR="00B62B45">
        <w:t>SSL</w:t>
      </w:r>
      <w:r w:rsidR="00E50E06">
        <w:t xml:space="preserve"> a příslušného spisu a platí pro něj, stejně jako pro dokumenty generované v konkrétní činnosti, pravidla a možnosti zacházení s dokumenty, vypravením a doručením, po</w:t>
      </w:r>
      <w:r w:rsidR="006B6D42">
        <w:t>ps</w:t>
      </w:r>
      <w:r w:rsidR="00E50E06">
        <w:t xml:space="preserve">ané dále. </w:t>
      </w:r>
    </w:p>
    <w:p w14:paraId="453F1B0B" w14:textId="77777777" w:rsidR="00494C7D" w:rsidRDefault="00494C7D" w:rsidP="00494C7D"/>
    <w:p w14:paraId="20FD4BFD" w14:textId="77777777" w:rsidR="00155E1F" w:rsidRPr="00494C7D" w:rsidRDefault="00155E1F" w:rsidP="00155E1F">
      <w:pPr>
        <w:pStyle w:val="Nadpis2"/>
      </w:pPr>
      <w:bookmarkStart w:id="26" w:name="_Toc116465645"/>
      <w:proofErr w:type="spellStart"/>
      <w:r>
        <w:t>Verzování</w:t>
      </w:r>
      <w:proofErr w:type="spellEnd"/>
      <w:r>
        <w:t xml:space="preserve"> dokumentů</w:t>
      </w:r>
      <w:bookmarkEnd w:id="26"/>
    </w:p>
    <w:p w14:paraId="3058FE54" w14:textId="77777777" w:rsidR="00595BE3" w:rsidRDefault="00155E1F" w:rsidP="00595BE3">
      <w:pPr>
        <w:jc w:val="both"/>
      </w:pPr>
      <w:r>
        <w:t xml:space="preserve">PA umožňuje jakýkoli dokument v případu nahradit novou verzí dokumentu verzí vytvořenou mimo PA a verze dokumentu udržuje v systému pro případné zpětné kontroly práce uživatele v systému. Pro </w:t>
      </w:r>
      <w:proofErr w:type="spellStart"/>
      <w:r>
        <w:t>verzování</w:t>
      </w:r>
      <w:proofErr w:type="spellEnd"/>
      <w:r>
        <w:t xml:space="preserve"> dokumentů platí, že </w:t>
      </w:r>
      <w:proofErr w:type="spellStart"/>
      <w:r>
        <w:t>verzovat</w:t>
      </w:r>
      <w:proofErr w:type="spellEnd"/>
      <w:r>
        <w:t xml:space="preserve"> lze výhradně dokumenty nevypravené.</w:t>
      </w:r>
    </w:p>
    <w:p w14:paraId="6121B90D" w14:textId="77777777" w:rsidR="00155E1F" w:rsidRDefault="00155E1F" w:rsidP="00595BE3">
      <w:pPr>
        <w:jc w:val="both"/>
      </w:pPr>
    </w:p>
    <w:p w14:paraId="65C50E13" w14:textId="77777777" w:rsidR="00595BE3" w:rsidRDefault="00595BE3" w:rsidP="00595BE3">
      <w:pPr>
        <w:pStyle w:val="Nadpis2"/>
      </w:pPr>
      <w:bookmarkStart w:id="27" w:name="_Toc116465646"/>
      <w:r>
        <w:t>Podepisování dokumentů</w:t>
      </w:r>
      <w:bookmarkEnd w:id="27"/>
    </w:p>
    <w:p w14:paraId="53B9CD63" w14:textId="77777777" w:rsidR="00595BE3" w:rsidRDefault="00171F6D" w:rsidP="00595BE3">
      <w:pPr>
        <w:jc w:val="both"/>
      </w:pPr>
      <w:r>
        <w:t>PA</w:t>
      </w:r>
      <w:r w:rsidR="00595BE3">
        <w:t xml:space="preserve"> garantuje a umožňuje, pro všechny dokumenty generované systémem</w:t>
      </w:r>
      <w:r>
        <w:t xml:space="preserve"> či uložené do systému v rámci </w:t>
      </w:r>
      <w:proofErr w:type="spellStart"/>
      <w:r>
        <w:t>verzování</w:t>
      </w:r>
      <w:proofErr w:type="spellEnd"/>
      <w:r>
        <w:t xml:space="preserve"> dokument</w:t>
      </w:r>
      <w:r w:rsidR="00BB197B">
        <w:t>u</w:t>
      </w:r>
      <w:r w:rsidR="00595BE3">
        <w:t xml:space="preserve">, elektronické podepisování elektronickým podpisem uživatele přímo v prostředí </w:t>
      </w:r>
      <w:r>
        <w:t>PA</w:t>
      </w:r>
      <w:r w:rsidR="00595BE3">
        <w:t>.</w:t>
      </w:r>
    </w:p>
    <w:p w14:paraId="1A092AAE" w14:textId="77777777" w:rsidR="005A3F19" w:rsidRDefault="005A3F19" w:rsidP="00595BE3">
      <w:pPr>
        <w:jc w:val="both"/>
      </w:pPr>
    </w:p>
    <w:p w14:paraId="6CB71546" w14:textId="77777777" w:rsidR="00FD3967" w:rsidRDefault="00FD3967" w:rsidP="00FD3967">
      <w:pPr>
        <w:pStyle w:val="Nadpis2"/>
      </w:pPr>
      <w:bookmarkStart w:id="28" w:name="_Toc116465647"/>
      <w:r>
        <w:lastRenderedPageBreak/>
        <w:t>Externí dokumenty</w:t>
      </w:r>
      <w:bookmarkEnd w:id="28"/>
    </w:p>
    <w:p w14:paraId="46B803E2" w14:textId="77777777" w:rsidR="00FD3967" w:rsidRDefault="00FD3967" w:rsidP="00FD3967">
      <w:pPr>
        <w:jc w:val="both"/>
      </w:pPr>
      <w:r>
        <w:t>PA umožňuje uživatelské individuální vkládání obrazu (souboru) dokumentu z externích zdrojů k případům a jejich automatické vložení do příslušného spisu případu v SSL. Vkládat lze všechny typy dokumentů ve formátech podporovaných dle standardu SSL.</w:t>
      </w:r>
    </w:p>
    <w:p w14:paraId="1C79CCD8" w14:textId="29297970" w:rsidR="00FD3967" w:rsidRDefault="00FD3967" w:rsidP="00FD3967">
      <w:pPr>
        <w:jc w:val="both"/>
      </w:pPr>
      <w:r>
        <w:t>Je-li dokument ve formátu PDF/A, garantuje PA možnost vypravit takový dokument z prostředí PA shodně, jako pro dokumenty generované přímo v PA a u takového dokumentu následně evidovat stav vypravení a výsledek doručení.</w:t>
      </w:r>
    </w:p>
    <w:p w14:paraId="372480F9" w14:textId="0E74AEA5" w:rsidR="00F77C43" w:rsidRDefault="00F77C43" w:rsidP="00FD3967">
      <w:pPr>
        <w:jc w:val="both"/>
      </w:pPr>
    </w:p>
    <w:p w14:paraId="5F409603" w14:textId="0CB99E31" w:rsidR="00F77C43" w:rsidRDefault="00F77C43" w:rsidP="00F77C43">
      <w:pPr>
        <w:pStyle w:val="Nadpis2"/>
      </w:pPr>
      <w:bookmarkStart w:id="29" w:name="_Toc116465648"/>
      <w:r>
        <w:t>Požadavky na jazykové verze dokumentů</w:t>
      </w:r>
      <w:bookmarkEnd w:id="29"/>
    </w:p>
    <w:p w14:paraId="2D5CAFC8" w14:textId="69BB7D49" w:rsidR="00F77C43" w:rsidRDefault="00F77C43" w:rsidP="00F77C43">
      <w:pPr>
        <w:jc w:val="both"/>
      </w:pPr>
      <w:r>
        <w:t>PA umožňuje alespoň jeden z níže uvedených způsobů řešení požadavku na informování přestupce ze zahraničí o spáchání přestupku</w:t>
      </w:r>
      <w:r w:rsidR="00230D7A">
        <w:t>, a to řízením jazykové verze dokumentu přes stát registrace vozidla:</w:t>
      </w:r>
    </w:p>
    <w:p w14:paraId="27A83F21" w14:textId="32E96432" w:rsidR="00230D7A" w:rsidRDefault="00230D7A" w:rsidP="00230D7A">
      <w:pPr>
        <w:pStyle w:val="Odstavecseseznamem"/>
        <w:numPr>
          <w:ilvl w:val="0"/>
          <w:numId w:val="11"/>
        </w:numPr>
        <w:jc w:val="both"/>
      </w:pPr>
      <w:r>
        <w:t>PA generuje automatizovaně šablonu výzvy k</w:t>
      </w:r>
      <w:r w:rsidR="0065368E">
        <w:t> </w:t>
      </w:r>
      <w:r>
        <w:t>úhradě</w:t>
      </w:r>
      <w:r w:rsidR="0065368E">
        <w:t xml:space="preserve"> určené částky, příkazu a rozhodnutí</w:t>
      </w:r>
      <w:r>
        <w:t xml:space="preserve"> v příslušné jazykové verzi.</w:t>
      </w:r>
    </w:p>
    <w:p w14:paraId="4F8EBB90" w14:textId="77777777" w:rsidR="00230D7A" w:rsidRDefault="00230D7A" w:rsidP="00230D7A">
      <w:pPr>
        <w:pStyle w:val="Odstavecseseznamem"/>
        <w:numPr>
          <w:ilvl w:val="0"/>
          <w:numId w:val="11"/>
        </w:numPr>
        <w:jc w:val="both"/>
      </w:pPr>
      <w:r>
        <w:t>PA generuje průvodní list s popisem skutku dle platné legislativy, který se stává součástí vypravení výzvy k úhradě určené částky a případně dalších dokumentů na generovaných a odesílaných přestupci v rámci přestupkového řízení.</w:t>
      </w:r>
    </w:p>
    <w:p w14:paraId="11FC3F26" w14:textId="02238A52" w:rsidR="00230D7A" w:rsidRDefault="00230D7A" w:rsidP="00230D7A">
      <w:pPr>
        <w:pStyle w:val="Odstavecseseznamem"/>
        <w:numPr>
          <w:ilvl w:val="0"/>
          <w:numId w:val="11"/>
        </w:numPr>
        <w:jc w:val="both"/>
      </w:pPr>
      <w:r>
        <w:t>PA garantuje, že jazykové mutace dle bodu 1. a 2. shora jsou automaticky generovány minimálně v rozsahu:</w:t>
      </w:r>
    </w:p>
    <w:p w14:paraId="6F7EA01A" w14:textId="29F4E50D" w:rsidR="00230D7A" w:rsidRDefault="00230D7A" w:rsidP="00230D7A">
      <w:pPr>
        <w:pStyle w:val="Odstavecseseznamem"/>
        <w:numPr>
          <w:ilvl w:val="1"/>
          <w:numId w:val="11"/>
        </w:numPr>
        <w:jc w:val="both"/>
      </w:pPr>
      <w:r>
        <w:t>Pro státy, kde je úředním jazykem němčina a jsou státy EU v němčině.</w:t>
      </w:r>
    </w:p>
    <w:p w14:paraId="4D826314" w14:textId="21B0AADF" w:rsidR="00230D7A" w:rsidRDefault="00230D7A" w:rsidP="00230D7A">
      <w:pPr>
        <w:pStyle w:val="Odstavecseseznamem"/>
        <w:numPr>
          <w:ilvl w:val="1"/>
          <w:numId w:val="11"/>
        </w:numPr>
        <w:jc w:val="both"/>
      </w:pPr>
      <w:r>
        <w:t>Pro Polsko v polštině</w:t>
      </w:r>
    </w:p>
    <w:p w14:paraId="34FB4A2B" w14:textId="788CF299" w:rsidR="00230D7A" w:rsidRDefault="00230D7A" w:rsidP="00230D7A">
      <w:pPr>
        <w:pStyle w:val="Odstavecseseznamem"/>
        <w:numPr>
          <w:ilvl w:val="1"/>
          <w:numId w:val="11"/>
        </w:numPr>
        <w:jc w:val="both"/>
      </w:pPr>
      <w:r>
        <w:t>Pro Slovensko v češtině</w:t>
      </w:r>
    </w:p>
    <w:p w14:paraId="59AB9E82" w14:textId="062CD309" w:rsidR="0065368E" w:rsidRDefault="00230D7A" w:rsidP="0065368E">
      <w:pPr>
        <w:pStyle w:val="Odstavecseseznamem"/>
        <w:numPr>
          <w:ilvl w:val="1"/>
          <w:numId w:val="11"/>
        </w:numPr>
        <w:jc w:val="both"/>
      </w:pPr>
      <w:r>
        <w:t>Pro ostatní státy EU nezahrnuté v bodu 3.1. až 3.3. v</w:t>
      </w:r>
      <w:r w:rsidR="0065368E">
        <w:t> </w:t>
      </w:r>
      <w:r>
        <w:t>angličtině</w:t>
      </w:r>
      <w:r w:rsidR="0065368E">
        <w:t>, nebo v souladu s bodem 4.</w:t>
      </w:r>
    </w:p>
    <w:p w14:paraId="3C3929CA" w14:textId="3863C528" w:rsidR="0065368E" w:rsidRDefault="0065368E" w:rsidP="0065368E">
      <w:pPr>
        <w:pStyle w:val="Odstavecseseznamem"/>
        <w:numPr>
          <w:ilvl w:val="0"/>
          <w:numId w:val="11"/>
        </w:numPr>
        <w:jc w:val="both"/>
      </w:pPr>
      <w:r>
        <w:t xml:space="preserve">PA umožňuje rozšířit jazykové mutace na všechny právně závazné jazyky v rámci řízení s přestupci EU v souladu s platnou legislativou a průběžně definovanými požadavky </w:t>
      </w:r>
      <w:r w:rsidR="00D63B61">
        <w:t>objednatel</w:t>
      </w:r>
      <w:r w:rsidR="00B00ABA">
        <w:t>e</w:t>
      </w:r>
      <w:r>
        <w:t xml:space="preserve"> (předpokládá se přidání jazykové verze pro přestupce daného státu EU s četností vyšší než 50 přestupků/měsíc).</w:t>
      </w:r>
    </w:p>
    <w:p w14:paraId="02F58290" w14:textId="2440906A" w:rsidR="00230D7A" w:rsidRDefault="009B55AB" w:rsidP="00230D7A">
      <w:pPr>
        <w:jc w:val="both"/>
      </w:pPr>
      <w:r>
        <w:t>Obsahový p</w:t>
      </w:r>
      <w:r w:rsidR="00230D7A">
        <w:t xml:space="preserve">řeklad šablony dokumentu </w:t>
      </w:r>
      <w:r>
        <w:t xml:space="preserve">tvoří </w:t>
      </w:r>
      <w:r w:rsidR="00D63B61">
        <w:t>objednatel</w:t>
      </w:r>
      <w:r>
        <w:t xml:space="preserve"> a </w:t>
      </w:r>
      <w:r w:rsidR="00D63B61">
        <w:t>dodavatel</w:t>
      </w:r>
      <w:r>
        <w:t xml:space="preserve"> upravuje automaticky generované mutace šablony dokumentu v rámci obsahové části dle takto dodaného překladu při dodržení všech dalších požadavků kladených touto specifikací na generování dokumentů a zacházení s nimi.</w:t>
      </w:r>
    </w:p>
    <w:p w14:paraId="07B448D9" w14:textId="77777777" w:rsidR="00014697" w:rsidRDefault="00014697" w:rsidP="00595BE3">
      <w:pPr>
        <w:jc w:val="both"/>
      </w:pPr>
    </w:p>
    <w:p w14:paraId="2A5B6029" w14:textId="77777777" w:rsidR="0006084B" w:rsidRDefault="0006084B" w:rsidP="0006084B">
      <w:pPr>
        <w:pStyle w:val="Nadpis2"/>
      </w:pPr>
      <w:bookmarkStart w:id="30" w:name="_Toc116465649"/>
      <w:r>
        <w:t>Vypravování dokument</w:t>
      </w:r>
      <w:r w:rsidR="002A02EF">
        <w:t xml:space="preserve">ů, </w:t>
      </w:r>
      <w:r w:rsidR="00D8130F">
        <w:t xml:space="preserve">storno dokumentů, </w:t>
      </w:r>
      <w:r w:rsidR="002A02EF">
        <w:t>výsledky doručení a kontrola lhůt</w:t>
      </w:r>
      <w:bookmarkEnd w:id="30"/>
    </w:p>
    <w:p w14:paraId="2EE0D774" w14:textId="77777777" w:rsidR="00C30148" w:rsidRDefault="005A3F19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06084B">
        <w:t xml:space="preserve"> umožňuje, pro všechny dokumenty ve formátu </w:t>
      </w:r>
      <w:r w:rsidR="00014697">
        <w:t>odpovídajícím požadavkům na vedení spisové služby</w:t>
      </w:r>
      <w:r w:rsidR="00286F33">
        <w:t>,</w:t>
      </w:r>
      <w:r w:rsidR="0006084B">
        <w:t xml:space="preserve"> generované i vložené, zakládat individuální i hromadná vypravení na příslušné adresáty související s případem. </w:t>
      </w:r>
      <w:r w:rsidR="00014697">
        <w:t>PA</w:t>
      </w:r>
      <w:r w:rsidR="0006084B">
        <w:t xml:space="preserve"> vypravení řídí na listinné (</w:t>
      </w:r>
      <w:r w:rsidR="00315E72">
        <w:t xml:space="preserve">pro všechna vypravení, kde není u adresáta evidována DS) </w:t>
      </w:r>
      <w:r w:rsidR="0006084B">
        <w:t xml:space="preserve">a do ISDS </w:t>
      </w:r>
      <w:r w:rsidR="00014697">
        <w:t>(</w:t>
      </w:r>
      <w:r w:rsidR="0006084B">
        <w:t>na základě ověření existence DS</w:t>
      </w:r>
      <w:r w:rsidR="00014697">
        <w:t>)</w:t>
      </w:r>
      <w:r w:rsidR="0006084B">
        <w:t xml:space="preserve"> adresáta</w:t>
      </w:r>
      <w:r w:rsidR="0017636A">
        <w:t xml:space="preserve">. V případě vypravení </w:t>
      </w:r>
      <w:r w:rsidR="00315E72">
        <w:t>v listinné podobě (včetně</w:t>
      </w:r>
      <w:r w:rsidR="0017636A">
        <w:t xml:space="preserve"> DOL</w:t>
      </w:r>
      <w:r w:rsidR="00014697">
        <w:t xml:space="preserve"> a HKP</w:t>
      </w:r>
      <w:r w:rsidR="00315E72">
        <w:t>)</w:t>
      </w:r>
      <w:r w:rsidR="0017636A">
        <w:t xml:space="preserve"> </w:t>
      </w:r>
      <w:r w:rsidR="00014697">
        <w:t>PA</w:t>
      </w:r>
      <w:r w:rsidR="0017636A">
        <w:t xml:space="preserve"> automaticky předává do </w:t>
      </w:r>
      <w:r w:rsidR="00B62B45">
        <w:t>SSL</w:t>
      </w:r>
      <w:r w:rsidR="0017636A">
        <w:t xml:space="preserve"> validní doručovací adresu, </w:t>
      </w:r>
      <w:r w:rsidR="00014697">
        <w:t xml:space="preserve">typ vypravení a způsob zacházení a </w:t>
      </w:r>
      <w:r w:rsidR="0017636A">
        <w:t>v případě vypravení do ISDS pak DS.</w:t>
      </w:r>
    </w:p>
    <w:p w14:paraId="702E3A0A" w14:textId="77777777" w:rsidR="00C30148" w:rsidRDefault="00014697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0531E8">
        <w:t>, pro interně generované dokumenty, umožňuje nastavit požadavek na podpis vedoucího (konkrétní osoby) a automatizovaně hlídá příslušný elektronický podpis v dokumentu a neumožní vypravení takových dokumentů, které podpisem opatřeny nejsou.</w:t>
      </w:r>
    </w:p>
    <w:p w14:paraId="5CE3A6B8" w14:textId="77777777" w:rsidR="00C30148" w:rsidRDefault="0006084B" w:rsidP="00BC0D56">
      <w:pPr>
        <w:pStyle w:val="Odstavecseseznamem"/>
        <w:numPr>
          <w:ilvl w:val="0"/>
          <w:numId w:val="45"/>
        </w:numPr>
        <w:jc w:val="both"/>
      </w:pPr>
      <w:r>
        <w:lastRenderedPageBreak/>
        <w:t xml:space="preserve">Číselníky </w:t>
      </w:r>
      <w:r w:rsidR="00014697">
        <w:t>PA</w:t>
      </w:r>
      <w:r>
        <w:t xml:space="preserve"> umožňují, pro každé jednotlivé i hromadné vypravení </w:t>
      </w:r>
      <w:r w:rsidR="00315E72">
        <w:t xml:space="preserve">listinné podobě (včetně </w:t>
      </w:r>
      <w:r>
        <w:t>DOL</w:t>
      </w:r>
      <w:r w:rsidR="00014697">
        <w:t xml:space="preserve"> a HKP</w:t>
      </w:r>
      <w:r w:rsidR="00315E72">
        <w:t>)</w:t>
      </w:r>
      <w:r>
        <w:t>, uživatelsky nastavit relevantní způsob vypravení a zacházení s písemností dle platné legislativy pro vedení přestupkového řízení a doručování písemností</w:t>
      </w:r>
      <w:r w:rsidR="00315E72">
        <w:t xml:space="preserve"> z číselníku </w:t>
      </w:r>
      <w:r w:rsidR="00014697">
        <w:t>PA</w:t>
      </w:r>
      <w:r w:rsidR="00315E72">
        <w:t>.</w:t>
      </w:r>
    </w:p>
    <w:p w14:paraId="3AB47982" w14:textId="77777777" w:rsidR="00C30148" w:rsidRDefault="00014697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286F33">
        <w:t xml:space="preserve"> umožňuje tisk obálek s automaticky vyplněnou doručovací adresou a tisk podacího archu.</w:t>
      </w:r>
    </w:p>
    <w:p w14:paraId="22939C55" w14:textId="5478D5F2" w:rsidR="0017636A" w:rsidRDefault="00014697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17636A">
        <w:t xml:space="preserve"> automaticky eviduje stav vypravení prostřednictvím </w:t>
      </w:r>
      <w:r w:rsidR="00B62B45">
        <w:t>SSL</w:t>
      </w:r>
      <w:r w:rsidR="0017636A">
        <w:t xml:space="preserve"> a tento stav </w:t>
      </w:r>
      <w:r w:rsidR="00E36C4D">
        <w:t>zobrazuje</w:t>
      </w:r>
      <w:r w:rsidR="0017636A">
        <w:t xml:space="preserve"> k vypravení </w:t>
      </w:r>
      <w:r w:rsidR="0035163C">
        <w:t>v </w:t>
      </w:r>
      <w:r>
        <w:t>PA</w:t>
      </w:r>
      <w:r w:rsidR="0035163C">
        <w:t xml:space="preserve"> </w:t>
      </w:r>
      <w:r w:rsidR="0017636A">
        <w:t>a dle stavu nastavuje</w:t>
      </w:r>
      <w:r w:rsidR="001C60D8">
        <w:t>/podporuje</w:t>
      </w:r>
      <w:r w:rsidR="0017636A">
        <w:t xml:space="preserve"> další možnosti zacházení s vypraveným dokumentem minimálně v rozsahu:</w:t>
      </w:r>
    </w:p>
    <w:p w14:paraId="13E11FA8" w14:textId="77777777" w:rsidR="0017636A" w:rsidRDefault="0017636A" w:rsidP="00BC0D56">
      <w:pPr>
        <w:pStyle w:val="Odstavecseseznamem"/>
        <w:numPr>
          <w:ilvl w:val="1"/>
          <w:numId w:val="45"/>
        </w:numPr>
        <w:jc w:val="both"/>
      </w:pPr>
      <w:r>
        <w:t>Storno vypravení pro dokumenty nevypravené</w:t>
      </w:r>
      <w:r w:rsidR="00CA41EE">
        <w:t>.</w:t>
      </w:r>
      <w:r w:rsidR="00315E72">
        <w:t xml:space="preserve"> </w:t>
      </w:r>
    </w:p>
    <w:p w14:paraId="3E881B0A" w14:textId="77777777" w:rsidR="0017636A" w:rsidRDefault="0017636A" w:rsidP="00BC0D56">
      <w:pPr>
        <w:pStyle w:val="Odstavecseseznamem"/>
        <w:numPr>
          <w:ilvl w:val="1"/>
          <w:numId w:val="45"/>
        </w:numPr>
        <w:jc w:val="both"/>
      </w:pPr>
      <w:r>
        <w:t>Storno dokumentů pro dokumenty, u kterých je stornované vypravení</w:t>
      </w:r>
      <w:r w:rsidR="0035163C">
        <w:t xml:space="preserve"> z</w:t>
      </w:r>
      <w:r w:rsidR="00CA41EE">
        <w:t> </w:t>
      </w:r>
      <w:r w:rsidR="00B62B45">
        <w:t>SSL</w:t>
      </w:r>
      <w:r w:rsidR="00CA41EE">
        <w:t>.</w:t>
      </w:r>
      <w:r w:rsidR="001C60D8">
        <w:t xml:space="preserve"> Váže-li se k takovému dokumentu </w:t>
      </w:r>
      <w:r w:rsidR="00BC66AA">
        <w:t>pokuta</w:t>
      </w:r>
      <w:r w:rsidR="001C60D8">
        <w:t xml:space="preserve"> v </w:t>
      </w:r>
      <w:r w:rsidR="00583EE5">
        <w:t>ES</w:t>
      </w:r>
      <w:r w:rsidR="001C60D8">
        <w:t xml:space="preserve">, </w:t>
      </w:r>
      <w:r w:rsidR="006E1B50">
        <w:t>PA</w:t>
      </w:r>
      <w:r w:rsidR="001C60D8">
        <w:t xml:space="preserve"> automaticky stornuje i </w:t>
      </w:r>
      <w:r w:rsidR="00BC66AA">
        <w:t>příslušnou pokutu</w:t>
      </w:r>
      <w:r w:rsidR="001C60D8">
        <w:t xml:space="preserve"> v </w:t>
      </w:r>
      <w:r w:rsidR="00583EE5">
        <w:t>ES</w:t>
      </w:r>
      <w:r w:rsidR="001C60D8">
        <w:t>.</w:t>
      </w:r>
    </w:p>
    <w:p w14:paraId="06823284" w14:textId="77777777" w:rsidR="0035163C" w:rsidRDefault="0035163C" w:rsidP="00BC0D56">
      <w:pPr>
        <w:pStyle w:val="Odstavecseseznamem"/>
        <w:numPr>
          <w:ilvl w:val="1"/>
          <w:numId w:val="45"/>
        </w:numPr>
        <w:jc w:val="both"/>
      </w:pPr>
      <w:r>
        <w:t xml:space="preserve">Opakované vypravení pro dokumenty, u kterých je výsledek </w:t>
      </w:r>
      <w:r w:rsidR="00014697">
        <w:t>vypravení</w:t>
      </w:r>
      <w:r>
        <w:t xml:space="preserve"> </w:t>
      </w:r>
      <w:r w:rsidR="001C60D8">
        <w:t>n</w:t>
      </w:r>
      <w:r>
        <w:t>edoručeno</w:t>
      </w:r>
      <w:r w:rsidR="00014697">
        <w:t>.</w:t>
      </w:r>
    </w:p>
    <w:p w14:paraId="4D9949C8" w14:textId="77777777" w:rsidR="001F7C1F" w:rsidRDefault="00286F33" w:rsidP="00BC0D56">
      <w:pPr>
        <w:pStyle w:val="Odstavecseseznamem"/>
        <w:numPr>
          <w:ilvl w:val="1"/>
          <w:numId w:val="45"/>
        </w:numPr>
        <w:jc w:val="both"/>
      </w:pPr>
      <w:r>
        <w:t>Uživatelskou o</w:t>
      </w:r>
      <w:r w:rsidR="0035163C">
        <w:t xml:space="preserve">pravu doručovací adresy pro výsledky </w:t>
      </w:r>
      <w:r w:rsidR="00014697">
        <w:t>vypravení nedoručeno</w:t>
      </w:r>
      <w:r w:rsidR="0035163C">
        <w:t xml:space="preserve"> a </w:t>
      </w:r>
      <w:r w:rsidR="001C60D8">
        <w:t xml:space="preserve">založení </w:t>
      </w:r>
      <w:r w:rsidR="0035163C">
        <w:t>nové</w:t>
      </w:r>
      <w:r w:rsidR="001C60D8">
        <w:t>ho</w:t>
      </w:r>
      <w:r w:rsidR="0035163C">
        <w:t xml:space="preserve"> vypravení</w:t>
      </w:r>
      <w:r w:rsidR="00CA41EE">
        <w:t>.</w:t>
      </w:r>
    </w:p>
    <w:p w14:paraId="520A163A" w14:textId="4E55D355" w:rsidR="00913D39" w:rsidRDefault="00014697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913D39">
        <w:t xml:space="preserve"> umožňuje v rámci evidence výsledku doručení:</w:t>
      </w:r>
    </w:p>
    <w:p w14:paraId="68038922" w14:textId="77777777" w:rsidR="0035163C" w:rsidRDefault="0035163C" w:rsidP="00BC0D56">
      <w:pPr>
        <w:pStyle w:val="Odstavecseseznamem"/>
        <w:numPr>
          <w:ilvl w:val="1"/>
          <w:numId w:val="45"/>
        </w:numPr>
        <w:jc w:val="both"/>
      </w:pPr>
      <w:r>
        <w:t xml:space="preserve">Automatický zápis data a výsledku doručení z prostředí </w:t>
      </w:r>
      <w:r w:rsidR="00B62B45">
        <w:t>SSL</w:t>
      </w:r>
      <w:r>
        <w:t xml:space="preserve"> prostřednictvím integrace na </w:t>
      </w:r>
      <w:r w:rsidR="00B62B45">
        <w:t>SSL</w:t>
      </w:r>
      <w:r>
        <w:t>.</w:t>
      </w:r>
    </w:p>
    <w:p w14:paraId="10A86F26" w14:textId="77777777" w:rsidR="001F7C1F" w:rsidRDefault="001F7C1F" w:rsidP="00BC0D56">
      <w:pPr>
        <w:pStyle w:val="Odstavecseseznamem"/>
        <w:numPr>
          <w:ilvl w:val="1"/>
          <w:numId w:val="45"/>
        </w:numPr>
        <w:jc w:val="both"/>
      </w:pPr>
      <w:r>
        <w:t xml:space="preserve">Automatickou změnu </w:t>
      </w:r>
      <w:r w:rsidR="0017636A">
        <w:t>zápis data a výsledku doručení</w:t>
      </w:r>
      <w:r w:rsidR="001C60D8">
        <w:t xml:space="preserve"> </w:t>
      </w:r>
      <w:r>
        <w:t>po ruční editaci výsledku a data doručení v prostředí SSL.</w:t>
      </w:r>
    </w:p>
    <w:p w14:paraId="1A594E7D" w14:textId="51B4658B" w:rsidR="00286F33" w:rsidRDefault="00286F33" w:rsidP="00BC0D56">
      <w:pPr>
        <w:pStyle w:val="Odstavecseseznamem"/>
        <w:numPr>
          <w:ilvl w:val="0"/>
          <w:numId w:val="45"/>
        </w:numPr>
        <w:jc w:val="both"/>
      </w:pPr>
      <w:r>
        <w:t xml:space="preserve">Pro dokumenty, u kterých výsledek doručení určuje </w:t>
      </w:r>
      <w:r w:rsidR="00206CA5">
        <w:t>zacházení s </w:t>
      </w:r>
      <w:r w:rsidR="00BC66AA">
        <w:t>pokutou</w:t>
      </w:r>
      <w:r w:rsidR="00206CA5">
        <w:t xml:space="preserve"> v </w:t>
      </w:r>
      <w:r w:rsidR="00583EE5">
        <w:t>ES</w:t>
      </w:r>
      <w:r>
        <w:t xml:space="preserve">, </w:t>
      </w:r>
      <w:r w:rsidR="00014697">
        <w:t>PA</w:t>
      </w:r>
      <w:r>
        <w:t xml:space="preserve"> automaticky provádí, prostřednictvím integračních vazeb, tyto činnosti:</w:t>
      </w:r>
    </w:p>
    <w:p w14:paraId="6F24E0C2" w14:textId="77777777" w:rsidR="00286F33" w:rsidRDefault="00286F33" w:rsidP="00BC0D56">
      <w:pPr>
        <w:pStyle w:val="Odstavecseseznamem"/>
        <w:numPr>
          <w:ilvl w:val="1"/>
          <w:numId w:val="45"/>
        </w:numPr>
        <w:jc w:val="both"/>
      </w:pPr>
      <w:r>
        <w:t>Nastavení lhůt splatnosti v </w:t>
      </w:r>
      <w:r w:rsidR="00583EE5">
        <w:t>ES</w:t>
      </w:r>
      <w:r>
        <w:t xml:space="preserve"> u </w:t>
      </w:r>
      <w:r w:rsidR="00BC66AA">
        <w:t>pokut</w:t>
      </w:r>
      <w:r w:rsidR="007C5EA4">
        <w:t xml:space="preserve"> pro výsledky </w:t>
      </w:r>
      <w:r w:rsidR="00453DDA">
        <w:t>vypravení</w:t>
      </w:r>
      <w:r w:rsidR="007C5EA4">
        <w:t xml:space="preserve"> doručeno</w:t>
      </w:r>
      <w:r>
        <w:t>, není-li lhůta vázána na nabytí právní moci.</w:t>
      </w:r>
    </w:p>
    <w:p w14:paraId="31AD3FAD" w14:textId="77777777" w:rsidR="001F7C1F" w:rsidRDefault="00286F33" w:rsidP="00BC0D56">
      <w:pPr>
        <w:pStyle w:val="Odstavecseseznamem"/>
        <w:numPr>
          <w:ilvl w:val="1"/>
          <w:numId w:val="45"/>
        </w:numPr>
        <w:jc w:val="both"/>
      </w:pPr>
      <w:r>
        <w:t>Nastavení a kontrolu lhůty pro nabytí právní moci a po nabytí právní moci nastavení lhůt splatnosti</w:t>
      </w:r>
      <w:r w:rsidR="00206CA5">
        <w:t>/vymahatelnosti</w:t>
      </w:r>
      <w:r w:rsidR="00BC66AA">
        <w:t xml:space="preserve"> pokut </w:t>
      </w:r>
      <w:r>
        <w:t>v </w:t>
      </w:r>
      <w:r w:rsidR="00583EE5">
        <w:t>ES</w:t>
      </w:r>
      <w:r>
        <w:t>.</w:t>
      </w:r>
    </w:p>
    <w:p w14:paraId="51BD9995" w14:textId="286123F5" w:rsidR="00286F33" w:rsidRDefault="00453DDA" w:rsidP="00BC0D56">
      <w:pPr>
        <w:pStyle w:val="Odstavecseseznamem"/>
        <w:numPr>
          <w:ilvl w:val="0"/>
          <w:numId w:val="45"/>
        </w:numPr>
        <w:jc w:val="both"/>
      </w:pPr>
      <w:r>
        <w:t>PA</w:t>
      </w:r>
      <w:r w:rsidR="00286F33">
        <w:t xml:space="preserve"> sleduje lhůty pro doručení a nabytí právní moci návazně na datum vypravení a datum doručení a na překročení lhůt, či chybové stavy </w:t>
      </w:r>
      <w:r>
        <w:t xml:space="preserve">vypravení </w:t>
      </w:r>
      <w:r w:rsidR="00286F33">
        <w:t>vyžadující ruční zásah uživatele, aktivně upozorňuje uživatele minimálně v příslušných přehledech souvisejících s vypravením a doručením dokumentů.</w:t>
      </w:r>
    </w:p>
    <w:p w14:paraId="71B9B747" w14:textId="77777777" w:rsidR="000531E8" w:rsidRDefault="000531E8" w:rsidP="00595BE3">
      <w:pPr>
        <w:jc w:val="both"/>
      </w:pPr>
    </w:p>
    <w:p w14:paraId="7CB909F0" w14:textId="77777777" w:rsidR="00C97AD3" w:rsidRDefault="000531E8" w:rsidP="001D7398">
      <w:pPr>
        <w:pStyle w:val="Nadpis2"/>
      </w:pPr>
      <w:bookmarkStart w:id="31" w:name="_Toc116465650"/>
      <w:r>
        <w:t>Předávání případů a nahlížení do případů</w:t>
      </w:r>
      <w:bookmarkEnd w:id="31"/>
    </w:p>
    <w:p w14:paraId="61BF32CC" w14:textId="77777777" w:rsidR="00700234" w:rsidRDefault="00E448C4" w:rsidP="00E448C4">
      <w:pPr>
        <w:jc w:val="both"/>
      </w:pPr>
      <w:r>
        <w:t>PA</w:t>
      </w:r>
      <w:r w:rsidR="00700234">
        <w:t xml:space="preserve"> </w:t>
      </w:r>
      <w:r w:rsidR="000531E8">
        <w:t>návazně na oprávněné osoby (uživatele) v systému eviduje zpracovatele případu a spisu a umožňuje následující zacházení s případy a návazně spisy:</w:t>
      </w:r>
    </w:p>
    <w:p w14:paraId="7F0CAAA0" w14:textId="77777777" w:rsidR="000531E8" w:rsidRDefault="000531E8" w:rsidP="00BC0D56">
      <w:pPr>
        <w:pStyle w:val="Odstavecseseznamem"/>
        <w:numPr>
          <w:ilvl w:val="0"/>
          <w:numId w:val="12"/>
        </w:numPr>
        <w:jc w:val="both"/>
      </w:pPr>
      <w:r>
        <w:t>Zpracovatel případu má veškerá oprávnění k práci s případem.</w:t>
      </w:r>
    </w:p>
    <w:p w14:paraId="23FAB942" w14:textId="77777777" w:rsidR="000531E8" w:rsidRDefault="000531E8" w:rsidP="00BC0D56">
      <w:pPr>
        <w:pStyle w:val="Odstavecseseznamem"/>
        <w:numPr>
          <w:ilvl w:val="0"/>
          <w:numId w:val="12"/>
        </w:numPr>
        <w:jc w:val="both"/>
      </w:pPr>
      <w:r>
        <w:t>Zpracovatel případu v roli referent</w:t>
      </w:r>
      <w:r w:rsidR="00613356">
        <w:t xml:space="preserve"> </w:t>
      </w:r>
      <w:r>
        <w:t xml:space="preserve">může </w:t>
      </w:r>
      <w:r w:rsidR="00245017">
        <w:t xml:space="preserve">hromadně </w:t>
      </w:r>
      <w:r>
        <w:t xml:space="preserve">předávat případy na jiné referenty a vedoucího, přičemž příjemce případy aktivně přejímá a změna zpracovatele se promítne automaticky do </w:t>
      </w:r>
      <w:r w:rsidR="00613356">
        <w:t xml:space="preserve">oprávnění ke spisu případu v </w:t>
      </w:r>
      <w:r w:rsidR="00B62B45">
        <w:t>SSL</w:t>
      </w:r>
      <w:r w:rsidR="00613356">
        <w:t>.</w:t>
      </w:r>
    </w:p>
    <w:p w14:paraId="64A1D9A3" w14:textId="77777777" w:rsidR="000531E8" w:rsidRDefault="000531E8" w:rsidP="00BC0D56">
      <w:pPr>
        <w:pStyle w:val="Odstavecseseznamem"/>
        <w:numPr>
          <w:ilvl w:val="0"/>
          <w:numId w:val="12"/>
        </w:numPr>
        <w:jc w:val="both"/>
      </w:pPr>
      <w:r>
        <w:t>Osoba v roli referenta může nahlížet do případů jiných držitelů, ale nemůže s případy pracovat a zasahovat do dat, upravovat je a ani spouště procesní i neprocesní kroky.</w:t>
      </w:r>
    </w:p>
    <w:p w14:paraId="3027390D" w14:textId="77777777" w:rsidR="00613356" w:rsidRDefault="000531E8" w:rsidP="00BC0D56">
      <w:pPr>
        <w:pStyle w:val="Odstavecseseznamem"/>
        <w:numPr>
          <w:ilvl w:val="0"/>
          <w:numId w:val="12"/>
        </w:numPr>
        <w:jc w:val="both"/>
      </w:pPr>
      <w:r>
        <w:t xml:space="preserve">Osoba v roli vedoucí může nahlížet do případů referentů a může takové případy jednostranným úkonem </w:t>
      </w:r>
      <w:r w:rsidR="00245017">
        <w:t xml:space="preserve">hromadně </w:t>
      </w:r>
      <w:r>
        <w:t>přebírat na sebe jako zpracovatele</w:t>
      </w:r>
      <w:r w:rsidR="00613356">
        <w:t xml:space="preserve"> a změna zpracovatele se promítne automaticky do oprávnění ke spisu případu v </w:t>
      </w:r>
      <w:r w:rsidR="00B62B45">
        <w:t>SSL</w:t>
      </w:r>
      <w:r w:rsidR="00613356">
        <w:t>.</w:t>
      </w:r>
    </w:p>
    <w:p w14:paraId="6BC484B5" w14:textId="77777777" w:rsidR="000F6A1D" w:rsidRDefault="000F6A1D" w:rsidP="000F6A1D">
      <w:pPr>
        <w:pStyle w:val="Odstavecseseznamem"/>
        <w:ind w:left="360"/>
        <w:jc w:val="both"/>
      </w:pPr>
    </w:p>
    <w:p w14:paraId="6D23FD8D" w14:textId="77777777" w:rsidR="001D7398" w:rsidRDefault="00C90AA2" w:rsidP="001D7398">
      <w:pPr>
        <w:pStyle w:val="Nadpis2"/>
      </w:pPr>
      <w:bookmarkStart w:id="32" w:name="_Toc116465651"/>
      <w:r>
        <w:lastRenderedPageBreak/>
        <w:t>Vyhledávací filtry</w:t>
      </w:r>
      <w:bookmarkEnd w:id="32"/>
    </w:p>
    <w:p w14:paraId="18C2F659" w14:textId="77777777" w:rsidR="00347AC9" w:rsidRDefault="00E448C4" w:rsidP="00C90AA2">
      <w:pPr>
        <w:jc w:val="both"/>
      </w:pPr>
      <w:r>
        <w:t>PA</w:t>
      </w:r>
      <w:r w:rsidR="00347AC9">
        <w:t xml:space="preserve"> umožňuje vyhledávání případů pomocí filtrů</w:t>
      </w:r>
      <w:r w:rsidR="00C90AA2">
        <w:t xml:space="preserve"> a kombinací filtrů. Filtry níže uvedené </w:t>
      </w:r>
      <w:r w:rsidR="00BC0A4D">
        <w:t xml:space="preserve">představují minimální požadovaný rozsah </w:t>
      </w:r>
      <w:r w:rsidR="00C90AA2">
        <w:t>pro konkrétní oblasti práce v </w:t>
      </w:r>
      <w:r>
        <w:t>PA</w:t>
      </w:r>
      <w:r w:rsidR="00C90AA2">
        <w:t xml:space="preserve"> </w:t>
      </w:r>
      <w:r w:rsidR="00BC0A4D">
        <w:t>a</w:t>
      </w:r>
      <w:r w:rsidR="00C90AA2">
        <w:t xml:space="preserve"> uživatele</w:t>
      </w:r>
      <w:r w:rsidR="00BC0A4D">
        <w:t xml:space="preserve"> může</w:t>
      </w:r>
      <w:r w:rsidR="00C90AA2">
        <w:t xml:space="preserve"> libovolně aktivovat/nastavovat </w:t>
      </w:r>
      <w:r w:rsidR="00BC0A4D">
        <w:t>filtry v rámci dané oblasti</w:t>
      </w:r>
      <w:r w:rsidR="00C90AA2">
        <w:t>.</w:t>
      </w:r>
    </w:p>
    <w:p w14:paraId="0A716C02" w14:textId="77777777" w:rsidR="00347AC9" w:rsidRDefault="00347AC9" w:rsidP="00BC0D56">
      <w:pPr>
        <w:pStyle w:val="Odstavecseseznamem"/>
        <w:numPr>
          <w:ilvl w:val="0"/>
          <w:numId w:val="13"/>
        </w:numPr>
        <w:jc w:val="both"/>
      </w:pPr>
      <w:r>
        <w:t xml:space="preserve">Pro hledání nad </w:t>
      </w:r>
      <w:r w:rsidR="000668A0">
        <w:t>podněty z MP</w:t>
      </w:r>
      <w:r>
        <w:t>:</w:t>
      </w:r>
    </w:p>
    <w:p w14:paraId="3C493AA1" w14:textId="77777777" w:rsidR="00347AC9" w:rsidRDefault="00347AC9" w:rsidP="00BC0D56">
      <w:pPr>
        <w:pStyle w:val="Odstavecseseznamem"/>
        <w:numPr>
          <w:ilvl w:val="1"/>
          <w:numId w:val="13"/>
        </w:numPr>
        <w:jc w:val="both"/>
      </w:pPr>
      <w:r>
        <w:t>Datum spáchání přestupku OD – DO</w:t>
      </w:r>
    </w:p>
    <w:p w14:paraId="605B0B47" w14:textId="77777777" w:rsidR="00347AC9" w:rsidRDefault="00347AC9" w:rsidP="00BC0D56">
      <w:pPr>
        <w:pStyle w:val="Odstavecseseznamem"/>
        <w:numPr>
          <w:ilvl w:val="1"/>
          <w:numId w:val="13"/>
        </w:numPr>
        <w:jc w:val="both"/>
      </w:pPr>
      <w:r>
        <w:t>Měřená lokalita</w:t>
      </w:r>
    </w:p>
    <w:p w14:paraId="1FCC8600" w14:textId="77777777" w:rsidR="00347AC9" w:rsidRDefault="00347AC9" w:rsidP="00BC0D56">
      <w:pPr>
        <w:pStyle w:val="Odstavecseseznamem"/>
        <w:numPr>
          <w:ilvl w:val="1"/>
          <w:numId w:val="13"/>
        </w:numPr>
        <w:jc w:val="both"/>
      </w:pPr>
      <w:r>
        <w:t>Typ přestupku (malá, střední a vysoká rychlost)</w:t>
      </w:r>
    </w:p>
    <w:p w14:paraId="043D745D" w14:textId="77777777" w:rsidR="000E35C8" w:rsidRDefault="00347AC9" w:rsidP="00BC0D56">
      <w:pPr>
        <w:pStyle w:val="Odstavecseseznamem"/>
        <w:numPr>
          <w:ilvl w:val="1"/>
          <w:numId w:val="13"/>
        </w:numPr>
        <w:jc w:val="both"/>
      </w:pPr>
      <w:r>
        <w:t>RZ</w:t>
      </w:r>
    </w:p>
    <w:p w14:paraId="44A5B667" w14:textId="77777777" w:rsidR="000E35C8" w:rsidRDefault="000E35C8" w:rsidP="00BC0D56">
      <w:pPr>
        <w:pStyle w:val="Odstavecseseznamem"/>
        <w:numPr>
          <w:ilvl w:val="0"/>
          <w:numId w:val="13"/>
        </w:numPr>
        <w:jc w:val="both"/>
      </w:pPr>
      <w:r>
        <w:t xml:space="preserve">Pro hledání nad </w:t>
      </w:r>
      <w:r w:rsidR="00B27F5B">
        <w:t>případy</w:t>
      </w:r>
      <w:r>
        <w:t xml:space="preserve"> v </w:t>
      </w:r>
      <w:r w:rsidR="00E448C4">
        <w:t>PA</w:t>
      </w:r>
      <w:r>
        <w:t>:</w:t>
      </w:r>
    </w:p>
    <w:p w14:paraId="2453641D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Datum spáchání přestupku OD – DO</w:t>
      </w:r>
    </w:p>
    <w:p w14:paraId="2E346615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Měřená lokalita</w:t>
      </w:r>
    </w:p>
    <w:p w14:paraId="2B3CFA4A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Typ přestupku (malá, střední a vysoká rychlost)</w:t>
      </w:r>
    </w:p>
    <w:p w14:paraId="5D5AA75F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RZ</w:t>
      </w:r>
    </w:p>
    <w:p w14:paraId="79D3D414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Spisová značka</w:t>
      </w:r>
    </w:p>
    <w:p w14:paraId="4E7C0B09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Jméno a příjmení / název společnosti</w:t>
      </w:r>
    </w:p>
    <w:p w14:paraId="07C03735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IČ</w:t>
      </w:r>
    </w:p>
    <w:p w14:paraId="7412A50C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Stav případu</w:t>
      </w:r>
    </w:p>
    <w:p w14:paraId="0A52B16D" w14:textId="77777777" w:rsidR="000E35C8" w:rsidRDefault="000E35C8" w:rsidP="00BC0D56">
      <w:pPr>
        <w:pStyle w:val="Odstavecseseznamem"/>
        <w:numPr>
          <w:ilvl w:val="1"/>
          <w:numId w:val="13"/>
        </w:numPr>
        <w:jc w:val="both"/>
      </w:pPr>
      <w:r>
        <w:t>Osoba v případu</w:t>
      </w:r>
    </w:p>
    <w:p w14:paraId="216D6403" w14:textId="77777777" w:rsidR="00347AC9" w:rsidRDefault="00347AC9" w:rsidP="00BC0D56">
      <w:pPr>
        <w:pStyle w:val="Odstavecseseznamem"/>
        <w:numPr>
          <w:ilvl w:val="0"/>
          <w:numId w:val="13"/>
        </w:numPr>
        <w:jc w:val="both"/>
      </w:pPr>
      <w:r>
        <w:t>Pro hledání nad spisy:</w:t>
      </w:r>
    </w:p>
    <w:p w14:paraId="7CA29084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Datum založení spisu OD - DO</w:t>
      </w:r>
    </w:p>
    <w:p w14:paraId="038F1876" w14:textId="77777777" w:rsidR="00347AC9" w:rsidRDefault="000668A0" w:rsidP="00BC0D56">
      <w:pPr>
        <w:pStyle w:val="Odstavecseseznamem"/>
        <w:numPr>
          <w:ilvl w:val="1"/>
          <w:numId w:val="13"/>
        </w:numPr>
        <w:jc w:val="both"/>
      </w:pPr>
      <w:r>
        <w:t>Spisová značka</w:t>
      </w:r>
    </w:p>
    <w:p w14:paraId="23AA07C3" w14:textId="77777777" w:rsidR="000E35C8" w:rsidRDefault="002A6A17" w:rsidP="00BC0D56">
      <w:pPr>
        <w:pStyle w:val="Odstavecseseznamem"/>
        <w:numPr>
          <w:ilvl w:val="1"/>
          <w:numId w:val="13"/>
        </w:numPr>
        <w:jc w:val="both"/>
      </w:pPr>
      <w:r>
        <w:t>Jméno a příjmení / název společnosti</w:t>
      </w:r>
    </w:p>
    <w:p w14:paraId="4CF893B7" w14:textId="77777777" w:rsidR="000668A0" w:rsidRDefault="000668A0" w:rsidP="00BC0D56">
      <w:pPr>
        <w:pStyle w:val="Odstavecseseznamem"/>
        <w:numPr>
          <w:ilvl w:val="0"/>
          <w:numId w:val="13"/>
        </w:numPr>
        <w:jc w:val="both"/>
      </w:pPr>
      <w:r>
        <w:t>Pro hledání nad osobami:</w:t>
      </w:r>
    </w:p>
    <w:p w14:paraId="77479F14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Role osoby v případu</w:t>
      </w:r>
    </w:p>
    <w:p w14:paraId="11AECD09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Jméno a příjmení / název společnosti</w:t>
      </w:r>
    </w:p>
    <w:p w14:paraId="79FC9507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Datum narození / IČ</w:t>
      </w:r>
    </w:p>
    <w:p w14:paraId="69EE27AD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Adresa</w:t>
      </w:r>
    </w:p>
    <w:p w14:paraId="7074F4AE" w14:textId="77777777" w:rsidR="000668A0" w:rsidRDefault="000668A0" w:rsidP="00BC0D56">
      <w:pPr>
        <w:pStyle w:val="Odstavecseseznamem"/>
        <w:numPr>
          <w:ilvl w:val="0"/>
          <w:numId w:val="13"/>
        </w:numPr>
        <w:jc w:val="both"/>
      </w:pPr>
      <w:r>
        <w:t>Pro hledání nad dokumenty:</w:t>
      </w:r>
    </w:p>
    <w:p w14:paraId="51DBB970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Typ dokumentu dle šablon dokumentů</w:t>
      </w:r>
    </w:p>
    <w:p w14:paraId="7565CBD6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Datum generování OD – DO</w:t>
      </w:r>
    </w:p>
    <w:p w14:paraId="5D49BBE3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Číslo jednací</w:t>
      </w:r>
    </w:p>
    <w:p w14:paraId="70B9EA13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Jméno a příjmení / název společnosti</w:t>
      </w:r>
    </w:p>
    <w:p w14:paraId="2755C959" w14:textId="77777777" w:rsidR="002A6A17" w:rsidRDefault="002A6A17" w:rsidP="00BC0D56">
      <w:pPr>
        <w:pStyle w:val="Odstavecseseznamem"/>
        <w:numPr>
          <w:ilvl w:val="0"/>
          <w:numId w:val="13"/>
        </w:numPr>
        <w:jc w:val="both"/>
      </w:pPr>
      <w:r>
        <w:t>Pro hledání nad vypravením:</w:t>
      </w:r>
    </w:p>
    <w:p w14:paraId="211A2B48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Datum vypravení OD – DO</w:t>
      </w:r>
    </w:p>
    <w:p w14:paraId="03FB3BBB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Datum doručení OD – DO</w:t>
      </w:r>
    </w:p>
    <w:p w14:paraId="582F2EDA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Typ dokumentu</w:t>
      </w:r>
    </w:p>
    <w:p w14:paraId="25254AB2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Číslo jednací dokumentu</w:t>
      </w:r>
    </w:p>
    <w:p w14:paraId="22AF5EEA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Způsob vypravení</w:t>
      </w:r>
    </w:p>
    <w:p w14:paraId="3CD8FF17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Stav doručení</w:t>
      </w:r>
    </w:p>
    <w:p w14:paraId="6BBEE527" w14:textId="77777777" w:rsidR="000668A0" w:rsidRDefault="000668A0" w:rsidP="00BC0D56">
      <w:pPr>
        <w:pStyle w:val="Odstavecseseznamem"/>
        <w:numPr>
          <w:ilvl w:val="0"/>
          <w:numId w:val="13"/>
        </w:numPr>
        <w:jc w:val="both"/>
      </w:pPr>
      <w:r>
        <w:t xml:space="preserve">Pro hledání nad </w:t>
      </w:r>
      <w:r w:rsidR="00BC66AA">
        <w:t>pokutami</w:t>
      </w:r>
      <w:r>
        <w:t>:</w:t>
      </w:r>
    </w:p>
    <w:p w14:paraId="1569F42B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>VS platby</w:t>
      </w:r>
    </w:p>
    <w:p w14:paraId="1CC8D7C9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Částka OD – DO</w:t>
      </w:r>
    </w:p>
    <w:p w14:paraId="600AFC68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Datum uhrazení OD - DO</w:t>
      </w:r>
    </w:p>
    <w:p w14:paraId="2081F913" w14:textId="77777777" w:rsidR="000668A0" w:rsidRDefault="000668A0" w:rsidP="00BC0D56">
      <w:pPr>
        <w:pStyle w:val="Odstavecseseznamem"/>
        <w:numPr>
          <w:ilvl w:val="1"/>
          <w:numId w:val="13"/>
        </w:numPr>
        <w:jc w:val="both"/>
      </w:pPr>
      <w:r>
        <w:t xml:space="preserve">Datum vystavení </w:t>
      </w:r>
      <w:r w:rsidR="00BC66AA">
        <w:t>pokuty</w:t>
      </w:r>
      <w:r>
        <w:t xml:space="preserve"> OD – DO</w:t>
      </w:r>
    </w:p>
    <w:p w14:paraId="353D18D5" w14:textId="77777777" w:rsidR="000668A0" w:rsidRDefault="002A6A17" w:rsidP="00BC0D56">
      <w:pPr>
        <w:pStyle w:val="Odstavecseseznamem"/>
        <w:numPr>
          <w:ilvl w:val="1"/>
          <w:numId w:val="13"/>
        </w:numPr>
        <w:jc w:val="both"/>
      </w:pPr>
      <w:r>
        <w:t xml:space="preserve">Typ </w:t>
      </w:r>
      <w:r w:rsidR="00BC66AA">
        <w:t>pokuty</w:t>
      </w:r>
    </w:p>
    <w:p w14:paraId="03EE6F6F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Stav p</w:t>
      </w:r>
      <w:r w:rsidR="00BC66AA">
        <w:t>okuty</w:t>
      </w:r>
      <w:r>
        <w:t xml:space="preserve"> </w:t>
      </w:r>
    </w:p>
    <w:p w14:paraId="6D35B6CF" w14:textId="77777777" w:rsidR="002A6A17" w:rsidRDefault="002A6A17" w:rsidP="00BC0D56">
      <w:pPr>
        <w:pStyle w:val="Odstavecseseznamem"/>
        <w:numPr>
          <w:ilvl w:val="2"/>
          <w:numId w:val="13"/>
        </w:numPr>
        <w:ind w:left="1418" w:hanging="698"/>
        <w:jc w:val="both"/>
      </w:pPr>
      <w:r>
        <w:lastRenderedPageBreak/>
        <w:t>Uhrazeno</w:t>
      </w:r>
    </w:p>
    <w:p w14:paraId="40B319F6" w14:textId="77777777" w:rsidR="002A6A17" w:rsidRDefault="002A6A17" w:rsidP="00BC0D56">
      <w:pPr>
        <w:pStyle w:val="Odstavecseseznamem"/>
        <w:numPr>
          <w:ilvl w:val="2"/>
          <w:numId w:val="13"/>
        </w:numPr>
        <w:ind w:left="1418" w:hanging="698"/>
        <w:jc w:val="both"/>
      </w:pPr>
      <w:r>
        <w:t>Ve splatnosti</w:t>
      </w:r>
    </w:p>
    <w:p w14:paraId="31F7C876" w14:textId="77777777" w:rsidR="002A6A17" w:rsidRDefault="002A6A17" w:rsidP="00BC0D56">
      <w:pPr>
        <w:pStyle w:val="Odstavecseseznamem"/>
        <w:numPr>
          <w:ilvl w:val="2"/>
          <w:numId w:val="13"/>
        </w:numPr>
        <w:ind w:left="1418" w:hanging="698"/>
        <w:jc w:val="both"/>
      </w:pPr>
      <w:r>
        <w:t>Po splatnosti</w:t>
      </w:r>
    </w:p>
    <w:p w14:paraId="09D22565" w14:textId="77777777" w:rsidR="002A6A17" w:rsidRDefault="002A6A17" w:rsidP="00BC0D56">
      <w:pPr>
        <w:pStyle w:val="Odstavecseseznamem"/>
        <w:numPr>
          <w:ilvl w:val="2"/>
          <w:numId w:val="13"/>
        </w:numPr>
        <w:ind w:left="1418" w:hanging="698"/>
        <w:jc w:val="both"/>
      </w:pPr>
      <w:r>
        <w:t>Přeplatek</w:t>
      </w:r>
    </w:p>
    <w:p w14:paraId="5DF154F4" w14:textId="77777777" w:rsidR="002A6A17" w:rsidRDefault="002A6A17" w:rsidP="00BC0D56">
      <w:pPr>
        <w:pStyle w:val="Odstavecseseznamem"/>
        <w:numPr>
          <w:ilvl w:val="2"/>
          <w:numId w:val="13"/>
        </w:numPr>
        <w:ind w:left="1418" w:hanging="698"/>
        <w:jc w:val="both"/>
      </w:pPr>
      <w:r>
        <w:t>Nedoplatek</w:t>
      </w:r>
    </w:p>
    <w:p w14:paraId="0E54F680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Jméno a příjmení / název společnosti</w:t>
      </w:r>
    </w:p>
    <w:p w14:paraId="6C814884" w14:textId="77777777" w:rsidR="002A6A17" w:rsidRDefault="002A6A17" w:rsidP="00BC0D56">
      <w:pPr>
        <w:pStyle w:val="Odstavecseseznamem"/>
        <w:numPr>
          <w:ilvl w:val="1"/>
          <w:numId w:val="13"/>
        </w:numPr>
        <w:jc w:val="both"/>
      </w:pPr>
      <w:r>
        <w:t>Datum narození / IČ</w:t>
      </w:r>
    </w:p>
    <w:p w14:paraId="36C7DCC0" w14:textId="77777777" w:rsidR="001D7398" w:rsidRPr="001D7398" w:rsidRDefault="001D7398" w:rsidP="001D7398"/>
    <w:p w14:paraId="2C6C81B3" w14:textId="77777777" w:rsidR="00B1645A" w:rsidRDefault="001D7398" w:rsidP="001D7398">
      <w:pPr>
        <w:pStyle w:val="Nadpis2"/>
      </w:pPr>
      <w:bookmarkStart w:id="33" w:name="_Toc116465652"/>
      <w:r w:rsidRPr="001D7398">
        <w:t>Osoby v případu a zacházení s</w:t>
      </w:r>
      <w:r>
        <w:t> </w:t>
      </w:r>
      <w:r w:rsidRPr="001D7398">
        <w:t>nimi</w:t>
      </w:r>
      <w:bookmarkEnd w:id="33"/>
    </w:p>
    <w:p w14:paraId="59B88299" w14:textId="77777777" w:rsidR="001D7398" w:rsidRDefault="00E448C4" w:rsidP="001E1A2B">
      <w:pPr>
        <w:jc w:val="both"/>
      </w:pPr>
      <w:r>
        <w:t>PA</w:t>
      </w:r>
      <w:r w:rsidR="00075F6C">
        <w:t xml:space="preserve"> umožňuje evidenci osob v případu. </w:t>
      </w:r>
      <w:r w:rsidR="00A14669">
        <w:t>O</w:t>
      </w:r>
      <w:r w:rsidR="00075F6C">
        <w:t xml:space="preserve">sobou se rozumí </w:t>
      </w:r>
      <w:r w:rsidR="00A14669">
        <w:t xml:space="preserve">primárně </w:t>
      </w:r>
      <w:r w:rsidR="00075F6C">
        <w:t>osoba přestupce (řidič, provozovatel)</w:t>
      </w:r>
      <w:r w:rsidR="00A14669">
        <w:t xml:space="preserve"> a</w:t>
      </w:r>
      <w:r w:rsidR="00075F6C">
        <w:t xml:space="preserve"> pak jakákoli další osoba v případu (právní zástupce, svědek, jiná</w:t>
      </w:r>
      <w:r w:rsidR="00A14669">
        <w:t>)</w:t>
      </w:r>
      <w:r w:rsidR="00075F6C">
        <w:t>.</w:t>
      </w:r>
    </w:p>
    <w:p w14:paraId="167707DE" w14:textId="77777777" w:rsidR="00075F6C" w:rsidRDefault="00075F6C" w:rsidP="00BC0D56">
      <w:pPr>
        <w:pStyle w:val="Odstavecseseznamem"/>
        <w:numPr>
          <w:ilvl w:val="0"/>
          <w:numId w:val="14"/>
        </w:numPr>
        <w:jc w:val="both"/>
      </w:pPr>
      <w:r>
        <w:t xml:space="preserve">Pro </w:t>
      </w:r>
      <w:r w:rsidR="005F59DE">
        <w:t xml:space="preserve">jednotlivé </w:t>
      </w:r>
      <w:r>
        <w:t>osoby platí, že:</w:t>
      </w:r>
    </w:p>
    <w:p w14:paraId="6F7592C8" w14:textId="77777777" w:rsidR="00075F6C" w:rsidRDefault="00075F6C" w:rsidP="00BC0D56">
      <w:pPr>
        <w:pStyle w:val="Odstavecseseznamem"/>
        <w:numPr>
          <w:ilvl w:val="1"/>
          <w:numId w:val="14"/>
        </w:numPr>
        <w:jc w:val="both"/>
      </w:pPr>
      <w:r>
        <w:t xml:space="preserve">Provozovatel je do </w:t>
      </w:r>
      <w:r w:rsidR="00E448C4">
        <w:t>PA</w:t>
      </w:r>
      <w:r>
        <w:t xml:space="preserve"> evidován</w:t>
      </w:r>
      <w:r w:rsidR="005F59DE">
        <w:t xml:space="preserve"> v roli provozovatel </w:t>
      </w:r>
      <w:r>
        <w:t>z dat v RV na základě dotazu do RV prostřednictvím integrace po</w:t>
      </w:r>
      <w:r w:rsidR="00BC0A4D">
        <w:t>ps</w:t>
      </w:r>
      <w:r>
        <w:t>ané v článku 3.3</w:t>
      </w:r>
      <w:r w:rsidR="005F59DE">
        <w:t xml:space="preserve"> </w:t>
      </w:r>
      <w:r w:rsidR="005F59DE" w:rsidRPr="005F59DE">
        <w:t>Rozsah integrace na RV</w:t>
      </w:r>
      <w:r w:rsidR="00E448C4">
        <w:t>, nebo na základě informací předaných z IS MP o provozovateli</w:t>
      </w:r>
      <w:r w:rsidR="00A14669">
        <w:t>, je-li n straně IS MP provozovatel potvrzen a předána do PA jako součást podnětu.</w:t>
      </w:r>
    </w:p>
    <w:p w14:paraId="0C8CF945" w14:textId="77777777" w:rsidR="00075F6C" w:rsidRDefault="00075F6C" w:rsidP="00BC0D56">
      <w:pPr>
        <w:pStyle w:val="Odstavecseseznamem"/>
        <w:numPr>
          <w:ilvl w:val="1"/>
          <w:numId w:val="14"/>
        </w:numPr>
        <w:jc w:val="both"/>
      </w:pPr>
      <w:r>
        <w:t xml:space="preserve">Řidič je do </w:t>
      </w:r>
      <w:r w:rsidR="00A14669">
        <w:t>PA</w:t>
      </w:r>
      <w:r>
        <w:t xml:space="preserve"> evidován</w:t>
      </w:r>
      <w:r w:rsidR="005F59DE">
        <w:t xml:space="preserve"> </w:t>
      </w:r>
      <w:r>
        <w:t xml:space="preserve">ručním zápisem uživatele prostřednictvím strukturovaného formuláře </w:t>
      </w:r>
      <w:r w:rsidR="005F59DE">
        <w:t>v procesním kroku zadání řidiče a je automaticky nastavena role „řidič“</w:t>
      </w:r>
      <w:r w:rsidR="00A14669">
        <w:t xml:space="preserve"> a případ umožňuje pokračovat v řešení přestupku v souladu s platnou legislativou po sdělení řidiče ze strany provozovatele.</w:t>
      </w:r>
    </w:p>
    <w:p w14:paraId="38476292" w14:textId="77777777" w:rsidR="00C434CC" w:rsidRDefault="00A14669" w:rsidP="00BC0D56">
      <w:pPr>
        <w:pStyle w:val="Odstavecseseznamem"/>
        <w:numPr>
          <w:ilvl w:val="1"/>
          <w:numId w:val="14"/>
        </w:numPr>
        <w:jc w:val="both"/>
      </w:pPr>
      <w:r>
        <w:t>Ostatní</w:t>
      </w:r>
      <w:r w:rsidR="00075F6C">
        <w:t xml:space="preserve"> osoby jsou do </w:t>
      </w:r>
      <w:r>
        <w:t>PA</w:t>
      </w:r>
      <w:r w:rsidR="00075F6C">
        <w:t xml:space="preserve"> evidovány </w:t>
      </w:r>
      <w:r>
        <w:t xml:space="preserve">neprocesním </w:t>
      </w:r>
      <w:r w:rsidR="00075F6C">
        <w:t>ručním zápisem uživatele prostřednictvím strukturovaného formuláře s výběrem role osoby v</w:t>
      </w:r>
      <w:r w:rsidR="005F59DE">
        <w:t> </w:t>
      </w:r>
      <w:r w:rsidR="00075F6C">
        <w:t>případu</w:t>
      </w:r>
      <w:r w:rsidR="005F59DE">
        <w:t>, přičemž není dostupná role provozovatel a řidič.</w:t>
      </w:r>
    </w:p>
    <w:p w14:paraId="169A257A" w14:textId="5107EE22" w:rsidR="005F59DE" w:rsidRDefault="005F59DE" w:rsidP="00BC0D56">
      <w:pPr>
        <w:pStyle w:val="Odstavecseseznamem"/>
        <w:numPr>
          <w:ilvl w:val="0"/>
          <w:numId w:val="14"/>
        </w:numPr>
        <w:jc w:val="both"/>
      </w:pPr>
      <w:r>
        <w:t>Pro skupiny osob platí, že:</w:t>
      </w:r>
    </w:p>
    <w:p w14:paraId="5640FBF9" w14:textId="77777777" w:rsidR="00C434CC" w:rsidRDefault="00A14669" w:rsidP="00BC0D56">
      <w:pPr>
        <w:pStyle w:val="Odstavecseseznamem"/>
        <w:numPr>
          <w:ilvl w:val="1"/>
          <w:numId w:val="14"/>
        </w:numPr>
        <w:jc w:val="both"/>
      </w:pPr>
      <w:r>
        <w:t>O</w:t>
      </w:r>
      <w:r w:rsidR="005F59DE">
        <w:t xml:space="preserve">soby v případu </w:t>
      </w:r>
      <w:r>
        <w:t xml:space="preserve">v roli provozovatel a řidič </w:t>
      </w:r>
      <w:r w:rsidR="005F59DE">
        <w:t>podléhají kontrole a potvrzení ze strany uživatele s rozsahem kontroly:</w:t>
      </w:r>
    </w:p>
    <w:p w14:paraId="733A5B8D" w14:textId="77777777" w:rsidR="00C434CC" w:rsidRDefault="005F59DE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 xml:space="preserve">Ověření údajů a doručovací adresy v ISZR </w:t>
      </w:r>
      <w:r w:rsidR="001E1A2B">
        <w:t xml:space="preserve">s využitím integrace na ISZR </w:t>
      </w:r>
      <w:r>
        <w:t>s možností opravy chybných údajů</w:t>
      </w:r>
      <w:r w:rsidR="001E1A2B">
        <w:t xml:space="preserve"> uživatelem.</w:t>
      </w:r>
    </w:p>
    <w:p w14:paraId="4516F9CA" w14:textId="77777777" w:rsidR="00C434CC" w:rsidRDefault="005F59DE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 xml:space="preserve">Ověření existence </w:t>
      </w:r>
      <w:r w:rsidR="001E1A2B">
        <w:t xml:space="preserve">a evidence </w:t>
      </w:r>
      <w:r>
        <w:t>DS v IS DS</w:t>
      </w:r>
      <w:r w:rsidR="001E1A2B">
        <w:t>.</w:t>
      </w:r>
    </w:p>
    <w:p w14:paraId="5036C618" w14:textId="77777777" w:rsidR="00C434CC" w:rsidRDefault="005F59DE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>Ověření existence v </w:t>
      </w:r>
      <w:r w:rsidR="00583EE5">
        <w:t>ES</w:t>
      </w:r>
      <w:r>
        <w:t xml:space="preserve">, řešení duplicit a zakládání nového subjektu </w:t>
      </w:r>
      <w:r w:rsidR="001E1A2B">
        <w:t>pro osobu neevidovanou v </w:t>
      </w:r>
      <w:r w:rsidR="00583EE5">
        <w:t>ES</w:t>
      </w:r>
      <w:r w:rsidR="001E1A2B">
        <w:t xml:space="preserve"> prostřednictvím integrace na </w:t>
      </w:r>
      <w:r w:rsidR="00583EE5">
        <w:t>ES</w:t>
      </w:r>
      <w:r w:rsidR="001E1A2B">
        <w:t>.</w:t>
      </w:r>
    </w:p>
    <w:p w14:paraId="5532BC03" w14:textId="77777777" w:rsidR="00C434CC" w:rsidRDefault="00A14669" w:rsidP="00BC0D56">
      <w:pPr>
        <w:pStyle w:val="Odstavecseseznamem"/>
        <w:numPr>
          <w:ilvl w:val="1"/>
          <w:numId w:val="14"/>
        </w:numPr>
        <w:jc w:val="both"/>
      </w:pPr>
      <w:r>
        <w:t>Pokud je osoba provozovatele předána z IS MP v datech podnětu a je potvrzena vůči ES a ISZR, pak PA kroky 1.1. až 1.3. nevynucuje, pouze umožňuje.</w:t>
      </w:r>
    </w:p>
    <w:p w14:paraId="7D40A353" w14:textId="77777777" w:rsidR="00C434CC" w:rsidRDefault="001E1A2B" w:rsidP="00BC0D56">
      <w:pPr>
        <w:pStyle w:val="Odstavecseseznamem"/>
        <w:numPr>
          <w:ilvl w:val="1"/>
          <w:numId w:val="14"/>
        </w:numPr>
        <w:jc w:val="both"/>
      </w:pPr>
      <w:r>
        <w:t>Pro n</w:t>
      </w:r>
      <w:r w:rsidR="005F59DE">
        <w:t>eprimární osoby v</w:t>
      </w:r>
      <w:r>
        <w:t> </w:t>
      </w:r>
      <w:r w:rsidR="005F59DE">
        <w:t>případu</w:t>
      </w:r>
      <w:r>
        <w:t>,</w:t>
      </w:r>
      <w:r w:rsidR="005F59DE">
        <w:t xml:space="preserve"> </w:t>
      </w:r>
      <w:r>
        <w:t>v případě, kdy není na danou osobu vypravována žádná písemnost z </w:t>
      </w:r>
      <w:r w:rsidR="00A14669">
        <w:t>PA</w:t>
      </w:r>
      <w:r>
        <w:t>, není nutné potvrzení údajů osoby. Pro případy, kdy bude vypravováno, provádí se:</w:t>
      </w:r>
    </w:p>
    <w:p w14:paraId="48D90309" w14:textId="77777777" w:rsidR="00C434CC" w:rsidRDefault="001E1A2B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 xml:space="preserve">Prostřednictvím </w:t>
      </w:r>
      <w:r w:rsidR="00A14669">
        <w:t>PA</w:t>
      </w:r>
      <w:r>
        <w:t xml:space="preserve"> ověření existence a evidence DS v IS DS.</w:t>
      </w:r>
    </w:p>
    <w:p w14:paraId="6071E111" w14:textId="726C8937" w:rsidR="005F59DE" w:rsidRDefault="001E1A2B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>Při neexistenci DS pak ověření údajů a doručovací adresy v ISZR s využitím integrace na ISZR s možností opravy chybných údajů uživatelem.</w:t>
      </w:r>
    </w:p>
    <w:p w14:paraId="7EC9DE1D" w14:textId="77777777" w:rsidR="00C434CC" w:rsidRDefault="00A14669" w:rsidP="00BC0D56">
      <w:pPr>
        <w:pStyle w:val="Odstavecseseznamem"/>
        <w:numPr>
          <w:ilvl w:val="1"/>
          <w:numId w:val="14"/>
        </w:numPr>
        <w:jc w:val="both"/>
      </w:pPr>
      <w:r>
        <w:t>Všechny operace týkající se potvrzení osoby v ISZR, ISDS a ES lze provádět hromadně i jednotlivě, kdy PA v případě:</w:t>
      </w:r>
    </w:p>
    <w:p w14:paraId="4B82F73F" w14:textId="77777777" w:rsidR="00C434CC" w:rsidRDefault="00A14669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t>Hromadného potvrzení na základě vnitřních mechanismů a v maximální možné míře, automaticky vyhodnotí data z navazujících systémů a upraví data osoby na validní a osobu označí za potvrzenou. Osoby, u kterých není možné automatické potvrzení vypíše a umožní uživateli ruční kontrolu ad-hoc a opravu dat osoby.</w:t>
      </w:r>
    </w:p>
    <w:p w14:paraId="17C044B9" w14:textId="3322722D" w:rsidR="00A14669" w:rsidRDefault="00A14669" w:rsidP="00BC0D56">
      <w:pPr>
        <w:pStyle w:val="Odstavecseseznamem"/>
        <w:numPr>
          <w:ilvl w:val="2"/>
          <w:numId w:val="14"/>
        </w:numPr>
        <w:ind w:left="1276" w:hanging="556"/>
        <w:jc w:val="both"/>
      </w:pPr>
      <w:r>
        <w:lastRenderedPageBreak/>
        <w:t>Ad-hoc potvrzení zobrazí uživateli údaje z navazujících systémů a uživatel rozhodne o potvrzení osoby</w:t>
      </w:r>
      <w:r w:rsidR="006C2942">
        <w:t>,</w:t>
      </w:r>
      <w:r>
        <w:t xml:space="preserve"> či </w:t>
      </w:r>
      <w:r w:rsidR="006C2942">
        <w:t>upraví</w:t>
      </w:r>
      <w:r>
        <w:t xml:space="preserve"> dat osoby</w:t>
      </w:r>
      <w:r w:rsidR="006C2942">
        <w:t xml:space="preserve"> a pak potvrdí.</w:t>
      </w:r>
    </w:p>
    <w:p w14:paraId="7B402467" w14:textId="77777777" w:rsidR="00C434CC" w:rsidRDefault="00C434CC" w:rsidP="001E1A2B">
      <w:pPr>
        <w:jc w:val="both"/>
      </w:pPr>
    </w:p>
    <w:p w14:paraId="4E1E7EB3" w14:textId="77777777" w:rsidR="001D7398" w:rsidRPr="001D7398" w:rsidRDefault="001D7398" w:rsidP="001D7398">
      <w:pPr>
        <w:pStyle w:val="Nadpis2"/>
      </w:pPr>
      <w:bookmarkStart w:id="34" w:name="_Toc116465653"/>
      <w:r w:rsidRPr="001D7398">
        <w:t>Čís</w:t>
      </w:r>
      <w:r w:rsidR="00595BE3">
        <w:t>el</w:t>
      </w:r>
      <w:r w:rsidRPr="001D7398">
        <w:t>níky</w:t>
      </w:r>
      <w:bookmarkEnd w:id="34"/>
    </w:p>
    <w:p w14:paraId="02EF88AD" w14:textId="77777777" w:rsidR="001D7398" w:rsidRDefault="000F7243" w:rsidP="00C544FA">
      <w:pPr>
        <w:jc w:val="both"/>
      </w:pPr>
      <w:r>
        <w:t xml:space="preserve">Pro maximálně automatizovaný a jednoznačný chod </w:t>
      </w:r>
      <w:r w:rsidR="00A54550">
        <w:t>PA</w:t>
      </w:r>
      <w:r>
        <w:t xml:space="preserve"> obsahuje </w:t>
      </w:r>
      <w:r w:rsidR="00A54550">
        <w:t>PA</w:t>
      </w:r>
      <w:r>
        <w:t xml:space="preserve"> systém číselníků definujících konkrétní oblasti dat </w:t>
      </w:r>
      <w:r w:rsidR="00A54550">
        <w:t>PA</w:t>
      </w:r>
      <w:r>
        <w:t xml:space="preserve"> s vazbou na procesy, činnosti, menu, filtry, data v DB a podobně. Číselníky odpovídají celkovému rozsahu </w:t>
      </w:r>
      <w:r w:rsidR="00A54550">
        <w:t>PA</w:t>
      </w:r>
      <w:r>
        <w:t xml:space="preserve"> po</w:t>
      </w:r>
      <w:r w:rsidR="00180BEF">
        <w:t>ps</w:t>
      </w:r>
      <w:r>
        <w:t>anému v tomto dokumentu</w:t>
      </w:r>
      <w:r w:rsidR="00900BA5">
        <w:t>.</w:t>
      </w:r>
    </w:p>
    <w:p w14:paraId="3A5AFAB0" w14:textId="77777777" w:rsidR="000F7243" w:rsidRDefault="00C544FA" w:rsidP="00A54550">
      <w:pPr>
        <w:jc w:val="both"/>
      </w:pPr>
      <w:r>
        <w:t xml:space="preserve">Základní struktura číselníků </w:t>
      </w:r>
      <w:r w:rsidR="00A54550">
        <w:t>PA</w:t>
      </w:r>
      <w:r>
        <w:t xml:space="preserve"> pokrývá </w:t>
      </w:r>
      <w:r w:rsidR="00900BA5">
        <w:t xml:space="preserve">primárně </w:t>
      </w:r>
      <w:r>
        <w:t>tyto oblasti (členění je obecně logické, vlastní struktura číselníků v </w:t>
      </w:r>
      <w:r w:rsidR="00A54550">
        <w:t>PA</w:t>
      </w:r>
      <w:r>
        <w:t xml:space="preserve"> nemusí logickému členění odpovídat):</w:t>
      </w:r>
    </w:p>
    <w:p w14:paraId="4F50015D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Typ přestupku, paragrafy dle typu přestupku, zákony.</w:t>
      </w:r>
    </w:p>
    <w:p w14:paraId="4B512BF2" w14:textId="77777777" w:rsidR="00B27F5B" w:rsidRDefault="00B27F5B" w:rsidP="00BC0D56">
      <w:pPr>
        <w:pStyle w:val="Odstavecseseznamem"/>
        <w:numPr>
          <w:ilvl w:val="0"/>
          <w:numId w:val="20"/>
        </w:numPr>
        <w:jc w:val="both"/>
      </w:pPr>
      <w:r>
        <w:t>Stavy přestupku v </w:t>
      </w:r>
      <w:r w:rsidR="00A54550">
        <w:t>PA</w:t>
      </w:r>
      <w:r>
        <w:t>.</w:t>
      </w:r>
    </w:p>
    <w:p w14:paraId="040FB09E" w14:textId="77777777" w:rsidR="00C544FA" w:rsidRDefault="00C544FA" w:rsidP="00BC0D56">
      <w:pPr>
        <w:pStyle w:val="Odstavecseseznamem"/>
        <w:numPr>
          <w:ilvl w:val="0"/>
          <w:numId w:val="20"/>
        </w:numPr>
        <w:jc w:val="both"/>
      </w:pPr>
      <w:r>
        <w:t>Vypravení, stav vypravení a stav doručení</w:t>
      </w:r>
      <w:r w:rsidR="0025221A">
        <w:t>.</w:t>
      </w:r>
    </w:p>
    <w:p w14:paraId="68F75EBC" w14:textId="77777777" w:rsidR="00C544FA" w:rsidRDefault="00C544FA" w:rsidP="00BC0D56">
      <w:pPr>
        <w:pStyle w:val="Odstavecseseznamem"/>
        <w:numPr>
          <w:ilvl w:val="0"/>
          <w:numId w:val="20"/>
        </w:numPr>
        <w:jc w:val="both"/>
      </w:pPr>
      <w:r>
        <w:t>Typ dokumentu, oběh dokumentu, šablona dokumentu</w:t>
      </w:r>
      <w:r w:rsidR="0025221A">
        <w:t>.</w:t>
      </w:r>
    </w:p>
    <w:p w14:paraId="74FA3B1E" w14:textId="77777777" w:rsidR="00C544FA" w:rsidRDefault="00C544FA" w:rsidP="00BC0D56">
      <w:pPr>
        <w:pStyle w:val="Odstavecseseznamem"/>
        <w:numPr>
          <w:ilvl w:val="0"/>
          <w:numId w:val="20"/>
        </w:numPr>
        <w:jc w:val="both"/>
      </w:pPr>
      <w:r>
        <w:t>Typ jednání a stav jednání</w:t>
      </w:r>
      <w:r w:rsidR="0025221A">
        <w:t>.</w:t>
      </w:r>
    </w:p>
    <w:p w14:paraId="3EBAF286" w14:textId="77777777" w:rsidR="000679F9" w:rsidRDefault="000679F9" w:rsidP="00BC0D56">
      <w:pPr>
        <w:pStyle w:val="Odstavecseseznamem"/>
        <w:numPr>
          <w:ilvl w:val="0"/>
          <w:numId w:val="20"/>
        </w:numPr>
        <w:jc w:val="both"/>
      </w:pPr>
      <w:r>
        <w:t>Důvody odložení a paragrafy dle důvodu odložení</w:t>
      </w:r>
      <w:r w:rsidR="0025221A">
        <w:t>.</w:t>
      </w:r>
    </w:p>
    <w:p w14:paraId="24F6C5A4" w14:textId="77777777" w:rsidR="00C544FA" w:rsidRDefault="0025221A" w:rsidP="00BC0D56">
      <w:pPr>
        <w:pStyle w:val="Odstavecseseznamem"/>
        <w:numPr>
          <w:ilvl w:val="0"/>
          <w:numId w:val="20"/>
        </w:numPr>
        <w:jc w:val="both"/>
      </w:pPr>
      <w:r>
        <w:t>Typ sankce, výše sankce, stav sankce</w:t>
      </w:r>
      <w:r w:rsidR="00900BA5">
        <w:t>.</w:t>
      </w:r>
    </w:p>
    <w:p w14:paraId="2A08D894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Typ osoby, stav osoby</w:t>
      </w:r>
      <w:r w:rsidR="00900BA5">
        <w:t>.</w:t>
      </w:r>
    </w:p>
    <w:p w14:paraId="306981DB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Typ RZ, stát RZ</w:t>
      </w:r>
      <w:r w:rsidR="00900BA5">
        <w:t>.</w:t>
      </w:r>
    </w:p>
    <w:p w14:paraId="5AA76B19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Měřená lokalita, měřící zařízení, fotodokumentace</w:t>
      </w:r>
      <w:r w:rsidR="00900BA5">
        <w:t>.</w:t>
      </w:r>
    </w:p>
    <w:p w14:paraId="63C4954B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Druh přestupkového řízení, stav řízení</w:t>
      </w:r>
      <w:r w:rsidR="00900BA5">
        <w:t>.</w:t>
      </w:r>
    </w:p>
    <w:p w14:paraId="07A037B7" w14:textId="77777777" w:rsidR="0025221A" w:rsidRDefault="0025221A" w:rsidP="00BC0D56">
      <w:pPr>
        <w:pStyle w:val="Odstavecseseznamem"/>
        <w:numPr>
          <w:ilvl w:val="0"/>
          <w:numId w:val="20"/>
        </w:numPr>
        <w:jc w:val="both"/>
      </w:pPr>
      <w:r>
        <w:t>Důvody zastavení a paragrafy dle důvodu zastavení.</w:t>
      </w:r>
    </w:p>
    <w:p w14:paraId="28861650" w14:textId="77777777" w:rsidR="001B5EC6" w:rsidRDefault="001B5EC6" w:rsidP="00BC0D56">
      <w:pPr>
        <w:pStyle w:val="Odstavecseseznamem"/>
        <w:numPr>
          <w:ilvl w:val="0"/>
          <w:numId w:val="20"/>
        </w:numPr>
        <w:jc w:val="both"/>
      </w:pPr>
      <w:r>
        <w:t>Správní orgány ČR, adresy, DS.</w:t>
      </w:r>
    </w:p>
    <w:p w14:paraId="3B12C2B2" w14:textId="77777777" w:rsidR="0098172D" w:rsidRDefault="0098172D" w:rsidP="00BC0D56">
      <w:pPr>
        <w:pStyle w:val="Odstavecseseznamem"/>
        <w:numPr>
          <w:ilvl w:val="0"/>
          <w:numId w:val="20"/>
        </w:numPr>
        <w:jc w:val="both"/>
      </w:pPr>
      <w:r>
        <w:t>Lhůty</w:t>
      </w:r>
    </w:p>
    <w:p w14:paraId="59C3F304" w14:textId="77777777" w:rsidR="002E3FD5" w:rsidRDefault="002E3FD5" w:rsidP="001D7398"/>
    <w:p w14:paraId="4D4EBDD0" w14:textId="77777777" w:rsidR="000A2CEB" w:rsidRDefault="000A2CEB" w:rsidP="000A2CEB">
      <w:pPr>
        <w:pStyle w:val="Nadpis2"/>
      </w:pPr>
      <w:bookmarkStart w:id="35" w:name="_Toc116465654"/>
      <w:r>
        <w:t>Hlídání lhůt</w:t>
      </w:r>
      <w:bookmarkEnd w:id="35"/>
    </w:p>
    <w:p w14:paraId="60D4BAD7" w14:textId="77777777" w:rsidR="00B030B1" w:rsidRDefault="001D0812" w:rsidP="00B030B1">
      <w:pPr>
        <w:jc w:val="both"/>
      </w:pPr>
      <w:r>
        <w:t>PA</w:t>
      </w:r>
      <w:r w:rsidR="000A2CEB">
        <w:t xml:space="preserve"> disponuje mechanismem hlídání lhůt </w:t>
      </w:r>
      <w:r w:rsidR="0098172D">
        <w:t xml:space="preserve">(návazně na číselník lhůt) </w:t>
      </w:r>
      <w:r w:rsidR="000A2CEB">
        <w:t>v případech tak, aby automaticky sp</w:t>
      </w:r>
      <w:r w:rsidR="00B030B1">
        <w:t>ouštěl činnosti navázané na kontroly lhůt, či upozorňoval uživatele na klíčové milníky dle lhůt v</w:t>
      </w:r>
      <w:r w:rsidR="0098172D">
        <w:t> </w:t>
      </w:r>
      <w:r w:rsidR="00B030B1">
        <w:t>případu</w:t>
      </w:r>
      <w:r w:rsidR="0098172D">
        <w:t>,</w:t>
      </w:r>
      <w:r w:rsidR="00B804B7">
        <w:t xml:space="preserve"> jak je definováno v popisu konkrétních činností.</w:t>
      </w:r>
      <w:r w:rsidR="00B030B1">
        <w:t xml:space="preserve"> Typicky se lhůtou rozumí:</w:t>
      </w:r>
    </w:p>
    <w:p w14:paraId="5C10A19F" w14:textId="77777777" w:rsidR="000A2CEB" w:rsidRDefault="00B030B1" w:rsidP="00BC0D56">
      <w:pPr>
        <w:pStyle w:val="Odstavecseseznamem"/>
        <w:numPr>
          <w:ilvl w:val="0"/>
          <w:numId w:val="30"/>
        </w:numPr>
        <w:jc w:val="both"/>
      </w:pPr>
      <w:r>
        <w:t>Kontrol</w:t>
      </w:r>
      <w:r w:rsidR="00B804B7">
        <w:t>a</w:t>
      </w:r>
      <w:r>
        <w:t xml:space="preserve"> prekluze</w:t>
      </w:r>
    </w:p>
    <w:p w14:paraId="05153099" w14:textId="77777777" w:rsidR="00B030B1" w:rsidRDefault="00B030B1" w:rsidP="00BC0D56">
      <w:pPr>
        <w:pStyle w:val="Odstavecseseznamem"/>
        <w:numPr>
          <w:ilvl w:val="0"/>
          <w:numId w:val="30"/>
        </w:numPr>
        <w:jc w:val="both"/>
      </w:pPr>
      <w:r>
        <w:t>Doručování</w:t>
      </w:r>
      <w:r w:rsidR="00B804B7">
        <w:t xml:space="preserve"> fikcí</w:t>
      </w:r>
    </w:p>
    <w:p w14:paraId="18F61D46" w14:textId="77777777" w:rsidR="00B030B1" w:rsidRDefault="00B030B1" w:rsidP="00BC0D56">
      <w:pPr>
        <w:pStyle w:val="Odstavecseseznamem"/>
        <w:numPr>
          <w:ilvl w:val="0"/>
          <w:numId w:val="30"/>
        </w:numPr>
        <w:jc w:val="both"/>
      </w:pPr>
      <w:r>
        <w:t>Nabývání právní moci</w:t>
      </w:r>
    </w:p>
    <w:p w14:paraId="34CDC90B" w14:textId="77777777" w:rsidR="00B030B1" w:rsidRDefault="00B804B7" w:rsidP="00BC0D56">
      <w:pPr>
        <w:pStyle w:val="Odstavecseseznamem"/>
        <w:numPr>
          <w:ilvl w:val="0"/>
          <w:numId w:val="30"/>
        </w:numPr>
        <w:jc w:val="both"/>
      </w:pPr>
      <w:r>
        <w:t>Podání</w:t>
      </w:r>
      <w:r w:rsidR="00B030B1">
        <w:t xml:space="preserve"> odporu a odvolání</w:t>
      </w:r>
    </w:p>
    <w:p w14:paraId="55A670D4" w14:textId="77777777" w:rsidR="00B030B1" w:rsidRDefault="00B030B1" w:rsidP="00BC0D56">
      <w:pPr>
        <w:pStyle w:val="Odstavecseseznamem"/>
        <w:numPr>
          <w:ilvl w:val="0"/>
          <w:numId w:val="30"/>
        </w:numPr>
        <w:jc w:val="both"/>
      </w:pPr>
      <w:r>
        <w:t>Pořádkové lhůty</w:t>
      </w:r>
    </w:p>
    <w:p w14:paraId="6D4359F1" w14:textId="77777777" w:rsidR="00B804B7" w:rsidRDefault="00B804B7" w:rsidP="00BC0D56">
      <w:pPr>
        <w:pStyle w:val="Odstavecseseznamem"/>
        <w:numPr>
          <w:ilvl w:val="0"/>
          <w:numId w:val="30"/>
        </w:numPr>
        <w:jc w:val="both"/>
      </w:pPr>
      <w:r>
        <w:t>Lhůty plánovaných jednání</w:t>
      </w:r>
    </w:p>
    <w:p w14:paraId="4BDE6617" w14:textId="77777777" w:rsidR="00B030B1" w:rsidRDefault="00B804B7" w:rsidP="00BC0D56">
      <w:pPr>
        <w:pStyle w:val="Odstavecseseznamem"/>
        <w:numPr>
          <w:ilvl w:val="0"/>
          <w:numId w:val="30"/>
        </w:numPr>
        <w:jc w:val="both"/>
      </w:pPr>
      <w:r>
        <w:t>Splatnosti sankcí</w:t>
      </w:r>
    </w:p>
    <w:p w14:paraId="2DFF5DCB" w14:textId="77777777" w:rsidR="006F06EF" w:rsidRDefault="006F06EF" w:rsidP="006F06EF">
      <w:pPr>
        <w:jc w:val="both"/>
      </w:pPr>
    </w:p>
    <w:p w14:paraId="38BDFBA1" w14:textId="77777777" w:rsidR="006F06EF" w:rsidRDefault="00A341D5" w:rsidP="006F06EF">
      <w:pPr>
        <w:pStyle w:val="Nadpis2"/>
      </w:pPr>
      <w:bookmarkStart w:id="36" w:name="_Toc116465655"/>
      <w:r>
        <w:t>Přehledy v </w:t>
      </w:r>
      <w:r w:rsidR="001D0812">
        <w:t>PA</w:t>
      </w:r>
      <w:bookmarkEnd w:id="36"/>
    </w:p>
    <w:p w14:paraId="6B6B22E2" w14:textId="77777777" w:rsidR="006F06EF" w:rsidRDefault="001D0812" w:rsidP="006F06EF">
      <w:pPr>
        <w:jc w:val="both"/>
      </w:pPr>
      <w:r>
        <w:t>PA</w:t>
      </w:r>
      <w:r w:rsidR="006F06EF">
        <w:t xml:space="preserve"> </w:t>
      </w:r>
      <w:r w:rsidR="00A341D5">
        <w:t>umožňuje oprávněným osobám</w:t>
      </w:r>
      <w:r w:rsidR="006F06EF">
        <w:t xml:space="preserve"> </w:t>
      </w:r>
      <w:r>
        <w:t>PA</w:t>
      </w:r>
      <w:r w:rsidR="006F06EF">
        <w:t xml:space="preserve"> </w:t>
      </w:r>
      <w:r w:rsidR="00A341D5">
        <w:t>(dle rolí v </w:t>
      </w:r>
      <w:r>
        <w:t>PA</w:t>
      </w:r>
      <w:r w:rsidR="00A341D5">
        <w:t xml:space="preserve">) </w:t>
      </w:r>
      <w:r w:rsidR="006F06EF">
        <w:t xml:space="preserve">získávat informace o počtech a stavech případů, dokumentů, sankcích a podobně. </w:t>
      </w:r>
      <w:r w:rsidR="00A341D5">
        <w:t>I</w:t>
      </w:r>
      <w:r w:rsidR="006F06EF">
        <w:t>nformace jsou poskytovány nad aktivními případy</w:t>
      </w:r>
      <w:r w:rsidR="008F2D27">
        <w:t>,</w:t>
      </w:r>
      <w:r w:rsidR="006F06EF">
        <w:t xml:space="preserve"> a to s využitím filtrů </w:t>
      </w:r>
      <w:r w:rsidR="008F2D27">
        <w:t xml:space="preserve">a v rozsahu filtrů a jejich kombinací v </w:t>
      </w:r>
      <w:r>
        <w:t>PA</w:t>
      </w:r>
      <w:r w:rsidR="008F2D27">
        <w:t xml:space="preserve">. Uživatel </w:t>
      </w:r>
      <w:r>
        <w:t>PA</w:t>
      </w:r>
      <w:r w:rsidR="008F2D27">
        <w:t xml:space="preserve"> pracuje a vyhledává informace dle shora nad případy, ke kterým má oprávnění.</w:t>
      </w:r>
      <w:r w:rsidR="00A341D5">
        <w:t xml:space="preserve"> </w:t>
      </w:r>
    </w:p>
    <w:p w14:paraId="08261850" w14:textId="77777777" w:rsidR="00A341D5" w:rsidRPr="000A2CEB" w:rsidRDefault="00A341D5" w:rsidP="006F06EF">
      <w:pPr>
        <w:jc w:val="both"/>
      </w:pPr>
      <w:r>
        <w:lastRenderedPageBreak/>
        <w:t>Přehledy v </w:t>
      </w:r>
      <w:r w:rsidR="001D0812">
        <w:t>PA</w:t>
      </w:r>
      <w:r>
        <w:t>, je-li výstupem přehledu seznam vyhledaných případů, umožňují kliknutím na odkaz v přehledu prostup do detailu případu a další práci s případem.</w:t>
      </w:r>
    </w:p>
    <w:p w14:paraId="387F713B" w14:textId="77777777" w:rsidR="000A2CEB" w:rsidRPr="001D7398" w:rsidRDefault="000A2CEB" w:rsidP="001D7398"/>
    <w:p w14:paraId="0C27B8CE" w14:textId="43EE16D1" w:rsidR="00B1645A" w:rsidRDefault="00C36E36" w:rsidP="00C36E36">
      <w:pPr>
        <w:pStyle w:val="Nadpis1"/>
      </w:pPr>
      <w:bookmarkStart w:id="37" w:name="_Toc116465656"/>
      <w:r>
        <w:t>Specifikace PA - č</w:t>
      </w:r>
      <w:r w:rsidR="00726147">
        <w:t>innosti spojené s řešením případu v </w:t>
      </w:r>
      <w:r w:rsidR="001D0812">
        <w:t>PA</w:t>
      </w:r>
      <w:bookmarkEnd w:id="37"/>
    </w:p>
    <w:p w14:paraId="6AE97E8A" w14:textId="77777777" w:rsidR="00817B75" w:rsidRDefault="001D0812" w:rsidP="008C3A75">
      <w:pPr>
        <w:jc w:val="both"/>
      </w:pPr>
      <w:r>
        <w:t>PA</w:t>
      </w:r>
      <w:r w:rsidR="00817B75">
        <w:t xml:space="preserve"> aktivně řídí a nabízí uživateli výhradně přípustné činnosti na základě stavu případu a dle platné legislativy. </w:t>
      </w:r>
      <w:r w:rsidR="008C3A75">
        <w:t xml:space="preserve">Tedy </w:t>
      </w:r>
      <w:r>
        <w:t>PA</w:t>
      </w:r>
      <w:r w:rsidR="008C3A75">
        <w:t xml:space="preserve"> garantuje, že neumožní uživateli zahájit takovou činnost, pro kterou v daném stavu případu není legislativní oprávnění, nebo existuje konkrétní omezení dané například vypravením dokumentu a neznámým stavem doručení, uloženou sankcí a neznámým stavem úhrady a podobně</w:t>
      </w:r>
      <w:r w:rsidR="00180BEF">
        <w:t>.</w:t>
      </w:r>
    </w:p>
    <w:p w14:paraId="1AA86DD2" w14:textId="77777777" w:rsidR="000E49FF" w:rsidRDefault="008C3A75" w:rsidP="0003381E">
      <w:pPr>
        <w:jc w:val="both"/>
      </w:pPr>
      <w:r>
        <w:t>Legislativní požadavky na přípustné činnosti dle stavu případu nejsou dále detailně definovány, vychází se ze znění platných zákonů a obecně závazných právních předpisů pro provádění přestupkového řízení pro oblast automatické detekce přestupků překročení maximální dovolené rychlosti</w:t>
      </w:r>
      <w:r w:rsidR="001D0812">
        <w:t xml:space="preserve"> a parkování</w:t>
      </w:r>
      <w:r>
        <w:t>.</w:t>
      </w:r>
    </w:p>
    <w:p w14:paraId="4A89C42A" w14:textId="77777777" w:rsidR="00923575" w:rsidRDefault="008C3A75" w:rsidP="008C3A75">
      <w:pPr>
        <w:jc w:val="both"/>
      </w:pPr>
      <w:r>
        <w:t>Konkrétní omezení</w:t>
      </w:r>
      <w:r w:rsidR="00B6495E">
        <w:t>/kritéria</w:t>
      </w:r>
      <w:r>
        <w:t xml:space="preserve"> jsou</w:t>
      </w:r>
      <w:r w:rsidR="00B6495E">
        <w:t xml:space="preserve"> samostatně definovaná</w:t>
      </w:r>
      <w:r>
        <w:t xml:space="preserve"> pro dále po</w:t>
      </w:r>
      <w:r w:rsidR="00180BEF">
        <w:t>ps</w:t>
      </w:r>
      <w:r>
        <w:t xml:space="preserve">ané činnosti a představují minimální </w:t>
      </w:r>
      <w:r w:rsidR="000E49FF">
        <w:t xml:space="preserve">rozsah kontroly pro nastavení dalších činností. Je-li to v rámci technického řešení </w:t>
      </w:r>
      <w:r w:rsidR="001D0812">
        <w:t>PA</w:t>
      </w:r>
      <w:r w:rsidR="000E49FF">
        <w:t xml:space="preserve"> nezbytné, </w:t>
      </w:r>
      <w:r w:rsidR="00B6495E">
        <w:t>je</w:t>
      </w:r>
      <w:r w:rsidR="000E49FF">
        <w:t xml:space="preserve"> rozsah konkrétních omezení vyšší, případně řešen alternativně (nikoli však s horším výsledkem), vždy tak, aby eliminoval uživatelské chyby při řešení případů, kdy jeden uživatel pracuje s tisíci aktivními případy v různém stavu, nad nimi spouští hromadné činnosti a jakákoli chyba se může projevit ve velkém počtu případů a může být, (například s ohledem na rozsah integrací, vypravování a další) velmi obtížně, pokud vůbec, uživatelsky řešitelná.</w:t>
      </w:r>
    </w:p>
    <w:p w14:paraId="223765E9" w14:textId="77777777" w:rsidR="008C3A75" w:rsidRPr="00817B75" w:rsidRDefault="00C90AA2" w:rsidP="008C3A75">
      <w:pPr>
        <w:jc w:val="both"/>
      </w:pPr>
      <w:r>
        <w:t>Kontrolní mechanismy spojené s kritérii se automaticky aktivují nejpozději před provedením činnosti, pro kterou jsou kritéria definovaná a určují pro ni proveditelnost. Kritéria (ve smyslu automatických kontrolních mechanismů) nejsou řešena jako filtry či vyhledávací kritéria zadávaná před provedením činnosti uživatelem a jeli v popisu činnosti uvedeno „</w:t>
      </w:r>
      <w:r w:rsidRPr="00C90AA2">
        <w:t>Uživatelské vyhledání případů splňující všechna dále uvedená kritéria</w:t>
      </w:r>
      <w:r>
        <w:t xml:space="preserve">“ či ekvivalent tohoto požadavku, rozumí se tím možnost uživatele vybrat pomocí filtrů </w:t>
      </w:r>
      <w:r w:rsidR="00923575">
        <w:t xml:space="preserve">podmnožinu případů k dalšímu řešení a nad touto podmnožinou </w:t>
      </w:r>
      <w:r w:rsidR="001D0812">
        <w:t>PA</w:t>
      </w:r>
      <w:r w:rsidR="00923575">
        <w:t xml:space="preserve"> automaticky provádí kontrolu v rozsahu požadovaných kritérií.</w:t>
      </w:r>
    </w:p>
    <w:p w14:paraId="424D6FA4" w14:textId="77777777" w:rsidR="008C3A75" w:rsidRDefault="008C3A75" w:rsidP="008C3A75">
      <w:pPr>
        <w:jc w:val="both"/>
      </w:pPr>
      <w:r>
        <w:t>Dále po</w:t>
      </w:r>
      <w:r w:rsidR="00180BEF">
        <w:t>ps</w:t>
      </w:r>
      <w:r>
        <w:t>ané činnosti kopírují běžný postup při řešení přestupku dle platné legislativy a jsou seřazeny dle obvykle navazujících činností uživatele v rámci výkonu přestupkové agendy. Současně jsou činnosti rozděleny na obvyklé logické celky a to:</w:t>
      </w:r>
    </w:p>
    <w:p w14:paraId="2FC0B1CF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Příjem dat z IS MP a ověření osoby přestupce.</w:t>
      </w:r>
    </w:p>
    <w:p w14:paraId="0E7213C4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Jednání a výzvy ke sdělení informací.</w:t>
      </w:r>
    </w:p>
    <w:p w14:paraId="496CF735" w14:textId="77777777" w:rsidR="002A12D0" w:rsidRDefault="002A12D0" w:rsidP="00060F4E">
      <w:pPr>
        <w:pStyle w:val="Odstavecseseznamem"/>
        <w:numPr>
          <w:ilvl w:val="0"/>
          <w:numId w:val="9"/>
        </w:numPr>
        <w:jc w:val="both"/>
      </w:pPr>
      <w:r>
        <w:t>Plánování jednání a úřední záznam.</w:t>
      </w:r>
    </w:p>
    <w:p w14:paraId="74547E26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Řešení přestupku výzvou.</w:t>
      </w:r>
    </w:p>
    <w:p w14:paraId="68786619" w14:textId="77777777" w:rsidR="00535959" w:rsidRDefault="00535959" w:rsidP="00535959">
      <w:pPr>
        <w:pStyle w:val="Odstavecseseznamem"/>
        <w:numPr>
          <w:ilvl w:val="0"/>
          <w:numId w:val="9"/>
        </w:numPr>
        <w:jc w:val="both"/>
      </w:pPr>
      <w:r>
        <w:t>Řešení přestupku příkazem na místě.</w:t>
      </w:r>
    </w:p>
    <w:p w14:paraId="6DF1B54E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Odložení.</w:t>
      </w:r>
    </w:p>
    <w:p w14:paraId="6CC56493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Řešení přestupku ve zkráceném řízení.</w:t>
      </w:r>
    </w:p>
    <w:p w14:paraId="6BB04353" w14:textId="77777777" w:rsidR="008C3A75" w:rsidRDefault="00DD3CF3" w:rsidP="00060F4E">
      <w:pPr>
        <w:pStyle w:val="Odstavecseseznamem"/>
        <w:numPr>
          <w:ilvl w:val="0"/>
          <w:numId w:val="9"/>
        </w:numPr>
        <w:jc w:val="both"/>
      </w:pPr>
      <w:r>
        <w:t>Zahájení nezkráceného řízení.</w:t>
      </w:r>
    </w:p>
    <w:p w14:paraId="6413C4F4" w14:textId="77777777" w:rsidR="00DD3CF3" w:rsidRDefault="00DD3CF3" w:rsidP="00060F4E">
      <w:pPr>
        <w:pStyle w:val="Odstavecseseznamem"/>
        <w:numPr>
          <w:ilvl w:val="0"/>
          <w:numId w:val="9"/>
        </w:numPr>
        <w:jc w:val="both"/>
      </w:pPr>
      <w:r>
        <w:t>Rozhodnutí</w:t>
      </w:r>
      <w:r w:rsidR="003A1EED">
        <w:t>.</w:t>
      </w:r>
    </w:p>
    <w:p w14:paraId="6577C3F1" w14:textId="77777777" w:rsidR="003A1EED" w:rsidRDefault="003A1EED" w:rsidP="00060F4E">
      <w:pPr>
        <w:pStyle w:val="Odstavecseseznamem"/>
        <w:numPr>
          <w:ilvl w:val="0"/>
          <w:numId w:val="9"/>
        </w:numPr>
        <w:jc w:val="both"/>
      </w:pPr>
      <w:r>
        <w:t>Zastavení řízení.</w:t>
      </w:r>
    </w:p>
    <w:p w14:paraId="3EA4E5B1" w14:textId="77777777" w:rsidR="008C3A75" w:rsidRDefault="008C3A75" w:rsidP="00060F4E">
      <w:pPr>
        <w:pStyle w:val="Odstavecseseznamem"/>
        <w:numPr>
          <w:ilvl w:val="0"/>
          <w:numId w:val="9"/>
        </w:numPr>
        <w:jc w:val="both"/>
      </w:pPr>
      <w:r>
        <w:t>Odvolání.</w:t>
      </w:r>
    </w:p>
    <w:p w14:paraId="570C9BC7" w14:textId="77777777" w:rsidR="00B804B7" w:rsidRDefault="00B804B7" w:rsidP="00060F4E">
      <w:pPr>
        <w:pStyle w:val="Odstavecseseznamem"/>
        <w:numPr>
          <w:ilvl w:val="0"/>
          <w:numId w:val="9"/>
        </w:numPr>
        <w:jc w:val="both"/>
      </w:pPr>
      <w:r>
        <w:t>Pořádková pokuta.</w:t>
      </w:r>
    </w:p>
    <w:p w14:paraId="19C11163" w14:textId="77777777" w:rsidR="008C3A75" w:rsidRDefault="00104C38" w:rsidP="00060F4E">
      <w:pPr>
        <w:pStyle w:val="Odstavecseseznamem"/>
        <w:numPr>
          <w:ilvl w:val="0"/>
          <w:numId w:val="9"/>
        </w:numPr>
        <w:jc w:val="both"/>
      </w:pPr>
      <w:r w:rsidRPr="00104C38">
        <w:t>Předání věci</w:t>
      </w:r>
      <w:r w:rsidR="00FF4DFE">
        <w:t>.</w:t>
      </w:r>
    </w:p>
    <w:p w14:paraId="1EC4D29E" w14:textId="77777777" w:rsidR="00FF4DFE" w:rsidRDefault="00FF4DFE" w:rsidP="00060F4E">
      <w:pPr>
        <w:pStyle w:val="Odstavecseseznamem"/>
        <w:numPr>
          <w:ilvl w:val="0"/>
          <w:numId w:val="9"/>
        </w:numPr>
        <w:jc w:val="both"/>
      </w:pPr>
      <w:r w:rsidRPr="00FF4DFE">
        <w:lastRenderedPageBreak/>
        <w:t>Vyrozumění ORP o uložení sankce s bodovým postihem či zákazem řízení</w:t>
      </w:r>
      <w:r>
        <w:t>.</w:t>
      </w:r>
    </w:p>
    <w:p w14:paraId="7FD0AE18" w14:textId="77777777" w:rsidR="00FF4DFE" w:rsidRDefault="00FF4DFE" w:rsidP="00060F4E">
      <w:pPr>
        <w:pStyle w:val="Odstavecseseznamem"/>
        <w:numPr>
          <w:ilvl w:val="0"/>
          <w:numId w:val="9"/>
        </w:numPr>
        <w:jc w:val="both"/>
      </w:pPr>
      <w:r>
        <w:t>Vyrozumění o nedoplatku.</w:t>
      </w:r>
    </w:p>
    <w:p w14:paraId="03B3BF7D" w14:textId="77777777" w:rsidR="003B0303" w:rsidRDefault="003B0303" w:rsidP="00060F4E">
      <w:pPr>
        <w:pStyle w:val="Odstavecseseznamem"/>
        <w:numPr>
          <w:ilvl w:val="0"/>
          <w:numId w:val="9"/>
        </w:numPr>
        <w:jc w:val="both"/>
      </w:pPr>
      <w:r>
        <w:t>Spojení řízení s externím případem</w:t>
      </w:r>
    </w:p>
    <w:p w14:paraId="21C5E020" w14:textId="77777777" w:rsidR="0038216E" w:rsidRDefault="0038216E" w:rsidP="00060F4E">
      <w:pPr>
        <w:pStyle w:val="Odstavecseseznamem"/>
        <w:numPr>
          <w:ilvl w:val="0"/>
          <w:numId w:val="9"/>
        </w:numPr>
        <w:jc w:val="both"/>
      </w:pPr>
      <w:r>
        <w:t>Archivace případů</w:t>
      </w:r>
    </w:p>
    <w:p w14:paraId="3F33EA91" w14:textId="77777777" w:rsidR="0038216E" w:rsidRDefault="0038216E" w:rsidP="00060F4E">
      <w:pPr>
        <w:pStyle w:val="Odstavecseseznamem"/>
        <w:numPr>
          <w:ilvl w:val="0"/>
          <w:numId w:val="9"/>
        </w:numPr>
        <w:jc w:val="both"/>
      </w:pPr>
      <w:r>
        <w:t>Uzavírání případů</w:t>
      </w:r>
    </w:p>
    <w:p w14:paraId="45BA8655" w14:textId="77777777" w:rsidR="007110B1" w:rsidRDefault="00B97E44" w:rsidP="007110B1">
      <w:pPr>
        <w:jc w:val="both"/>
      </w:pPr>
      <w:r>
        <w:t>K </w:t>
      </w:r>
      <w:r w:rsidR="00245017">
        <w:t>činnostem</w:t>
      </w:r>
      <w:r w:rsidR="002E3FD5">
        <w:t xml:space="preserve"> </w:t>
      </w:r>
      <w:r w:rsidR="006E44AF">
        <w:t xml:space="preserve">jsou </w:t>
      </w:r>
      <w:r w:rsidR="0038216E">
        <w:t xml:space="preserve">(pokud daná činnost obsahuje požadavek na práci s dokumenty) </w:t>
      </w:r>
      <w:r w:rsidR="006E44AF">
        <w:t xml:space="preserve">definovány dokumenty, které v rámci </w:t>
      </w:r>
      <w:r w:rsidR="00BB3161">
        <w:t>daného</w:t>
      </w:r>
      <w:r w:rsidR="006E44AF">
        <w:t xml:space="preserve"> kroku vznikají na základě automatizovaných šablon dokumentů</w:t>
      </w:r>
      <w:r w:rsidRPr="00B97E44">
        <w:t xml:space="preserve"> </w:t>
      </w:r>
      <w:r w:rsidRPr="006E44AF">
        <w:t>z existujících šablon</w:t>
      </w:r>
      <w:r>
        <w:t xml:space="preserve">, nebo jsou přijímány prostřednictvím integrační vazby z navazujících systémů (IS MP, </w:t>
      </w:r>
      <w:r w:rsidR="00B62B45">
        <w:t>SSL</w:t>
      </w:r>
      <w:r>
        <w:t>)</w:t>
      </w:r>
      <w:r w:rsidR="00726147">
        <w:t>, případně vkládány jako elektronické kopie uživatelem.</w:t>
      </w:r>
      <w:r w:rsidR="0038216E">
        <w:t xml:space="preserve"> </w:t>
      </w:r>
    </w:p>
    <w:p w14:paraId="1FC03390" w14:textId="77777777" w:rsidR="008C3A75" w:rsidRPr="000E49FF" w:rsidRDefault="008C3A75" w:rsidP="000E49FF">
      <w:pPr>
        <w:jc w:val="both"/>
        <w:rPr>
          <w:highlight w:val="yellow"/>
        </w:rPr>
      </w:pPr>
    </w:p>
    <w:p w14:paraId="2B86D622" w14:textId="699793EF" w:rsidR="00374BA2" w:rsidRDefault="00245017" w:rsidP="00C36E36">
      <w:pPr>
        <w:pStyle w:val="Nadpis2"/>
      </w:pPr>
      <w:bookmarkStart w:id="38" w:name="_Toc116465657"/>
      <w:r w:rsidRPr="00875AE7">
        <w:t>P</w:t>
      </w:r>
      <w:r w:rsidR="00374BA2" w:rsidRPr="00875AE7">
        <w:t xml:space="preserve">říjem dat </w:t>
      </w:r>
      <w:r w:rsidR="00B16A87">
        <w:t>/</w:t>
      </w:r>
      <w:r w:rsidR="00B13725">
        <w:t xml:space="preserve"> </w:t>
      </w:r>
      <w:r w:rsidR="00B16A87">
        <w:t xml:space="preserve">podnětů </w:t>
      </w:r>
      <w:r w:rsidR="00374BA2" w:rsidRPr="00875AE7">
        <w:t>a ověření osoby</w:t>
      </w:r>
      <w:bookmarkEnd w:id="38"/>
    </w:p>
    <w:p w14:paraId="6ED1A061" w14:textId="77777777" w:rsidR="00875AE7" w:rsidRDefault="00875AE7" w:rsidP="00875AE7">
      <w:pPr>
        <w:jc w:val="both"/>
      </w:pPr>
      <w:r>
        <w:t>PA garantuje příjem dat o měření/podnětu pomocí strukturované datové věty generované v IS MP, případně IS PČR, nebo pomocí standardních webových služeb uvedených systémů. PA se přizpůsobuje těmto systémům a pro vytvoření propojení nedochází ke změnám na straně IS MP či IS PČR.</w:t>
      </w:r>
    </w:p>
    <w:p w14:paraId="7B0294C2" w14:textId="4EDE3690" w:rsidR="000C2925" w:rsidRDefault="00A5593E" w:rsidP="00BC0D56">
      <w:pPr>
        <w:pStyle w:val="Odstavecseseznamem"/>
        <w:numPr>
          <w:ilvl w:val="0"/>
          <w:numId w:val="15"/>
        </w:numPr>
        <w:jc w:val="both"/>
      </w:pPr>
      <w:r>
        <w:t>Hromadný a</w:t>
      </w:r>
      <w:r w:rsidR="008B76E0">
        <w:t>utomatický p</w:t>
      </w:r>
      <w:r w:rsidR="000C2925">
        <w:t xml:space="preserve">říjem dat z IS MP </w:t>
      </w:r>
      <w:r w:rsidR="007F1624">
        <w:t xml:space="preserve">(případně IS PČR) </w:t>
      </w:r>
      <w:r w:rsidR="000C2925">
        <w:t>a založení případů</w:t>
      </w:r>
      <w:r w:rsidR="006E44AF">
        <w:t xml:space="preserve"> do </w:t>
      </w:r>
      <w:r w:rsidR="00875AE7">
        <w:t>PA</w:t>
      </w:r>
      <w:r w:rsidR="006E44AF">
        <w:t xml:space="preserve">. </w:t>
      </w:r>
      <w:r w:rsidR="00875AE7">
        <w:t>PA</w:t>
      </w:r>
      <w:r w:rsidR="006E44AF">
        <w:t xml:space="preserve"> přijímá data z IS MP a zakládá v </w:t>
      </w:r>
      <w:r w:rsidR="00875AE7">
        <w:t>PA</w:t>
      </w:r>
      <w:r w:rsidR="006E44AF">
        <w:t xml:space="preserve"> informace o přestupku/podnětu</w:t>
      </w:r>
      <w:r w:rsidR="00CE772B">
        <w:t xml:space="preserve"> a recidivě.</w:t>
      </w:r>
    </w:p>
    <w:p w14:paraId="2D11C97E" w14:textId="77777777" w:rsidR="006E1C0B" w:rsidRDefault="00A5593E" w:rsidP="00BC0D56">
      <w:pPr>
        <w:pStyle w:val="Odstavecseseznamem"/>
        <w:numPr>
          <w:ilvl w:val="0"/>
          <w:numId w:val="15"/>
        </w:numPr>
        <w:jc w:val="both"/>
      </w:pPr>
      <w:r>
        <w:t>Hromadné</w:t>
      </w:r>
      <w:r w:rsidR="008B76E0">
        <w:t xml:space="preserve"> p</w:t>
      </w:r>
      <w:r w:rsidR="000C2925" w:rsidRPr="006E44AF">
        <w:t xml:space="preserve">řevzetí případů </w:t>
      </w:r>
      <w:r w:rsidR="006E44AF">
        <w:t xml:space="preserve">uživatelem/referentem. </w:t>
      </w:r>
      <w:r w:rsidR="00453E1A">
        <w:t>Uživatel v </w:t>
      </w:r>
      <w:r w:rsidR="00875AE7">
        <w:t>PA</w:t>
      </w:r>
      <w:r w:rsidR="00453E1A">
        <w:t xml:space="preserve"> přijme podněty uložené na základě kroku 1</w:t>
      </w:r>
      <w:r w:rsidR="008B76E0">
        <w:t xml:space="preserve"> </w:t>
      </w:r>
      <w:r w:rsidR="00833355">
        <w:t xml:space="preserve">shora </w:t>
      </w:r>
      <w:r w:rsidR="008B76E0">
        <w:t xml:space="preserve">a stane se jejich zpracovatelem z pohledu vlastnictví případu </w:t>
      </w:r>
      <w:r w:rsidR="00875AE7">
        <w:t xml:space="preserve">v PA </w:t>
      </w:r>
      <w:r w:rsidR="008B76E0">
        <w:t>a vlastnictví spisu v </w:t>
      </w:r>
      <w:r w:rsidR="00B62B45">
        <w:t>SSL</w:t>
      </w:r>
      <w:r w:rsidR="008B76E0">
        <w:t>.</w:t>
      </w:r>
    </w:p>
    <w:p w14:paraId="1E6BB9B9" w14:textId="77777777" w:rsidR="000C2925" w:rsidRDefault="00875AE7" w:rsidP="00BC0D56">
      <w:pPr>
        <w:pStyle w:val="Odstavecseseznamem"/>
        <w:numPr>
          <w:ilvl w:val="1"/>
          <w:numId w:val="15"/>
        </w:numPr>
        <w:jc w:val="both"/>
      </w:pPr>
      <w:r>
        <w:t>PA</w:t>
      </w:r>
      <w:r w:rsidR="00453E1A">
        <w:t xml:space="preserve"> automaticky založí pro každé jedno převzaté měření/podnět spis v </w:t>
      </w:r>
      <w:r w:rsidR="00B62B45">
        <w:t>SSL</w:t>
      </w:r>
      <w:r w:rsidR="00453E1A">
        <w:t xml:space="preserve"> a do spisu uloží (alternativně vygeneruje na základě dat z datové věty o přestupku a </w:t>
      </w:r>
      <w:r>
        <w:t>PA</w:t>
      </w:r>
      <w:r w:rsidR="00453E1A">
        <w:t xml:space="preserve"> a uloží) dokumenty </w:t>
      </w:r>
      <w:r w:rsidR="00374BA2">
        <w:t>„</w:t>
      </w:r>
      <w:r w:rsidR="00453E1A">
        <w:t>Oznámení o podezření ze spáchání přestupku</w:t>
      </w:r>
      <w:r w:rsidR="00374BA2">
        <w:t>“</w:t>
      </w:r>
      <w:r w:rsidR="00453E1A">
        <w:t xml:space="preserve">, </w:t>
      </w:r>
      <w:r w:rsidR="00374BA2">
        <w:t>„</w:t>
      </w:r>
      <w:r w:rsidR="00453E1A">
        <w:t>Záznam o určení pověřené osoby</w:t>
      </w:r>
      <w:r w:rsidR="00374BA2">
        <w:t>“</w:t>
      </w:r>
      <w:r w:rsidR="00453E1A">
        <w:t xml:space="preserve">, </w:t>
      </w:r>
      <w:r w:rsidR="00374BA2">
        <w:t>„</w:t>
      </w:r>
      <w:r w:rsidR="00453E1A">
        <w:t>Záznam o přestupku</w:t>
      </w:r>
      <w:r w:rsidR="00374BA2">
        <w:t>“</w:t>
      </w:r>
      <w:r w:rsidR="00453E1A">
        <w:t>.</w:t>
      </w:r>
    </w:p>
    <w:p w14:paraId="25C0A49B" w14:textId="77777777" w:rsidR="00453E1A" w:rsidRDefault="00875AE7" w:rsidP="00BC0D56">
      <w:pPr>
        <w:pStyle w:val="Odstavecseseznamem"/>
        <w:numPr>
          <w:ilvl w:val="0"/>
          <w:numId w:val="15"/>
        </w:numPr>
        <w:jc w:val="both"/>
      </w:pPr>
      <w:r>
        <w:t xml:space="preserve">Nejsou-li součástí dat </w:t>
      </w:r>
      <w:r w:rsidR="00B16A87">
        <w:t>o přestupku/podnětu i informace o provozovateli s garancí ověření provozovatele v ISZR, umožní PA jednotlivé i h</w:t>
      </w:r>
      <w:r w:rsidR="00A5593E">
        <w:t xml:space="preserve">romadné </w:t>
      </w:r>
      <w:r w:rsidR="008B76E0">
        <w:t>z</w:t>
      </w:r>
      <w:r w:rsidR="00453E1A">
        <w:t xml:space="preserve">jištění </w:t>
      </w:r>
      <w:r w:rsidR="00B16A87">
        <w:t xml:space="preserve">a ověření </w:t>
      </w:r>
      <w:r w:rsidR="00453E1A">
        <w:t>provozovatele</w:t>
      </w:r>
      <w:r w:rsidR="00B16A87">
        <w:t>, kdy</w:t>
      </w:r>
      <w:r w:rsidR="006E1C0B">
        <w:t xml:space="preserve"> </w:t>
      </w:r>
      <w:r w:rsidR="00B16A87">
        <w:t>u</w:t>
      </w:r>
      <w:r w:rsidR="00EA3633">
        <w:t xml:space="preserve">živatel výběrem 1 až N případů a spuštěním procesu zjištění dat z RV, iniciuje </w:t>
      </w:r>
      <w:r w:rsidR="00A5593E">
        <w:t xml:space="preserve">provádění </w:t>
      </w:r>
      <w:r w:rsidR="00EA3633">
        <w:t>dotaz</w:t>
      </w:r>
      <w:r w:rsidR="00A5593E">
        <w:t>ů</w:t>
      </w:r>
      <w:r w:rsidR="00EA3633">
        <w:t xml:space="preserve"> do RV a příjem a zápis odpovědi z RV. Součástí </w:t>
      </w:r>
      <w:r w:rsidR="0007113E">
        <w:t>činnosti</w:t>
      </w:r>
      <w:r w:rsidR="00EA3633">
        <w:t xml:space="preserve"> je podpis dotazů do RV elektronickým podpisem uživatele. </w:t>
      </w:r>
      <w:r>
        <w:t>PA</w:t>
      </w:r>
      <w:r w:rsidR="00EA3633">
        <w:t xml:space="preserve"> automatizovaně:</w:t>
      </w:r>
    </w:p>
    <w:p w14:paraId="6A77A333" w14:textId="77777777" w:rsidR="00EA3633" w:rsidRDefault="00EA3633" w:rsidP="00BC0D56">
      <w:pPr>
        <w:pStyle w:val="Odstavecseseznamem"/>
        <w:numPr>
          <w:ilvl w:val="1"/>
          <w:numId w:val="15"/>
        </w:numPr>
        <w:jc w:val="both"/>
      </w:pPr>
      <w:r>
        <w:t>Návazně na uživatelský krok podepíše 1 až N dotazů do RV.</w:t>
      </w:r>
    </w:p>
    <w:p w14:paraId="0ABCD404" w14:textId="77777777" w:rsidR="00EA3633" w:rsidRDefault="00EA3633" w:rsidP="00BC0D56">
      <w:pPr>
        <w:pStyle w:val="Odstavecseseznamem"/>
        <w:numPr>
          <w:ilvl w:val="1"/>
          <w:numId w:val="15"/>
        </w:numPr>
        <w:jc w:val="both"/>
      </w:pPr>
      <w:r>
        <w:t>V souladu s pravidly vzdáleného přístupu do RV pro AIS odešle dotazy se vstupními parametry odpovídajícími dotazu na provozovatele vozidla k datu spáchání přestupku.</w:t>
      </w:r>
    </w:p>
    <w:p w14:paraId="091E53EE" w14:textId="77777777" w:rsidR="00EA3633" w:rsidRDefault="00EA3633" w:rsidP="00BC0D56">
      <w:pPr>
        <w:pStyle w:val="Odstavecseseznamem"/>
        <w:numPr>
          <w:ilvl w:val="1"/>
          <w:numId w:val="15"/>
        </w:numPr>
        <w:jc w:val="both"/>
      </w:pPr>
      <w:r>
        <w:t>Přijme odpovědi z RV o provozovateli.</w:t>
      </w:r>
    </w:p>
    <w:p w14:paraId="6B8686F5" w14:textId="77777777" w:rsidR="00EA3633" w:rsidRDefault="00EA3633" w:rsidP="00BC0D56">
      <w:pPr>
        <w:pStyle w:val="Odstavecseseznamem"/>
        <w:numPr>
          <w:ilvl w:val="1"/>
          <w:numId w:val="15"/>
        </w:numPr>
        <w:jc w:val="both"/>
      </w:pPr>
      <w:r>
        <w:t>Zapíše data provozovatele k příslušným případům.</w:t>
      </w:r>
    </w:p>
    <w:p w14:paraId="22F4595F" w14:textId="77777777" w:rsidR="00EA3633" w:rsidRDefault="00EA3633" w:rsidP="00BC0D56">
      <w:pPr>
        <w:pStyle w:val="Odstavecseseznamem"/>
        <w:numPr>
          <w:ilvl w:val="1"/>
          <w:numId w:val="15"/>
        </w:numPr>
        <w:jc w:val="both"/>
      </w:pPr>
      <w:r>
        <w:t>Vyhodnotí nevalidní data a následně umožní uživateli jejich ruční kontrolu a případnou úpravu.</w:t>
      </w:r>
    </w:p>
    <w:p w14:paraId="13154870" w14:textId="77777777" w:rsidR="00A860CA" w:rsidRDefault="00A5593E" w:rsidP="00BC0D56">
      <w:pPr>
        <w:pStyle w:val="Odstavecseseznamem"/>
        <w:numPr>
          <w:ilvl w:val="0"/>
          <w:numId w:val="15"/>
        </w:numPr>
        <w:jc w:val="both"/>
      </w:pPr>
      <w:r>
        <w:t>Hromadné</w:t>
      </w:r>
      <w:r w:rsidR="008B76E0">
        <w:t xml:space="preserve"> o</w:t>
      </w:r>
      <w:r w:rsidR="00A860CA">
        <w:t xml:space="preserve">věření </w:t>
      </w:r>
      <w:r w:rsidR="00791473">
        <w:t xml:space="preserve">provozovatele </w:t>
      </w:r>
      <w:r w:rsidR="001D02D6">
        <w:t xml:space="preserve">v ISZR </w:t>
      </w:r>
      <w:r w:rsidR="00A860CA">
        <w:t>(</w:t>
      </w:r>
      <w:r w:rsidR="00791473">
        <w:t xml:space="preserve">shodně platí i pro </w:t>
      </w:r>
      <w:r w:rsidR="00A860CA">
        <w:t>osobu řidiče)</w:t>
      </w:r>
      <w:r w:rsidR="00791473">
        <w:t>.</w:t>
      </w:r>
      <w:r w:rsidR="00A860CA">
        <w:t xml:space="preserve"> Uživatele výběrem 1 až N případů a spuštěním procesu ověření osoby, iniciuje dotazy do ISZR a příjem a zápis odpovědi z ISZR. Součástí </w:t>
      </w:r>
      <w:r w:rsidR="0007113E">
        <w:t>činnosti</w:t>
      </w:r>
      <w:r w:rsidR="00A860CA">
        <w:t xml:space="preserve"> je podpis dotazů do ISZR elektronickým certifikátem v rámci pravidel přístupu AIS do ISZR. </w:t>
      </w:r>
      <w:r w:rsidR="00B16A87">
        <w:t>PA</w:t>
      </w:r>
      <w:r w:rsidR="00A860CA">
        <w:t xml:space="preserve"> automatizovaně:</w:t>
      </w:r>
    </w:p>
    <w:p w14:paraId="3288A9A2" w14:textId="77777777" w:rsidR="00A860CA" w:rsidRDefault="00A860CA" w:rsidP="00BC0D56">
      <w:pPr>
        <w:pStyle w:val="Odstavecseseznamem"/>
        <w:numPr>
          <w:ilvl w:val="1"/>
          <w:numId w:val="15"/>
        </w:numPr>
        <w:jc w:val="both"/>
      </w:pPr>
      <w:r>
        <w:t>Návazně na uživatelský krok podepíše 1 až N dotazů do ISZR.</w:t>
      </w:r>
    </w:p>
    <w:p w14:paraId="3FE0877D" w14:textId="77777777" w:rsidR="00A860CA" w:rsidRDefault="00A860CA" w:rsidP="00BC0D56">
      <w:pPr>
        <w:pStyle w:val="Odstavecseseznamem"/>
        <w:numPr>
          <w:ilvl w:val="1"/>
          <w:numId w:val="15"/>
        </w:numPr>
        <w:jc w:val="both"/>
      </w:pPr>
      <w:r>
        <w:t>V souladu s pravidly vzdáleného přístupu do ISZR pro AIS</w:t>
      </w:r>
      <w:r w:rsidR="00B16A87">
        <w:t xml:space="preserve"> </w:t>
      </w:r>
      <w:r>
        <w:t>odešle dotazy se vstupními parametry odpovídajícími dotazu na konkrétní osobu (právnickou, nebo fyzickou u provozovatele, fyzickou u řidiče) v případu.</w:t>
      </w:r>
    </w:p>
    <w:p w14:paraId="23BAA5DF" w14:textId="77777777" w:rsidR="00A860CA" w:rsidRDefault="00A860CA" w:rsidP="00BC0D56">
      <w:pPr>
        <w:pStyle w:val="Odstavecseseznamem"/>
        <w:numPr>
          <w:ilvl w:val="1"/>
          <w:numId w:val="15"/>
        </w:numPr>
        <w:jc w:val="both"/>
      </w:pPr>
      <w:r>
        <w:t>Přijme odpovědi z ISZR o dané osobě.</w:t>
      </w:r>
    </w:p>
    <w:p w14:paraId="4A7A1F39" w14:textId="77777777" w:rsidR="00A860CA" w:rsidRDefault="00A5593E" w:rsidP="00BC0D56">
      <w:pPr>
        <w:pStyle w:val="Odstavecseseznamem"/>
        <w:numPr>
          <w:ilvl w:val="1"/>
          <w:numId w:val="15"/>
        </w:numPr>
        <w:jc w:val="both"/>
      </w:pPr>
      <w:r>
        <w:t>Ř</w:t>
      </w:r>
      <w:r w:rsidR="00A860CA">
        <w:t xml:space="preserve">eší </w:t>
      </w:r>
      <w:r w:rsidR="007C1317">
        <w:t>výsledek dotazu vůči datům z RV a doplnění dat</w:t>
      </w:r>
      <w:r>
        <w:t xml:space="preserve"> </w:t>
      </w:r>
      <w:r w:rsidR="007C1317">
        <w:t>v rozsahu:</w:t>
      </w:r>
    </w:p>
    <w:p w14:paraId="4A0CA4EC" w14:textId="77777777" w:rsidR="007C1317" w:rsidRDefault="007C1317" w:rsidP="00BC0D56">
      <w:pPr>
        <w:pStyle w:val="Odstavecseseznamem"/>
        <w:numPr>
          <w:ilvl w:val="2"/>
          <w:numId w:val="15"/>
        </w:numPr>
        <w:jc w:val="both"/>
      </w:pPr>
      <w:r>
        <w:lastRenderedPageBreak/>
        <w:t>Data RV jsou shodná s daty ISZR = osoba je potvrzena pro další řešení přestupku.</w:t>
      </w:r>
    </w:p>
    <w:p w14:paraId="621FDC0E" w14:textId="77777777" w:rsidR="007C1317" w:rsidRDefault="007C1317" w:rsidP="00BC0D56">
      <w:pPr>
        <w:pStyle w:val="Odstavecseseznamem"/>
        <w:numPr>
          <w:ilvl w:val="2"/>
          <w:numId w:val="15"/>
        </w:numPr>
        <w:jc w:val="both"/>
      </w:pPr>
      <w:r>
        <w:t>Data z RV jsou shodná s daty ISZR pro právnické a fyzické podnikající osoby v rozsahu jméno/název a IČ a</w:t>
      </w:r>
      <w:r w:rsidR="00C619B4">
        <w:t xml:space="preserve"> </w:t>
      </w:r>
      <w:r>
        <w:t>liší se adresa</w:t>
      </w:r>
      <w:r w:rsidR="00C619B4">
        <w:t xml:space="preserve">, nebo existuje doručovací adresa </w:t>
      </w:r>
      <w:r>
        <w:t xml:space="preserve">= </w:t>
      </w:r>
      <w:r w:rsidR="00B16A87">
        <w:t>PA</w:t>
      </w:r>
      <w:r>
        <w:t xml:space="preserve"> propíše </w:t>
      </w:r>
      <w:r w:rsidR="00D03ECF">
        <w:t xml:space="preserve">dle výsledku do </w:t>
      </w:r>
      <w:r>
        <w:t xml:space="preserve">případu adresu </w:t>
      </w:r>
      <w:r w:rsidR="00C619B4">
        <w:t xml:space="preserve">a doručovací adresu </w:t>
      </w:r>
      <w:r>
        <w:t>z ISZR a osoba je potvrzena pro další řešení přestupku.</w:t>
      </w:r>
    </w:p>
    <w:p w14:paraId="7B49FB9F" w14:textId="77777777" w:rsidR="007C1317" w:rsidRDefault="0007113E" w:rsidP="00BC0D56">
      <w:pPr>
        <w:pStyle w:val="Odstavecseseznamem"/>
        <w:numPr>
          <w:ilvl w:val="2"/>
          <w:numId w:val="15"/>
        </w:numPr>
        <w:jc w:val="both"/>
      </w:pPr>
      <w:r>
        <w:t>Data z RV jsou shodná s daty ISZR pro fyzické osoby v rozsahu jméno a příjmení</w:t>
      </w:r>
      <w:r w:rsidR="006300DF">
        <w:t xml:space="preserve">, </w:t>
      </w:r>
      <w:r w:rsidR="006300DF" w:rsidRPr="001D02D6">
        <w:t>datum narození</w:t>
      </w:r>
      <w:r>
        <w:t xml:space="preserve"> a </w:t>
      </w:r>
      <w:r w:rsidR="00C619B4">
        <w:t>adresa</w:t>
      </w:r>
      <w:r w:rsidR="006300DF">
        <w:t xml:space="preserve"> a</w:t>
      </w:r>
      <w:r w:rsidR="00C619B4">
        <w:t xml:space="preserve"> existuje doručovací adresa = </w:t>
      </w:r>
      <w:r w:rsidR="00B16A87">
        <w:t>PA</w:t>
      </w:r>
      <w:r w:rsidR="00C619B4">
        <w:t xml:space="preserve"> propíše </w:t>
      </w:r>
      <w:r w:rsidR="00D03ECF">
        <w:t xml:space="preserve">dle výsledku </w:t>
      </w:r>
      <w:r w:rsidR="00C619B4">
        <w:t>do případu doručovací adresu z ISZR a osoba je potvrzena pro další řešení přestupku.</w:t>
      </w:r>
    </w:p>
    <w:p w14:paraId="6046EA3C" w14:textId="77777777" w:rsidR="007C1317" w:rsidRDefault="007C1317" w:rsidP="00BC0D56">
      <w:pPr>
        <w:pStyle w:val="Odstavecseseznamem"/>
        <w:numPr>
          <w:ilvl w:val="2"/>
          <w:numId w:val="15"/>
        </w:numPr>
        <w:jc w:val="both"/>
      </w:pPr>
      <w:r>
        <w:t xml:space="preserve">Pro všechny ostatní případy </w:t>
      </w:r>
      <w:r w:rsidR="00B16A87">
        <w:t>PA</w:t>
      </w:r>
      <w:r>
        <w:t xml:space="preserve"> vyhodnotí </w:t>
      </w:r>
      <w:r w:rsidR="00D03ECF">
        <w:t xml:space="preserve">a uloží výsledky dotazu jako </w:t>
      </w:r>
      <w:r>
        <w:t>nevalidní data a následně umožní uživateli jejich ruční kontrolu, případnou úpravu a potvrzení.</w:t>
      </w:r>
    </w:p>
    <w:p w14:paraId="1B94FA28" w14:textId="77777777" w:rsidR="007C1317" w:rsidRDefault="00A5593E" w:rsidP="00BC0D56">
      <w:pPr>
        <w:pStyle w:val="Odstavecseseznamem"/>
        <w:numPr>
          <w:ilvl w:val="0"/>
          <w:numId w:val="15"/>
        </w:numPr>
        <w:jc w:val="both"/>
      </w:pPr>
      <w:r>
        <w:t>Hromadné</w:t>
      </w:r>
      <w:r w:rsidR="007110B1">
        <w:t xml:space="preserve"> o</w:t>
      </w:r>
      <w:r w:rsidR="007C1317">
        <w:t xml:space="preserve">věření provozovatele </w:t>
      </w:r>
      <w:r w:rsidR="001D02D6">
        <w:t>v </w:t>
      </w:r>
      <w:r w:rsidR="00583EE5">
        <w:t>ES</w:t>
      </w:r>
      <w:r w:rsidR="001D02D6">
        <w:t xml:space="preserve"> </w:t>
      </w:r>
      <w:r w:rsidR="007C1317">
        <w:t xml:space="preserve">(shodně platí i pro osobu řidiče). Uživatele výběrem 1 až N případů a spuštěním procesu ověření osoby, iniciuje dotazy do </w:t>
      </w:r>
      <w:r w:rsidR="00583EE5">
        <w:t>ES</w:t>
      </w:r>
      <w:r w:rsidR="007C1317">
        <w:t xml:space="preserve"> a příjem odpovědi z </w:t>
      </w:r>
      <w:r w:rsidR="00583EE5">
        <w:t>ES</w:t>
      </w:r>
      <w:r w:rsidR="007C1317">
        <w:t xml:space="preserve">. </w:t>
      </w:r>
      <w:r w:rsidR="00B16A87">
        <w:t>PA</w:t>
      </w:r>
      <w:r w:rsidR="007C1317">
        <w:t xml:space="preserve"> následně automatizovaně:</w:t>
      </w:r>
    </w:p>
    <w:p w14:paraId="3D4D9BC2" w14:textId="77777777" w:rsidR="007C1317" w:rsidRDefault="007C1317" w:rsidP="00BC0D56">
      <w:pPr>
        <w:pStyle w:val="Odstavecseseznamem"/>
        <w:numPr>
          <w:ilvl w:val="1"/>
          <w:numId w:val="15"/>
        </w:numPr>
        <w:jc w:val="both"/>
      </w:pPr>
      <w:r>
        <w:t>V souladu s</w:t>
      </w:r>
      <w:r w:rsidR="00FE379C">
        <w:t xml:space="preserve"> API rozhraním na </w:t>
      </w:r>
      <w:r w:rsidR="00583EE5">
        <w:t>ES</w:t>
      </w:r>
      <w:r>
        <w:t xml:space="preserve"> odešle dotazy se vstupními parametry odpovídajícími dotazu na konkrétní osobu (právnickou, nebo fyzickou u provozovatele, fyzickou u řidiče) v případu.</w:t>
      </w:r>
    </w:p>
    <w:p w14:paraId="655D4966" w14:textId="77777777" w:rsidR="007C1317" w:rsidRDefault="007C1317" w:rsidP="00BC0D56">
      <w:pPr>
        <w:pStyle w:val="Odstavecseseznamem"/>
        <w:numPr>
          <w:ilvl w:val="1"/>
          <w:numId w:val="15"/>
        </w:numPr>
        <w:jc w:val="both"/>
      </w:pPr>
      <w:r>
        <w:t>Přijme odpovědi z </w:t>
      </w:r>
      <w:r w:rsidR="00583EE5">
        <w:t>ES</w:t>
      </w:r>
      <w:r>
        <w:t xml:space="preserve"> o dané osobě.</w:t>
      </w:r>
    </w:p>
    <w:p w14:paraId="46D5CBC9" w14:textId="77777777" w:rsidR="007C1317" w:rsidRDefault="00A5593E" w:rsidP="00BC0D56">
      <w:pPr>
        <w:pStyle w:val="Odstavecseseznamem"/>
        <w:numPr>
          <w:ilvl w:val="1"/>
          <w:numId w:val="15"/>
        </w:numPr>
        <w:jc w:val="both"/>
      </w:pPr>
      <w:r>
        <w:t>Ř</w:t>
      </w:r>
      <w:r w:rsidR="007C1317">
        <w:t>eší výsledek dotazu vůči datům z </w:t>
      </w:r>
      <w:r w:rsidR="00583EE5">
        <w:t>ES</w:t>
      </w:r>
      <w:r w:rsidR="007C1317">
        <w:t xml:space="preserve"> v rozsahu:</w:t>
      </w:r>
    </w:p>
    <w:p w14:paraId="12F7AFEB" w14:textId="77777777" w:rsidR="001D02D6" w:rsidRDefault="001D02D6" w:rsidP="00BC0D56">
      <w:pPr>
        <w:pStyle w:val="Odstavecseseznamem"/>
        <w:numPr>
          <w:ilvl w:val="2"/>
          <w:numId w:val="15"/>
        </w:numPr>
        <w:jc w:val="both"/>
      </w:pPr>
      <w:r>
        <w:t>Data v </w:t>
      </w:r>
      <w:r w:rsidR="00583EE5">
        <w:t>ES</w:t>
      </w:r>
      <w:r>
        <w:t xml:space="preserve"> jsou shodná s daty </w:t>
      </w:r>
      <w:r w:rsidR="00B16A87">
        <w:t>PA</w:t>
      </w:r>
      <w:r>
        <w:t xml:space="preserve"> pro právnické a fyzické podnikající osoby v rozsahu jméno/název a IČ a k dané osobě existuje v </w:t>
      </w:r>
      <w:r w:rsidR="00583EE5">
        <w:t>ES</w:t>
      </w:r>
      <w:r>
        <w:t>:</w:t>
      </w:r>
    </w:p>
    <w:p w14:paraId="4324924D" w14:textId="77777777" w:rsidR="001D02D6" w:rsidRDefault="001D02D6" w:rsidP="00BC0D56">
      <w:pPr>
        <w:pStyle w:val="Odstavecseseznamem"/>
        <w:numPr>
          <w:ilvl w:val="3"/>
          <w:numId w:val="15"/>
        </w:numPr>
        <w:ind w:left="1843" w:hanging="763"/>
        <w:jc w:val="both"/>
      </w:pPr>
      <w:r>
        <w:t xml:space="preserve">Pouze jeden záznam = </w:t>
      </w:r>
      <w:r w:rsidR="00B16A87">
        <w:t>PA</w:t>
      </w:r>
      <w:r>
        <w:t xml:space="preserve"> propojí danou osobu se záznamem v</w:t>
      </w:r>
      <w:r w:rsidR="00606A0F">
        <w:t> </w:t>
      </w:r>
      <w:r w:rsidR="00583EE5">
        <w:t>ES</w:t>
      </w:r>
      <w:r w:rsidR="00606A0F">
        <w:t>.</w:t>
      </w:r>
    </w:p>
    <w:p w14:paraId="6D0D7C32" w14:textId="77777777" w:rsidR="001D02D6" w:rsidRDefault="001D02D6" w:rsidP="00BC0D56">
      <w:pPr>
        <w:pStyle w:val="Odstavecseseznamem"/>
        <w:numPr>
          <w:ilvl w:val="3"/>
          <w:numId w:val="15"/>
        </w:numPr>
        <w:ind w:left="1843" w:hanging="763"/>
        <w:jc w:val="both"/>
      </w:pPr>
      <w:r>
        <w:t xml:space="preserve">Více záznamů, </w:t>
      </w:r>
      <w:r w:rsidR="00B16A87">
        <w:t>PA</w:t>
      </w:r>
      <w:r>
        <w:t xml:space="preserve"> nabídne uživateli přehled záznamů z </w:t>
      </w:r>
      <w:r w:rsidR="00583EE5">
        <w:t>ES</w:t>
      </w:r>
      <w:r>
        <w:t xml:space="preserve"> a umožní ruční výběr cílového záznamu pro spojení osoby </w:t>
      </w:r>
      <w:r w:rsidR="00B16A87">
        <w:t>PA</w:t>
      </w:r>
      <w:r w:rsidR="00606A0F">
        <w:t xml:space="preserve"> na </w:t>
      </w:r>
      <w:r w:rsidR="00583EE5">
        <w:t>ES</w:t>
      </w:r>
      <w:r w:rsidR="00606A0F">
        <w:t>.</w:t>
      </w:r>
    </w:p>
    <w:p w14:paraId="39627D68" w14:textId="77777777" w:rsidR="001D02D6" w:rsidRDefault="001D02D6" w:rsidP="00BC0D56">
      <w:pPr>
        <w:pStyle w:val="Odstavecseseznamem"/>
        <w:numPr>
          <w:ilvl w:val="2"/>
          <w:numId w:val="15"/>
        </w:numPr>
        <w:jc w:val="both"/>
      </w:pPr>
      <w:r>
        <w:t>Data v </w:t>
      </w:r>
      <w:r w:rsidR="00583EE5">
        <w:t>ES</w:t>
      </w:r>
      <w:r>
        <w:t xml:space="preserve"> jsou shodná s daty </w:t>
      </w:r>
      <w:r w:rsidR="00B16A87">
        <w:t>PA</w:t>
      </w:r>
      <w:r>
        <w:t xml:space="preserve"> pro fyzické osoby v rozsahu jméno a příjmení, </w:t>
      </w:r>
      <w:r w:rsidRPr="001D02D6">
        <w:t>datum narození</w:t>
      </w:r>
      <w:r>
        <w:t xml:space="preserve"> a adresa a k dané osobě existuje v</w:t>
      </w:r>
      <w:r w:rsidR="00606A0F">
        <w:t> </w:t>
      </w:r>
      <w:r w:rsidR="00583EE5">
        <w:t>ES</w:t>
      </w:r>
      <w:r w:rsidR="00606A0F">
        <w:t>:</w:t>
      </w:r>
    </w:p>
    <w:p w14:paraId="1271C059" w14:textId="77777777" w:rsidR="00606A0F" w:rsidRDefault="00606A0F" w:rsidP="00BC0D56">
      <w:pPr>
        <w:pStyle w:val="Odstavecseseznamem"/>
        <w:numPr>
          <w:ilvl w:val="3"/>
          <w:numId w:val="15"/>
        </w:numPr>
        <w:ind w:left="1843" w:hanging="763"/>
        <w:jc w:val="both"/>
      </w:pPr>
      <w:r>
        <w:t xml:space="preserve">Pouze jeden záznam = </w:t>
      </w:r>
      <w:r w:rsidR="00B16A87">
        <w:t>PA</w:t>
      </w:r>
      <w:r>
        <w:t xml:space="preserve"> propojí danou osobu se záznamem v </w:t>
      </w:r>
      <w:r w:rsidR="00583EE5">
        <w:t>ES</w:t>
      </w:r>
      <w:r>
        <w:t>.</w:t>
      </w:r>
    </w:p>
    <w:p w14:paraId="30ECC756" w14:textId="77777777" w:rsidR="001D02D6" w:rsidRDefault="00606A0F" w:rsidP="00BC0D56">
      <w:pPr>
        <w:pStyle w:val="Odstavecseseznamem"/>
        <w:numPr>
          <w:ilvl w:val="3"/>
          <w:numId w:val="15"/>
        </w:numPr>
        <w:ind w:left="1843" w:hanging="763"/>
        <w:jc w:val="both"/>
      </w:pPr>
      <w:r>
        <w:t xml:space="preserve">Více záznamů, </w:t>
      </w:r>
      <w:r w:rsidR="00B16A87">
        <w:t>PA</w:t>
      </w:r>
      <w:r>
        <w:t xml:space="preserve"> nabídne uživateli přehled záznamů z </w:t>
      </w:r>
      <w:r w:rsidR="00583EE5">
        <w:t>ES</w:t>
      </w:r>
      <w:r>
        <w:t xml:space="preserve"> a umožní ruční výběr cílového záznamu pro spojení osoby </w:t>
      </w:r>
      <w:r w:rsidR="00B16A87">
        <w:t>PA</w:t>
      </w:r>
      <w:r>
        <w:t xml:space="preserve"> na </w:t>
      </w:r>
      <w:r w:rsidR="00583EE5">
        <w:t>ES</w:t>
      </w:r>
      <w:r>
        <w:t>.</w:t>
      </w:r>
    </w:p>
    <w:p w14:paraId="06A80025" w14:textId="77777777" w:rsidR="001D02D6" w:rsidRDefault="001D02D6" w:rsidP="00BC0D56">
      <w:pPr>
        <w:pStyle w:val="Odstavecseseznamem"/>
        <w:numPr>
          <w:ilvl w:val="2"/>
          <w:numId w:val="15"/>
        </w:numPr>
        <w:jc w:val="both"/>
      </w:pPr>
      <w:r>
        <w:t>V </w:t>
      </w:r>
      <w:r w:rsidR="00583EE5">
        <w:t>ES</w:t>
      </w:r>
      <w:r>
        <w:t xml:space="preserve"> není nalezena </w:t>
      </w:r>
      <w:r w:rsidR="00606A0F">
        <w:t xml:space="preserve">konkrétní </w:t>
      </w:r>
      <w:r>
        <w:t xml:space="preserve">osoba </w:t>
      </w:r>
      <w:r w:rsidR="00606A0F">
        <w:t xml:space="preserve">v soulady s kroky 5.3.2.1 a 5.3.2.2. shora </w:t>
      </w:r>
      <w:r>
        <w:t xml:space="preserve">= </w:t>
      </w:r>
      <w:r w:rsidR="00B16A87">
        <w:t>PA</w:t>
      </w:r>
      <w:r>
        <w:t xml:space="preserve"> založí v </w:t>
      </w:r>
      <w:r w:rsidR="00583EE5">
        <w:t>ES</w:t>
      </w:r>
      <w:r>
        <w:t xml:space="preserve"> danou osobu a propojení na ni pro následné zakládání </w:t>
      </w:r>
      <w:r w:rsidR="004E39E9">
        <w:t>pokut</w:t>
      </w:r>
      <w:r>
        <w:t>.</w:t>
      </w:r>
    </w:p>
    <w:p w14:paraId="519274C5" w14:textId="77777777" w:rsidR="00B13725" w:rsidRDefault="00601833" w:rsidP="00BC0D56">
      <w:pPr>
        <w:pStyle w:val="Odstavecseseznamem"/>
        <w:numPr>
          <w:ilvl w:val="0"/>
          <w:numId w:val="15"/>
        </w:numPr>
        <w:jc w:val="both"/>
      </w:pPr>
      <w:r>
        <w:t xml:space="preserve">Hromadné </w:t>
      </w:r>
      <w:r w:rsidR="007110B1">
        <w:t>z</w:t>
      </w:r>
      <w:r w:rsidR="00FE379C">
        <w:t xml:space="preserve">jištění DS provozovatele v ISDS (shodně platí i pro osobu řidiče). Prostřednictvím integrace na </w:t>
      </w:r>
      <w:r w:rsidR="00B62B45">
        <w:t>SSL</w:t>
      </w:r>
      <w:r w:rsidR="00FE379C">
        <w:t xml:space="preserve"> (alternativně vlastní komponentou pro komunikaci s IS DS) </w:t>
      </w:r>
      <w:r w:rsidR="00B16A87">
        <w:t>PA</w:t>
      </w:r>
      <w:r w:rsidR="00FE379C">
        <w:t xml:space="preserve"> ověří existenci DS pro danou osobu.</w:t>
      </w:r>
      <w:r w:rsidR="00374BA2">
        <w:t xml:space="preserve"> Pokud pro danou osobu existuje DS, </w:t>
      </w:r>
      <w:r w:rsidR="00B16A87">
        <w:t>PA</w:t>
      </w:r>
      <w:r w:rsidR="00374BA2">
        <w:t xml:space="preserve"> uloží tuto DS k osobě jako doručovací adresu.</w:t>
      </w:r>
    </w:p>
    <w:p w14:paraId="653D8DF3" w14:textId="47598D67" w:rsidR="00B16A87" w:rsidRDefault="00B16A87" w:rsidP="00BC0D56">
      <w:pPr>
        <w:pStyle w:val="Odstavecseseznamem"/>
        <w:numPr>
          <w:ilvl w:val="0"/>
          <w:numId w:val="15"/>
        </w:numPr>
        <w:jc w:val="both"/>
      </w:pPr>
      <w:r>
        <w:t>Jsou-li součástí dat o přestupku/podnětu i komplexní data provozovatele po ověření v ISZR, ISDS a ES a je-li předán identifikátor osoby v</w:t>
      </w:r>
      <w:r w:rsidR="008D26DC">
        <w:t> </w:t>
      </w:r>
      <w:r>
        <w:t>ES</w:t>
      </w:r>
      <w:r w:rsidR="008D26DC">
        <w:t xml:space="preserve"> a DS</w:t>
      </w:r>
      <w:r>
        <w:t>, přebírá PA tato data a osobu provozovatele uloží jako potvrzenou a zpřístupní uživateli další kroky navazující po potvrzení osoby provozovatele. Identifikátor osoby v ES se využije pro nastavení vazby PA/ES ke konkrétnímu subjektu v ES při následném zakládání případů/předpisů do ES v rámci ukládání pokut.</w:t>
      </w:r>
    </w:p>
    <w:p w14:paraId="057B9699" w14:textId="77777777" w:rsidR="000E49FF" w:rsidRDefault="000E49FF" w:rsidP="000E49FF">
      <w:pPr>
        <w:pStyle w:val="Odstavecseseznamem"/>
        <w:ind w:left="360"/>
        <w:jc w:val="both"/>
      </w:pPr>
    </w:p>
    <w:p w14:paraId="714D0D99" w14:textId="77777777" w:rsidR="00176CA9" w:rsidRDefault="00176CA9" w:rsidP="00C36E36">
      <w:pPr>
        <w:pStyle w:val="Nadpis2"/>
      </w:pPr>
      <w:bookmarkStart w:id="39" w:name="_Toc116465658"/>
      <w:r w:rsidRPr="00346F12">
        <w:t>Jednání, výzvy k podání vysvětlení, předvolání svědka</w:t>
      </w:r>
      <w:bookmarkEnd w:id="39"/>
    </w:p>
    <w:p w14:paraId="340F9241" w14:textId="77777777" w:rsidR="00176CA9" w:rsidRDefault="00FD1215" w:rsidP="00176CA9">
      <w:pPr>
        <w:jc w:val="both"/>
      </w:pPr>
      <w:r>
        <w:t>PA</w:t>
      </w:r>
      <w:r w:rsidR="00176CA9">
        <w:t xml:space="preserve"> umožňuje</w:t>
      </w:r>
      <w:r w:rsidR="0003381E">
        <w:t xml:space="preserve"> </w:t>
      </w:r>
      <w:r w:rsidR="00176CA9">
        <w:t>generovat a vypravit dokumenty „Podání vysvětlení“ „Podání vysvětlení písemně“, „Výzvu ke sdělení řidiče“, „Předvolání k podání svědecké výpovědi“ a plánovat jednání.</w:t>
      </w:r>
      <w:r w:rsidR="0003381E">
        <w:t xml:space="preserve"> Pro tyto činnosti </w:t>
      </w:r>
      <w:r w:rsidR="00346F12">
        <w:t>PA</w:t>
      </w:r>
      <w:r w:rsidR="0003381E">
        <w:t xml:space="preserve"> umožňuje/garantuje následující činnosti:</w:t>
      </w:r>
    </w:p>
    <w:p w14:paraId="546AA233" w14:textId="77777777" w:rsidR="00D621D5" w:rsidRDefault="0003381E" w:rsidP="00BC0D56">
      <w:pPr>
        <w:pStyle w:val="Odstavecseseznamem"/>
        <w:numPr>
          <w:ilvl w:val="0"/>
          <w:numId w:val="21"/>
        </w:numPr>
        <w:jc w:val="both"/>
      </w:pPr>
      <w:bookmarkStart w:id="40" w:name="_Hlk73459179"/>
      <w:r>
        <w:t>Uživatelské vyhledání případ</w:t>
      </w:r>
      <w:r w:rsidR="00D621D5">
        <w:t>ů</w:t>
      </w:r>
      <w:r>
        <w:t xml:space="preserve"> </w:t>
      </w:r>
      <w:r w:rsidR="00D621D5">
        <w:t>splňující všechna dále uvedená kritéria:</w:t>
      </w:r>
    </w:p>
    <w:bookmarkEnd w:id="40"/>
    <w:p w14:paraId="19DD6F86" w14:textId="77777777" w:rsidR="0003381E" w:rsidRDefault="0003381E" w:rsidP="00BC0D56">
      <w:pPr>
        <w:pStyle w:val="Odstavecseseznamem"/>
        <w:numPr>
          <w:ilvl w:val="1"/>
          <w:numId w:val="16"/>
        </w:numPr>
        <w:jc w:val="both"/>
      </w:pPr>
      <w:r>
        <w:t>V případu je evidována osoba, pro kterou má být dokument adresován.</w:t>
      </w:r>
    </w:p>
    <w:p w14:paraId="5F0C17DB" w14:textId="77777777" w:rsidR="0003381E" w:rsidRDefault="0003381E" w:rsidP="00BC0D56">
      <w:pPr>
        <w:pStyle w:val="Odstavecseseznamem"/>
        <w:numPr>
          <w:ilvl w:val="1"/>
          <w:numId w:val="16"/>
        </w:numPr>
        <w:jc w:val="both"/>
      </w:pPr>
      <w:r>
        <w:t>V případu není naplánované jednání</w:t>
      </w:r>
      <w:r w:rsidR="00D3719C">
        <w:t xml:space="preserve"> pro tutéž osobu.</w:t>
      </w:r>
    </w:p>
    <w:p w14:paraId="6DFC24E4" w14:textId="77777777" w:rsidR="0003381E" w:rsidRDefault="0003381E" w:rsidP="00BC0D56">
      <w:pPr>
        <w:pStyle w:val="Odstavecseseznamem"/>
        <w:numPr>
          <w:ilvl w:val="1"/>
          <w:numId w:val="16"/>
        </w:numPr>
        <w:jc w:val="both"/>
      </w:pPr>
      <w:r>
        <w:lastRenderedPageBreak/>
        <w:t>K případu neexistuje neuhrazená uložená sankce</w:t>
      </w:r>
      <w:r w:rsidR="00D3719C">
        <w:t xml:space="preserve"> k dané osobě.</w:t>
      </w:r>
    </w:p>
    <w:p w14:paraId="7D203416" w14:textId="77777777" w:rsidR="0003381E" w:rsidRDefault="00C20D55" w:rsidP="00BC0D56">
      <w:pPr>
        <w:pStyle w:val="Odstavecseseznamem"/>
        <w:numPr>
          <w:ilvl w:val="1"/>
          <w:numId w:val="16"/>
        </w:numPr>
        <w:jc w:val="both"/>
      </w:pPr>
      <w:r>
        <w:t>V případu n</w:t>
      </w:r>
      <w:r w:rsidR="0003381E">
        <w:t xml:space="preserve">ení </w:t>
      </w:r>
      <w:r>
        <w:t xml:space="preserve">vygenerována a </w:t>
      </w:r>
      <w:r w:rsidR="0003381E">
        <w:t>vypravena písemnost</w:t>
      </w:r>
      <w:r w:rsidR="00D3719C">
        <w:t xml:space="preserve"> spojená s činností </w:t>
      </w:r>
      <w:r>
        <w:t>navazující na výsledek doručení, u které není vyřešena činnost po doručení.</w:t>
      </w:r>
    </w:p>
    <w:p w14:paraId="577B3A89" w14:textId="77777777" w:rsidR="00D621D5" w:rsidRDefault="00C20D55" w:rsidP="00BC0D56">
      <w:pPr>
        <w:pStyle w:val="Odstavecseseznamem"/>
        <w:numPr>
          <w:ilvl w:val="0"/>
          <w:numId w:val="16"/>
        </w:numPr>
        <w:jc w:val="both"/>
      </w:pPr>
      <w:r>
        <w:t>G</w:t>
      </w:r>
      <w:r w:rsidR="00D621D5">
        <w:t>ener</w:t>
      </w:r>
      <w:r w:rsidR="00D3719C">
        <w:t>ování</w:t>
      </w:r>
      <w:r w:rsidR="00D621D5">
        <w:t xml:space="preserve"> příslušn</w:t>
      </w:r>
      <w:r w:rsidR="00D3719C">
        <w:t>ého</w:t>
      </w:r>
      <w:r w:rsidR="00D621D5">
        <w:t xml:space="preserve"> dokument</w:t>
      </w:r>
      <w:r w:rsidR="00D3719C">
        <w:t>u</w:t>
      </w:r>
      <w:r w:rsidR="001E65EE">
        <w:t xml:space="preserve"> a jeho vypravení, kontrolu stavu vypravení a doručení.</w:t>
      </w:r>
    </w:p>
    <w:p w14:paraId="2D816E11" w14:textId="4CE4DB7D" w:rsidR="00D3719C" w:rsidRDefault="00D3719C" w:rsidP="00BC0D56">
      <w:pPr>
        <w:pStyle w:val="Odstavecseseznamem"/>
        <w:numPr>
          <w:ilvl w:val="0"/>
          <w:numId w:val="16"/>
        </w:numPr>
      </w:pPr>
      <w:r>
        <w:t>Evidenci doručeného dokumentu.</w:t>
      </w:r>
    </w:p>
    <w:p w14:paraId="02C51C76" w14:textId="77777777" w:rsidR="00C36E36" w:rsidRDefault="00C36E36" w:rsidP="00C36E36">
      <w:pPr>
        <w:pStyle w:val="Odstavecseseznamem"/>
        <w:ind w:left="360"/>
      </w:pPr>
    </w:p>
    <w:p w14:paraId="596842EA" w14:textId="77777777" w:rsidR="002A12D0" w:rsidRPr="00FB0738" w:rsidRDefault="002A12D0" w:rsidP="00C36E36">
      <w:pPr>
        <w:pStyle w:val="Nadpis2"/>
      </w:pPr>
      <w:bookmarkStart w:id="41" w:name="_Toc116465659"/>
      <w:r>
        <w:t>Plánování jednání a úřední záznam</w:t>
      </w:r>
      <w:bookmarkEnd w:id="41"/>
    </w:p>
    <w:p w14:paraId="0FDBE274" w14:textId="77777777" w:rsidR="002A12D0" w:rsidRDefault="00346F12" w:rsidP="00176CA9">
      <w:pPr>
        <w:jc w:val="both"/>
      </w:pPr>
      <w:r>
        <w:t>PA</w:t>
      </w:r>
      <w:r w:rsidR="002A12D0">
        <w:t xml:space="preserve"> umožňuje plánování jednání a to samostatně, nebo jakou součást činností při nichž dochází ke generování dokumentů jejichž logickou součástí je předvolání osoby, typicky k podání vysvětlení, svědecké výpovědi, zahájení řízení s naplánovaným jednáním a podobně.</w:t>
      </w:r>
    </w:p>
    <w:p w14:paraId="018B2EA5" w14:textId="77777777" w:rsidR="00176CA9" w:rsidRDefault="00176CA9" w:rsidP="00176CA9">
      <w:pPr>
        <w:jc w:val="both"/>
      </w:pPr>
      <w:r>
        <w:t xml:space="preserve">Pro plánování a vedení jednání </w:t>
      </w:r>
      <w:r w:rsidR="00346F12">
        <w:t>PA</w:t>
      </w:r>
      <w:r>
        <w:t xml:space="preserve"> umožňuje/garantuje:</w:t>
      </w:r>
    </w:p>
    <w:p w14:paraId="538933C0" w14:textId="77777777" w:rsidR="002A12D0" w:rsidRDefault="002A12D0" w:rsidP="00BC0D56">
      <w:pPr>
        <w:pStyle w:val="Odstavecseseznamem"/>
        <w:numPr>
          <w:ilvl w:val="0"/>
          <w:numId w:val="23"/>
        </w:numPr>
        <w:jc w:val="both"/>
      </w:pPr>
      <w:r>
        <w:t>Zahájit plánování jednání:</w:t>
      </w:r>
    </w:p>
    <w:p w14:paraId="5193355A" w14:textId="77777777" w:rsidR="002A12D0" w:rsidRDefault="002A12D0" w:rsidP="00BC0D56">
      <w:pPr>
        <w:pStyle w:val="Odstavecseseznamem"/>
        <w:numPr>
          <w:ilvl w:val="1"/>
          <w:numId w:val="23"/>
        </w:numPr>
        <w:jc w:val="both"/>
      </w:pPr>
      <w:r>
        <w:t>Zadat datum a čas jednání a k jednání přiřadit osoby</w:t>
      </w:r>
      <w:r w:rsidRPr="00123745">
        <w:t xml:space="preserve"> </w:t>
      </w:r>
      <w:r>
        <w:t>(z osob evidovaných k danému případu), které se mají jednání účastnit.</w:t>
      </w:r>
    </w:p>
    <w:p w14:paraId="17729284" w14:textId="77777777" w:rsidR="002A12D0" w:rsidRDefault="002A12D0" w:rsidP="00BC0D56">
      <w:pPr>
        <w:pStyle w:val="Odstavecseseznamem"/>
        <w:numPr>
          <w:ilvl w:val="1"/>
          <w:numId w:val="23"/>
        </w:numPr>
        <w:jc w:val="both"/>
      </w:pPr>
      <w:r>
        <w:t>Automatické vložení dat o plánovaném jednání do příslušného generovaného dokumentu.</w:t>
      </w:r>
    </w:p>
    <w:p w14:paraId="216B9D1C" w14:textId="77777777" w:rsidR="002A12D0" w:rsidRDefault="002A12D0" w:rsidP="00BC0D56">
      <w:pPr>
        <w:pStyle w:val="Odstavecseseznamem"/>
        <w:numPr>
          <w:ilvl w:val="1"/>
          <w:numId w:val="23"/>
        </w:numPr>
        <w:jc w:val="both"/>
      </w:pPr>
      <w:r>
        <w:t xml:space="preserve">Informování uživatele (s předstihem dle nastavení lhůt v administraci </w:t>
      </w:r>
      <w:r w:rsidR="00346F12">
        <w:t>PA</w:t>
      </w:r>
      <w:r>
        <w:t>) o blížícím se termínu plánovaného jednání.</w:t>
      </w:r>
    </w:p>
    <w:p w14:paraId="3876F5C4" w14:textId="77777777" w:rsidR="002A12D0" w:rsidRDefault="002A12D0" w:rsidP="00BC0D56">
      <w:pPr>
        <w:pStyle w:val="Odstavecseseznamem"/>
        <w:numPr>
          <w:ilvl w:val="1"/>
          <w:numId w:val="23"/>
        </w:numPr>
        <w:jc w:val="both"/>
      </w:pPr>
      <w:r>
        <w:t>V čase plánovaného jednání:</w:t>
      </w:r>
    </w:p>
    <w:p w14:paraId="46BF3BB1" w14:textId="77777777" w:rsidR="00346F12" w:rsidRDefault="00346F12" w:rsidP="00BC0D56">
      <w:pPr>
        <w:pStyle w:val="Odstavecseseznamem"/>
        <w:numPr>
          <w:ilvl w:val="2"/>
          <w:numId w:val="23"/>
        </w:numPr>
        <w:jc w:val="both"/>
      </w:pPr>
      <w:r>
        <w:t>Evidovat přítomnost/nepřítomnost osob pozvaných na jednání.</w:t>
      </w:r>
    </w:p>
    <w:p w14:paraId="3161C6D3" w14:textId="77777777" w:rsidR="00346F12" w:rsidRDefault="00346F12" w:rsidP="00BC0D56">
      <w:pPr>
        <w:pStyle w:val="Odstavecseseznamem"/>
        <w:numPr>
          <w:ilvl w:val="2"/>
          <w:numId w:val="23"/>
        </w:numPr>
        <w:jc w:val="both"/>
      </w:pPr>
      <w:r>
        <w:t>Doplnit další osoby účastné jednání a jejich roli na jednání spolu s legislativně nezbytnými údaji.</w:t>
      </w:r>
    </w:p>
    <w:p w14:paraId="0F15581C" w14:textId="77777777" w:rsidR="002A12D0" w:rsidRDefault="002A12D0" w:rsidP="00BC0D56">
      <w:pPr>
        <w:pStyle w:val="Odstavecseseznamem"/>
        <w:numPr>
          <w:ilvl w:val="2"/>
          <w:numId w:val="23"/>
        </w:numPr>
        <w:jc w:val="both"/>
      </w:pPr>
      <w:r>
        <w:t>Zapisovat průběh jednání a ze zápisu vygenerovat a vytisknout dokument „</w:t>
      </w:r>
      <w:r w:rsidR="00346F12">
        <w:t>Protokol</w:t>
      </w:r>
      <w:r>
        <w:t>“.</w:t>
      </w:r>
    </w:p>
    <w:p w14:paraId="40E1DA47" w14:textId="77777777" w:rsidR="002A12D0" w:rsidRDefault="002A12D0" w:rsidP="00BC0D56">
      <w:pPr>
        <w:pStyle w:val="Odstavecseseznamem"/>
        <w:numPr>
          <w:ilvl w:val="2"/>
          <w:numId w:val="23"/>
        </w:numPr>
        <w:jc w:val="both"/>
      </w:pPr>
      <w:r>
        <w:t xml:space="preserve">Uložit elektronickou kopii </w:t>
      </w:r>
      <w:r w:rsidR="00346F12">
        <w:t>protokolu</w:t>
      </w:r>
      <w:r>
        <w:t xml:space="preserve"> do </w:t>
      </w:r>
      <w:r w:rsidR="00346F12">
        <w:t>PA</w:t>
      </w:r>
      <w:r>
        <w:t xml:space="preserve"> s automatickým vložením dokumentu do </w:t>
      </w:r>
      <w:r w:rsidR="00B62B45">
        <w:t>SSL</w:t>
      </w:r>
      <w:r>
        <w:t xml:space="preserve"> a příslušného spisu.</w:t>
      </w:r>
    </w:p>
    <w:p w14:paraId="337FA0CC" w14:textId="77777777" w:rsidR="00346F12" w:rsidRDefault="002A12D0" w:rsidP="00BC0D56">
      <w:pPr>
        <w:pStyle w:val="Odstavecseseznamem"/>
        <w:numPr>
          <w:ilvl w:val="2"/>
          <w:numId w:val="23"/>
        </w:numPr>
        <w:jc w:val="both"/>
      </w:pPr>
      <w:r>
        <w:t>Zrušit jednání</w:t>
      </w:r>
      <w:r w:rsidR="00346F12">
        <w:t xml:space="preserve"> s možností generovat pořádkovou pokutu dle platné legislativy.</w:t>
      </w:r>
    </w:p>
    <w:p w14:paraId="42488521" w14:textId="77777777" w:rsidR="00346F12" w:rsidRDefault="00346F12" w:rsidP="00BC0D56">
      <w:pPr>
        <w:pStyle w:val="Odstavecseseznamem"/>
        <w:numPr>
          <w:ilvl w:val="2"/>
          <w:numId w:val="23"/>
        </w:numPr>
        <w:jc w:val="both"/>
      </w:pPr>
      <w:r>
        <w:t>Přeplánovat jednání.</w:t>
      </w:r>
    </w:p>
    <w:p w14:paraId="732826B7" w14:textId="77777777" w:rsidR="00817B75" w:rsidRDefault="00817B75" w:rsidP="00817B75">
      <w:pPr>
        <w:pStyle w:val="Odstavecseseznamem"/>
        <w:ind w:left="360"/>
        <w:jc w:val="both"/>
      </w:pPr>
    </w:p>
    <w:p w14:paraId="6662319D" w14:textId="77777777" w:rsidR="00535959" w:rsidRPr="00E22190" w:rsidRDefault="00535959" w:rsidP="00B45191">
      <w:pPr>
        <w:pStyle w:val="Nadpis2"/>
      </w:pPr>
      <w:bookmarkStart w:id="42" w:name="_Toc116465660"/>
      <w:r w:rsidRPr="00E22190">
        <w:t>Řešení přestupku výzvou provozovateli k úhradě uložené částky</w:t>
      </w:r>
      <w:bookmarkEnd w:id="42"/>
    </w:p>
    <w:p w14:paraId="60164D0B" w14:textId="77777777" w:rsidR="00535959" w:rsidRDefault="00535959" w:rsidP="00535959">
      <w:pPr>
        <w:jc w:val="both"/>
      </w:pPr>
      <w:r>
        <w:t>PA garantuje pokrytí celého procesu řešení přestupku výzvou k úhradě uložené částky spojené s možností sdělit řidiče. Pro tuto oblast PA umožňuje/garantuje následující činnosti:</w:t>
      </w:r>
    </w:p>
    <w:p w14:paraId="5296863F" w14:textId="77777777" w:rsidR="00535959" w:rsidRDefault="00535959" w:rsidP="00BC0D56">
      <w:pPr>
        <w:pStyle w:val="Odstavecseseznamem"/>
        <w:numPr>
          <w:ilvl w:val="0"/>
          <w:numId w:val="22"/>
        </w:numPr>
        <w:jc w:val="both"/>
      </w:pPr>
      <w:r>
        <w:t>Uživatelské vyhledání případů splňujících všechna dále uvedená kritéria:</w:t>
      </w:r>
    </w:p>
    <w:p w14:paraId="73A90443" w14:textId="176B318A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Jedná se o přestupek</w:t>
      </w:r>
      <w:r w:rsidR="00275F29">
        <w:t>,</w:t>
      </w:r>
      <w:r>
        <w:t xml:space="preserve"> </w:t>
      </w:r>
      <w:r w:rsidR="00275F29">
        <w:t>za který je možné uložit výzvu k úhradě určené částky dle platné legislativy.</w:t>
      </w:r>
    </w:p>
    <w:p w14:paraId="36157554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V případu je evidován potvrzený provozovatel.</w:t>
      </w:r>
    </w:p>
    <w:p w14:paraId="7042DC13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V případu není evidován řidič.</w:t>
      </w:r>
    </w:p>
    <w:p w14:paraId="5001A675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V případu nebylo zahájeno řízení v jakékoli formě.</w:t>
      </w:r>
    </w:p>
    <w:p w14:paraId="6A5BC386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K případu neexistuje neuhrazená uložená sankce provozovateli.</w:t>
      </w:r>
    </w:p>
    <w:p w14:paraId="5D68D088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40F5BCA6" w14:textId="514D483F" w:rsidR="00CE772B" w:rsidRDefault="00535959" w:rsidP="00CE772B">
      <w:pPr>
        <w:pStyle w:val="Odstavecseseznamem"/>
        <w:numPr>
          <w:ilvl w:val="1"/>
          <w:numId w:val="22"/>
        </w:numPr>
        <w:jc w:val="both"/>
      </w:pPr>
      <w:r>
        <w:t>Přestupek nebyl spáchán více jak rok od aktuálního data.</w:t>
      </w:r>
    </w:p>
    <w:p w14:paraId="1CD9817D" w14:textId="19B7912E" w:rsidR="00CE772B" w:rsidRDefault="00275F29" w:rsidP="00CE772B">
      <w:pPr>
        <w:pStyle w:val="Odstavecseseznamem"/>
        <w:numPr>
          <w:ilvl w:val="1"/>
          <w:numId w:val="22"/>
        </w:numPr>
        <w:jc w:val="both"/>
      </w:pPr>
      <w:r>
        <w:t>Systém automaticky vyznačí případy (osoby), u kterých je evidována recidiva, a to jak na základě předané recidivy ze strany IS MP, tak na základě automatické kontroly recidivy v PA, systém vyznačí případy osob, u kterých jsou evidovány alespoň dva neuzavřené přestupky spáchané v předešlém kalendářním roce.</w:t>
      </w:r>
    </w:p>
    <w:p w14:paraId="5094A13A" w14:textId="77777777" w:rsidR="00535959" w:rsidRDefault="00535959" w:rsidP="00BC0D56">
      <w:pPr>
        <w:pStyle w:val="Odstavecseseznamem"/>
        <w:numPr>
          <w:ilvl w:val="0"/>
          <w:numId w:val="22"/>
        </w:numPr>
        <w:jc w:val="both"/>
      </w:pPr>
      <w:r>
        <w:lastRenderedPageBreak/>
        <w:t xml:space="preserve">Hromadné generování dokumentu „Výzva k úhradě uložené částky“ a „Výzva ke sdělení řidiče“ (dále jen výzva) nad případy dle bodu 1. shora s automatickým vložením 1 až N fotografií evidovaných k případu do generovaného dokumentu na základě nastavení </w:t>
      </w:r>
      <w:r w:rsidR="00E22190">
        <w:t>PA</w:t>
      </w:r>
      <w:r>
        <w:t xml:space="preserve"> (v rámci administrace), nebo na základě výběru 1 až N fotografií uživatelem při individuálním generování výzvy a následně automatické:</w:t>
      </w:r>
    </w:p>
    <w:p w14:paraId="70FA0D00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Založení pokuty v ES.</w:t>
      </w:r>
    </w:p>
    <w:p w14:paraId="43D1BE86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Vložení výzvy do SSL a příslušného spisu případu.</w:t>
      </w:r>
    </w:p>
    <w:p w14:paraId="6086E887" w14:textId="03ED021F" w:rsidR="00535959" w:rsidRPr="00FB0738" w:rsidRDefault="00535959" w:rsidP="00BC0D56">
      <w:pPr>
        <w:pStyle w:val="Odstavecseseznamem"/>
        <w:numPr>
          <w:ilvl w:val="0"/>
          <w:numId w:val="22"/>
        </w:numPr>
      </w:pPr>
      <w:r>
        <w:t>Hromadné vypravení výzvy, kontrol</w:t>
      </w:r>
      <w:r w:rsidR="00DA26A3">
        <w:t>a</w:t>
      </w:r>
      <w:r>
        <w:t xml:space="preserve"> stavu vypravení a zápis doručení. Po zápisu doručení je automaticky spuštěno nastavení data splatnosti v ES.</w:t>
      </w:r>
    </w:p>
    <w:p w14:paraId="329378AE" w14:textId="77777777" w:rsidR="00535959" w:rsidRDefault="00535959" w:rsidP="00BC0D56">
      <w:pPr>
        <w:pStyle w:val="Odstavecseseznamem"/>
        <w:numPr>
          <w:ilvl w:val="0"/>
          <w:numId w:val="22"/>
        </w:numPr>
        <w:jc w:val="both"/>
      </w:pPr>
      <w:r>
        <w:t>Automatické načítání úhrad z ES pro jednotlivé případy a kontrolu výše úhrady v rozsahu:</w:t>
      </w:r>
    </w:p>
    <w:p w14:paraId="5E898BCB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Uhrazeno ve lhůtě splatnosti a v určené částce</w:t>
      </w:r>
    </w:p>
    <w:p w14:paraId="5DC4C9C1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Uhrazeno po lhůtě splatnosti</w:t>
      </w:r>
    </w:p>
    <w:p w14:paraId="617CD73D" w14:textId="77777777" w:rsidR="00535959" w:rsidRDefault="00535959" w:rsidP="00BC0D56">
      <w:pPr>
        <w:pStyle w:val="Odstavecseseznamem"/>
        <w:numPr>
          <w:ilvl w:val="1"/>
          <w:numId w:val="22"/>
        </w:numPr>
        <w:jc w:val="both"/>
      </w:pPr>
      <w:r>
        <w:t>Uhrazeno ve lhůtě splatnosti v částce jiné než určené</w:t>
      </w:r>
    </w:p>
    <w:p w14:paraId="0D5A2F1B" w14:textId="77777777" w:rsidR="00535959" w:rsidRDefault="00535959" w:rsidP="00BC0D56">
      <w:pPr>
        <w:pStyle w:val="Odstavecseseznamem"/>
        <w:numPr>
          <w:ilvl w:val="0"/>
          <w:numId w:val="22"/>
        </w:numPr>
        <w:jc w:val="both"/>
      </w:pPr>
      <w:r>
        <w:t>Automatické generování vratky a automatické založení vratky do ES pro částky uhrazené po lhůtě, nebo v jiné částce než určené, po uplynutí nastavené ochranné lhůty v </w:t>
      </w:r>
      <w:r w:rsidR="00E22190">
        <w:t>PA</w:t>
      </w:r>
      <w:r>
        <w:t xml:space="preserve"> (eliminace zpoždění informací z banky přes ES do </w:t>
      </w:r>
      <w:r w:rsidR="00E22190">
        <w:t>PA</w:t>
      </w:r>
      <w:r>
        <w:t>), nebo uživatelské generování vratky pro případy, kde je evidována úhrada.</w:t>
      </w:r>
    </w:p>
    <w:p w14:paraId="57CDE085" w14:textId="77777777" w:rsidR="00535959" w:rsidRPr="00A5208E" w:rsidRDefault="00E22190" w:rsidP="00BC0D56">
      <w:pPr>
        <w:pStyle w:val="Odstavecseseznamem"/>
        <w:numPr>
          <w:ilvl w:val="0"/>
          <w:numId w:val="22"/>
        </w:numPr>
        <w:jc w:val="both"/>
      </w:pPr>
      <w:r w:rsidRPr="00A5208E">
        <w:t xml:space="preserve">Automatické </w:t>
      </w:r>
      <w:r w:rsidR="00535959" w:rsidRPr="00A5208E">
        <w:t>storn</w:t>
      </w:r>
      <w:r w:rsidRPr="00A5208E">
        <w:t>o</w:t>
      </w:r>
      <w:r w:rsidR="00535959" w:rsidRPr="00A5208E">
        <w:t xml:space="preserve"> pokuty v ES pro výzvy, u kterých není evidována úhrada po uplynutí nastavené ochranné lhůty v </w:t>
      </w:r>
      <w:r w:rsidRPr="00A5208E">
        <w:t>PA</w:t>
      </w:r>
      <w:r w:rsidR="00535959" w:rsidRPr="00A5208E">
        <w:t xml:space="preserve"> (eliminace zpoždění informací z banky přes ES do </w:t>
      </w:r>
      <w:r w:rsidR="00A5208E" w:rsidRPr="00A5208E">
        <w:t>PA</w:t>
      </w:r>
      <w:r w:rsidR="00535959" w:rsidRPr="00A5208E">
        <w:t>).</w:t>
      </w:r>
    </w:p>
    <w:p w14:paraId="102B339F" w14:textId="2339792A" w:rsidR="00535959" w:rsidRDefault="00DA26A3" w:rsidP="00BC0D56">
      <w:pPr>
        <w:pStyle w:val="Odstavecseseznamem"/>
        <w:numPr>
          <w:ilvl w:val="0"/>
          <w:numId w:val="22"/>
        </w:numPr>
        <w:jc w:val="both"/>
      </w:pPr>
      <w:r>
        <w:t>Hromadné</w:t>
      </w:r>
      <w:r w:rsidR="00535959">
        <w:t xml:space="preserve"> odložení případů z důvodu uhrazení určené částky, u kterých je výzva uhrazena v souladu s platnou legislativou, přičemž pro </w:t>
      </w:r>
      <w:r w:rsidR="00E33B14">
        <w:t xml:space="preserve">hromadné </w:t>
      </w:r>
      <w:r w:rsidR="00535959">
        <w:t>odložení případů lze v </w:t>
      </w:r>
      <w:r w:rsidR="00A5208E">
        <w:t>PA</w:t>
      </w:r>
      <w:r w:rsidR="00535959">
        <w:t xml:space="preserve"> (administrace) nastavit lhůtu od spáchání přestupku, po které bude odloženo.</w:t>
      </w:r>
    </w:p>
    <w:p w14:paraId="6468246A" w14:textId="77777777" w:rsidR="00A5208E" w:rsidRDefault="00A5208E" w:rsidP="00A5208E">
      <w:pPr>
        <w:pStyle w:val="Odstavecseseznamem"/>
        <w:ind w:left="360"/>
        <w:jc w:val="both"/>
      </w:pPr>
    </w:p>
    <w:p w14:paraId="0A49E58E" w14:textId="77777777" w:rsidR="00817B75" w:rsidRDefault="00817B75" w:rsidP="00DA26A3">
      <w:pPr>
        <w:pStyle w:val="Nadpis2"/>
      </w:pPr>
      <w:bookmarkStart w:id="43" w:name="_Toc116465661"/>
      <w:r>
        <w:t>Řešení přestupku příkazem na místě</w:t>
      </w:r>
      <w:bookmarkEnd w:id="43"/>
    </w:p>
    <w:p w14:paraId="4FF83367" w14:textId="77777777" w:rsidR="00440488" w:rsidRDefault="00A90757" w:rsidP="00440488">
      <w:pPr>
        <w:jc w:val="both"/>
      </w:pPr>
      <w:r>
        <w:t>PA</w:t>
      </w:r>
      <w:r w:rsidR="00817B75">
        <w:t xml:space="preserve"> umožňuje uživatelské uložení příkazu na místě zaplaceném a příkazu na místě nezaplaceném (dále společně příkaz na místě). </w:t>
      </w:r>
      <w:r w:rsidR="00440488">
        <w:t xml:space="preserve">Pro tyto činnosti </w:t>
      </w:r>
      <w:r>
        <w:t>PA</w:t>
      </w:r>
      <w:r w:rsidR="00440488">
        <w:t xml:space="preserve"> umožňuje/garantuje následující činnosti:</w:t>
      </w:r>
    </w:p>
    <w:p w14:paraId="7FD8E6CF" w14:textId="77777777" w:rsidR="00440488" w:rsidRDefault="00440488" w:rsidP="00BC0D56">
      <w:pPr>
        <w:pStyle w:val="Odstavecseseznamem"/>
        <w:numPr>
          <w:ilvl w:val="0"/>
          <w:numId w:val="46"/>
        </w:numPr>
        <w:jc w:val="both"/>
      </w:pPr>
      <w:r>
        <w:t>Uživatelské vyhledání případů</w:t>
      </w:r>
      <w:r w:rsidR="00866B59">
        <w:t xml:space="preserve"> </w:t>
      </w:r>
      <w:r>
        <w:t>splňující všechna dále uvedená kritéria:</w:t>
      </w:r>
    </w:p>
    <w:p w14:paraId="3F1B7EB9" w14:textId="77777777" w:rsidR="00440488" w:rsidRDefault="00440488" w:rsidP="00BC0D56">
      <w:pPr>
        <w:pStyle w:val="Odstavecseseznamem"/>
        <w:numPr>
          <w:ilvl w:val="1"/>
          <w:numId w:val="46"/>
        </w:numPr>
        <w:jc w:val="both"/>
      </w:pPr>
      <w:r>
        <w:t>V případu je evidován a potvrzen osoba provozovatele, nebo řidiče.</w:t>
      </w:r>
    </w:p>
    <w:p w14:paraId="1CD94BDC" w14:textId="77777777" w:rsidR="00440488" w:rsidRDefault="00440488" w:rsidP="00BC0D56">
      <w:pPr>
        <w:pStyle w:val="Odstavecseseznamem"/>
        <w:numPr>
          <w:ilvl w:val="1"/>
          <w:numId w:val="46"/>
        </w:numPr>
        <w:jc w:val="both"/>
      </w:pPr>
      <w:r>
        <w:t>V případu neexistuje neuhrazená uložená sankce k dané osobě.</w:t>
      </w:r>
    </w:p>
    <w:p w14:paraId="4EC4868A" w14:textId="77777777" w:rsidR="00C20D55" w:rsidRDefault="00C20D55" w:rsidP="00BC0D56">
      <w:pPr>
        <w:pStyle w:val="Odstavecseseznamem"/>
        <w:numPr>
          <w:ilvl w:val="1"/>
          <w:numId w:val="46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7D73A4F5" w14:textId="397788CC" w:rsidR="00E33B14" w:rsidRDefault="001F1B9E" w:rsidP="00BC0D56">
      <w:pPr>
        <w:pStyle w:val="Odstavecseseznamem"/>
        <w:numPr>
          <w:ilvl w:val="1"/>
          <w:numId w:val="46"/>
        </w:numPr>
        <w:jc w:val="both"/>
      </w:pPr>
      <w:r>
        <w:t>Přestupek nebyl spách</w:t>
      </w:r>
      <w:r w:rsidR="0086596A">
        <w:t>á</w:t>
      </w:r>
      <w:r>
        <w:t>n</w:t>
      </w:r>
      <w:r w:rsidR="0086596A">
        <w:t xml:space="preserve"> v</w:t>
      </w:r>
      <w:r>
        <w:t>íce jak rok od aktuálního data</w:t>
      </w:r>
      <w:r w:rsidR="0086596A">
        <w:t xml:space="preserve"> pro řízení, u kterých nebylo zahájeno správní řízení.</w:t>
      </w:r>
    </w:p>
    <w:p w14:paraId="39C7BB39" w14:textId="31530385" w:rsidR="0086596A" w:rsidRDefault="0086596A" w:rsidP="00BC0D56">
      <w:pPr>
        <w:pStyle w:val="Odstavecseseznamem"/>
        <w:numPr>
          <w:ilvl w:val="1"/>
          <w:numId w:val="46"/>
        </w:numPr>
        <w:jc w:val="both"/>
      </w:pPr>
      <w:r>
        <w:t>Pro zahájená řízení neuplynula zákonná lhůta pro vyřešení přestupku (prekluze).</w:t>
      </w:r>
    </w:p>
    <w:p w14:paraId="3135C699" w14:textId="4B030E02" w:rsidR="0086596A" w:rsidRDefault="0086596A" w:rsidP="00BC0D56">
      <w:pPr>
        <w:pStyle w:val="Odstavecseseznamem"/>
        <w:numPr>
          <w:ilvl w:val="1"/>
          <w:numId w:val="46"/>
        </w:numPr>
        <w:jc w:val="both"/>
      </w:pPr>
      <w:r>
        <w:t>U zahájených řízení neexistuje příkaz či rozhodnutí s nabytím právní moci.</w:t>
      </w:r>
    </w:p>
    <w:p w14:paraId="4F3D4DF3" w14:textId="335ECAEF" w:rsidR="00275F29" w:rsidRDefault="00275F29" w:rsidP="00275F29">
      <w:pPr>
        <w:pStyle w:val="Odstavecseseznamem"/>
        <w:numPr>
          <w:ilvl w:val="1"/>
          <w:numId w:val="46"/>
        </w:numPr>
        <w:jc w:val="both"/>
      </w:pPr>
      <w:r>
        <w:t>Systém automaticky vyznačí případy (osoby), u kterých je evidována recidiva, a to jak na základě předané recidivy ze strany IS MP, tak na základě automatické kontroly recidivy v PA, systém vyznačí případy osob, u kterých jsou evidovány alespoň dva neuzavřené přestupky spáchané v předešlém kalendářním roce.</w:t>
      </w:r>
    </w:p>
    <w:p w14:paraId="5985C48D" w14:textId="1D14DD3B" w:rsidR="008F57BE" w:rsidRDefault="008F57BE" w:rsidP="00BC0D56">
      <w:pPr>
        <w:pStyle w:val="Odstavecseseznamem"/>
        <w:numPr>
          <w:ilvl w:val="0"/>
          <w:numId w:val="46"/>
        </w:numPr>
        <w:jc w:val="both"/>
      </w:pPr>
      <w:r>
        <w:t xml:space="preserve">Generování „Záznamu o uložení příkazu na místě“ </w:t>
      </w:r>
      <w:r w:rsidR="00E33B14">
        <w:t xml:space="preserve">(zaplacený i nezaplacený) </w:t>
      </w:r>
      <w:r>
        <w:t>s</w:t>
      </w:r>
      <w:r w:rsidR="00E33B14">
        <w:t> automatickým doplněním</w:t>
      </w:r>
      <w:r>
        <w:t xml:space="preserve"> další</w:t>
      </w:r>
      <w:r w:rsidR="00E33B14">
        <w:t>ch</w:t>
      </w:r>
      <w:r>
        <w:t xml:space="preserve"> přestupk</w:t>
      </w:r>
      <w:r w:rsidR="00E33B14">
        <w:t>ů</w:t>
      </w:r>
      <w:r>
        <w:t xml:space="preserve"> řešen</w:t>
      </w:r>
      <w:r w:rsidR="00E33B14">
        <w:t>ých</w:t>
      </w:r>
      <w:r>
        <w:t xml:space="preserve"> společně</w:t>
      </w:r>
      <w:r w:rsidR="00E33B14">
        <w:t xml:space="preserve"> (spojené řízení) </w:t>
      </w:r>
      <w:r>
        <w:t>v rámci jednoho příkazu na místě.</w:t>
      </w:r>
    </w:p>
    <w:p w14:paraId="7BD23594" w14:textId="77777777" w:rsidR="00440488" w:rsidRDefault="00C20D55" w:rsidP="00BC0D56">
      <w:pPr>
        <w:pStyle w:val="Odstavecseseznamem"/>
        <w:numPr>
          <w:ilvl w:val="0"/>
          <w:numId w:val="46"/>
        </w:numPr>
        <w:jc w:val="both"/>
      </w:pPr>
      <w:r>
        <w:t>Uživatelské vložení</w:t>
      </w:r>
      <w:r w:rsidR="00866B59">
        <w:t xml:space="preserve"> elektronické kopie příkazu</w:t>
      </w:r>
      <w:r w:rsidR="00440488">
        <w:t>.</w:t>
      </w:r>
    </w:p>
    <w:p w14:paraId="4A5E5F3C" w14:textId="77777777" w:rsidR="00866B59" w:rsidRDefault="00866B59" w:rsidP="00BC0D56">
      <w:pPr>
        <w:pStyle w:val="Odstavecseseznamem"/>
        <w:numPr>
          <w:ilvl w:val="0"/>
          <w:numId w:val="46"/>
        </w:numPr>
        <w:jc w:val="both"/>
      </w:pPr>
      <w:r>
        <w:t xml:space="preserve">Potvrzení příkazu </w:t>
      </w:r>
      <w:r w:rsidR="00C20D55">
        <w:t>s</w:t>
      </w:r>
      <w:r>
        <w:t>:</w:t>
      </w:r>
    </w:p>
    <w:p w14:paraId="21784D00" w14:textId="77777777" w:rsidR="00C20D55" w:rsidRDefault="00A90757" w:rsidP="00BC0D56">
      <w:pPr>
        <w:pStyle w:val="Odstavecseseznamem"/>
        <w:numPr>
          <w:ilvl w:val="1"/>
          <w:numId w:val="46"/>
        </w:numPr>
        <w:jc w:val="both"/>
      </w:pPr>
      <w:r>
        <w:t xml:space="preserve">Automatickým vložením </w:t>
      </w:r>
      <w:r w:rsidR="00C20D55">
        <w:t xml:space="preserve">elektronické kopie příkazu do </w:t>
      </w:r>
      <w:r w:rsidR="00B62B45">
        <w:t>SSL</w:t>
      </w:r>
      <w:r w:rsidR="00C20D55">
        <w:t xml:space="preserve"> a příslušného spisu.</w:t>
      </w:r>
    </w:p>
    <w:p w14:paraId="1F2EC86D" w14:textId="77777777" w:rsidR="00866B59" w:rsidRDefault="00A90757" w:rsidP="00BC0D56">
      <w:pPr>
        <w:pStyle w:val="Odstavecseseznamem"/>
        <w:numPr>
          <w:ilvl w:val="1"/>
          <w:numId w:val="46"/>
        </w:numPr>
        <w:jc w:val="both"/>
      </w:pPr>
      <w:r>
        <w:t>Automatickým z</w:t>
      </w:r>
      <w:r w:rsidR="00E36C4D">
        <w:t>aložením</w:t>
      </w:r>
      <w:r w:rsidR="00866B59">
        <w:t xml:space="preserve"> </w:t>
      </w:r>
      <w:r w:rsidR="004E39E9">
        <w:t>pokuty</w:t>
      </w:r>
      <w:r w:rsidR="00866B59">
        <w:t xml:space="preserve"> do </w:t>
      </w:r>
      <w:r w:rsidR="00583EE5">
        <w:t>ES</w:t>
      </w:r>
      <w:r w:rsidR="00866B59">
        <w:t>.</w:t>
      </w:r>
    </w:p>
    <w:p w14:paraId="60CBC5C0" w14:textId="7F71A60A" w:rsidR="00866B59" w:rsidRDefault="008F57BE" w:rsidP="00BC0D56">
      <w:pPr>
        <w:pStyle w:val="Odstavecseseznamem"/>
        <w:numPr>
          <w:ilvl w:val="1"/>
          <w:numId w:val="46"/>
        </w:numPr>
        <w:jc w:val="both"/>
      </w:pPr>
      <w:r>
        <w:t>Automatickou k</w:t>
      </w:r>
      <w:r w:rsidR="00866B59">
        <w:t>ontrolu úhrady v </w:t>
      </w:r>
      <w:r w:rsidR="00583EE5">
        <w:t>ES</w:t>
      </w:r>
      <w:r w:rsidR="00866B59">
        <w:t xml:space="preserve"> a načtení úhrady do </w:t>
      </w:r>
      <w:r w:rsidR="00A90757">
        <w:t>PA</w:t>
      </w:r>
      <w:r>
        <w:t xml:space="preserve"> v rámci kontrol plateb pokut.</w:t>
      </w:r>
    </w:p>
    <w:p w14:paraId="45FBC91D" w14:textId="7B6B965F" w:rsidR="00C274EF" w:rsidRDefault="00C274EF" w:rsidP="00BC0D56">
      <w:pPr>
        <w:pStyle w:val="Odstavecseseznamem"/>
        <w:numPr>
          <w:ilvl w:val="1"/>
          <w:numId w:val="46"/>
        </w:numPr>
        <w:jc w:val="both"/>
      </w:pPr>
      <w:r>
        <w:lastRenderedPageBreak/>
        <w:t>Automatickým generováním žádosti o zápis do registru řidičů pro místěn příslušný správní orgán dle adresy přestupce</w:t>
      </w:r>
    </w:p>
    <w:p w14:paraId="046E53E2" w14:textId="77777777" w:rsidR="00817B75" w:rsidRDefault="00A90757" w:rsidP="00866B59">
      <w:pPr>
        <w:jc w:val="both"/>
      </w:pPr>
      <w:r>
        <w:t>PA</w:t>
      </w:r>
      <w:r w:rsidR="00817B75">
        <w:t xml:space="preserve"> </w:t>
      </w:r>
      <w:r w:rsidR="00866B59">
        <w:t xml:space="preserve">neumožňuje </w:t>
      </w:r>
      <w:r w:rsidR="00E36C4D">
        <w:t>zakládat</w:t>
      </w:r>
      <w:r w:rsidR="00817B75">
        <w:t xml:space="preserve"> do </w:t>
      </w:r>
      <w:r w:rsidR="00583EE5">
        <w:t>ES</w:t>
      </w:r>
      <w:r w:rsidR="00817B75">
        <w:t xml:space="preserve"> </w:t>
      </w:r>
      <w:r w:rsidR="00866B59">
        <w:t xml:space="preserve">současně s </w:t>
      </w:r>
      <w:r w:rsidR="00D67D0F">
        <w:t>pokutou</w:t>
      </w:r>
      <w:r w:rsidR="00817B75">
        <w:t xml:space="preserve"> provedení platby. </w:t>
      </w:r>
      <w:r w:rsidR="00D67D0F">
        <w:t>Platba pokuty se vždy načítá z ekonomického systému.</w:t>
      </w:r>
    </w:p>
    <w:p w14:paraId="1794C59E" w14:textId="77777777" w:rsidR="0008385A" w:rsidRDefault="0008385A" w:rsidP="0008385A">
      <w:pPr>
        <w:jc w:val="both"/>
      </w:pPr>
    </w:p>
    <w:p w14:paraId="416E00EF" w14:textId="77777777" w:rsidR="003E28B3" w:rsidRDefault="003E28B3" w:rsidP="00E33B14">
      <w:pPr>
        <w:pStyle w:val="Nadpis2"/>
      </w:pPr>
      <w:bookmarkStart w:id="44" w:name="_Toc116465662"/>
      <w:r>
        <w:t>Odložení</w:t>
      </w:r>
      <w:bookmarkEnd w:id="44"/>
    </w:p>
    <w:p w14:paraId="3426B60E" w14:textId="77777777" w:rsidR="00D339E2" w:rsidRDefault="00A5208E" w:rsidP="00202A4F">
      <w:pPr>
        <w:jc w:val="both"/>
      </w:pPr>
      <w:r>
        <w:t>PA</w:t>
      </w:r>
      <w:r w:rsidR="008B76E0">
        <w:t xml:space="preserve"> umožňuje uživatelské hromadné </w:t>
      </w:r>
      <w:r w:rsidR="00172266">
        <w:t>odložení případů.</w:t>
      </w:r>
      <w:r w:rsidR="00D45189">
        <w:t xml:space="preserve"> </w:t>
      </w:r>
      <w:r w:rsidR="00D339E2">
        <w:t xml:space="preserve">Po provedení odložení </w:t>
      </w:r>
      <w:r>
        <w:t>PA</w:t>
      </w:r>
      <w:r w:rsidR="00D339E2" w:rsidRPr="00D339E2">
        <w:t xml:space="preserve"> </w:t>
      </w:r>
      <w:r w:rsidR="00D339E2">
        <w:t>umožňuje/garantuje následující činnosti:</w:t>
      </w:r>
    </w:p>
    <w:p w14:paraId="4C22F9C6" w14:textId="77777777" w:rsidR="00D45189" w:rsidRDefault="00D339E2" w:rsidP="00BC0D56">
      <w:pPr>
        <w:pStyle w:val="Odstavecseseznamem"/>
        <w:numPr>
          <w:ilvl w:val="0"/>
          <w:numId w:val="17"/>
        </w:numPr>
        <w:jc w:val="both"/>
      </w:pPr>
      <w:r>
        <w:t>Uživatelské vyhledání případ</w:t>
      </w:r>
      <w:r w:rsidR="00D45189">
        <w:t>ů</w:t>
      </w:r>
      <w:r>
        <w:t xml:space="preserve"> </w:t>
      </w:r>
      <w:r w:rsidR="004A2D67">
        <w:t>splňujících všechna dále uvedená kritéria</w:t>
      </w:r>
      <w:r w:rsidR="00D45189">
        <w:t>:</w:t>
      </w:r>
    </w:p>
    <w:p w14:paraId="74D4EDBA" w14:textId="77777777" w:rsidR="00D45189" w:rsidRDefault="00D45189" w:rsidP="00BC0D56">
      <w:pPr>
        <w:pStyle w:val="Odstavecseseznamem"/>
        <w:numPr>
          <w:ilvl w:val="1"/>
          <w:numId w:val="17"/>
        </w:numPr>
        <w:jc w:val="both"/>
      </w:pPr>
      <w:r>
        <w:t>K případu neexistuje neuhrazená uložená sankce.</w:t>
      </w:r>
    </w:p>
    <w:p w14:paraId="27B0FFBE" w14:textId="77777777" w:rsidR="00D45189" w:rsidRDefault="00D45189" w:rsidP="00BC0D56">
      <w:pPr>
        <w:pStyle w:val="Odstavecseseznamem"/>
        <w:numPr>
          <w:ilvl w:val="1"/>
          <w:numId w:val="17"/>
        </w:numPr>
        <w:jc w:val="both"/>
      </w:pPr>
      <w:r>
        <w:t>Není zahájeno řízení.</w:t>
      </w:r>
    </w:p>
    <w:p w14:paraId="4C4FE993" w14:textId="77777777" w:rsidR="002D42F3" w:rsidRDefault="002D42F3" w:rsidP="00BC0D56">
      <w:pPr>
        <w:pStyle w:val="Odstavecseseznamem"/>
        <w:numPr>
          <w:ilvl w:val="1"/>
          <w:numId w:val="17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30C0862B" w14:textId="77777777" w:rsidR="00D45189" w:rsidRDefault="00D45189" w:rsidP="00BC0D56">
      <w:pPr>
        <w:pStyle w:val="Odstavecseseznamem"/>
        <w:numPr>
          <w:ilvl w:val="0"/>
          <w:numId w:val="17"/>
        </w:numPr>
        <w:jc w:val="both"/>
      </w:pPr>
      <w:r>
        <w:t>Uživatelskou volbu důvodu odložení</w:t>
      </w:r>
      <w:r w:rsidR="00106746">
        <w:t xml:space="preserve"> z číselníku odložení.</w:t>
      </w:r>
    </w:p>
    <w:p w14:paraId="64E7EA53" w14:textId="77777777" w:rsidR="00D45189" w:rsidRDefault="00D45189" w:rsidP="00BC0D56">
      <w:pPr>
        <w:pStyle w:val="Odstavecseseznamem"/>
        <w:numPr>
          <w:ilvl w:val="0"/>
          <w:numId w:val="17"/>
        </w:numPr>
        <w:jc w:val="both"/>
      </w:pPr>
      <w:r>
        <w:t xml:space="preserve">Potvrzení odložení, kdy </w:t>
      </w:r>
      <w:r w:rsidR="00A5208E">
        <w:t>PA</w:t>
      </w:r>
      <w:r>
        <w:t xml:space="preserve"> automatizovaně</w:t>
      </w:r>
      <w:r w:rsidR="00C90F80">
        <w:t xml:space="preserve"> g</w:t>
      </w:r>
      <w:r>
        <w:t>eneruje dokument „Záznam o odložení“</w:t>
      </w:r>
      <w:r w:rsidR="004A2D67">
        <w:t xml:space="preserve"> a </w:t>
      </w:r>
      <w:r w:rsidR="00E36C4D">
        <w:t>vkládá</w:t>
      </w:r>
      <w:r w:rsidR="004A2D67">
        <w:t xml:space="preserve"> jej do </w:t>
      </w:r>
      <w:r w:rsidR="00B62B45">
        <w:t>SSL</w:t>
      </w:r>
      <w:r w:rsidR="004A2D67">
        <w:t xml:space="preserve"> a příslušného spisu případu.</w:t>
      </w:r>
    </w:p>
    <w:p w14:paraId="30154FAA" w14:textId="77777777" w:rsidR="00FB31BE" w:rsidRDefault="00FB31BE" w:rsidP="00202A4F">
      <w:pPr>
        <w:jc w:val="both"/>
      </w:pPr>
    </w:p>
    <w:p w14:paraId="3C9DFA9C" w14:textId="406BE096" w:rsidR="00FB31BE" w:rsidRDefault="00FB31BE" w:rsidP="00E33B14">
      <w:pPr>
        <w:pStyle w:val="Nadpis2"/>
      </w:pPr>
      <w:bookmarkStart w:id="45" w:name="_Toc116465663"/>
      <w:r>
        <w:t xml:space="preserve">Řešení přestupku </w:t>
      </w:r>
      <w:r w:rsidR="00202A4F">
        <w:t>ve zkráceném řízení</w:t>
      </w:r>
      <w:r w:rsidR="001621E2">
        <w:t xml:space="preserve"> ad-hoc</w:t>
      </w:r>
      <w:bookmarkEnd w:id="45"/>
    </w:p>
    <w:p w14:paraId="13A401F3" w14:textId="77777777" w:rsidR="004A2D67" w:rsidRDefault="00A5208E" w:rsidP="004A2D67">
      <w:pPr>
        <w:jc w:val="both"/>
      </w:pPr>
      <w:r>
        <w:t>PA</w:t>
      </w:r>
      <w:r w:rsidR="004A2D67">
        <w:t xml:space="preserve"> umožňuje hromadné zkrácené řízení s provozovatelem nebo řidičem (dle stavu případu). P</w:t>
      </w:r>
      <w:r w:rsidR="00EC3D72">
        <w:t>r</w:t>
      </w:r>
      <w:r w:rsidR="004A2D67">
        <w:t xml:space="preserve">o </w:t>
      </w:r>
      <w:r w:rsidR="00EC3D72">
        <w:t>řešení přestupku ve zkráceném řízení</w:t>
      </w:r>
      <w:r w:rsidR="004A2D67">
        <w:t xml:space="preserve"> </w:t>
      </w:r>
      <w:r w:rsidR="00EC3D72">
        <w:t xml:space="preserve">(příkazem) </w:t>
      </w:r>
      <w:r>
        <w:t>PA</w:t>
      </w:r>
      <w:r w:rsidR="004A2D67" w:rsidRPr="00D339E2">
        <w:t xml:space="preserve"> </w:t>
      </w:r>
      <w:r w:rsidR="004A2D67">
        <w:t>umožňuje/garantuje následující činnosti:</w:t>
      </w:r>
    </w:p>
    <w:p w14:paraId="15EB8180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06D3C426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>K případu je evidována osoba přestupce (provozovatel nebo řidič).</w:t>
      </w:r>
    </w:p>
    <w:p w14:paraId="0518A593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>K případu neexistuje neuhrazená uložená sankce pro osobu přestupce.</w:t>
      </w:r>
    </w:p>
    <w:p w14:paraId="1D949B9F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>Není zahájeno řízení s přestupcem.</w:t>
      </w:r>
    </w:p>
    <w:p w14:paraId="6922E479" w14:textId="77777777" w:rsidR="002D42F3" w:rsidRDefault="002D42F3" w:rsidP="00BC0D56">
      <w:pPr>
        <w:pStyle w:val="Odstavecseseznamem"/>
        <w:numPr>
          <w:ilvl w:val="1"/>
          <w:numId w:val="18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7AA3DB42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>Nejsou v </w:t>
      </w:r>
      <w:r w:rsidR="00A5208E">
        <w:t>PA</w:t>
      </w:r>
      <w:r>
        <w:t xml:space="preserve"> další přestupky stejné osoby</w:t>
      </w:r>
      <w:r w:rsidR="00C0328F">
        <w:t>.</w:t>
      </w:r>
    </w:p>
    <w:p w14:paraId="7B1F62FE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>Pro příkaz provozovateli existuje k případu odložení řízení s řidičem.</w:t>
      </w:r>
    </w:p>
    <w:p w14:paraId="7E259963" w14:textId="77777777" w:rsidR="001F1B9E" w:rsidRDefault="001F1B9E" w:rsidP="00BC0D56">
      <w:pPr>
        <w:pStyle w:val="Odstavecseseznamem"/>
        <w:numPr>
          <w:ilvl w:val="1"/>
          <w:numId w:val="18"/>
        </w:numPr>
        <w:jc w:val="both"/>
      </w:pPr>
      <w:r>
        <w:t>Přestupek nebyl spáchán více jak rok od aktuálního data.</w:t>
      </w:r>
    </w:p>
    <w:p w14:paraId="037A798F" w14:textId="77777777" w:rsidR="004A2D67" w:rsidRDefault="000C0ABA" w:rsidP="00BC0D56">
      <w:pPr>
        <w:pStyle w:val="Odstavecseseznamem"/>
        <w:numPr>
          <w:ilvl w:val="0"/>
          <w:numId w:val="18"/>
        </w:numPr>
        <w:jc w:val="both"/>
      </w:pPr>
      <w:r>
        <w:t xml:space="preserve">Hromadné </w:t>
      </w:r>
      <w:r w:rsidR="004A2D67">
        <w:t>generování dokumentu „Příkaz</w:t>
      </w:r>
      <w:r>
        <w:t xml:space="preserve">“ </w:t>
      </w:r>
      <w:r w:rsidR="00D10511">
        <w:t xml:space="preserve">(dále jen příkaz) </w:t>
      </w:r>
      <w:r>
        <w:t>a následně automatické</w:t>
      </w:r>
      <w:r w:rsidR="004A2D67">
        <w:t>:</w:t>
      </w:r>
    </w:p>
    <w:p w14:paraId="0C96098A" w14:textId="77777777" w:rsidR="004A2D67" w:rsidRDefault="004A2D67" w:rsidP="00BC0D56">
      <w:pPr>
        <w:pStyle w:val="Odstavecseseznamem"/>
        <w:numPr>
          <w:ilvl w:val="1"/>
          <w:numId w:val="18"/>
        </w:numPr>
        <w:jc w:val="both"/>
      </w:pPr>
      <w:r>
        <w:t xml:space="preserve">Založení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72F8BB83" w14:textId="77777777" w:rsidR="004A2D67" w:rsidRDefault="002B0FF6" w:rsidP="00BC0D56">
      <w:pPr>
        <w:pStyle w:val="Odstavecseseznamem"/>
        <w:numPr>
          <w:ilvl w:val="1"/>
          <w:numId w:val="18"/>
        </w:numPr>
        <w:jc w:val="both"/>
      </w:pPr>
      <w:r>
        <w:t>Vložení</w:t>
      </w:r>
      <w:r w:rsidR="004A2D67">
        <w:t xml:space="preserve"> příkazu do </w:t>
      </w:r>
      <w:r w:rsidR="00B62B45">
        <w:t>SSL</w:t>
      </w:r>
      <w:r w:rsidR="004A2D67">
        <w:t xml:space="preserve"> a příslušného spisu případu.</w:t>
      </w:r>
    </w:p>
    <w:p w14:paraId="4B3E7C43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>Hromadné vypravení příkazu, kontrolu stavu vypravení a zápis doručení. Po zápisu doručení je automaticky spuštěno nastavení data splatnosti v </w:t>
      </w:r>
      <w:r w:rsidR="00583EE5">
        <w:t>ES</w:t>
      </w:r>
      <w:r>
        <w:t>.</w:t>
      </w:r>
    </w:p>
    <w:p w14:paraId="3731F0EE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 xml:space="preserve">Automatickou kontrolu lhůty pro nabytí právní moci a automatické vyznačení nabytí právní moci pro doručený příkaz po uplynutí ochranné lhůty nastavené v administraci </w:t>
      </w:r>
      <w:r w:rsidR="00A5208E">
        <w:t>PA</w:t>
      </w:r>
      <w:r>
        <w:t xml:space="preserve"> pro evidenci odporu.</w:t>
      </w:r>
    </w:p>
    <w:p w14:paraId="11F4A518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>Uživatelské vyznačení nabytí právní moci pro doručený příkaz s upozorněním na běžící lhůtu pro podání odporu (je-li uživatelský požadavek na nabytí právní moci iniciován v takové lhůtě).</w:t>
      </w:r>
    </w:p>
    <w:p w14:paraId="716E39E5" w14:textId="77777777" w:rsidR="004A2D67" w:rsidRPr="00FB0738" w:rsidRDefault="004A2D67" w:rsidP="00BC0D56">
      <w:pPr>
        <w:pStyle w:val="Odstavecseseznamem"/>
        <w:numPr>
          <w:ilvl w:val="0"/>
          <w:numId w:val="18"/>
        </w:numPr>
        <w:jc w:val="both"/>
      </w:pPr>
      <w:r>
        <w:t xml:space="preserve">Automatické vyznačení vymahatelnosti </w:t>
      </w:r>
      <w:r w:rsidR="00D67D0F">
        <w:t>pokuty</w:t>
      </w:r>
      <w:r>
        <w:t xml:space="preserve"> v </w:t>
      </w:r>
      <w:r w:rsidR="00583EE5">
        <w:t>ES</w:t>
      </w:r>
      <w:r>
        <w:t xml:space="preserve"> po vyznačení nabytí právní moci příkazu.</w:t>
      </w:r>
    </w:p>
    <w:p w14:paraId="2CAFFE87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>Automatické načítání úhrad z </w:t>
      </w:r>
      <w:r w:rsidR="00583EE5">
        <w:t>ES</w:t>
      </w:r>
      <w:r>
        <w:t xml:space="preserve"> pro jednotlivé případy.</w:t>
      </w:r>
    </w:p>
    <w:p w14:paraId="76C45017" w14:textId="77777777" w:rsidR="004A2D67" w:rsidRDefault="004A2D67" w:rsidP="00BC0D56">
      <w:pPr>
        <w:pStyle w:val="Odstavecseseznamem"/>
        <w:numPr>
          <w:ilvl w:val="0"/>
          <w:numId w:val="18"/>
        </w:numPr>
        <w:jc w:val="both"/>
      </w:pPr>
      <w:r>
        <w:t xml:space="preserve">Evidenci odporu </w:t>
      </w:r>
      <w:r w:rsidR="00EC3D72">
        <w:t xml:space="preserve">uživatelskou činností </w:t>
      </w:r>
      <w:r>
        <w:t>s vložením elektronické kopie odporu do případu s automatick</w:t>
      </w:r>
      <w:r w:rsidR="00E36C4D">
        <w:t>ým</w:t>
      </w:r>
      <w:r>
        <w:t xml:space="preserve"> </w:t>
      </w:r>
      <w:r w:rsidR="00E36C4D">
        <w:t>vložením</w:t>
      </w:r>
      <w:r>
        <w:t xml:space="preserve"> do </w:t>
      </w:r>
      <w:r w:rsidR="00B62B45">
        <w:t>SSL</w:t>
      </w:r>
      <w:r w:rsidR="000C0ABA">
        <w:t xml:space="preserve"> a stornem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3CF64504" w14:textId="15ABAF72" w:rsidR="001621E2" w:rsidRDefault="001621E2" w:rsidP="001621E2">
      <w:pPr>
        <w:pStyle w:val="Nadpis2"/>
      </w:pPr>
      <w:bookmarkStart w:id="46" w:name="_Toc116465664"/>
      <w:r>
        <w:lastRenderedPageBreak/>
        <w:t>Řešení přestupku ve zkráceném řízení pro spojené řízení</w:t>
      </w:r>
      <w:bookmarkEnd w:id="46"/>
    </w:p>
    <w:p w14:paraId="64417465" w14:textId="6FA0373F" w:rsidR="000C0ABA" w:rsidRDefault="000C0ABA" w:rsidP="000C0ABA">
      <w:pPr>
        <w:jc w:val="both"/>
      </w:pPr>
      <w:r>
        <w:t xml:space="preserve">Pro případy, kdy je možné řešení </w:t>
      </w:r>
      <w:r w:rsidR="00EC3D72">
        <w:t>přestupku ve zkráceném řízení (</w:t>
      </w:r>
      <w:r>
        <w:t>příkazem</w:t>
      </w:r>
      <w:r w:rsidR="00EC3D72">
        <w:t>)</w:t>
      </w:r>
      <w:r>
        <w:t xml:space="preserve"> spolu s možností spojení řízení s dalšími přestupky osoby, </w:t>
      </w:r>
      <w:r w:rsidR="002251CA">
        <w:t>PA</w:t>
      </w:r>
      <w:r>
        <w:t xml:space="preserve"> umožňuje/garantuje:</w:t>
      </w:r>
    </w:p>
    <w:p w14:paraId="3E1B3237" w14:textId="77777777" w:rsidR="000C0ABA" w:rsidRDefault="000C0ABA" w:rsidP="00BC0D56">
      <w:pPr>
        <w:pStyle w:val="Odstavecseseznamem"/>
        <w:numPr>
          <w:ilvl w:val="0"/>
          <w:numId w:val="19"/>
        </w:numPr>
        <w:jc w:val="both"/>
      </w:pPr>
      <w:r>
        <w:t>Uživatelské vyhledání všech případů jedné osoby.</w:t>
      </w:r>
    </w:p>
    <w:p w14:paraId="3462348F" w14:textId="77777777" w:rsidR="000C0ABA" w:rsidRDefault="000C0ABA" w:rsidP="00BC0D56">
      <w:pPr>
        <w:pStyle w:val="Odstavecseseznamem"/>
        <w:numPr>
          <w:ilvl w:val="0"/>
          <w:numId w:val="19"/>
        </w:numPr>
        <w:jc w:val="both"/>
      </w:pPr>
      <w:r>
        <w:t>Automatické rozlišení případů dané osoby na případy umožňující provedení spojení řízení a neumožňující provedení spojení řízení</w:t>
      </w:r>
      <w:r w:rsidR="00C0328F">
        <w:t>, přičemž:</w:t>
      </w:r>
    </w:p>
    <w:p w14:paraId="36871DDA" w14:textId="77777777" w:rsidR="000C0ABA" w:rsidRDefault="000C0ABA" w:rsidP="00BC0D56">
      <w:pPr>
        <w:pStyle w:val="Odstavecseseznamem"/>
        <w:numPr>
          <w:ilvl w:val="1"/>
          <w:numId w:val="19"/>
        </w:numPr>
        <w:jc w:val="both"/>
      </w:pPr>
      <w:r>
        <w:t>Pro případy umožňující spojení řízení platí, že:</w:t>
      </w:r>
    </w:p>
    <w:p w14:paraId="78910E1B" w14:textId="77777777" w:rsidR="000C0ABA" w:rsidRDefault="000C0ABA" w:rsidP="00BC0D56">
      <w:pPr>
        <w:pStyle w:val="Odstavecseseznamem"/>
        <w:numPr>
          <w:ilvl w:val="2"/>
          <w:numId w:val="19"/>
        </w:numPr>
        <w:jc w:val="both"/>
      </w:pPr>
      <w:r>
        <w:t>K případu neexistuje neuhrazená uložená sankce.</w:t>
      </w:r>
    </w:p>
    <w:p w14:paraId="6FD720CF" w14:textId="77777777" w:rsidR="000C0ABA" w:rsidRDefault="000C0ABA" w:rsidP="00BC0D56">
      <w:pPr>
        <w:pStyle w:val="Odstavecseseznamem"/>
        <w:numPr>
          <w:ilvl w:val="2"/>
          <w:numId w:val="19"/>
        </w:numPr>
        <w:jc w:val="both"/>
      </w:pPr>
      <w:r>
        <w:t>Není zahájeno zkrácené či nezkrácené řízení.</w:t>
      </w:r>
    </w:p>
    <w:p w14:paraId="2B12A0E8" w14:textId="77777777" w:rsidR="002D42F3" w:rsidRDefault="002D42F3" w:rsidP="00BC0D56">
      <w:pPr>
        <w:pStyle w:val="Odstavecseseznamem"/>
        <w:numPr>
          <w:ilvl w:val="2"/>
          <w:numId w:val="19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04B3B9EE" w14:textId="77777777" w:rsidR="000C0ABA" w:rsidRDefault="000C0ABA" w:rsidP="00BC0D56">
      <w:pPr>
        <w:pStyle w:val="Odstavecseseznamem"/>
        <w:numPr>
          <w:ilvl w:val="2"/>
          <w:numId w:val="19"/>
        </w:numPr>
        <w:jc w:val="both"/>
      </w:pPr>
      <w:r>
        <w:t>Pro příkaz provozovateli existuje k případu odložení řízení s řidičem.</w:t>
      </w:r>
    </w:p>
    <w:p w14:paraId="7DF0842C" w14:textId="77777777" w:rsidR="001F1B9E" w:rsidRDefault="001F1B9E" w:rsidP="00BC0D56">
      <w:pPr>
        <w:pStyle w:val="Odstavecseseznamem"/>
        <w:numPr>
          <w:ilvl w:val="2"/>
          <w:numId w:val="19"/>
        </w:numPr>
        <w:jc w:val="both"/>
      </w:pPr>
      <w:r>
        <w:t>Přestupek nebyl spáchán více jak rok od aktuálního data.</w:t>
      </w:r>
    </w:p>
    <w:p w14:paraId="0F0B8C57" w14:textId="77777777" w:rsidR="000C0ABA" w:rsidRDefault="000C0ABA" w:rsidP="00BC0D56">
      <w:pPr>
        <w:pStyle w:val="Odstavecseseznamem"/>
        <w:numPr>
          <w:ilvl w:val="1"/>
          <w:numId w:val="19"/>
        </w:numPr>
        <w:jc w:val="both"/>
      </w:pPr>
      <w:r>
        <w:t xml:space="preserve">Pro případy neumožňující spojení řízení platí, že nesplňují alespoň jednu podmínku v bodě </w:t>
      </w:r>
      <w:r w:rsidR="001F1B9E">
        <w:t>2</w:t>
      </w:r>
      <w:r>
        <w:t>. shora</w:t>
      </w:r>
      <w:r w:rsidR="00D94DCB">
        <w:t>.</w:t>
      </w:r>
    </w:p>
    <w:p w14:paraId="49139EED" w14:textId="77777777" w:rsidR="000C0ABA" w:rsidRDefault="00C0328F" w:rsidP="00BC0D56">
      <w:pPr>
        <w:pStyle w:val="Odstavecseseznamem"/>
        <w:numPr>
          <w:ilvl w:val="0"/>
          <w:numId w:val="19"/>
        </w:numPr>
        <w:jc w:val="both"/>
      </w:pPr>
      <w:r>
        <w:t>Automaticky generovaný přehledný výpis p</w:t>
      </w:r>
      <w:r w:rsidR="000C0ABA">
        <w:t>řípad</w:t>
      </w:r>
      <w:r>
        <w:t>ů</w:t>
      </w:r>
      <w:r w:rsidR="000C0ABA">
        <w:t xml:space="preserve"> dle bodu </w:t>
      </w:r>
      <w:r w:rsidR="001D6172">
        <w:t>2.1</w:t>
      </w:r>
      <w:r w:rsidR="000C0ABA">
        <w:t xml:space="preserve">. </w:t>
      </w:r>
      <w:r w:rsidR="001D6172">
        <w:t xml:space="preserve">a 2.2. shora </w:t>
      </w:r>
      <w:r w:rsidR="000C0ABA">
        <w:t xml:space="preserve">spolu s informacemi o aktuálním stavu řešení </w:t>
      </w:r>
      <w:r>
        <w:t xml:space="preserve">každého jednoho </w:t>
      </w:r>
      <w:r w:rsidR="000C0ABA">
        <w:t>případu.</w:t>
      </w:r>
    </w:p>
    <w:p w14:paraId="10C4C237" w14:textId="77777777" w:rsidR="000C0ABA" w:rsidRDefault="000C0ABA" w:rsidP="00BC0D56">
      <w:pPr>
        <w:pStyle w:val="Odstavecseseznamem"/>
        <w:numPr>
          <w:ilvl w:val="0"/>
          <w:numId w:val="19"/>
        </w:numPr>
        <w:jc w:val="both"/>
      </w:pPr>
      <w:r>
        <w:t>Uživatel</w:t>
      </w:r>
      <w:r w:rsidR="00C0328F">
        <w:t>ský</w:t>
      </w:r>
      <w:r>
        <w:t xml:space="preserve"> v</w:t>
      </w:r>
      <w:r w:rsidR="00C0328F">
        <w:t>ý</w:t>
      </w:r>
      <w:r>
        <w:t>b</w:t>
      </w:r>
      <w:r w:rsidR="00C0328F">
        <w:t>ě</w:t>
      </w:r>
      <w:r>
        <w:t>r z případů umožňujících spojení řízení, primární</w:t>
      </w:r>
      <w:r w:rsidR="00C71262">
        <w:t>ho</w:t>
      </w:r>
      <w:r>
        <w:t xml:space="preserve"> případ</w:t>
      </w:r>
      <w:r w:rsidR="00C71262">
        <w:t>u</w:t>
      </w:r>
      <w:r>
        <w:t xml:space="preserve"> ke generování příkazu a k němu skupin</w:t>
      </w:r>
      <w:r w:rsidR="00C0328F">
        <w:t>y</w:t>
      </w:r>
      <w:r>
        <w:t xml:space="preserve"> neprimárních případů.</w:t>
      </w:r>
    </w:p>
    <w:p w14:paraId="675B82D5" w14:textId="77777777" w:rsidR="00931573" w:rsidRDefault="00931573" w:rsidP="00BC0D56">
      <w:pPr>
        <w:pStyle w:val="Odstavecseseznamem"/>
        <w:numPr>
          <w:ilvl w:val="0"/>
          <w:numId w:val="19"/>
        </w:numPr>
        <w:jc w:val="both"/>
      </w:pPr>
      <w:r>
        <w:t>Uživatelské potvrzení spojení řízení s automatickým spojením řízení v </w:t>
      </w:r>
      <w:r w:rsidR="002251CA">
        <w:t>PA</w:t>
      </w:r>
      <w:r>
        <w:t xml:space="preserve"> a </w:t>
      </w:r>
      <w:r w:rsidR="00B62B45">
        <w:t>SSL</w:t>
      </w:r>
      <w:r w:rsidR="00A7012E">
        <w:t xml:space="preserve"> a </w:t>
      </w:r>
      <w:r w:rsidR="00041D73">
        <w:t xml:space="preserve">automatické </w:t>
      </w:r>
      <w:r w:rsidR="00A7012E">
        <w:t xml:space="preserve">generování a </w:t>
      </w:r>
      <w:r w:rsidR="00E14CCF">
        <w:t>vložení</w:t>
      </w:r>
      <w:r w:rsidR="00A7012E">
        <w:t xml:space="preserve"> dokumentu „Usnesení o spojení řízení“ do </w:t>
      </w:r>
      <w:r w:rsidR="00B62B45">
        <w:t>SSL</w:t>
      </w:r>
      <w:r w:rsidR="00D317B6">
        <w:t xml:space="preserve"> a příslušného spisu</w:t>
      </w:r>
      <w:r w:rsidR="00A7012E">
        <w:t>.</w:t>
      </w:r>
    </w:p>
    <w:p w14:paraId="3CB710D4" w14:textId="7FF022A0" w:rsidR="002B0FF6" w:rsidRDefault="00931573" w:rsidP="00BC0D56">
      <w:pPr>
        <w:pStyle w:val="Odstavecseseznamem"/>
        <w:numPr>
          <w:ilvl w:val="0"/>
          <w:numId w:val="19"/>
        </w:numPr>
        <w:jc w:val="both"/>
      </w:pPr>
      <w:r>
        <w:t>G</w:t>
      </w:r>
      <w:r w:rsidR="000C0ABA">
        <w:t>enerování příkazu</w:t>
      </w:r>
      <w:r>
        <w:t xml:space="preserve"> nad primárním případem</w:t>
      </w:r>
      <w:r w:rsidR="002B0FF6">
        <w:t xml:space="preserve"> </w:t>
      </w:r>
      <w:r w:rsidR="001621E2">
        <w:t xml:space="preserve">a spojenými případy </w:t>
      </w:r>
      <w:r w:rsidR="002B0FF6">
        <w:t>a následně automatické:</w:t>
      </w:r>
    </w:p>
    <w:p w14:paraId="560D5A9F" w14:textId="77777777" w:rsidR="002B0FF6" w:rsidRDefault="002B0FF6" w:rsidP="00BC0D56">
      <w:pPr>
        <w:pStyle w:val="Odstavecseseznamem"/>
        <w:numPr>
          <w:ilvl w:val="1"/>
          <w:numId w:val="19"/>
        </w:numPr>
        <w:jc w:val="both"/>
      </w:pPr>
      <w:r>
        <w:t xml:space="preserve">Založení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595A7C26" w14:textId="77777777" w:rsidR="002B0FF6" w:rsidRDefault="002B0FF6" w:rsidP="00BC0D56">
      <w:pPr>
        <w:pStyle w:val="Odstavecseseznamem"/>
        <w:numPr>
          <w:ilvl w:val="1"/>
          <w:numId w:val="19"/>
        </w:numPr>
        <w:jc w:val="both"/>
      </w:pPr>
      <w:r>
        <w:t xml:space="preserve">Vložení příkazu do </w:t>
      </w:r>
      <w:r w:rsidR="00B62B45">
        <w:t>SSL</w:t>
      </w:r>
      <w:r>
        <w:t xml:space="preserve"> a příslušného spisu případu.</w:t>
      </w:r>
    </w:p>
    <w:p w14:paraId="7F599757" w14:textId="77777777" w:rsidR="00C0328F" w:rsidRDefault="00C0328F" w:rsidP="00BC0D56">
      <w:pPr>
        <w:pStyle w:val="Odstavecseseznamem"/>
        <w:numPr>
          <w:ilvl w:val="0"/>
          <w:numId w:val="19"/>
        </w:numPr>
        <w:jc w:val="both"/>
      </w:pPr>
      <w:r>
        <w:t>Vypravení příkazu, kontrolu stavu vypravení a zápis doručení. Po zápisu doručení je automaticky spuštěno nastavení data splatnosti v </w:t>
      </w:r>
      <w:r w:rsidR="00583EE5">
        <w:t>ES</w:t>
      </w:r>
      <w:r>
        <w:t>.</w:t>
      </w:r>
    </w:p>
    <w:p w14:paraId="2B0FE722" w14:textId="77777777" w:rsidR="00C0328F" w:rsidRDefault="00C0328F" w:rsidP="00BC0D56">
      <w:pPr>
        <w:pStyle w:val="Odstavecseseznamem"/>
        <w:numPr>
          <w:ilvl w:val="0"/>
          <w:numId w:val="19"/>
        </w:numPr>
        <w:jc w:val="both"/>
      </w:pPr>
      <w:r>
        <w:t xml:space="preserve">Automatickou kontrolu lhůty pro nabytí právní moci a automatické vyznačení nabytí právní moci pro doručený příkaz po uplynutí ochranné lhůty nastavené v administraci </w:t>
      </w:r>
      <w:r w:rsidR="002251CA">
        <w:t>PA</w:t>
      </w:r>
      <w:r>
        <w:t xml:space="preserve"> pro evidenci odporu.</w:t>
      </w:r>
    </w:p>
    <w:p w14:paraId="1C22C704" w14:textId="77777777" w:rsidR="00C0328F" w:rsidRDefault="00C0328F" w:rsidP="00BC0D56">
      <w:pPr>
        <w:pStyle w:val="Odstavecseseznamem"/>
        <w:numPr>
          <w:ilvl w:val="0"/>
          <w:numId w:val="19"/>
        </w:numPr>
        <w:jc w:val="both"/>
      </w:pPr>
      <w:r>
        <w:t>Uživatelské vyznačení nabytí právní moci pro doručený příkaz s upozorněním na běžící lhůtu pro podání odporu (je-li uživatelský požadavek na nabytí právní moci iniciován v takové lhůtě).</w:t>
      </w:r>
    </w:p>
    <w:p w14:paraId="7D3998C0" w14:textId="77777777" w:rsidR="00C0328F" w:rsidRPr="00FB0738" w:rsidRDefault="00C0328F" w:rsidP="00BC0D56">
      <w:pPr>
        <w:pStyle w:val="Odstavecseseznamem"/>
        <w:numPr>
          <w:ilvl w:val="0"/>
          <w:numId w:val="19"/>
        </w:numPr>
        <w:jc w:val="both"/>
      </w:pPr>
      <w:r>
        <w:t xml:space="preserve">Automatické vyznačení vymahatelnosti </w:t>
      </w:r>
      <w:r w:rsidR="00D67D0F">
        <w:t>pokuty</w:t>
      </w:r>
      <w:r>
        <w:t xml:space="preserve"> v </w:t>
      </w:r>
      <w:r w:rsidR="00583EE5">
        <w:t>ES</w:t>
      </w:r>
      <w:r>
        <w:t xml:space="preserve"> po vyznačení nabytí právní moci příkazu.</w:t>
      </w:r>
    </w:p>
    <w:p w14:paraId="25A5F5B6" w14:textId="77777777" w:rsidR="00C0328F" w:rsidRDefault="00C0328F" w:rsidP="00BC0D56">
      <w:pPr>
        <w:pStyle w:val="Odstavecseseznamem"/>
        <w:numPr>
          <w:ilvl w:val="0"/>
          <w:numId w:val="19"/>
        </w:numPr>
        <w:jc w:val="both"/>
      </w:pPr>
      <w:r>
        <w:t>Automatické načítání úhrad z </w:t>
      </w:r>
      <w:r w:rsidR="00583EE5">
        <w:t>ES</w:t>
      </w:r>
      <w:r>
        <w:t xml:space="preserve"> pro jednotlivé případy.</w:t>
      </w:r>
    </w:p>
    <w:p w14:paraId="6AD0199C" w14:textId="77777777" w:rsidR="00C0328F" w:rsidRDefault="00C0328F" w:rsidP="00BC0D56">
      <w:pPr>
        <w:pStyle w:val="Odstavecseseznamem"/>
        <w:numPr>
          <w:ilvl w:val="0"/>
          <w:numId w:val="19"/>
        </w:numPr>
        <w:jc w:val="both"/>
      </w:pPr>
      <w:r>
        <w:t xml:space="preserve">Evidenci odporu </w:t>
      </w:r>
      <w:r w:rsidR="00EC3D72">
        <w:t>uživatelskou činností</w:t>
      </w:r>
      <w:r>
        <w:t xml:space="preserve"> s vložením elektronické kopie odporu do případu s</w:t>
      </w:r>
      <w:r w:rsidR="00E36C4D">
        <w:t> </w:t>
      </w:r>
      <w:r>
        <w:t>automatick</w:t>
      </w:r>
      <w:r w:rsidR="00E36C4D">
        <w:t>ým vložením</w:t>
      </w:r>
      <w:r>
        <w:t xml:space="preserve"> do </w:t>
      </w:r>
      <w:r w:rsidR="00B62B45">
        <w:t>SSL</w:t>
      </w:r>
      <w:r>
        <w:t xml:space="preserve"> a stornem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4C737559" w14:textId="77777777" w:rsidR="00FD6CAF" w:rsidRDefault="00FD6CAF" w:rsidP="00FD6CAF">
      <w:pPr>
        <w:jc w:val="both"/>
      </w:pPr>
    </w:p>
    <w:p w14:paraId="0469C4F5" w14:textId="01C7252D" w:rsidR="00514860" w:rsidRPr="00931573" w:rsidRDefault="00DD3CF3" w:rsidP="001621E2">
      <w:pPr>
        <w:pStyle w:val="Nadpis2"/>
      </w:pPr>
      <w:bookmarkStart w:id="47" w:name="_Toc116465665"/>
      <w:r w:rsidRPr="004D7410">
        <w:t>Zahájení nezkráceného řízení</w:t>
      </w:r>
      <w:r w:rsidR="005C77E4">
        <w:t xml:space="preserve"> ad-hoc</w:t>
      </w:r>
      <w:bookmarkEnd w:id="47"/>
    </w:p>
    <w:p w14:paraId="68B59483" w14:textId="77777777" w:rsidR="00B6495E" w:rsidRDefault="004D7410" w:rsidP="00B6495E">
      <w:pPr>
        <w:jc w:val="both"/>
      </w:pPr>
      <w:r>
        <w:t>PA</w:t>
      </w:r>
      <w:r w:rsidR="00B6495E">
        <w:t xml:space="preserve"> umožňuje zahájení nezkráceného řízení s provozovatelem nebo řidičem (dle stavu případu). P</w:t>
      </w:r>
      <w:r w:rsidR="00EC3D72">
        <w:t>r</w:t>
      </w:r>
      <w:r w:rsidR="00B6495E">
        <w:t xml:space="preserve">o </w:t>
      </w:r>
      <w:r w:rsidR="00EC3D72">
        <w:t>zahájení</w:t>
      </w:r>
      <w:r w:rsidR="00B6495E">
        <w:t xml:space="preserve"> nezkráceného řízení </w:t>
      </w:r>
      <w:r>
        <w:t>PA</w:t>
      </w:r>
      <w:r w:rsidR="00B6495E" w:rsidRPr="00D339E2">
        <w:t xml:space="preserve"> </w:t>
      </w:r>
      <w:r w:rsidR="00B6495E">
        <w:t>umožňuje/garantuje následující činnosti:</w:t>
      </w:r>
    </w:p>
    <w:p w14:paraId="190F578F" w14:textId="77777777" w:rsidR="00B6495E" w:rsidRDefault="00B6495E" w:rsidP="00BC0D56">
      <w:pPr>
        <w:pStyle w:val="Odstavecseseznamem"/>
        <w:numPr>
          <w:ilvl w:val="0"/>
          <w:numId w:val="47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7C9EC6FD" w14:textId="77777777" w:rsidR="00B6495E" w:rsidRDefault="00B6495E" w:rsidP="00BC0D56">
      <w:pPr>
        <w:pStyle w:val="Odstavecseseznamem"/>
        <w:numPr>
          <w:ilvl w:val="1"/>
          <w:numId w:val="47"/>
        </w:numPr>
        <w:jc w:val="both"/>
      </w:pPr>
      <w:r>
        <w:t>K případu je evidována osoba přestupce (provozovatel nebo řidič).</w:t>
      </w:r>
    </w:p>
    <w:p w14:paraId="7244C108" w14:textId="77777777" w:rsidR="00B6495E" w:rsidRDefault="00B6495E" w:rsidP="00BC0D56">
      <w:pPr>
        <w:pStyle w:val="Odstavecseseznamem"/>
        <w:numPr>
          <w:ilvl w:val="1"/>
          <w:numId w:val="47"/>
        </w:numPr>
        <w:jc w:val="both"/>
      </w:pPr>
      <w:r>
        <w:t>K případu neexistuje neuhrazená uložená sankce pro osobu přestupce.</w:t>
      </w:r>
    </w:p>
    <w:p w14:paraId="52AE4A1D" w14:textId="77777777" w:rsidR="00B6495E" w:rsidRDefault="00B6495E" w:rsidP="00BC0D56">
      <w:pPr>
        <w:pStyle w:val="Odstavecseseznamem"/>
        <w:numPr>
          <w:ilvl w:val="1"/>
          <w:numId w:val="47"/>
        </w:numPr>
        <w:jc w:val="both"/>
      </w:pPr>
      <w:r>
        <w:t>Není zahájeno řízení s přestupcem.</w:t>
      </w:r>
    </w:p>
    <w:p w14:paraId="035E1E45" w14:textId="77777777" w:rsidR="002D42F3" w:rsidRDefault="002D42F3" w:rsidP="00BC0D56">
      <w:pPr>
        <w:pStyle w:val="Odstavecseseznamem"/>
        <w:numPr>
          <w:ilvl w:val="1"/>
          <w:numId w:val="47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4CBBE77A" w14:textId="77777777" w:rsidR="00B6495E" w:rsidRDefault="00B6495E" w:rsidP="00BC0D56">
      <w:pPr>
        <w:pStyle w:val="Odstavecseseznamem"/>
        <w:numPr>
          <w:ilvl w:val="1"/>
          <w:numId w:val="47"/>
        </w:numPr>
        <w:jc w:val="both"/>
      </w:pPr>
      <w:r>
        <w:lastRenderedPageBreak/>
        <w:t>Nejsou v </w:t>
      </w:r>
      <w:r w:rsidR="004D7410">
        <w:t>PA</w:t>
      </w:r>
      <w:r>
        <w:t xml:space="preserve"> další přestupky stejné osoby.</w:t>
      </w:r>
    </w:p>
    <w:p w14:paraId="5FAC05D1" w14:textId="77777777" w:rsidR="00B6495E" w:rsidRDefault="00B6495E" w:rsidP="00BC0D56">
      <w:pPr>
        <w:pStyle w:val="Odstavecseseznamem"/>
        <w:numPr>
          <w:ilvl w:val="1"/>
          <w:numId w:val="47"/>
        </w:numPr>
        <w:jc w:val="both"/>
      </w:pPr>
      <w:r>
        <w:t xml:space="preserve">Pro </w:t>
      </w:r>
      <w:r w:rsidR="00DD3CF3">
        <w:t xml:space="preserve">zahájení řízení s </w:t>
      </w:r>
      <w:r>
        <w:t>provozovatel</w:t>
      </w:r>
      <w:r w:rsidR="00DD3CF3">
        <w:t>em</w:t>
      </w:r>
      <w:r>
        <w:t xml:space="preserve"> existuje k případu odložení řízení s řidičem.</w:t>
      </w:r>
    </w:p>
    <w:p w14:paraId="6567FC3D" w14:textId="77777777" w:rsidR="001F1B9E" w:rsidRDefault="001F1B9E" w:rsidP="00BC0D56">
      <w:pPr>
        <w:pStyle w:val="Odstavecseseznamem"/>
        <w:numPr>
          <w:ilvl w:val="1"/>
          <w:numId w:val="47"/>
        </w:numPr>
        <w:jc w:val="both"/>
      </w:pPr>
      <w:r>
        <w:t>Přestupek nebyl spáchán více jak rok od aktuálního data</w:t>
      </w:r>
      <w:r w:rsidR="00D94DCB">
        <w:t>.</w:t>
      </w:r>
    </w:p>
    <w:p w14:paraId="61449DC7" w14:textId="6C227CB6" w:rsidR="00B6495E" w:rsidRDefault="00DD3CF3" w:rsidP="00BC0D56">
      <w:pPr>
        <w:pStyle w:val="Odstavecseseznamem"/>
        <w:numPr>
          <w:ilvl w:val="0"/>
          <w:numId w:val="47"/>
        </w:numPr>
        <w:jc w:val="both"/>
      </w:pPr>
      <w:r>
        <w:t>G</w:t>
      </w:r>
      <w:r w:rsidR="00B6495E">
        <w:t>enerování dokumentu „</w:t>
      </w:r>
      <w:r>
        <w:t>Oznámení o zahájení řízení</w:t>
      </w:r>
      <w:r w:rsidR="00B6495E">
        <w:t>“</w:t>
      </w:r>
      <w:r w:rsidR="00081F88">
        <w:t xml:space="preserve"> s uživatelským definováním lhůty pro uplatnění práv</w:t>
      </w:r>
      <w:r>
        <w:t>, nebo „Oznámení o zahájení řízení s naplánovaným jednáním“</w:t>
      </w:r>
      <w:r w:rsidR="002A12D0">
        <w:t xml:space="preserve"> (s využitím funkce plánování jednání).</w:t>
      </w:r>
    </w:p>
    <w:p w14:paraId="2065D188" w14:textId="77777777" w:rsidR="00B6495E" w:rsidRDefault="00DD3CF3" w:rsidP="00BC0D56">
      <w:pPr>
        <w:pStyle w:val="Odstavecseseznamem"/>
        <w:numPr>
          <w:ilvl w:val="0"/>
          <w:numId w:val="47"/>
        </w:numPr>
        <w:jc w:val="both"/>
      </w:pPr>
      <w:r>
        <w:t>V</w:t>
      </w:r>
      <w:r w:rsidR="00B6495E">
        <w:t xml:space="preserve">ypravení </w:t>
      </w:r>
      <w:r>
        <w:t>dokumentu</w:t>
      </w:r>
      <w:r w:rsidR="00B6495E">
        <w:t xml:space="preserve">, kontrolu stavu vypravení a zápis doručení. </w:t>
      </w:r>
    </w:p>
    <w:p w14:paraId="7D241A01" w14:textId="09FE43C2" w:rsidR="00B6495E" w:rsidRDefault="00B6495E" w:rsidP="00B6495E"/>
    <w:p w14:paraId="3CF728CF" w14:textId="68108D74" w:rsidR="005C77E4" w:rsidRPr="00931573" w:rsidRDefault="005C77E4" w:rsidP="005C77E4">
      <w:pPr>
        <w:pStyle w:val="Nadpis2"/>
      </w:pPr>
      <w:bookmarkStart w:id="48" w:name="_Toc116465666"/>
      <w:r w:rsidRPr="004D7410">
        <w:t>Zahájení nezkráceného řízení</w:t>
      </w:r>
      <w:r>
        <w:t xml:space="preserve"> pro spojené řízení</w:t>
      </w:r>
      <w:bookmarkEnd w:id="48"/>
    </w:p>
    <w:p w14:paraId="6D06A321" w14:textId="77777777" w:rsidR="00931573" w:rsidRDefault="00931573" w:rsidP="00931573">
      <w:pPr>
        <w:jc w:val="both"/>
      </w:pPr>
      <w:r>
        <w:t xml:space="preserve">Pro případy, kdy je možné zahájení řízení spolu s možností spojení řízení s dalšími přestupky osoby, </w:t>
      </w:r>
      <w:r w:rsidR="004D7410">
        <w:t>PA</w:t>
      </w:r>
      <w:r>
        <w:t xml:space="preserve"> umožňuje/garantuje:</w:t>
      </w:r>
    </w:p>
    <w:p w14:paraId="32AD121D" w14:textId="77777777" w:rsidR="00DD3CF3" w:rsidRDefault="00DD3CF3" w:rsidP="00BC0D56">
      <w:pPr>
        <w:pStyle w:val="Odstavecseseznamem"/>
        <w:numPr>
          <w:ilvl w:val="0"/>
          <w:numId w:val="24"/>
        </w:numPr>
        <w:jc w:val="both"/>
      </w:pPr>
      <w:r>
        <w:t>Uživatelské vyhledání všech případů jedné osoby.</w:t>
      </w:r>
    </w:p>
    <w:p w14:paraId="349CB662" w14:textId="77777777" w:rsidR="00DD3CF3" w:rsidRDefault="00DD3CF3" w:rsidP="00BC0D56">
      <w:pPr>
        <w:pStyle w:val="Odstavecseseznamem"/>
        <w:numPr>
          <w:ilvl w:val="0"/>
          <w:numId w:val="24"/>
        </w:numPr>
        <w:jc w:val="both"/>
      </w:pPr>
      <w:r>
        <w:t>Automatické rozlišení případů dané osoby na případy umožňující provedení spojení řízení a neumožňující provedení spojení řízení, přičemž:</w:t>
      </w:r>
    </w:p>
    <w:p w14:paraId="7B0D8AE4" w14:textId="77777777" w:rsidR="00DD3CF3" w:rsidRDefault="00DD3CF3" w:rsidP="00BC0D56">
      <w:pPr>
        <w:pStyle w:val="Odstavecseseznamem"/>
        <w:numPr>
          <w:ilvl w:val="1"/>
          <w:numId w:val="24"/>
        </w:numPr>
        <w:jc w:val="both"/>
      </w:pPr>
      <w:r>
        <w:t>Pro případy umožňující spojení řízení platí, že:</w:t>
      </w:r>
    </w:p>
    <w:p w14:paraId="51963CFF" w14:textId="77777777" w:rsidR="00DD3CF3" w:rsidRDefault="00DD3CF3" w:rsidP="00BC0D56">
      <w:pPr>
        <w:pStyle w:val="Odstavecseseznamem"/>
        <w:numPr>
          <w:ilvl w:val="2"/>
          <w:numId w:val="24"/>
        </w:numPr>
        <w:jc w:val="both"/>
      </w:pPr>
      <w:r>
        <w:t>K případu neexistuje neuhrazená uložená sankce.</w:t>
      </w:r>
    </w:p>
    <w:p w14:paraId="0BAED955" w14:textId="77777777" w:rsidR="00DD3CF3" w:rsidRDefault="00DD3CF3" w:rsidP="00BC0D56">
      <w:pPr>
        <w:pStyle w:val="Odstavecseseznamem"/>
        <w:numPr>
          <w:ilvl w:val="2"/>
          <w:numId w:val="24"/>
        </w:numPr>
        <w:jc w:val="both"/>
      </w:pPr>
      <w:r>
        <w:t>Není zahájeno zkrácené či nezkrácené řízení.</w:t>
      </w:r>
    </w:p>
    <w:p w14:paraId="4DD44B6C" w14:textId="77777777" w:rsidR="00DD3CF3" w:rsidRDefault="00DD3CF3" w:rsidP="00BC0D56">
      <w:pPr>
        <w:pStyle w:val="Odstavecseseznamem"/>
        <w:numPr>
          <w:ilvl w:val="2"/>
          <w:numId w:val="24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645E5B41" w14:textId="77777777" w:rsidR="00931573" w:rsidRDefault="00931573" w:rsidP="00BC0D56">
      <w:pPr>
        <w:pStyle w:val="Odstavecseseznamem"/>
        <w:numPr>
          <w:ilvl w:val="2"/>
          <w:numId w:val="24"/>
        </w:numPr>
        <w:jc w:val="both"/>
      </w:pPr>
      <w:r>
        <w:t>Pro zahájení řízení s provozovatelem existuje k případu odložení řízení s řidičem.</w:t>
      </w:r>
    </w:p>
    <w:p w14:paraId="12DFB178" w14:textId="77777777" w:rsidR="001F1B9E" w:rsidRDefault="001F1B9E" w:rsidP="00BC0D56">
      <w:pPr>
        <w:pStyle w:val="Odstavecseseznamem"/>
        <w:numPr>
          <w:ilvl w:val="2"/>
          <w:numId w:val="24"/>
        </w:numPr>
        <w:jc w:val="both"/>
      </w:pPr>
      <w:r>
        <w:t>Přestupek nebyl spáchán více jak rok od aktuálního data</w:t>
      </w:r>
      <w:r w:rsidR="00D94DCB">
        <w:t>.</w:t>
      </w:r>
    </w:p>
    <w:p w14:paraId="2AA80ECE" w14:textId="77777777" w:rsidR="00DD3CF3" w:rsidRDefault="00DD3CF3" w:rsidP="00BC0D56">
      <w:pPr>
        <w:pStyle w:val="Odstavecseseznamem"/>
        <w:numPr>
          <w:ilvl w:val="1"/>
          <w:numId w:val="24"/>
        </w:numPr>
        <w:jc w:val="both"/>
      </w:pPr>
      <w:r>
        <w:t xml:space="preserve">Pro případy neumožňující spojení řízení platí, že nesplňují alespoň jednu podmínku v bodě </w:t>
      </w:r>
      <w:r w:rsidR="001F1B9E">
        <w:t>2</w:t>
      </w:r>
      <w:r>
        <w:t>.</w:t>
      </w:r>
      <w:r w:rsidR="004D7410">
        <w:t>1.</w:t>
      </w:r>
    </w:p>
    <w:p w14:paraId="0C4CAFE2" w14:textId="77777777" w:rsidR="00DD3CF3" w:rsidRDefault="00DD3CF3" w:rsidP="00BC0D56">
      <w:pPr>
        <w:pStyle w:val="Odstavecseseznamem"/>
        <w:numPr>
          <w:ilvl w:val="0"/>
          <w:numId w:val="24"/>
        </w:numPr>
        <w:jc w:val="both"/>
      </w:pPr>
      <w:r>
        <w:t xml:space="preserve">Automaticky generovaný přehledný výpis případů dle bodu </w:t>
      </w:r>
      <w:r w:rsidR="001D6172">
        <w:t>2.1</w:t>
      </w:r>
      <w:r>
        <w:t xml:space="preserve">. a </w:t>
      </w:r>
      <w:r w:rsidR="001D6172">
        <w:t>2.2.</w:t>
      </w:r>
      <w:r>
        <w:t xml:space="preserve"> spolu s informacemi o aktuálním stavu řešení každého jednoho případu.</w:t>
      </w:r>
    </w:p>
    <w:p w14:paraId="750429AB" w14:textId="77777777" w:rsidR="00DD3CF3" w:rsidRDefault="00DD3CF3" w:rsidP="00BC0D56">
      <w:pPr>
        <w:pStyle w:val="Odstavecseseznamem"/>
        <w:numPr>
          <w:ilvl w:val="0"/>
          <w:numId w:val="24"/>
        </w:numPr>
        <w:jc w:val="both"/>
      </w:pPr>
      <w:r>
        <w:t>Uživatelský výběr z případů umožňujících spojení řízení, primárního případ</w:t>
      </w:r>
      <w:r w:rsidR="00C71262">
        <w:t>u</w:t>
      </w:r>
      <w:r>
        <w:t xml:space="preserve"> a k němu skupiny neprimárních případů.</w:t>
      </w:r>
    </w:p>
    <w:p w14:paraId="3BBF8AA5" w14:textId="77777777" w:rsidR="00DD3CF3" w:rsidRDefault="00DD3CF3" w:rsidP="00BC0D56">
      <w:pPr>
        <w:pStyle w:val="Odstavecseseznamem"/>
        <w:numPr>
          <w:ilvl w:val="0"/>
          <w:numId w:val="24"/>
        </w:numPr>
        <w:jc w:val="both"/>
      </w:pPr>
      <w:r>
        <w:t>Uživatelské potvrzení spojení řízení</w:t>
      </w:r>
      <w:r w:rsidR="00931573">
        <w:t xml:space="preserve"> s</w:t>
      </w:r>
      <w:r>
        <w:t xml:space="preserve"> automatickým spojením řízení v </w:t>
      </w:r>
      <w:r w:rsidR="004D7410">
        <w:t>PA</w:t>
      </w:r>
      <w:r>
        <w:t xml:space="preserve"> a </w:t>
      </w:r>
      <w:r w:rsidR="00B62B45">
        <w:t>SSL</w:t>
      </w:r>
      <w:r w:rsidR="00A7012E">
        <w:t xml:space="preserve"> a </w:t>
      </w:r>
      <w:r w:rsidR="00D317B6">
        <w:t xml:space="preserve">automatické </w:t>
      </w:r>
      <w:r w:rsidR="00A7012E">
        <w:t xml:space="preserve">generování a </w:t>
      </w:r>
      <w:r w:rsidR="00E14CCF">
        <w:t>vložení</w:t>
      </w:r>
      <w:r w:rsidR="00A7012E">
        <w:t xml:space="preserve"> dokumentu „Usnesení o spojení řízení“ do </w:t>
      </w:r>
      <w:r w:rsidR="00B62B45">
        <w:t>SSL</w:t>
      </w:r>
      <w:r w:rsidR="00D317B6">
        <w:t xml:space="preserve"> a příslušného spisu případu</w:t>
      </w:r>
      <w:r w:rsidR="00A7012E">
        <w:t>.</w:t>
      </w:r>
    </w:p>
    <w:p w14:paraId="3E36A9CB" w14:textId="2B9043C5" w:rsidR="00931573" w:rsidRDefault="00931573" w:rsidP="00BC0D56">
      <w:pPr>
        <w:pStyle w:val="Odstavecseseznamem"/>
        <w:numPr>
          <w:ilvl w:val="0"/>
          <w:numId w:val="24"/>
        </w:numPr>
        <w:jc w:val="both"/>
      </w:pPr>
      <w:r>
        <w:t>Generování dokumentu „Oznámení o zahájení řízení“</w:t>
      </w:r>
      <w:r w:rsidR="00081F88">
        <w:t xml:space="preserve"> s uživatelským definováním lhůty pro uplatnění práv</w:t>
      </w:r>
      <w:r>
        <w:t xml:space="preserve">, nebo „Oznámení o zahájení řízení s naplánovaným jednáním“ </w:t>
      </w:r>
      <w:r w:rsidR="00734F6E">
        <w:t>(s využitím funkce plánování jednání)</w:t>
      </w:r>
      <w:r w:rsidR="005C77E4">
        <w:t xml:space="preserve"> nad primárním případem se spojenými případy</w:t>
      </w:r>
      <w:r w:rsidR="00734F6E">
        <w:t>.</w:t>
      </w:r>
    </w:p>
    <w:p w14:paraId="521CA005" w14:textId="41AAE02F" w:rsidR="00931573" w:rsidRDefault="00931573" w:rsidP="00BC0D56">
      <w:pPr>
        <w:pStyle w:val="Odstavecseseznamem"/>
        <w:numPr>
          <w:ilvl w:val="0"/>
          <w:numId w:val="24"/>
        </w:numPr>
        <w:jc w:val="both"/>
      </w:pPr>
      <w:r>
        <w:t>Vypravení příslušného dokumentu, kontrolu stavu vypravení a zápis doručení.</w:t>
      </w:r>
    </w:p>
    <w:p w14:paraId="536754CC" w14:textId="77777777" w:rsidR="007B5AEA" w:rsidRDefault="007B5AEA" w:rsidP="007B5AEA">
      <w:pPr>
        <w:pStyle w:val="Odstavecseseznamem"/>
        <w:ind w:left="360"/>
        <w:jc w:val="both"/>
      </w:pPr>
    </w:p>
    <w:p w14:paraId="5D560915" w14:textId="098456B8" w:rsidR="007B5AEA" w:rsidRPr="00BC0D56" w:rsidRDefault="007B5AEA" w:rsidP="007B5AEA">
      <w:pPr>
        <w:pStyle w:val="Nadpis2"/>
      </w:pPr>
      <w:bookmarkStart w:id="49" w:name="_Toc116465667"/>
      <w:r w:rsidRPr="00BC0D56">
        <w:t>Řešení přestupku příkazem po zahájení řízení</w:t>
      </w:r>
      <w:bookmarkEnd w:id="49"/>
      <w:r w:rsidRPr="00BC0D56">
        <w:t xml:space="preserve"> </w:t>
      </w:r>
    </w:p>
    <w:p w14:paraId="48A74392" w14:textId="6C72D452" w:rsidR="007B5AEA" w:rsidRDefault="007B5AEA" w:rsidP="007B5AEA">
      <w:pPr>
        <w:jc w:val="both"/>
      </w:pPr>
      <w:r w:rsidRPr="00BC0D56">
        <w:t>PA umožňuje generování př</w:t>
      </w:r>
      <w:r w:rsidR="003F1272" w:rsidRPr="00BC0D56">
        <w:t>í</w:t>
      </w:r>
      <w:r w:rsidRPr="00BC0D56">
        <w:t xml:space="preserve">kazu </w:t>
      </w:r>
      <w:r w:rsidR="003F1272" w:rsidRPr="00BC0D56">
        <w:t xml:space="preserve">pro provozovatele a řidiče </w:t>
      </w:r>
      <w:r w:rsidRPr="00BC0D56">
        <w:t>(dle stavu případu)</w:t>
      </w:r>
      <w:r w:rsidR="003F1272" w:rsidRPr="00BC0D56">
        <w:t xml:space="preserve"> i po zahájení řízení</w:t>
      </w:r>
      <w:r w:rsidRPr="00BC0D56">
        <w:t>. Pro</w:t>
      </w:r>
      <w:r>
        <w:t xml:space="preserve"> řešení přestupku příkazem PA</w:t>
      </w:r>
      <w:r w:rsidRPr="00D339E2">
        <w:t xml:space="preserve"> </w:t>
      </w:r>
      <w:r>
        <w:t>umožňuje/garantuje následující činnosti:</w:t>
      </w:r>
    </w:p>
    <w:p w14:paraId="53D802D1" w14:textId="77777777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20F0F068" w14:textId="77777777" w:rsidR="007B5AEA" w:rsidRDefault="007B5AEA" w:rsidP="00BC0D56">
      <w:pPr>
        <w:pStyle w:val="Odstavecseseznamem"/>
        <w:numPr>
          <w:ilvl w:val="1"/>
          <w:numId w:val="52"/>
        </w:numPr>
        <w:jc w:val="both"/>
      </w:pPr>
      <w:r>
        <w:t>K případu je evidována osoba přestupce (provozovatel nebo řidič).</w:t>
      </w:r>
    </w:p>
    <w:p w14:paraId="56438F82" w14:textId="77777777" w:rsidR="007B5AEA" w:rsidRDefault="007B5AEA" w:rsidP="00BC0D56">
      <w:pPr>
        <w:pStyle w:val="Odstavecseseznamem"/>
        <w:numPr>
          <w:ilvl w:val="1"/>
          <w:numId w:val="52"/>
        </w:numPr>
        <w:jc w:val="both"/>
      </w:pPr>
      <w:r>
        <w:t>K případu neexistuje neuhrazená uložená sankce pro osobu přestupce.</w:t>
      </w:r>
    </w:p>
    <w:p w14:paraId="78E5643C" w14:textId="3CA27E8D" w:rsidR="007B5AEA" w:rsidRDefault="003F1272" w:rsidP="00BC0D56">
      <w:pPr>
        <w:pStyle w:val="Odstavecseseznamem"/>
        <w:numPr>
          <w:ilvl w:val="1"/>
          <w:numId w:val="52"/>
        </w:numPr>
        <w:jc w:val="both"/>
      </w:pPr>
      <w:r>
        <w:t>Je zahájeno řízení s přestupcem, a to buď klasickým zahájením nezkráceného řízení, nebo je evidován odpor na příkaz ve zkráceném řízení.</w:t>
      </w:r>
    </w:p>
    <w:p w14:paraId="13435539" w14:textId="77777777" w:rsidR="007B5AEA" w:rsidRDefault="007B5AEA" w:rsidP="00BC0D56">
      <w:pPr>
        <w:pStyle w:val="Odstavecseseznamem"/>
        <w:numPr>
          <w:ilvl w:val="1"/>
          <w:numId w:val="52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13965FB3" w14:textId="77777777" w:rsidR="00BC0D56" w:rsidRDefault="003F1272" w:rsidP="00BC0D56">
      <w:pPr>
        <w:pStyle w:val="Odstavecseseznamem"/>
        <w:numPr>
          <w:ilvl w:val="1"/>
          <w:numId w:val="52"/>
        </w:numPr>
        <w:jc w:val="both"/>
      </w:pPr>
      <w:r>
        <w:t>Neuplynula prekluzivní lhůta daná legislativou.</w:t>
      </w:r>
    </w:p>
    <w:p w14:paraId="3F624233" w14:textId="5A4354C6" w:rsidR="00BC0D56" w:rsidRDefault="00BC0D56" w:rsidP="00BC0D56">
      <w:pPr>
        <w:pStyle w:val="Odstavecseseznamem"/>
        <w:numPr>
          <w:ilvl w:val="0"/>
          <w:numId w:val="52"/>
        </w:numPr>
        <w:jc w:val="both"/>
      </w:pPr>
      <w:r>
        <w:lastRenderedPageBreak/>
        <w:t>Kontrolu lhůty stanovené pro uplatnění práv při zahájení řízení bez plánování jednání s upozorněním uživatele na běh dané lhůty.</w:t>
      </w:r>
    </w:p>
    <w:p w14:paraId="53E50DF8" w14:textId="2E3B9557" w:rsidR="007B5AEA" w:rsidRDefault="003F1272" w:rsidP="00BC0D56">
      <w:pPr>
        <w:pStyle w:val="Odstavecseseznamem"/>
        <w:numPr>
          <w:ilvl w:val="0"/>
          <w:numId w:val="52"/>
        </w:numPr>
        <w:jc w:val="both"/>
      </w:pPr>
      <w:r>
        <w:t>G</w:t>
      </w:r>
      <w:r w:rsidR="007B5AEA">
        <w:t xml:space="preserve">enerování dokumentu „Příkaz“ </w:t>
      </w:r>
      <w:r w:rsidR="00BC0D56">
        <w:t xml:space="preserve">(s uložením nákladů řízení a bez nutnosti odůvodnění) </w:t>
      </w:r>
      <w:r>
        <w:t xml:space="preserve">nad primárním případem a spojenými případy </w:t>
      </w:r>
      <w:r w:rsidR="007B5AEA">
        <w:t>(dále jen příkaz) a následně automatické:</w:t>
      </w:r>
    </w:p>
    <w:p w14:paraId="1555CAB9" w14:textId="77777777" w:rsidR="007B5AEA" w:rsidRDefault="007B5AEA" w:rsidP="00BC0D56">
      <w:pPr>
        <w:pStyle w:val="Odstavecseseznamem"/>
        <w:numPr>
          <w:ilvl w:val="1"/>
          <w:numId w:val="52"/>
        </w:numPr>
        <w:jc w:val="both"/>
      </w:pPr>
      <w:r>
        <w:t>Založení pokuty v ES.</w:t>
      </w:r>
    </w:p>
    <w:p w14:paraId="174ED6B4" w14:textId="77777777" w:rsidR="007B5AEA" w:rsidRDefault="007B5AEA" w:rsidP="00BC0D56">
      <w:pPr>
        <w:pStyle w:val="Odstavecseseznamem"/>
        <w:numPr>
          <w:ilvl w:val="1"/>
          <w:numId w:val="52"/>
        </w:numPr>
        <w:jc w:val="both"/>
      </w:pPr>
      <w:r>
        <w:t>Vložení příkazu do SSL a příslušného spisu případu.</w:t>
      </w:r>
    </w:p>
    <w:p w14:paraId="468F7368" w14:textId="77777777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Hromadné vypravení příkazu, kontrolu stavu vypravení a zápis doručení. Po zápisu doručení je automaticky spuštěno nastavení data splatnosti v ES.</w:t>
      </w:r>
    </w:p>
    <w:p w14:paraId="084B4995" w14:textId="77777777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Automatickou kontrolu lhůty pro nabytí právní moci a automatické vyznačení nabytí právní moci pro doručený příkaz po uplynutí ochranné lhůty nastavené v administraci PA pro evidenci odporu.</w:t>
      </w:r>
    </w:p>
    <w:p w14:paraId="4B5282B7" w14:textId="77777777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Uživatelské vyznačení nabytí právní moci pro doručený příkaz s upozorněním na běžící lhůtu pro podání odporu (je-li uživatelský požadavek na nabytí právní moci iniciován v takové lhůtě).</w:t>
      </w:r>
    </w:p>
    <w:p w14:paraId="376D790D" w14:textId="77777777" w:rsidR="007B5AEA" w:rsidRPr="00FB0738" w:rsidRDefault="007B5AEA" w:rsidP="00BC0D56">
      <w:pPr>
        <w:pStyle w:val="Odstavecseseznamem"/>
        <w:numPr>
          <w:ilvl w:val="0"/>
          <w:numId w:val="52"/>
        </w:numPr>
        <w:jc w:val="both"/>
      </w:pPr>
      <w:r>
        <w:t>Automatické vyznačení vymahatelnosti pokuty v ES po vyznačení nabytí právní moci příkazu.</w:t>
      </w:r>
    </w:p>
    <w:p w14:paraId="7DC9C801" w14:textId="77777777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Automatické načítání úhrad z ES pro jednotlivé případy.</w:t>
      </w:r>
    </w:p>
    <w:p w14:paraId="410AB7DD" w14:textId="380E225A" w:rsidR="007B5AEA" w:rsidRDefault="007B5AEA" w:rsidP="00BC0D56">
      <w:pPr>
        <w:pStyle w:val="Odstavecseseznamem"/>
        <w:numPr>
          <w:ilvl w:val="0"/>
          <w:numId w:val="52"/>
        </w:numPr>
        <w:jc w:val="both"/>
      </w:pPr>
      <w:r>
        <w:t>Evidenci odporu uživatelskou činností s vložením elektronické kopie odporu do případu s automatickým vložením do SSL a stornem pokuty v ES.</w:t>
      </w:r>
    </w:p>
    <w:p w14:paraId="11489CFB" w14:textId="77777777" w:rsidR="003F1272" w:rsidRDefault="003F1272" w:rsidP="003F1272">
      <w:pPr>
        <w:pStyle w:val="Odstavecseseznamem"/>
        <w:ind w:left="360"/>
        <w:jc w:val="both"/>
      </w:pPr>
    </w:p>
    <w:p w14:paraId="6F68E810" w14:textId="77777777" w:rsidR="00931573" w:rsidRDefault="00931573" w:rsidP="005C77E4">
      <w:pPr>
        <w:pStyle w:val="Nadpis2"/>
      </w:pPr>
      <w:bookmarkStart w:id="50" w:name="_Toc116465668"/>
      <w:r>
        <w:t>Rozhodnutí</w:t>
      </w:r>
      <w:bookmarkEnd w:id="50"/>
    </w:p>
    <w:p w14:paraId="269B93F1" w14:textId="77777777" w:rsidR="00931573" w:rsidRDefault="004D7410" w:rsidP="00514860">
      <w:pPr>
        <w:jc w:val="both"/>
      </w:pPr>
      <w:r>
        <w:t>PA</w:t>
      </w:r>
      <w:r w:rsidR="00931573">
        <w:t xml:space="preserve"> umožňuje vedení řízení s využitím plánování jednání, předvolání svědků a dalších činností odpovídajících platné legislativě, přičemž tyto činnosti nemají </w:t>
      </w:r>
      <w:r w:rsidR="003A1EED">
        <w:t>vliv na stav procesu. Od zahájení řízení do vydání rozhodnutí, nebo zastavení řízení, jsou všechny úkony v </w:t>
      </w:r>
      <w:r>
        <w:t>PA</w:t>
      </w:r>
      <w:r w:rsidR="003A1EED">
        <w:t xml:space="preserve"> chápány jako evidenční, řešené výhradně na základě vůle uživatele. Součástí procesu před vydáním rozhodnutí či zastavením, je i vkládání externích dokumentů a jejich automatick</w:t>
      </w:r>
      <w:r w:rsidR="00E36C4D">
        <w:t>é</w:t>
      </w:r>
      <w:r w:rsidR="003A1EED">
        <w:t xml:space="preserve"> </w:t>
      </w:r>
      <w:r w:rsidR="00E36C4D">
        <w:t>vložení</w:t>
      </w:r>
      <w:r w:rsidR="003A1EED">
        <w:t xml:space="preserve"> do </w:t>
      </w:r>
      <w:r w:rsidR="00B62B45">
        <w:t>SSL</w:t>
      </w:r>
      <w:r w:rsidR="003A1EED">
        <w:t>, načítání doručených dokumentů z </w:t>
      </w:r>
      <w:r w:rsidR="00B62B45">
        <w:t>SSL</w:t>
      </w:r>
      <w:r w:rsidR="003A1EED">
        <w:t xml:space="preserve">, vkládání vlastních dokumentů a jejich vypravování prostřednictvím </w:t>
      </w:r>
      <w:r w:rsidR="00B62B45">
        <w:t>SSL</w:t>
      </w:r>
      <w:r w:rsidR="003A1EED">
        <w:t>.</w:t>
      </w:r>
    </w:p>
    <w:p w14:paraId="39874E35" w14:textId="77777777" w:rsidR="00D271EF" w:rsidRDefault="004D7410" w:rsidP="00D271EF">
      <w:pPr>
        <w:jc w:val="both"/>
      </w:pPr>
      <w:r>
        <w:t>PA</w:t>
      </w:r>
      <w:r w:rsidR="003A1EED">
        <w:t xml:space="preserve"> pro </w:t>
      </w:r>
      <w:r w:rsidR="00EC3D72">
        <w:t xml:space="preserve">vydání rozhodnutí a </w:t>
      </w:r>
      <w:r w:rsidR="003A1EED">
        <w:t>generování dokumentu</w:t>
      </w:r>
      <w:r w:rsidR="00D271EF">
        <w:t xml:space="preserve"> „Rozhodnutí“ </w:t>
      </w:r>
      <w:r w:rsidR="00EC3D72">
        <w:t xml:space="preserve">(dále jen rozhodnutí) </w:t>
      </w:r>
      <w:r w:rsidR="00D271EF">
        <w:t>umožňuje/garantuje následující činnosti:</w:t>
      </w:r>
    </w:p>
    <w:p w14:paraId="16D00FF0" w14:textId="77777777" w:rsidR="00D271EF" w:rsidRDefault="00D271EF" w:rsidP="00BC0D56">
      <w:pPr>
        <w:pStyle w:val="Odstavecseseznamem"/>
        <w:numPr>
          <w:ilvl w:val="0"/>
          <w:numId w:val="25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47002502" w14:textId="77777777" w:rsidR="00D271EF" w:rsidRDefault="00F4395C" w:rsidP="00BC0D56">
      <w:pPr>
        <w:pStyle w:val="Odstavecseseznamem"/>
        <w:numPr>
          <w:ilvl w:val="1"/>
          <w:numId w:val="25"/>
        </w:numPr>
        <w:jc w:val="both"/>
      </w:pPr>
      <w:r>
        <w:t>V případu je zahájeno řízení a není vydáno rozhodnutí nebo není zastaveno řízení.</w:t>
      </w:r>
    </w:p>
    <w:p w14:paraId="6B9887C1" w14:textId="77777777" w:rsidR="00D271EF" w:rsidRDefault="00D271EF" w:rsidP="00BC0D56">
      <w:pPr>
        <w:pStyle w:val="Odstavecseseznamem"/>
        <w:numPr>
          <w:ilvl w:val="1"/>
          <w:numId w:val="25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559CE2A2" w14:textId="77777777" w:rsidR="001F1B9E" w:rsidRDefault="001F1B9E" w:rsidP="00BC0D56">
      <w:pPr>
        <w:pStyle w:val="Odstavecseseznamem"/>
        <w:numPr>
          <w:ilvl w:val="1"/>
          <w:numId w:val="25"/>
        </w:numPr>
        <w:jc w:val="both"/>
      </w:pPr>
      <w:r>
        <w:t>Datum zahájení řízení není starší více jak rok od aktuálního data.</w:t>
      </w:r>
    </w:p>
    <w:p w14:paraId="7EAF53DD" w14:textId="14008841" w:rsidR="00F4395C" w:rsidRDefault="00D271EF" w:rsidP="00BC0D56">
      <w:pPr>
        <w:pStyle w:val="Odstavecseseznamem"/>
        <w:numPr>
          <w:ilvl w:val="0"/>
          <w:numId w:val="25"/>
        </w:numPr>
        <w:jc w:val="both"/>
      </w:pPr>
      <w:r>
        <w:t xml:space="preserve">Generování </w:t>
      </w:r>
      <w:r w:rsidR="00EC3D72">
        <w:t>rozhodnutí</w:t>
      </w:r>
      <w:r>
        <w:t xml:space="preserve"> </w:t>
      </w:r>
      <w:r w:rsidR="005C77E4">
        <w:t xml:space="preserve">(nad jedním případem i v rámci spojeného řízení) </w:t>
      </w:r>
      <w:r w:rsidR="00F4395C">
        <w:t>a následně automatické:</w:t>
      </w:r>
    </w:p>
    <w:p w14:paraId="27313E85" w14:textId="77777777" w:rsidR="00F4395C" w:rsidRDefault="00F4395C" w:rsidP="00BC0D56">
      <w:pPr>
        <w:pStyle w:val="Odstavecseseznamem"/>
        <w:numPr>
          <w:ilvl w:val="1"/>
          <w:numId w:val="25"/>
        </w:numPr>
        <w:jc w:val="both"/>
      </w:pPr>
      <w:r>
        <w:t xml:space="preserve">Založení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27384A43" w14:textId="77777777" w:rsidR="00F4395C" w:rsidRDefault="00041D73" w:rsidP="00BC0D56">
      <w:pPr>
        <w:pStyle w:val="Odstavecseseznamem"/>
        <w:numPr>
          <w:ilvl w:val="1"/>
          <w:numId w:val="25"/>
        </w:numPr>
        <w:jc w:val="both"/>
      </w:pPr>
      <w:r>
        <w:t>Vložení</w:t>
      </w:r>
      <w:r w:rsidR="002B0FF6">
        <w:t xml:space="preserve"> </w:t>
      </w:r>
      <w:r w:rsidR="00EC3D72">
        <w:t>rozhodnutí</w:t>
      </w:r>
      <w:r w:rsidR="00F4395C">
        <w:t xml:space="preserve"> do </w:t>
      </w:r>
      <w:r w:rsidR="00B62B45">
        <w:t>SSL</w:t>
      </w:r>
      <w:r w:rsidR="00F4395C">
        <w:t xml:space="preserve"> a příslušného spisu případu.</w:t>
      </w:r>
    </w:p>
    <w:p w14:paraId="3585ACEE" w14:textId="77777777" w:rsidR="00F4395C" w:rsidRDefault="00F4395C" w:rsidP="00BC0D56">
      <w:pPr>
        <w:pStyle w:val="Odstavecseseznamem"/>
        <w:numPr>
          <w:ilvl w:val="0"/>
          <w:numId w:val="25"/>
        </w:numPr>
        <w:jc w:val="both"/>
      </w:pPr>
      <w:r>
        <w:t>Vypravení rozhodnutí, kontrolu stavu vypravení a zápis doručení. Po zápisu doručení je automaticky spuštěno nastavení data splatnosti v </w:t>
      </w:r>
      <w:r w:rsidR="00583EE5">
        <w:t>ES</w:t>
      </w:r>
      <w:r>
        <w:t>.</w:t>
      </w:r>
    </w:p>
    <w:p w14:paraId="6447EFF7" w14:textId="77777777" w:rsidR="00F4395C" w:rsidRDefault="00F4395C" w:rsidP="00BC0D56">
      <w:pPr>
        <w:pStyle w:val="Odstavecseseznamem"/>
        <w:numPr>
          <w:ilvl w:val="0"/>
          <w:numId w:val="25"/>
        </w:numPr>
        <w:jc w:val="both"/>
      </w:pPr>
      <w:r>
        <w:t xml:space="preserve">Automatickou kontrolu lhůty pro nabytí právní moci a automatické vyznačení nabytí právní moci pro doručené </w:t>
      </w:r>
      <w:r w:rsidR="00EC3D72">
        <w:t>r</w:t>
      </w:r>
      <w:r>
        <w:t xml:space="preserve">ozhodnutí po uplynutí ochranné lhůty nastavené v administraci </w:t>
      </w:r>
      <w:r w:rsidR="006E1B50">
        <w:t>PA</w:t>
      </w:r>
      <w:r>
        <w:t xml:space="preserve"> pro evidenci odvolání.</w:t>
      </w:r>
    </w:p>
    <w:p w14:paraId="36CDB7D7" w14:textId="77777777" w:rsidR="00F4395C" w:rsidRDefault="00F4395C" w:rsidP="00BC0D56">
      <w:pPr>
        <w:pStyle w:val="Odstavecseseznamem"/>
        <w:numPr>
          <w:ilvl w:val="0"/>
          <w:numId w:val="25"/>
        </w:numPr>
        <w:jc w:val="both"/>
      </w:pPr>
      <w:r>
        <w:t>Uživatelské vyznačení nabytí právní moci pro doručené rozhodnutí s upozorněním na běžící lhůtu pro podání odvolání (je-li uživatelský požadavek na nabytí právní moci iniciován v takové lhůtě).</w:t>
      </w:r>
    </w:p>
    <w:p w14:paraId="0D12762B" w14:textId="77777777" w:rsidR="00F4395C" w:rsidRPr="00FB0738" w:rsidRDefault="00F4395C" w:rsidP="00BC0D56">
      <w:pPr>
        <w:pStyle w:val="Odstavecseseznamem"/>
        <w:numPr>
          <w:ilvl w:val="0"/>
          <w:numId w:val="25"/>
        </w:numPr>
        <w:jc w:val="both"/>
      </w:pPr>
      <w:r>
        <w:t xml:space="preserve">Automatické vyznačení vymahatelnosti </w:t>
      </w:r>
      <w:r w:rsidR="00D67D0F">
        <w:t>pokuty</w:t>
      </w:r>
      <w:r>
        <w:t xml:space="preserve"> v </w:t>
      </w:r>
      <w:r w:rsidR="00583EE5">
        <w:t>ES</w:t>
      </w:r>
      <w:r>
        <w:t xml:space="preserve"> po vyznačení nabytí právní moci </w:t>
      </w:r>
      <w:r w:rsidR="00EC3D72">
        <w:t>rozhodnutí</w:t>
      </w:r>
      <w:r>
        <w:t>.</w:t>
      </w:r>
    </w:p>
    <w:p w14:paraId="184C18E7" w14:textId="77777777" w:rsidR="00F4395C" w:rsidRDefault="00F4395C" w:rsidP="00BC0D56">
      <w:pPr>
        <w:pStyle w:val="Odstavecseseznamem"/>
        <w:numPr>
          <w:ilvl w:val="0"/>
          <w:numId w:val="25"/>
        </w:numPr>
        <w:jc w:val="both"/>
      </w:pPr>
      <w:r>
        <w:t>Automatické načítání úhrad z </w:t>
      </w:r>
      <w:r w:rsidR="00583EE5">
        <w:t>ES</w:t>
      </w:r>
      <w:r>
        <w:t xml:space="preserve"> pro jednotlivé případy.</w:t>
      </w:r>
    </w:p>
    <w:p w14:paraId="3A64221F" w14:textId="77777777" w:rsidR="003A1EED" w:rsidRDefault="00F4395C" w:rsidP="00BC0D56">
      <w:pPr>
        <w:pStyle w:val="Odstavecseseznamem"/>
        <w:numPr>
          <w:ilvl w:val="0"/>
          <w:numId w:val="25"/>
        </w:numPr>
        <w:jc w:val="both"/>
      </w:pPr>
      <w:r>
        <w:t xml:space="preserve">Evidenci </w:t>
      </w:r>
      <w:r w:rsidR="00EC3D72">
        <w:t>odvolání</w:t>
      </w:r>
      <w:r>
        <w:t xml:space="preserve"> </w:t>
      </w:r>
      <w:r w:rsidR="00EC3D72">
        <w:t>uživatelskou činností</w:t>
      </w:r>
      <w:r>
        <w:t xml:space="preserve"> s vložením elektronické kopie </w:t>
      </w:r>
      <w:r w:rsidR="00EC3D72">
        <w:t>odvolání</w:t>
      </w:r>
      <w:r>
        <w:t xml:space="preserve"> do případu</w:t>
      </w:r>
      <w:r w:rsidR="002E5B4B">
        <w:t>.</w:t>
      </w:r>
    </w:p>
    <w:p w14:paraId="2E7DCEB0" w14:textId="77777777" w:rsidR="00734F6E" w:rsidRDefault="00734F6E" w:rsidP="00734F6E">
      <w:pPr>
        <w:pStyle w:val="Odstavecseseznamem"/>
        <w:ind w:left="360"/>
        <w:jc w:val="both"/>
      </w:pPr>
    </w:p>
    <w:p w14:paraId="2B6EFE18" w14:textId="77777777" w:rsidR="00EC3D72" w:rsidRDefault="00EC3D72" w:rsidP="00FF0961">
      <w:pPr>
        <w:pStyle w:val="Nadpis2"/>
      </w:pPr>
      <w:bookmarkStart w:id="51" w:name="_Toc116465669"/>
      <w:r>
        <w:t>Zastavení řízení</w:t>
      </w:r>
      <w:bookmarkEnd w:id="51"/>
    </w:p>
    <w:p w14:paraId="5C16B57C" w14:textId="77777777" w:rsidR="00EC3D72" w:rsidRDefault="004D7410" w:rsidP="00EC3D72">
      <w:pPr>
        <w:jc w:val="both"/>
      </w:pPr>
      <w:r>
        <w:t>PA</w:t>
      </w:r>
      <w:r w:rsidR="00EC3D72">
        <w:t xml:space="preserve"> umožňuje zastavení řízení s generováním dokumentu „</w:t>
      </w:r>
      <w:r w:rsidR="00E14CCF">
        <w:t>Usnesení o z</w:t>
      </w:r>
      <w:r w:rsidR="00EC3D72">
        <w:t xml:space="preserve">astavení řízení“ (dále jen zastavení řízení) uživatelským rozhodnutím. Pro provedení </w:t>
      </w:r>
      <w:r w:rsidR="00A82106">
        <w:t>zastavení</w:t>
      </w:r>
      <w:r w:rsidR="00EC3D72">
        <w:t xml:space="preserve"> řízení </w:t>
      </w:r>
      <w:r>
        <w:t>PA</w:t>
      </w:r>
      <w:r w:rsidR="00EC3D72" w:rsidRPr="00D339E2">
        <w:t xml:space="preserve"> </w:t>
      </w:r>
      <w:r w:rsidR="00EC3D72">
        <w:t>umožňuje/garantuje následující činnosti:</w:t>
      </w:r>
    </w:p>
    <w:p w14:paraId="6E3D3CEC" w14:textId="77777777" w:rsidR="00EC3D72" w:rsidRDefault="00EC3D72" w:rsidP="00BC0D56">
      <w:pPr>
        <w:pStyle w:val="Odstavecseseznamem"/>
        <w:numPr>
          <w:ilvl w:val="0"/>
          <w:numId w:val="26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3E5712A2" w14:textId="77777777" w:rsidR="00EC3D72" w:rsidRDefault="00EC3D72" w:rsidP="00BC0D56">
      <w:pPr>
        <w:pStyle w:val="Odstavecseseznamem"/>
        <w:numPr>
          <w:ilvl w:val="1"/>
          <w:numId w:val="26"/>
        </w:numPr>
        <w:jc w:val="both"/>
      </w:pPr>
      <w:r>
        <w:t>V případu je zahájeno řízení</w:t>
      </w:r>
      <w:r w:rsidR="00A82106">
        <w:t>.</w:t>
      </w:r>
    </w:p>
    <w:p w14:paraId="2D72B615" w14:textId="77777777" w:rsidR="00EC3D72" w:rsidRDefault="00EC3D72" w:rsidP="00BC0D56">
      <w:pPr>
        <w:pStyle w:val="Odstavecseseznamem"/>
        <w:numPr>
          <w:ilvl w:val="1"/>
          <w:numId w:val="26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24C00651" w14:textId="77777777" w:rsidR="00EC3D72" w:rsidRDefault="00EC3D72" w:rsidP="00BC0D56">
      <w:pPr>
        <w:pStyle w:val="Odstavecseseznamem"/>
        <w:numPr>
          <w:ilvl w:val="0"/>
          <w:numId w:val="26"/>
        </w:numPr>
        <w:jc w:val="both"/>
      </w:pPr>
      <w:r>
        <w:t>Generování zastavení řízení a následně automatické:</w:t>
      </w:r>
    </w:p>
    <w:p w14:paraId="75BF1E39" w14:textId="77777777" w:rsidR="00EC3D72" w:rsidRDefault="00A82106" w:rsidP="00BC0D56">
      <w:pPr>
        <w:pStyle w:val="Odstavecseseznamem"/>
        <w:numPr>
          <w:ilvl w:val="1"/>
          <w:numId w:val="26"/>
        </w:numPr>
        <w:jc w:val="both"/>
      </w:pPr>
      <w:r>
        <w:t>Storno</w:t>
      </w:r>
      <w:r w:rsidR="00EC3D72">
        <w:t xml:space="preserve"> </w:t>
      </w:r>
      <w:r w:rsidR="00D67D0F">
        <w:t>pokuty</w:t>
      </w:r>
      <w:r w:rsidR="00EC3D72">
        <w:t xml:space="preserve"> v</w:t>
      </w:r>
      <w:r>
        <w:t> </w:t>
      </w:r>
      <w:r w:rsidR="00583EE5">
        <w:t>ES</w:t>
      </w:r>
      <w:r>
        <w:t>, existuje-li v </w:t>
      </w:r>
      <w:r w:rsidR="00583EE5">
        <w:t>ES</w:t>
      </w:r>
      <w:r>
        <w:t xml:space="preserve"> </w:t>
      </w:r>
      <w:r w:rsidR="00D67D0F">
        <w:t>pokuta</w:t>
      </w:r>
      <w:r>
        <w:t xml:space="preserve"> k osobě přestupce.</w:t>
      </w:r>
    </w:p>
    <w:p w14:paraId="3FF777E1" w14:textId="77777777" w:rsidR="00EC3D72" w:rsidRDefault="00041D73" w:rsidP="00BC0D56">
      <w:pPr>
        <w:pStyle w:val="Odstavecseseznamem"/>
        <w:numPr>
          <w:ilvl w:val="1"/>
          <w:numId w:val="26"/>
        </w:numPr>
        <w:jc w:val="both"/>
      </w:pPr>
      <w:r>
        <w:t xml:space="preserve">Vložení </w:t>
      </w:r>
      <w:r w:rsidR="002B0FF6">
        <w:t xml:space="preserve">zastavení řízení </w:t>
      </w:r>
      <w:r w:rsidR="00EC3D72">
        <w:t xml:space="preserve">do </w:t>
      </w:r>
      <w:r w:rsidR="00B62B45">
        <w:t>SSL</w:t>
      </w:r>
      <w:r w:rsidR="00EC3D72">
        <w:t xml:space="preserve"> a příslušného spisu případu.</w:t>
      </w:r>
    </w:p>
    <w:p w14:paraId="13BEC04B" w14:textId="77777777" w:rsidR="00EC3D72" w:rsidRDefault="00EC3D72" w:rsidP="00BC0D56">
      <w:pPr>
        <w:pStyle w:val="Odstavecseseznamem"/>
        <w:numPr>
          <w:ilvl w:val="0"/>
          <w:numId w:val="26"/>
        </w:numPr>
        <w:jc w:val="both"/>
      </w:pPr>
      <w:r>
        <w:t xml:space="preserve">Vypravení </w:t>
      </w:r>
      <w:r w:rsidR="00A82106">
        <w:t>zastavení řízení</w:t>
      </w:r>
      <w:r>
        <w:t>, kontrolu stavu vypravení a zápis doručení.</w:t>
      </w:r>
    </w:p>
    <w:p w14:paraId="17E3B0A6" w14:textId="77777777" w:rsidR="00EC3D72" w:rsidRDefault="00EC3D72" w:rsidP="00514860">
      <w:pPr>
        <w:jc w:val="both"/>
      </w:pPr>
    </w:p>
    <w:p w14:paraId="14FC9B03" w14:textId="77777777" w:rsidR="00514860" w:rsidRDefault="00514860" w:rsidP="00FF0961">
      <w:pPr>
        <w:pStyle w:val="Nadpis2"/>
      </w:pPr>
      <w:bookmarkStart w:id="52" w:name="_Toc116465670"/>
      <w:r>
        <w:t>Odvol</w:t>
      </w:r>
      <w:r w:rsidR="00652A6D">
        <w:t>ání</w:t>
      </w:r>
      <w:bookmarkEnd w:id="52"/>
    </w:p>
    <w:p w14:paraId="39D3793D" w14:textId="77777777" w:rsidR="00F738E3" w:rsidRDefault="004D7410" w:rsidP="00F738E3">
      <w:pPr>
        <w:jc w:val="both"/>
      </w:pPr>
      <w:r>
        <w:t>PA</w:t>
      </w:r>
      <w:r w:rsidR="00F738E3">
        <w:t xml:space="preserve"> </w:t>
      </w:r>
      <w:r w:rsidR="00D23A09">
        <w:t>podporuje celou oblast činností spojených navazujících na evidenci odvolání a</w:t>
      </w:r>
      <w:r w:rsidR="00F738E3" w:rsidRPr="00D339E2">
        <w:t xml:space="preserve"> </w:t>
      </w:r>
      <w:r w:rsidR="00F738E3">
        <w:t>umožňuje/garantuje následující činnosti:</w:t>
      </w:r>
    </w:p>
    <w:p w14:paraId="00DEE704" w14:textId="77777777" w:rsidR="0053798B" w:rsidRDefault="0053798B" w:rsidP="00BC0D56">
      <w:pPr>
        <w:pStyle w:val="Odstavecseseznamem"/>
        <w:numPr>
          <w:ilvl w:val="0"/>
          <w:numId w:val="27"/>
        </w:numPr>
        <w:jc w:val="both"/>
      </w:pPr>
      <w:r>
        <w:t>Zastavení řízení s činnostmi v rozsahu dle kapitoly Zastavení řízení.</w:t>
      </w:r>
    </w:p>
    <w:p w14:paraId="02512D5E" w14:textId="77777777" w:rsidR="0053798B" w:rsidRDefault="0053798B" w:rsidP="00BC0D56">
      <w:pPr>
        <w:pStyle w:val="Odstavecseseznamem"/>
        <w:numPr>
          <w:ilvl w:val="0"/>
          <w:numId w:val="27"/>
        </w:numPr>
        <w:jc w:val="both"/>
      </w:pPr>
      <w:proofErr w:type="spellStart"/>
      <w:r>
        <w:t>Autoremeduru</w:t>
      </w:r>
      <w:proofErr w:type="spellEnd"/>
      <w:r>
        <w:t xml:space="preserve"> s vydáním nového rozhodnutí s činnostmi:</w:t>
      </w:r>
    </w:p>
    <w:p w14:paraId="7F46295E" w14:textId="77777777" w:rsidR="0053798B" w:rsidRDefault="0053798B" w:rsidP="00BC0D56">
      <w:pPr>
        <w:pStyle w:val="Odstavecseseznamem"/>
        <w:numPr>
          <w:ilvl w:val="1"/>
          <w:numId w:val="27"/>
        </w:numPr>
        <w:jc w:val="both"/>
      </w:pPr>
      <w:r>
        <w:t xml:space="preserve">Zrušení původního rozhodnutí a automatické storno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41ADE5A8" w14:textId="77777777" w:rsidR="0053798B" w:rsidRDefault="0053798B" w:rsidP="00BC0D56">
      <w:pPr>
        <w:pStyle w:val="Odstavecseseznamem"/>
        <w:numPr>
          <w:ilvl w:val="1"/>
          <w:numId w:val="27"/>
        </w:numPr>
        <w:jc w:val="both"/>
      </w:pPr>
      <w:r>
        <w:t xml:space="preserve">Vydání nového rozhodnutí v rozsahu dle kapitoly Rozhodnutí. </w:t>
      </w:r>
    </w:p>
    <w:p w14:paraId="47503BEB" w14:textId="77777777" w:rsidR="002E5B4B" w:rsidRDefault="002E5B4B" w:rsidP="00BC0D56">
      <w:pPr>
        <w:pStyle w:val="Odstavecseseznamem"/>
        <w:numPr>
          <w:ilvl w:val="0"/>
          <w:numId w:val="27"/>
        </w:numPr>
        <w:jc w:val="both"/>
      </w:pPr>
      <w:r>
        <w:t>Předání věci na odvolací orgán včetně obsahu spisu s uživatelským výběrem obsahu spisu (dokumentů) které mají být na odvolací orgán předány.</w:t>
      </w:r>
    </w:p>
    <w:p w14:paraId="6C1770B3" w14:textId="77777777" w:rsidR="002E5B4B" w:rsidRDefault="002E5B4B" w:rsidP="00BC0D56">
      <w:pPr>
        <w:pStyle w:val="Odstavecseseznamem"/>
        <w:numPr>
          <w:ilvl w:val="0"/>
          <w:numId w:val="27"/>
        </w:numPr>
        <w:jc w:val="both"/>
      </w:pPr>
      <w:r>
        <w:t>Uživatelskou evidenci výsledku odvolacího procesu a provedeních navazujících činností v případu:</w:t>
      </w:r>
    </w:p>
    <w:p w14:paraId="5A4B640F" w14:textId="77777777" w:rsidR="002E5B4B" w:rsidRDefault="002E5B4B" w:rsidP="00BC0D56">
      <w:pPr>
        <w:pStyle w:val="Odstavecseseznamem"/>
        <w:numPr>
          <w:ilvl w:val="1"/>
          <w:numId w:val="27"/>
        </w:numPr>
        <w:jc w:val="both"/>
      </w:pPr>
      <w:r>
        <w:t xml:space="preserve">Evidenci zastavení řízení s nabytím právní moci a automatické storno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194A75FC" w14:textId="77777777" w:rsidR="002E5B4B" w:rsidRDefault="002E5B4B" w:rsidP="00BC0D56">
      <w:pPr>
        <w:pStyle w:val="Odstavecseseznamem"/>
        <w:numPr>
          <w:ilvl w:val="1"/>
          <w:numId w:val="27"/>
        </w:numPr>
        <w:jc w:val="both"/>
      </w:pPr>
      <w:r>
        <w:t xml:space="preserve">Potvrzení původního rozhodnutí s nabytím právní moci a </w:t>
      </w:r>
      <w:r w:rsidR="0053798B">
        <w:t xml:space="preserve">automatické vyznačení vymahatelnosti </w:t>
      </w:r>
      <w:r w:rsidR="00D67D0F">
        <w:t>pokuty</w:t>
      </w:r>
      <w:r w:rsidR="0053798B">
        <w:t xml:space="preserve"> v </w:t>
      </w:r>
      <w:r w:rsidR="00583EE5">
        <w:t>ES</w:t>
      </w:r>
      <w:r w:rsidR="0053798B">
        <w:t>.</w:t>
      </w:r>
    </w:p>
    <w:p w14:paraId="589CF28D" w14:textId="77777777" w:rsidR="0053798B" w:rsidRDefault="0053798B" w:rsidP="00BC0D56">
      <w:pPr>
        <w:pStyle w:val="Odstavecseseznamem"/>
        <w:numPr>
          <w:ilvl w:val="1"/>
          <w:numId w:val="27"/>
        </w:numPr>
        <w:jc w:val="both"/>
      </w:pPr>
      <w:r>
        <w:t>Evidenci nového rozhodnutí s nabytím právní moc</w:t>
      </w:r>
      <w:r w:rsidR="00104C38">
        <w:t>i.</w:t>
      </w:r>
    </w:p>
    <w:p w14:paraId="4D04E0B5" w14:textId="49DD2544" w:rsidR="00081F88" w:rsidRDefault="00104C38" w:rsidP="00081F88">
      <w:pPr>
        <w:pStyle w:val="Odstavecseseznamem"/>
        <w:numPr>
          <w:ilvl w:val="0"/>
          <w:numId w:val="27"/>
        </w:numPr>
        <w:jc w:val="both"/>
      </w:pPr>
      <w:r>
        <w:t xml:space="preserve">Evidenci vrácení věci k řízení, kdy </w:t>
      </w:r>
      <w:r w:rsidR="004D7410">
        <w:t>PA</w:t>
      </w:r>
      <w:r>
        <w:t xml:space="preserve"> </w:t>
      </w:r>
      <w:r w:rsidR="00081F88">
        <w:t>následně umožní legislativou dané další postupy dle požadavku odvolacího orgánu na nové projednání:</w:t>
      </w:r>
    </w:p>
    <w:p w14:paraId="3C1D5319" w14:textId="25FCA527" w:rsidR="00081F88" w:rsidRDefault="00081F88" w:rsidP="00BC0D56">
      <w:pPr>
        <w:pStyle w:val="Odstavecseseznamem"/>
        <w:numPr>
          <w:ilvl w:val="1"/>
          <w:numId w:val="27"/>
        </w:numPr>
        <w:jc w:val="both"/>
      </w:pPr>
      <w:r>
        <w:t>Pokračování v řízení:</w:t>
      </w:r>
    </w:p>
    <w:p w14:paraId="04958592" w14:textId="43EB7CBE" w:rsidR="00D317B6" w:rsidRDefault="00E14CCF" w:rsidP="00081F88">
      <w:pPr>
        <w:pStyle w:val="Odstavecseseznamem"/>
        <w:numPr>
          <w:ilvl w:val="2"/>
          <w:numId w:val="27"/>
        </w:numPr>
        <w:jc w:val="both"/>
      </w:pPr>
      <w:r>
        <w:t>G</w:t>
      </w:r>
      <w:r w:rsidR="00A7012E">
        <w:t>enerovat</w:t>
      </w:r>
      <w:r>
        <w:t xml:space="preserve"> dokument</w:t>
      </w:r>
      <w:r w:rsidR="00A7012E">
        <w:t xml:space="preserve"> „Oznámení o pokračování v řízení“, nebo „Oznámení o pokračování řízení s plánovaným jednáním“</w:t>
      </w:r>
      <w:r w:rsidR="00D317B6">
        <w:t xml:space="preserve"> </w:t>
      </w:r>
      <w:r w:rsidR="00734F6E">
        <w:t>(s využitím funkce plánování jednání).</w:t>
      </w:r>
    </w:p>
    <w:p w14:paraId="7731E4EA" w14:textId="77777777" w:rsidR="00E14CCF" w:rsidRDefault="00E14CCF" w:rsidP="00081F88">
      <w:pPr>
        <w:pStyle w:val="Odstavecseseznamem"/>
        <w:numPr>
          <w:ilvl w:val="2"/>
          <w:numId w:val="27"/>
        </w:numPr>
        <w:jc w:val="both"/>
      </w:pPr>
      <w:r>
        <w:t xml:space="preserve">Automatické vložení dokument do </w:t>
      </w:r>
      <w:r w:rsidR="00B62B45">
        <w:t>SSL</w:t>
      </w:r>
      <w:r>
        <w:t xml:space="preserve"> a příslušného spisu.</w:t>
      </w:r>
    </w:p>
    <w:p w14:paraId="5027CBA9" w14:textId="68588987" w:rsidR="00104C38" w:rsidRDefault="00D317B6" w:rsidP="00081F88">
      <w:pPr>
        <w:pStyle w:val="Odstavecseseznamem"/>
        <w:numPr>
          <w:ilvl w:val="2"/>
          <w:numId w:val="27"/>
        </w:numPr>
        <w:jc w:val="both"/>
      </w:pPr>
      <w:r>
        <w:t xml:space="preserve">Vypravení dokumentu, kontrolu stavu vypravení a zápis doručení. </w:t>
      </w:r>
    </w:p>
    <w:p w14:paraId="27A1015F" w14:textId="731748F1" w:rsidR="00081F88" w:rsidRDefault="00081F88" w:rsidP="00081F88">
      <w:pPr>
        <w:pStyle w:val="Odstavecseseznamem"/>
        <w:numPr>
          <w:ilvl w:val="1"/>
          <w:numId w:val="27"/>
        </w:numPr>
        <w:jc w:val="both"/>
      </w:pPr>
      <w:r>
        <w:t xml:space="preserve">Zastavení řízení v souladu s požadavky </w:t>
      </w:r>
      <w:r w:rsidR="001A26F4">
        <w:t xml:space="preserve">kladenými </w:t>
      </w:r>
      <w:r>
        <w:t xml:space="preserve">na zastavení řízení </w:t>
      </w:r>
      <w:r w:rsidR="001A26F4">
        <w:t>při zohlednění aktuální fáze procesu</w:t>
      </w:r>
      <w:r>
        <w:t>.</w:t>
      </w:r>
    </w:p>
    <w:p w14:paraId="35B57F7D" w14:textId="5F564826" w:rsidR="00081F88" w:rsidRDefault="001A26F4" w:rsidP="00081F88">
      <w:pPr>
        <w:pStyle w:val="Odstavecseseznamem"/>
        <w:numPr>
          <w:ilvl w:val="1"/>
          <w:numId w:val="27"/>
        </w:numPr>
        <w:jc w:val="both"/>
      </w:pPr>
      <w:r>
        <w:t>Vydání rozhodnutí v souladu s požadavky kladenými na vydání rozhodnutí při zohlednění aktuální fáze procesu.</w:t>
      </w:r>
    </w:p>
    <w:p w14:paraId="1AEC4189" w14:textId="40129884" w:rsidR="001A26F4" w:rsidRDefault="001A26F4" w:rsidP="001A26F4">
      <w:pPr>
        <w:pStyle w:val="Odstavecseseznamem"/>
        <w:numPr>
          <w:ilvl w:val="1"/>
          <w:numId w:val="27"/>
        </w:numPr>
        <w:jc w:val="both"/>
      </w:pPr>
      <w:r>
        <w:t>Předání věci na jiný správní orgán v souladu s požadavky kladenými na předání řízení.</w:t>
      </w:r>
    </w:p>
    <w:p w14:paraId="21BCE68B" w14:textId="77777777" w:rsidR="00104C38" w:rsidRDefault="00104C38" w:rsidP="00104C38">
      <w:pPr>
        <w:jc w:val="both"/>
      </w:pPr>
    </w:p>
    <w:p w14:paraId="66E5154C" w14:textId="77777777" w:rsidR="00B804B7" w:rsidRDefault="00D94DCB" w:rsidP="00FF0961">
      <w:pPr>
        <w:pStyle w:val="Nadpis2"/>
      </w:pPr>
      <w:bookmarkStart w:id="53" w:name="_Toc116465671"/>
      <w:r>
        <w:lastRenderedPageBreak/>
        <w:t>Pořádková pokuta</w:t>
      </w:r>
      <w:bookmarkEnd w:id="53"/>
    </w:p>
    <w:p w14:paraId="7D6EE44A" w14:textId="77777777" w:rsidR="00B37C0C" w:rsidRDefault="004D7410" w:rsidP="00B37C0C">
      <w:pPr>
        <w:jc w:val="both"/>
      </w:pPr>
      <w:r>
        <w:t>PA</w:t>
      </w:r>
      <w:r w:rsidR="00D94DCB">
        <w:t xml:space="preserve"> umožňuje uložit pořádkovou pokutu a generovat </w:t>
      </w:r>
      <w:r w:rsidR="00B37C0C">
        <w:t xml:space="preserve">dokument „Rozhodnutí o udělení pořádkové pokuty“ (dále jen pořádková pokuta). Pro provedení zastavení řízení </w:t>
      </w:r>
      <w:r>
        <w:t>PA</w:t>
      </w:r>
      <w:r w:rsidR="00B37C0C" w:rsidRPr="00D339E2">
        <w:t xml:space="preserve"> </w:t>
      </w:r>
      <w:r w:rsidR="00B37C0C">
        <w:t>umožňuje/garantuje následující činnosti:</w:t>
      </w:r>
    </w:p>
    <w:p w14:paraId="2238E95D" w14:textId="77777777" w:rsidR="00D94DCB" w:rsidRDefault="00B37C0C" w:rsidP="00BC0D56">
      <w:pPr>
        <w:pStyle w:val="Odstavecseseznamem"/>
        <w:numPr>
          <w:ilvl w:val="0"/>
          <w:numId w:val="31"/>
        </w:numPr>
        <w:jc w:val="both"/>
      </w:pPr>
      <w:r>
        <w:t>Uživatelské vyhledání případu a osoby v případu.</w:t>
      </w:r>
    </w:p>
    <w:p w14:paraId="7C5D5FA3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Výběr důvodu uložení pořádkové pokuty z číselníku.</w:t>
      </w:r>
    </w:p>
    <w:p w14:paraId="252ADBAA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Určení výše pořádkové pokuty</w:t>
      </w:r>
      <w:r w:rsidR="00111833">
        <w:t>.</w:t>
      </w:r>
    </w:p>
    <w:p w14:paraId="7839CE83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Generování pořádkové pokuty a následně automatické:</w:t>
      </w:r>
    </w:p>
    <w:p w14:paraId="5CB47BE9" w14:textId="77777777" w:rsidR="00B37C0C" w:rsidRDefault="00B37C0C" w:rsidP="00BC0D56">
      <w:pPr>
        <w:pStyle w:val="Odstavecseseznamem"/>
        <w:numPr>
          <w:ilvl w:val="1"/>
          <w:numId w:val="31"/>
        </w:numPr>
        <w:jc w:val="both"/>
      </w:pPr>
      <w:r>
        <w:t xml:space="preserve">Založení </w:t>
      </w:r>
      <w:r w:rsidR="00D67D0F">
        <w:t>pokuty</w:t>
      </w:r>
      <w:r>
        <w:t xml:space="preserve"> v </w:t>
      </w:r>
      <w:r w:rsidR="00583EE5">
        <w:t>ES</w:t>
      </w:r>
      <w:r>
        <w:t>.</w:t>
      </w:r>
    </w:p>
    <w:p w14:paraId="13029175" w14:textId="77777777" w:rsidR="00B37C0C" w:rsidRDefault="00B37C0C" w:rsidP="00BC0D56">
      <w:pPr>
        <w:pStyle w:val="Odstavecseseznamem"/>
        <w:numPr>
          <w:ilvl w:val="1"/>
          <w:numId w:val="31"/>
        </w:numPr>
        <w:jc w:val="both"/>
      </w:pPr>
      <w:r>
        <w:t xml:space="preserve">Vložení </w:t>
      </w:r>
      <w:r w:rsidR="00012AB2">
        <w:t>pořádkové pokuty</w:t>
      </w:r>
      <w:r>
        <w:t xml:space="preserve"> do </w:t>
      </w:r>
      <w:r w:rsidR="00B62B45">
        <w:t>SSL</w:t>
      </w:r>
      <w:r>
        <w:t xml:space="preserve"> a příslušného spisu případu.</w:t>
      </w:r>
    </w:p>
    <w:p w14:paraId="6492F9FD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 xml:space="preserve">Vypravení </w:t>
      </w:r>
      <w:r w:rsidR="00012AB2">
        <w:t>pořádkové pokuty</w:t>
      </w:r>
      <w:r>
        <w:t>, kontrolu stavu vypravení a zápis doručení. Po zápisu doručení je automaticky spuštěno nastavení data splatnosti v </w:t>
      </w:r>
      <w:r w:rsidR="00583EE5">
        <w:t>ES</w:t>
      </w:r>
      <w:r>
        <w:t>.</w:t>
      </w:r>
    </w:p>
    <w:p w14:paraId="758D397F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Automatickou kontrolu lhůty pro nabytí právní moci a automatické vyznačení nabytí právní moci pro doručen</w:t>
      </w:r>
      <w:r w:rsidR="00012AB2">
        <w:t>ou</w:t>
      </w:r>
      <w:r>
        <w:t xml:space="preserve"> </w:t>
      </w:r>
      <w:r w:rsidR="00012AB2">
        <w:t>pořádkovou pokutu</w:t>
      </w:r>
      <w:r>
        <w:t xml:space="preserve"> po uplynutí ochranné lhůty nastavené v administraci </w:t>
      </w:r>
      <w:r w:rsidR="004D7410">
        <w:t>PA</w:t>
      </w:r>
      <w:r>
        <w:t xml:space="preserve"> pro evidenci odvolání.</w:t>
      </w:r>
    </w:p>
    <w:p w14:paraId="45E3AE21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 xml:space="preserve">Uživatelské vyznačení nabytí právní moci </w:t>
      </w:r>
      <w:r w:rsidR="00012AB2">
        <w:t xml:space="preserve">pro doručenou pořádkovou pokutu </w:t>
      </w:r>
      <w:r>
        <w:t>s upozorněním na běžící lhůtu pro podání odvolání (je-li uživatelský požadavek na nabytí právní moci iniciován v takové lhůtě).</w:t>
      </w:r>
    </w:p>
    <w:p w14:paraId="4A9BFE88" w14:textId="77777777" w:rsidR="00B37C0C" w:rsidRPr="00FB0738" w:rsidRDefault="00B37C0C" w:rsidP="00BC0D56">
      <w:pPr>
        <w:pStyle w:val="Odstavecseseznamem"/>
        <w:numPr>
          <w:ilvl w:val="0"/>
          <w:numId w:val="31"/>
        </w:numPr>
        <w:jc w:val="both"/>
      </w:pPr>
      <w:r>
        <w:t xml:space="preserve">Automatické vyznačení vymahatelnosti </w:t>
      </w:r>
      <w:r w:rsidR="00D67D0F">
        <w:t>pokuty</w:t>
      </w:r>
      <w:r>
        <w:t xml:space="preserve"> v </w:t>
      </w:r>
      <w:r w:rsidR="00583EE5">
        <w:t>ES</w:t>
      </w:r>
      <w:r>
        <w:t xml:space="preserve"> po vyznačení nabytí právní moci </w:t>
      </w:r>
      <w:r w:rsidR="00012AB2">
        <w:t>pořádkové pokuty</w:t>
      </w:r>
      <w:r>
        <w:t>.</w:t>
      </w:r>
    </w:p>
    <w:p w14:paraId="5D807960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Automatické načítání úhrad z </w:t>
      </w:r>
      <w:r w:rsidR="00583EE5">
        <w:t>ES</w:t>
      </w:r>
      <w:r>
        <w:t xml:space="preserve"> pro jednotlivé případy.</w:t>
      </w:r>
    </w:p>
    <w:p w14:paraId="24BD4D24" w14:textId="77777777" w:rsidR="00B37C0C" w:rsidRDefault="00B37C0C" w:rsidP="00BC0D56">
      <w:pPr>
        <w:pStyle w:val="Odstavecseseznamem"/>
        <w:numPr>
          <w:ilvl w:val="0"/>
          <w:numId w:val="31"/>
        </w:numPr>
        <w:jc w:val="both"/>
      </w:pPr>
      <w:r>
        <w:t>Evidenci odvolání uživatelskou činností s vložením elektronické kopie odvolání do případu.</w:t>
      </w:r>
    </w:p>
    <w:p w14:paraId="0D451BD3" w14:textId="77777777" w:rsidR="00B37C0C" w:rsidRDefault="00B37C0C" w:rsidP="00104C38">
      <w:pPr>
        <w:jc w:val="both"/>
      </w:pPr>
    </w:p>
    <w:p w14:paraId="2F49148B" w14:textId="77777777" w:rsidR="001D6172" w:rsidRDefault="001D6172" w:rsidP="005D2225">
      <w:pPr>
        <w:pStyle w:val="Nadpis2"/>
      </w:pPr>
      <w:bookmarkStart w:id="54" w:name="_Toc116465672"/>
      <w:r w:rsidRPr="00104C38">
        <w:t>Předání věci</w:t>
      </w:r>
      <w:bookmarkEnd w:id="54"/>
    </w:p>
    <w:p w14:paraId="21A5D664" w14:textId="77777777" w:rsidR="001D6172" w:rsidRDefault="004D7410" w:rsidP="001D6172">
      <w:pPr>
        <w:jc w:val="both"/>
      </w:pPr>
      <w:r>
        <w:t>PA</w:t>
      </w:r>
      <w:r w:rsidR="001D6172">
        <w:t xml:space="preserve"> umožňuje předání věci na jiný správní orgán spolu s předáním obsahu spisu. Pro předání věci </w:t>
      </w:r>
      <w:r w:rsidR="006E1B50">
        <w:t>PA</w:t>
      </w:r>
      <w:r w:rsidR="001D6172">
        <w:t xml:space="preserve"> umožňuje/garantuje následující činnosti:</w:t>
      </w:r>
    </w:p>
    <w:p w14:paraId="721E6F26" w14:textId="77777777" w:rsidR="001D6172" w:rsidRDefault="001D6172" w:rsidP="00BC0D56">
      <w:pPr>
        <w:pStyle w:val="Odstavecseseznamem"/>
        <w:numPr>
          <w:ilvl w:val="0"/>
          <w:numId w:val="28"/>
        </w:numPr>
        <w:jc w:val="both"/>
      </w:pPr>
      <w:r>
        <w:t>Uživatelské vyhledání případů</w:t>
      </w:r>
      <w:r w:rsidRPr="004A2D67">
        <w:t xml:space="preserve"> </w:t>
      </w:r>
      <w:r>
        <w:t>splňujících všechna dále uvedená kritéria:</w:t>
      </w:r>
    </w:p>
    <w:p w14:paraId="149B072F" w14:textId="77777777" w:rsidR="001D6172" w:rsidRDefault="001D6172" w:rsidP="00BC0D56">
      <w:pPr>
        <w:pStyle w:val="Odstavecseseznamem"/>
        <w:numPr>
          <w:ilvl w:val="1"/>
          <w:numId w:val="28"/>
        </w:numPr>
        <w:jc w:val="both"/>
      </w:pPr>
      <w:r>
        <w:t>K případu je evidována osoba přestupce (provozovatel nebo řidič).</w:t>
      </w:r>
    </w:p>
    <w:p w14:paraId="1A6F4BA7" w14:textId="77777777" w:rsidR="001D6172" w:rsidRDefault="001D6172" w:rsidP="00BC0D56">
      <w:pPr>
        <w:pStyle w:val="Odstavecseseznamem"/>
        <w:numPr>
          <w:ilvl w:val="1"/>
          <w:numId w:val="28"/>
        </w:numPr>
        <w:jc w:val="both"/>
      </w:pPr>
      <w:r>
        <w:t>K případu neexistuje neuhrazená uložená sankce pro osobu přestupce.</w:t>
      </w:r>
    </w:p>
    <w:p w14:paraId="3AB5F446" w14:textId="77777777" w:rsidR="001D6172" w:rsidRDefault="001D6172" w:rsidP="00BC0D56">
      <w:pPr>
        <w:pStyle w:val="Odstavecseseznamem"/>
        <w:numPr>
          <w:ilvl w:val="1"/>
          <w:numId w:val="28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7168FA84" w14:textId="77777777" w:rsidR="00923575" w:rsidRDefault="00923575" w:rsidP="00BC0D56">
      <w:pPr>
        <w:pStyle w:val="Odstavecseseznamem"/>
        <w:numPr>
          <w:ilvl w:val="0"/>
          <w:numId w:val="28"/>
        </w:numPr>
        <w:jc w:val="both"/>
      </w:pPr>
      <w:r>
        <w:t>Spuštění předání věci</w:t>
      </w:r>
      <w:r w:rsidRPr="00923575">
        <w:t xml:space="preserve"> </w:t>
      </w:r>
      <w:r>
        <w:t>s uživatelským výběrem obsahu spisu (dokumentů) které mají být předány.</w:t>
      </w:r>
    </w:p>
    <w:p w14:paraId="635F9908" w14:textId="77777777" w:rsidR="00C90AA2" w:rsidRDefault="00923575" w:rsidP="00BC0D56">
      <w:pPr>
        <w:pStyle w:val="Odstavecseseznamem"/>
        <w:numPr>
          <w:ilvl w:val="0"/>
          <w:numId w:val="28"/>
        </w:numPr>
        <w:jc w:val="both"/>
      </w:pPr>
      <w:r>
        <w:t>Výběr ORP z menu ORP s automatickým předvýběrem ORP včetně DS daného ORP dle evidované adresy přestupce v případu s možností uživatelsky změnit organizaci, adresu a DS orgánu, na který má být případ/spis předán.</w:t>
      </w:r>
    </w:p>
    <w:p w14:paraId="657EA424" w14:textId="77777777" w:rsidR="00923575" w:rsidRDefault="00923575" w:rsidP="00BC0D56">
      <w:pPr>
        <w:pStyle w:val="Odstavecseseznamem"/>
        <w:numPr>
          <w:ilvl w:val="0"/>
          <w:numId w:val="28"/>
        </w:numPr>
        <w:jc w:val="both"/>
      </w:pPr>
      <w:r>
        <w:t>Potvrzení předání s automatickým:</w:t>
      </w:r>
    </w:p>
    <w:p w14:paraId="6168DA88" w14:textId="0F8EA6E6" w:rsidR="005D2225" w:rsidRDefault="005D2225" w:rsidP="00BC0D56">
      <w:pPr>
        <w:pStyle w:val="Odstavecseseznamem"/>
        <w:numPr>
          <w:ilvl w:val="1"/>
          <w:numId w:val="28"/>
        </w:numPr>
        <w:jc w:val="both"/>
      </w:pPr>
      <w:r>
        <w:t>Vypravením předání do DS.</w:t>
      </w:r>
    </w:p>
    <w:p w14:paraId="466BE9EC" w14:textId="236128D9" w:rsidR="00923575" w:rsidRDefault="00923575" w:rsidP="00BC0D56">
      <w:pPr>
        <w:pStyle w:val="Odstavecseseznamem"/>
        <w:numPr>
          <w:ilvl w:val="1"/>
          <w:numId w:val="28"/>
        </w:numPr>
        <w:jc w:val="both"/>
      </w:pPr>
      <w:r>
        <w:t>Uzavřením spisu v </w:t>
      </w:r>
      <w:r w:rsidR="00B62B45">
        <w:t>SSL</w:t>
      </w:r>
      <w:r>
        <w:t>.</w:t>
      </w:r>
    </w:p>
    <w:p w14:paraId="34F9CB57" w14:textId="77777777" w:rsidR="00923575" w:rsidRDefault="00923575" w:rsidP="00BC0D56">
      <w:pPr>
        <w:pStyle w:val="Odstavecseseznamem"/>
        <w:numPr>
          <w:ilvl w:val="1"/>
          <w:numId w:val="28"/>
        </w:numPr>
        <w:jc w:val="both"/>
      </w:pPr>
      <w:r>
        <w:t>Uzavřením případu v </w:t>
      </w:r>
      <w:r w:rsidR="004D7410">
        <w:t>PA</w:t>
      </w:r>
      <w:r>
        <w:t>.</w:t>
      </w:r>
    </w:p>
    <w:p w14:paraId="6DFAA2D1" w14:textId="77777777" w:rsidR="00012AB2" w:rsidRDefault="00012AB2" w:rsidP="00012AB2">
      <w:pPr>
        <w:jc w:val="both"/>
      </w:pPr>
    </w:p>
    <w:p w14:paraId="43452070" w14:textId="77777777" w:rsidR="00012AB2" w:rsidRDefault="00012AB2" w:rsidP="005D2225">
      <w:pPr>
        <w:pStyle w:val="Nadpis2"/>
      </w:pPr>
      <w:bookmarkStart w:id="55" w:name="_Toc116465673"/>
      <w:r>
        <w:t>Vyrozumění ORP o uložení sankce s bodovým postihem či zákazem řízení</w:t>
      </w:r>
      <w:bookmarkEnd w:id="55"/>
    </w:p>
    <w:p w14:paraId="4DFA53E9" w14:textId="77777777" w:rsidR="00111833" w:rsidRDefault="004D7410" w:rsidP="00111833">
      <w:pPr>
        <w:jc w:val="both"/>
      </w:pPr>
      <w:r>
        <w:t>PA</w:t>
      </w:r>
      <w:r w:rsidR="00012AB2">
        <w:t xml:space="preserve"> umožňuje pro příkaz, příkaz na místě a rozhodnutí řidiči s dopadem na bodové hodnocení řidiče a případně zákaz řízení, </w:t>
      </w:r>
      <w:r w:rsidR="00111833">
        <w:t xml:space="preserve">generovat </w:t>
      </w:r>
      <w:r w:rsidR="00FF4DFE">
        <w:t>dokument „O</w:t>
      </w:r>
      <w:r w:rsidR="00111833">
        <w:t xml:space="preserve">známení </w:t>
      </w:r>
      <w:r w:rsidR="00FF4DFE">
        <w:t xml:space="preserve">o uložené sankci“ (dále jen oznámení) </w:t>
      </w:r>
      <w:r w:rsidR="00111833">
        <w:t xml:space="preserve">pro </w:t>
      </w:r>
      <w:r w:rsidR="00111833">
        <w:lastRenderedPageBreak/>
        <w:t xml:space="preserve">příslušný správní orgán dle místa bydliště řidiče. Pro generování oznámení </w:t>
      </w:r>
      <w:r>
        <w:t>PA</w:t>
      </w:r>
      <w:r w:rsidR="00111833">
        <w:t xml:space="preserve"> umožňuje/garantuje následující činnosti:</w:t>
      </w:r>
    </w:p>
    <w:p w14:paraId="1771E8B7" w14:textId="77777777" w:rsidR="00111833" w:rsidRDefault="00111833" w:rsidP="00BC0D56">
      <w:pPr>
        <w:pStyle w:val="Odstavecseseznamem"/>
        <w:numPr>
          <w:ilvl w:val="0"/>
          <w:numId w:val="32"/>
        </w:numPr>
        <w:jc w:val="both"/>
      </w:pPr>
      <w:r>
        <w:t>Uživatelské vyhledání případu</w:t>
      </w:r>
      <w:r w:rsidRPr="004A2D67">
        <w:t xml:space="preserve"> </w:t>
      </w:r>
      <w:r>
        <w:t>a osoby splňujících všechna dále uvedená kritéria:</w:t>
      </w:r>
    </w:p>
    <w:p w14:paraId="07F96A82" w14:textId="77777777" w:rsidR="00111833" w:rsidRDefault="00111833" w:rsidP="00BC0D56">
      <w:pPr>
        <w:pStyle w:val="Odstavecseseznamem"/>
        <w:numPr>
          <w:ilvl w:val="1"/>
          <w:numId w:val="32"/>
        </w:numPr>
        <w:jc w:val="both"/>
      </w:pPr>
      <w:r>
        <w:t>K případu a osobě je evidován dokument z množiny příkaz, příkaz na místě, rozhodnutí s vyznačením nabytí právní moci.</w:t>
      </w:r>
    </w:p>
    <w:p w14:paraId="0677AF48" w14:textId="77777777" w:rsidR="00111833" w:rsidRDefault="00111833" w:rsidP="00BC0D56">
      <w:pPr>
        <w:pStyle w:val="Odstavecseseznamem"/>
        <w:numPr>
          <w:ilvl w:val="1"/>
          <w:numId w:val="32"/>
        </w:numPr>
        <w:jc w:val="both"/>
      </w:pPr>
      <w:r>
        <w:t xml:space="preserve">K případu a osobě není </w:t>
      </w:r>
      <w:r w:rsidR="00043287">
        <w:t>u</w:t>
      </w:r>
      <w:r w:rsidR="00FF4DFE">
        <w:t>l</w:t>
      </w:r>
      <w:r w:rsidR="00043287">
        <w:t>oženo</w:t>
      </w:r>
      <w:r>
        <w:t xml:space="preserve"> oznámení.</w:t>
      </w:r>
    </w:p>
    <w:p w14:paraId="388C1D85" w14:textId="77777777" w:rsidR="00111833" w:rsidRDefault="00111833" w:rsidP="00BC0D56">
      <w:pPr>
        <w:pStyle w:val="Odstavecseseznamem"/>
        <w:numPr>
          <w:ilvl w:val="0"/>
          <w:numId w:val="32"/>
        </w:numPr>
        <w:jc w:val="both"/>
      </w:pPr>
      <w:r>
        <w:t>Spuštění generování oznámení</w:t>
      </w:r>
      <w:r w:rsidRPr="00923575">
        <w:t xml:space="preserve"> </w:t>
      </w:r>
      <w:r>
        <w:t>s uživatelským výběrem obsahu spisu (dokumentu ze shora uvedené množiny) který má být přílohou k oznámení.</w:t>
      </w:r>
    </w:p>
    <w:p w14:paraId="72555247" w14:textId="77777777" w:rsidR="00111833" w:rsidRDefault="00111833" w:rsidP="00BC0D56">
      <w:pPr>
        <w:pStyle w:val="Odstavecseseznamem"/>
        <w:numPr>
          <w:ilvl w:val="0"/>
          <w:numId w:val="32"/>
        </w:numPr>
        <w:jc w:val="both"/>
      </w:pPr>
      <w:r>
        <w:t xml:space="preserve">Výběr ORP z menu ORP s automatickým předvýběrem ORP včetně DS daného ORP dle evidované adresy </w:t>
      </w:r>
      <w:r w:rsidR="00A16C3A">
        <w:t>osoby</w:t>
      </w:r>
      <w:r>
        <w:t xml:space="preserve"> v</w:t>
      </w:r>
      <w:r w:rsidR="00A16C3A">
        <w:t> </w:t>
      </w:r>
      <w:r>
        <w:t>případu</w:t>
      </w:r>
      <w:r w:rsidR="00A16C3A">
        <w:t>.</w:t>
      </w:r>
    </w:p>
    <w:p w14:paraId="4E425B43" w14:textId="77777777" w:rsidR="00A16C3A" w:rsidRDefault="00111833" w:rsidP="00BC0D56">
      <w:pPr>
        <w:pStyle w:val="Odstavecseseznamem"/>
        <w:numPr>
          <w:ilvl w:val="1"/>
          <w:numId w:val="32"/>
        </w:numPr>
        <w:jc w:val="both"/>
      </w:pPr>
      <w:r>
        <w:t xml:space="preserve">Potvrzení </w:t>
      </w:r>
      <w:r w:rsidR="00A16C3A">
        <w:t>generování oznámení</w:t>
      </w:r>
      <w:r>
        <w:t xml:space="preserve"> s</w:t>
      </w:r>
      <w:r w:rsidR="00A16C3A">
        <w:t> </w:t>
      </w:r>
      <w:r>
        <w:t>automatickým</w:t>
      </w:r>
      <w:r w:rsidR="00A16C3A">
        <w:t xml:space="preserve"> vložením oznámení do </w:t>
      </w:r>
      <w:r w:rsidR="00B62B45">
        <w:t>SSL</w:t>
      </w:r>
      <w:r w:rsidR="00A16C3A">
        <w:t xml:space="preserve"> a příslušného spisu případu.</w:t>
      </w:r>
    </w:p>
    <w:p w14:paraId="62B401B7" w14:textId="37313DC0" w:rsidR="00A16C3A" w:rsidRDefault="00A16C3A" w:rsidP="00BC0D56">
      <w:pPr>
        <w:pStyle w:val="Odstavecseseznamem"/>
        <w:numPr>
          <w:ilvl w:val="0"/>
          <w:numId w:val="32"/>
        </w:numPr>
        <w:jc w:val="both"/>
      </w:pPr>
      <w:r>
        <w:t>Vypravení oznámení</w:t>
      </w:r>
      <w:r w:rsidR="005D2225">
        <w:t xml:space="preserve"> do DS</w:t>
      </w:r>
      <w:r>
        <w:t>.</w:t>
      </w:r>
    </w:p>
    <w:p w14:paraId="2EB2A44C" w14:textId="77777777" w:rsidR="00FF4DFE" w:rsidRDefault="00FF4DFE" w:rsidP="00FF4DFE">
      <w:pPr>
        <w:jc w:val="both"/>
      </w:pPr>
    </w:p>
    <w:p w14:paraId="1655B0C8" w14:textId="77777777" w:rsidR="00FF4DFE" w:rsidRDefault="00FF4DFE" w:rsidP="005D2225">
      <w:pPr>
        <w:pStyle w:val="Nadpis2"/>
      </w:pPr>
      <w:bookmarkStart w:id="56" w:name="_Toc116465674"/>
      <w:r>
        <w:t>Vyrozumění o nedoplatku</w:t>
      </w:r>
      <w:bookmarkEnd w:id="56"/>
    </w:p>
    <w:p w14:paraId="706BB2D5" w14:textId="77777777" w:rsidR="00FF4DFE" w:rsidRDefault="004D7410" w:rsidP="00FF4DFE">
      <w:pPr>
        <w:jc w:val="both"/>
      </w:pPr>
      <w:r>
        <w:t>PA</w:t>
      </w:r>
      <w:r w:rsidR="00FF4DFE">
        <w:t xml:space="preserve"> umožňuje pro každou uloženou, vymahatelnou a neuhrazenou sankci generovat dokument „Vyrozumění o nedoplatku“ (dále jen vyrozumění). Pro generování vyrozumění </w:t>
      </w:r>
      <w:r>
        <w:t>PA</w:t>
      </w:r>
      <w:r w:rsidR="00FF4DFE">
        <w:t xml:space="preserve"> umožňuje/garantuje následující činnosti:</w:t>
      </w:r>
    </w:p>
    <w:p w14:paraId="6EB88ED6" w14:textId="77777777" w:rsidR="00FF4DFE" w:rsidRDefault="00FF4DFE" w:rsidP="00BC0D56">
      <w:pPr>
        <w:pStyle w:val="Odstavecseseznamem"/>
        <w:numPr>
          <w:ilvl w:val="0"/>
          <w:numId w:val="33"/>
        </w:numPr>
        <w:jc w:val="both"/>
      </w:pPr>
      <w:r>
        <w:t>Uživatelské vyhledání neuhrazené sankce konkrétní osoby splňujících všechna dále uvedená kritéria:</w:t>
      </w:r>
    </w:p>
    <w:p w14:paraId="394C9284" w14:textId="77777777" w:rsidR="00FF4DFE" w:rsidRDefault="00FF4DFE" w:rsidP="00BC0D56">
      <w:pPr>
        <w:pStyle w:val="Odstavecseseznamem"/>
        <w:numPr>
          <w:ilvl w:val="1"/>
          <w:numId w:val="33"/>
        </w:numPr>
        <w:jc w:val="both"/>
      </w:pPr>
      <w:r>
        <w:t>K případu a osobě je evidována vymahatelná sankce.</w:t>
      </w:r>
    </w:p>
    <w:p w14:paraId="499DA5A6" w14:textId="77777777" w:rsidR="00494C7D" w:rsidRDefault="00FF4DFE" w:rsidP="00BC0D56">
      <w:pPr>
        <w:pStyle w:val="Odstavecseseznamem"/>
        <w:numPr>
          <w:ilvl w:val="1"/>
          <w:numId w:val="33"/>
        </w:numPr>
        <w:jc w:val="both"/>
      </w:pPr>
      <w:r>
        <w:t>Sankce není uhrazena (zcela či částečně) ve lhůtě splatnosti.</w:t>
      </w:r>
    </w:p>
    <w:p w14:paraId="3FE8A706" w14:textId="77777777" w:rsidR="00494C7D" w:rsidRDefault="00494C7D" w:rsidP="00BC0D56">
      <w:pPr>
        <w:pStyle w:val="Odstavecseseznamem"/>
        <w:numPr>
          <w:ilvl w:val="0"/>
          <w:numId w:val="33"/>
        </w:numPr>
        <w:jc w:val="both"/>
      </w:pPr>
      <w:r>
        <w:t>G</w:t>
      </w:r>
      <w:r w:rsidR="00FF4DFE">
        <w:t xml:space="preserve">enerování </w:t>
      </w:r>
      <w:r>
        <w:t xml:space="preserve">vyrozumění s automatickým vložením vyrozumění do </w:t>
      </w:r>
      <w:r w:rsidR="00B62B45">
        <w:t>SSL</w:t>
      </w:r>
      <w:r>
        <w:t xml:space="preserve"> a příslušného spisu případu.</w:t>
      </w:r>
    </w:p>
    <w:p w14:paraId="5B5C633A" w14:textId="77777777" w:rsidR="00FF4DFE" w:rsidRPr="00FF4DFE" w:rsidRDefault="00494C7D" w:rsidP="00BC0D56">
      <w:pPr>
        <w:pStyle w:val="Odstavecseseznamem"/>
        <w:numPr>
          <w:ilvl w:val="0"/>
          <w:numId w:val="33"/>
        </w:numPr>
        <w:jc w:val="both"/>
      </w:pPr>
      <w:r>
        <w:t>Vypravení vyrozumění, kontrolu stavu vypravení a zápis doručení.</w:t>
      </w:r>
    </w:p>
    <w:p w14:paraId="02577DF1" w14:textId="77777777" w:rsidR="001D6172" w:rsidRPr="001D6172" w:rsidRDefault="001D6172" w:rsidP="001D6172"/>
    <w:p w14:paraId="7187402B" w14:textId="77777777" w:rsidR="001D6172" w:rsidRDefault="001D6172" w:rsidP="008503B9">
      <w:pPr>
        <w:pStyle w:val="Nadpis2"/>
      </w:pPr>
      <w:bookmarkStart w:id="57" w:name="_Toc116465675"/>
      <w:r>
        <w:t>Spojení řízení s externím případem</w:t>
      </w:r>
      <w:bookmarkEnd w:id="57"/>
    </w:p>
    <w:p w14:paraId="6CB5A59C" w14:textId="77777777" w:rsidR="00687D91" w:rsidRDefault="00687D91" w:rsidP="00995D97">
      <w:pPr>
        <w:jc w:val="both"/>
      </w:pPr>
      <w:r>
        <w:t xml:space="preserve">Spojení s externím případem nepopisuje spojení řízení v rámci spojení případů v prostředí </w:t>
      </w:r>
      <w:r w:rsidR="004D7410">
        <w:t>PA</w:t>
      </w:r>
      <w:r>
        <w:t xml:space="preserve"> a dořešení primárního případu v </w:t>
      </w:r>
      <w:r w:rsidR="004D7410">
        <w:t>PA</w:t>
      </w:r>
      <w:r>
        <w:t>. Spojení případů v </w:t>
      </w:r>
      <w:r w:rsidR="004D7410">
        <w:t>PA</w:t>
      </w:r>
      <w:r>
        <w:t xml:space="preserve"> je definováno v rámci konkrétních činností shora, u kterých je dle platné legislativy možné spojení řízení pro více přestupků stejné osoby.</w:t>
      </w:r>
    </w:p>
    <w:p w14:paraId="0F9F497C" w14:textId="77777777" w:rsidR="00995D97" w:rsidRDefault="00995D97" w:rsidP="00995D97">
      <w:pPr>
        <w:jc w:val="both"/>
      </w:pPr>
      <w:r>
        <w:t xml:space="preserve">Pro případy, kdy je možné spojení řízení s dalšími přestupky osoby mimo </w:t>
      </w:r>
      <w:r w:rsidR="004D7410">
        <w:t>PA</w:t>
      </w:r>
      <w:r>
        <w:t xml:space="preserve">, </w:t>
      </w:r>
      <w:r w:rsidR="004D7410">
        <w:t>PA</w:t>
      </w:r>
      <w:r>
        <w:t xml:space="preserve"> umožňuje/garantuje:</w:t>
      </w:r>
    </w:p>
    <w:p w14:paraId="6CD2DE9B" w14:textId="77777777" w:rsidR="00995D97" w:rsidRDefault="00995D97" w:rsidP="00BC0D56">
      <w:pPr>
        <w:pStyle w:val="Odstavecseseznamem"/>
        <w:numPr>
          <w:ilvl w:val="0"/>
          <w:numId w:val="29"/>
        </w:numPr>
        <w:jc w:val="both"/>
      </w:pPr>
      <w:r>
        <w:t>Uživatelské vyhledání všech případů jedné osoby.</w:t>
      </w:r>
    </w:p>
    <w:p w14:paraId="70B2C1DD" w14:textId="77777777" w:rsidR="00995D97" w:rsidRDefault="00995D97" w:rsidP="00BC0D56">
      <w:pPr>
        <w:pStyle w:val="Odstavecseseznamem"/>
        <w:numPr>
          <w:ilvl w:val="0"/>
          <w:numId w:val="29"/>
        </w:numPr>
        <w:jc w:val="both"/>
      </w:pPr>
      <w:r>
        <w:t>Automatické rozlišení případů dané osoby na případy umožňující provedení spojení řízení a neumožňující provedení spojení řízení, přičemž:</w:t>
      </w:r>
    </w:p>
    <w:p w14:paraId="14C4284F" w14:textId="77777777" w:rsidR="00995D97" w:rsidRDefault="00995D97" w:rsidP="00BC0D56">
      <w:pPr>
        <w:pStyle w:val="Odstavecseseznamem"/>
        <w:numPr>
          <w:ilvl w:val="1"/>
          <w:numId w:val="29"/>
        </w:numPr>
        <w:jc w:val="both"/>
      </w:pPr>
      <w:r>
        <w:t>Pro případy umožňující spojení řízení platí, že:</w:t>
      </w:r>
    </w:p>
    <w:p w14:paraId="444B1D44" w14:textId="77777777" w:rsidR="00995D97" w:rsidRDefault="00995D97" w:rsidP="00BC0D56">
      <w:pPr>
        <w:pStyle w:val="Odstavecseseznamem"/>
        <w:numPr>
          <w:ilvl w:val="2"/>
          <w:numId w:val="29"/>
        </w:numPr>
        <w:jc w:val="both"/>
      </w:pPr>
      <w:r>
        <w:t>K případu neexistuje neuhrazená uložená sankce.</w:t>
      </w:r>
    </w:p>
    <w:p w14:paraId="10AE86E2" w14:textId="77777777" w:rsidR="00995D97" w:rsidRDefault="00995D97" w:rsidP="00BC0D56">
      <w:pPr>
        <w:pStyle w:val="Odstavecseseznamem"/>
        <w:numPr>
          <w:ilvl w:val="2"/>
          <w:numId w:val="29"/>
        </w:numPr>
        <w:jc w:val="both"/>
      </w:pPr>
      <w:r>
        <w:t>Není zahájeno zkrácené či nezkrácené řízení.</w:t>
      </w:r>
    </w:p>
    <w:p w14:paraId="12794307" w14:textId="77777777" w:rsidR="00995D97" w:rsidRDefault="00995D97" w:rsidP="00BC0D56">
      <w:pPr>
        <w:pStyle w:val="Odstavecseseznamem"/>
        <w:numPr>
          <w:ilvl w:val="2"/>
          <w:numId w:val="29"/>
        </w:numPr>
        <w:jc w:val="both"/>
      </w:pPr>
      <w:r>
        <w:t>V případu není vygenerována a vypravena písemnost spojená s činností navazující na výsledek doručení, u které není vyřešena činnost po doručení.</w:t>
      </w:r>
    </w:p>
    <w:p w14:paraId="510D1C7D" w14:textId="77777777" w:rsidR="00995D97" w:rsidRDefault="00995D97" w:rsidP="00BC0D56">
      <w:pPr>
        <w:pStyle w:val="Odstavecseseznamem"/>
        <w:numPr>
          <w:ilvl w:val="2"/>
          <w:numId w:val="29"/>
        </w:numPr>
        <w:jc w:val="both"/>
      </w:pPr>
      <w:r>
        <w:t>Pro zahájení řízení s provozovatelem existuje k případu odložení řízení s řidičem.</w:t>
      </w:r>
    </w:p>
    <w:p w14:paraId="7F0AC30B" w14:textId="77777777" w:rsidR="00995D97" w:rsidRDefault="00995D97" w:rsidP="00BC0D56">
      <w:pPr>
        <w:pStyle w:val="Odstavecseseznamem"/>
        <w:numPr>
          <w:ilvl w:val="1"/>
          <w:numId w:val="29"/>
        </w:numPr>
        <w:jc w:val="both"/>
      </w:pPr>
      <w:r>
        <w:t xml:space="preserve">Pro případy neumožňující spojení řízení platí, že nesplňují alespoň jednu podmínku v bodě </w:t>
      </w:r>
      <w:r w:rsidR="004D7410">
        <w:t>2.1</w:t>
      </w:r>
      <w:r>
        <w:t>. shora.</w:t>
      </w:r>
    </w:p>
    <w:p w14:paraId="5AE982D1" w14:textId="77777777" w:rsidR="00995D97" w:rsidRDefault="00995D97" w:rsidP="00BC0D56">
      <w:pPr>
        <w:pStyle w:val="Odstavecseseznamem"/>
        <w:numPr>
          <w:ilvl w:val="0"/>
          <w:numId w:val="29"/>
        </w:numPr>
        <w:jc w:val="both"/>
      </w:pPr>
      <w:r>
        <w:lastRenderedPageBreak/>
        <w:t>Automaticky generovaný přehledný výpis případů dle bodu 2.1. a 2.2. spolu s informacemi o aktuálním stavu řešení každého jednoho případu.</w:t>
      </w:r>
    </w:p>
    <w:p w14:paraId="4B4C75A6" w14:textId="77777777" w:rsidR="00C71262" w:rsidRDefault="00995D97" w:rsidP="00BC0D56">
      <w:pPr>
        <w:pStyle w:val="Odstavecseseznamem"/>
        <w:numPr>
          <w:ilvl w:val="0"/>
          <w:numId w:val="29"/>
        </w:numPr>
        <w:jc w:val="both"/>
      </w:pPr>
      <w:r>
        <w:t>Uživatelský výběr případů umožňujících spojení řízení</w:t>
      </w:r>
      <w:r w:rsidR="00C71262">
        <w:t xml:space="preserve"> s případem mimo </w:t>
      </w:r>
      <w:r w:rsidR="004D7410">
        <w:t>PA</w:t>
      </w:r>
      <w:r w:rsidR="00A7012E">
        <w:t xml:space="preserve"> a generování a </w:t>
      </w:r>
      <w:r w:rsidR="00E14CCF">
        <w:t>vložení</w:t>
      </w:r>
      <w:r w:rsidR="00A7012E">
        <w:t xml:space="preserve"> dokumentu „Usnesení o spojení řízení“ do </w:t>
      </w:r>
      <w:r w:rsidR="00B62B45">
        <w:t>SSL</w:t>
      </w:r>
      <w:r w:rsidR="00E14CCF">
        <w:t xml:space="preserve"> a příslušného spisu</w:t>
      </w:r>
      <w:r w:rsidR="00C71262">
        <w:t>.</w:t>
      </w:r>
    </w:p>
    <w:p w14:paraId="4F4A4675" w14:textId="77777777" w:rsidR="00995D97" w:rsidRDefault="00C71262" w:rsidP="00BC0D56">
      <w:pPr>
        <w:pStyle w:val="Odstavecseseznamem"/>
        <w:numPr>
          <w:ilvl w:val="0"/>
          <w:numId w:val="29"/>
        </w:numPr>
        <w:jc w:val="both"/>
      </w:pPr>
      <w:r>
        <w:t>Zadní</w:t>
      </w:r>
      <w:r w:rsidR="00995D97">
        <w:t xml:space="preserve"> primárního případu </w:t>
      </w:r>
      <w:r>
        <w:t>výběrem spisu v </w:t>
      </w:r>
      <w:r w:rsidR="00B62B45">
        <w:t>SSL</w:t>
      </w:r>
      <w:r w:rsidR="00995D97">
        <w:t>.</w:t>
      </w:r>
    </w:p>
    <w:p w14:paraId="6F7DD895" w14:textId="77777777" w:rsidR="00514860" w:rsidRDefault="00995D97" w:rsidP="00BC0D56">
      <w:pPr>
        <w:pStyle w:val="Odstavecseseznamem"/>
        <w:numPr>
          <w:ilvl w:val="0"/>
          <w:numId w:val="29"/>
        </w:numPr>
        <w:jc w:val="both"/>
      </w:pPr>
      <w:r>
        <w:t xml:space="preserve">Uživatelské potvrzení spojení řízení s automatickým spojením řízení </w:t>
      </w:r>
      <w:r w:rsidR="00C71262">
        <w:t>v </w:t>
      </w:r>
      <w:r w:rsidR="00B62B45">
        <w:t>SSL</w:t>
      </w:r>
      <w:r w:rsidR="00C71262">
        <w:t xml:space="preserve"> a uzavřením případů v </w:t>
      </w:r>
      <w:r w:rsidR="004D7410">
        <w:t>PA</w:t>
      </w:r>
      <w:r>
        <w:t>.</w:t>
      </w:r>
      <w:r w:rsidR="00C71262">
        <w:t xml:space="preserve"> </w:t>
      </w:r>
    </w:p>
    <w:p w14:paraId="49EAC36A" w14:textId="77777777" w:rsidR="00693AF5" w:rsidRDefault="00693AF5" w:rsidP="00693AF5">
      <w:pPr>
        <w:pStyle w:val="Odstavecseseznamem"/>
        <w:ind w:left="360"/>
        <w:jc w:val="both"/>
      </w:pPr>
    </w:p>
    <w:p w14:paraId="4E5799F1" w14:textId="77777777" w:rsidR="00995D97" w:rsidRDefault="0038216E" w:rsidP="00805210">
      <w:pPr>
        <w:pStyle w:val="Nadpis2"/>
      </w:pPr>
      <w:bookmarkStart w:id="58" w:name="_Toc116465676"/>
      <w:r w:rsidRPr="00693AF5">
        <w:t>Archivace případů</w:t>
      </w:r>
      <w:bookmarkEnd w:id="58"/>
    </w:p>
    <w:p w14:paraId="4A8A2D86" w14:textId="77777777" w:rsidR="00805210" w:rsidRDefault="004D7410" w:rsidP="00BC0D56">
      <w:pPr>
        <w:pStyle w:val="Odstavecseseznamem"/>
        <w:numPr>
          <w:ilvl w:val="0"/>
          <w:numId w:val="48"/>
        </w:numPr>
        <w:jc w:val="both"/>
      </w:pPr>
      <w:r>
        <w:t>PA</w:t>
      </w:r>
      <w:r w:rsidR="00693AF5">
        <w:t xml:space="preserve"> umožňuje výběr případů v přípustných stavech</w:t>
      </w:r>
      <w:r w:rsidR="00A5147D">
        <w:t>:</w:t>
      </w:r>
    </w:p>
    <w:p w14:paraId="0FA8298E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>Odloženo</w:t>
      </w:r>
    </w:p>
    <w:p w14:paraId="45104065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>Zastaveno</w:t>
      </w:r>
    </w:p>
    <w:p w14:paraId="7D54BA4A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>Příkaz s vyznačeným nabytím právní moci</w:t>
      </w:r>
    </w:p>
    <w:p w14:paraId="53B33F4F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>Rozhodnutí s vyznačeným nabytím právní moci</w:t>
      </w:r>
    </w:p>
    <w:p w14:paraId="7CC24F46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>Předáno</w:t>
      </w:r>
    </w:p>
    <w:p w14:paraId="73D948B6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 xml:space="preserve">Spojeno s externím případem mimo </w:t>
      </w:r>
      <w:r w:rsidR="004D7410">
        <w:t>PA</w:t>
      </w:r>
    </w:p>
    <w:p w14:paraId="7851859A" w14:textId="3E378AEC" w:rsidR="0038216E" w:rsidRDefault="00693AF5" w:rsidP="00805210">
      <w:pPr>
        <w:pStyle w:val="Odstavecseseznamem"/>
        <w:ind w:left="360"/>
        <w:jc w:val="both"/>
      </w:pPr>
      <w:r>
        <w:t xml:space="preserve">a přesun těchto případů do archivu. Archivem se rozumí označení případů jako ukončených a archivních a jejich oddělení od aktivních dat živých případů. Oprávněné osoby z řade referentů </w:t>
      </w:r>
      <w:r w:rsidR="004D7410">
        <w:t>PA</w:t>
      </w:r>
      <w:r>
        <w:t xml:space="preserve"> mají k těmto archivním případům plný přístup (oddělený od přístupu k živým datům) a mohou v nich vyhledávat shodně, jako nad případy živými. Archivní případy jsou uzamčené pro jakoukoli modifikaci dat a slouží pouze k nahlížení do případů.</w:t>
      </w:r>
    </w:p>
    <w:p w14:paraId="648A3012" w14:textId="77777777" w:rsidR="00805210" w:rsidRDefault="00693AF5" w:rsidP="00BC0D56">
      <w:pPr>
        <w:pStyle w:val="Odstavecseseznamem"/>
        <w:numPr>
          <w:ilvl w:val="0"/>
          <w:numId w:val="48"/>
        </w:numPr>
        <w:jc w:val="both"/>
      </w:pPr>
      <w:r>
        <w:t xml:space="preserve">Archivní případy mohou být zpětně převedeny do živých případů (reaktivace), přičemž </w:t>
      </w:r>
      <w:r w:rsidR="004D7410">
        <w:t>PA</w:t>
      </w:r>
      <w:r>
        <w:t xml:space="preserve"> umožňuje zadat před provedením reaktivace případu důvod reaktivace a tento důvod je v případu uložen spolu s datem a časem reaktivace.</w:t>
      </w:r>
      <w:r w:rsidR="00A5147D">
        <w:t xml:space="preserve"> </w:t>
      </w:r>
      <w:r w:rsidR="007356B9">
        <w:t>PA</w:t>
      </w:r>
      <w:r w:rsidR="00A5147D">
        <w:t xml:space="preserve"> umožňuje nastavení oprávnění na reaktivaci případu v rozsahu:</w:t>
      </w:r>
    </w:p>
    <w:p w14:paraId="21051246" w14:textId="77777777" w:rsidR="00805210" w:rsidRDefault="00A5147D" w:rsidP="00BC0D56">
      <w:pPr>
        <w:pStyle w:val="Odstavecseseznamem"/>
        <w:numPr>
          <w:ilvl w:val="1"/>
          <w:numId w:val="48"/>
        </w:numPr>
        <w:jc w:val="both"/>
      </w:pPr>
      <w:r>
        <w:t xml:space="preserve">Jakýkoli oprávněný referent </w:t>
      </w:r>
      <w:r w:rsidR="007356B9">
        <w:t>PA</w:t>
      </w:r>
      <w:r>
        <w:t xml:space="preserve"> a vedoucí, reaktivací se zpracovatelem stane uživatel, který reaktivaci provedl.</w:t>
      </w:r>
    </w:p>
    <w:p w14:paraId="2EEEDDE0" w14:textId="58005D38" w:rsidR="00A5147D" w:rsidRDefault="00A5147D" w:rsidP="00BC0D56">
      <w:pPr>
        <w:pStyle w:val="Odstavecseseznamem"/>
        <w:numPr>
          <w:ilvl w:val="1"/>
          <w:numId w:val="48"/>
        </w:numPr>
        <w:jc w:val="both"/>
      </w:pPr>
      <w:r>
        <w:t>Pouze vedoucí, reaktivací se zpracovatelem stane osoba z řad aktivních referentů, kterou vybere před reaktivací ze seznamu vedoucí.</w:t>
      </w:r>
    </w:p>
    <w:p w14:paraId="1CC2B378" w14:textId="77777777" w:rsidR="00693AF5" w:rsidRPr="0038216E" w:rsidRDefault="00693AF5" w:rsidP="00693AF5">
      <w:pPr>
        <w:jc w:val="both"/>
      </w:pPr>
    </w:p>
    <w:p w14:paraId="746BB4F1" w14:textId="77777777" w:rsidR="00C71262" w:rsidRDefault="00A5147D" w:rsidP="00805210">
      <w:pPr>
        <w:pStyle w:val="Nadpis2"/>
      </w:pPr>
      <w:bookmarkStart w:id="59" w:name="_Toc116465677"/>
      <w:r>
        <w:t xml:space="preserve">Odložení případů na </w:t>
      </w:r>
      <w:proofErr w:type="spellStart"/>
      <w:r>
        <w:t>filesyst</w:t>
      </w:r>
      <w:r w:rsidR="001400C6">
        <w:t>é</w:t>
      </w:r>
      <w:r>
        <w:t>m</w:t>
      </w:r>
      <w:bookmarkEnd w:id="59"/>
      <w:proofErr w:type="spellEnd"/>
    </w:p>
    <w:p w14:paraId="64BE29AD" w14:textId="77777777" w:rsidR="00805210" w:rsidRDefault="00C71262" w:rsidP="00BC0D56">
      <w:pPr>
        <w:pStyle w:val="Odstavecseseznamem"/>
        <w:numPr>
          <w:ilvl w:val="0"/>
          <w:numId w:val="49"/>
        </w:numPr>
        <w:jc w:val="both"/>
      </w:pPr>
      <w:r>
        <w:t xml:space="preserve">Pro </w:t>
      </w:r>
      <w:r w:rsidR="00A5147D">
        <w:t xml:space="preserve">archivní případy </w:t>
      </w:r>
      <w:r w:rsidR="007356B9">
        <w:t>PA</w:t>
      </w:r>
      <w:r w:rsidR="001F1B9E">
        <w:t xml:space="preserve"> umožňuje/garantuje </w:t>
      </w:r>
      <w:r w:rsidR="00A5147D">
        <w:t>odložení</w:t>
      </w:r>
      <w:r w:rsidR="001F1B9E">
        <w:t xml:space="preserve"> případu</w:t>
      </w:r>
      <w:r w:rsidR="00A5147D">
        <w:t xml:space="preserve"> na </w:t>
      </w:r>
      <w:proofErr w:type="spellStart"/>
      <w:r w:rsidR="00A5147D">
        <w:t>filesystém</w:t>
      </w:r>
      <w:proofErr w:type="spellEnd"/>
      <w:r w:rsidR="001F1B9E">
        <w:t xml:space="preserve">, kdy </w:t>
      </w:r>
      <w:r w:rsidR="00A5147D">
        <w:t>odložením</w:t>
      </w:r>
      <w:r w:rsidR="001F1B9E">
        <w:t xml:space="preserve"> případu se rozumí takový postup, kdy uživatel nad vybranou množinou </w:t>
      </w:r>
      <w:r w:rsidR="00A5147D">
        <w:t xml:space="preserve">archivních </w:t>
      </w:r>
      <w:r w:rsidR="001F1B9E">
        <w:t>případů</w:t>
      </w:r>
      <w:r w:rsidR="000A2CEB">
        <w:t xml:space="preserve"> spustí činnost vedoucí </w:t>
      </w:r>
      <w:r w:rsidR="00A5147D">
        <w:t xml:space="preserve">k </w:t>
      </w:r>
      <w:r w:rsidR="000A2CEB">
        <w:t xml:space="preserve">uložení </w:t>
      </w:r>
      <w:r w:rsidR="00A5147D">
        <w:t xml:space="preserve">fotografií, </w:t>
      </w:r>
      <w:r w:rsidR="000A2CEB">
        <w:t xml:space="preserve">dokumentů, dat, </w:t>
      </w:r>
      <w:proofErr w:type="spellStart"/>
      <w:r w:rsidR="000A2CEB">
        <w:t>metadat</w:t>
      </w:r>
      <w:proofErr w:type="spellEnd"/>
      <w:r w:rsidR="000A2CEB">
        <w:t xml:space="preserve"> a záznamu o průběhu řešení případu (stavy případu a data nabytí stavu případu) do balíčku případu </w:t>
      </w:r>
      <w:r w:rsidR="00A5147D">
        <w:t xml:space="preserve">spolu s </w:t>
      </w:r>
      <w:r w:rsidR="000A2CEB">
        <w:t>komprimac</w:t>
      </w:r>
      <w:r w:rsidR="00A5147D">
        <w:t>í</w:t>
      </w:r>
      <w:r w:rsidR="000A2CEB">
        <w:t xml:space="preserve"> dat </w:t>
      </w:r>
      <w:r w:rsidR="00A5147D">
        <w:t>a</w:t>
      </w:r>
      <w:r w:rsidR="000A2CEB">
        <w:t xml:space="preserve"> uložení takových balíčků dat na </w:t>
      </w:r>
      <w:proofErr w:type="spellStart"/>
      <w:r w:rsidR="000A2CEB">
        <w:t>filesystem</w:t>
      </w:r>
      <w:proofErr w:type="spellEnd"/>
      <w:r w:rsidR="000A2CEB">
        <w:t xml:space="preserve"> (případ se nevyskytuje v živé </w:t>
      </w:r>
      <w:r w:rsidR="00A5147D">
        <w:t xml:space="preserve">ani archivní </w:t>
      </w:r>
      <w:r w:rsidR="000A2CEB">
        <w:t xml:space="preserve">DB a nepodléhá vyhledávání nad daty </w:t>
      </w:r>
      <w:r w:rsidR="001400C6">
        <w:t>PA</w:t>
      </w:r>
      <w:r w:rsidR="000A2CEB">
        <w:t xml:space="preserve"> či modifikaci dat v </w:t>
      </w:r>
      <w:r w:rsidR="001400C6">
        <w:t>PA</w:t>
      </w:r>
      <w:r w:rsidR="000A2CEB">
        <w:t>).</w:t>
      </w:r>
    </w:p>
    <w:p w14:paraId="63098426" w14:textId="18969AD2" w:rsidR="00687D91" w:rsidRDefault="000A2CEB" w:rsidP="00BC0D56">
      <w:pPr>
        <w:pStyle w:val="Odstavecseseznamem"/>
        <w:numPr>
          <w:ilvl w:val="0"/>
          <w:numId w:val="49"/>
        </w:numPr>
        <w:jc w:val="both"/>
      </w:pPr>
      <w:r>
        <w:t>Součástí uložení případu k dlouhodobé archivaci je automatické uzavření případu v </w:t>
      </w:r>
      <w:r w:rsidR="00B62B45">
        <w:t>SSL</w:t>
      </w:r>
      <w:r>
        <w:t xml:space="preserve"> a spuštění skartační lhůty dle pravidel </w:t>
      </w:r>
      <w:r w:rsidR="00B62B45">
        <w:t>SSL</w:t>
      </w:r>
      <w:r>
        <w:t>.</w:t>
      </w:r>
    </w:p>
    <w:p w14:paraId="7F1F96B8" w14:textId="77777777" w:rsidR="004C434C" w:rsidRDefault="004C434C" w:rsidP="001F1B9E">
      <w:pPr>
        <w:jc w:val="both"/>
      </w:pPr>
    </w:p>
    <w:p w14:paraId="543395B5" w14:textId="2973696B" w:rsidR="00696DC0" w:rsidRDefault="004711DE" w:rsidP="004C434C">
      <w:pPr>
        <w:pStyle w:val="Nadpis1"/>
        <w:ind w:left="425" w:hanging="425"/>
      </w:pPr>
      <w:bookmarkStart w:id="60" w:name="_Toc116465678"/>
      <w:r>
        <w:t>Další požadavky kladené na PA (moduly, rozšíření)</w:t>
      </w:r>
      <w:bookmarkEnd w:id="60"/>
    </w:p>
    <w:p w14:paraId="79E606C7" w14:textId="5CAC154F" w:rsidR="004C434C" w:rsidRDefault="004711DE" w:rsidP="004711DE">
      <w:pPr>
        <w:pStyle w:val="Nadpis2"/>
      </w:pPr>
      <w:bookmarkStart w:id="61" w:name="_Toc116465679"/>
      <w:r>
        <w:t>M</w:t>
      </w:r>
      <w:r w:rsidR="004C434C">
        <w:t>odul dálkové</w:t>
      </w:r>
      <w:r w:rsidR="004A16F0">
        <w:t xml:space="preserve">ho zpřístupnění </w:t>
      </w:r>
      <w:r w:rsidR="003137D0">
        <w:t>fotodokumentace</w:t>
      </w:r>
      <w:bookmarkEnd w:id="61"/>
    </w:p>
    <w:p w14:paraId="5404E438" w14:textId="77777777" w:rsidR="00696DC0" w:rsidRDefault="003137D0" w:rsidP="00BC0D56">
      <w:pPr>
        <w:pStyle w:val="Odstavecseseznamem"/>
        <w:numPr>
          <w:ilvl w:val="0"/>
          <w:numId w:val="50"/>
        </w:numPr>
        <w:jc w:val="both"/>
      </w:pPr>
      <w:r>
        <w:t xml:space="preserve">Modul umožňuje generování a automatické vložení unikátního přístupového kódu spolu s odkazem na přístupový webový portál k datům do šablony dokumentu výzva (případně dalších </w:t>
      </w:r>
      <w:r>
        <w:lastRenderedPageBreak/>
        <w:t>šablon v rámci editace dokumentu referentem) a zpřístupní tak přestupci, pomocí internetu a webového prohlížeče, fotodokumentaci k přestupku bez nutnosti návštěvy přestupce na úřadě.</w:t>
      </w:r>
    </w:p>
    <w:p w14:paraId="01CD7932" w14:textId="77777777" w:rsidR="00696DC0" w:rsidRDefault="003137D0" w:rsidP="00BC0D56">
      <w:pPr>
        <w:pStyle w:val="Odstavecseseznamem"/>
        <w:numPr>
          <w:ilvl w:val="0"/>
          <w:numId w:val="50"/>
        </w:numPr>
        <w:jc w:val="both"/>
      </w:pPr>
      <w:r>
        <w:t>Modul garantuje, že pro každý jeden přestupek generuje unikátní silný kód a při jeho využití umožní přístup výhradně k datům přestupku s tímto kódem spojeným.</w:t>
      </w:r>
    </w:p>
    <w:p w14:paraId="2A99B8B6" w14:textId="38C1E726" w:rsidR="003137D0" w:rsidRDefault="003137D0" w:rsidP="00BC0D56">
      <w:pPr>
        <w:pStyle w:val="Odstavecseseznamem"/>
        <w:numPr>
          <w:ilvl w:val="0"/>
          <w:numId w:val="50"/>
        </w:numPr>
        <w:jc w:val="both"/>
      </w:pPr>
      <w:r>
        <w:t>Součástí řešení je i příslušný portál pro dálkový přístup s prohlížečkou fotodokumentace.</w:t>
      </w:r>
    </w:p>
    <w:p w14:paraId="664FD63D" w14:textId="77777777" w:rsidR="004C434C" w:rsidRDefault="004C434C" w:rsidP="004C434C"/>
    <w:p w14:paraId="1FDABDE0" w14:textId="1733CDD6" w:rsidR="004C434C" w:rsidRDefault="004711DE" w:rsidP="004711DE">
      <w:pPr>
        <w:pStyle w:val="Nadpis2"/>
      </w:pPr>
      <w:bookmarkStart w:id="62" w:name="_Toc116465680"/>
      <w:r>
        <w:t>M</w:t>
      </w:r>
      <w:r w:rsidR="004C434C">
        <w:t>odul pro konverzi řeči na text</w:t>
      </w:r>
      <w:bookmarkEnd w:id="62"/>
    </w:p>
    <w:p w14:paraId="25B2FA71" w14:textId="77777777" w:rsidR="00EE311D" w:rsidRDefault="00EE311D" w:rsidP="00EE311D">
      <w:pPr>
        <w:jc w:val="both"/>
      </w:pPr>
      <w:r>
        <w:t xml:space="preserve">KRT slouží ke zjednodušení vedení ústních jednání s přestupcem, kdy jednoduchou formou umožní </w:t>
      </w:r>
      <w:r w:rsidR="00FA739A">
        <w:t>vést jednání ústně a z ústního projevu zúčastněných osob generovat a vkládat text přímo do referentem označeným částem šablon dokumentů. Tuto možnost má pak referent pro jakékoli šablony v </w:t>
      </w:r>
      <w:r w:rsidR="001400C6">
        <w:t>PA</w:t>
      </w:r>
      <w:r w:rsidR="00FA739A">
        <w:t xml:space="preserve"> (pro jejich editovatelné části) a současně i pro práci s dokumenty mimo </w:t>
      </w:r>
      <w:r w:rsidR="001400C6">
        <w:t>PA</w:t>
      </w:r>
      <w:r w:rsidR="00FA739A">
        <w:t xml:space="preserve">, typicky ve Word a podobných editorech pro případy, kdy referent vytváří atypický dokument mimo </w:t>
      </w:r>
      <w:r w:rsidR="001400C6">
        <w:t>PA</w:t>
      </w:r>
      <w:r w:rsidR="00FA739A">
        <w:t xml:space="preserve"> a pak tento dokument vkládá d</w:t>
      </w:r>
      <w:r w:rsidR="001400C6">
        <w:t>o</w:t>
      </w:r>
      <w:r w:rsidR="00FA739A">
        <w:t xml:space="preserve"> </w:t>
      </w:r>
      <w:r w:rsidR="001400C6">
        <w:t>PA</w:t>
      </w:r>
      <w:r w:rsidR="00FA739A">
        <w:t>.</w:t>
      </w:r>
    </w:p>
    <w:p w14:paraId="5E3E8024" w14:textId="77777777" w:rsidR="00FA739A" w:rsidRDefault="00FA739A" w:rsidP="00EE311D">
      <w:pPr>
        <w:jc w:val="both"/>
      </w:pPr>
      <w:r>
        <w:t>KRT ukládá záznam audia a propojuje jej s textem tak, aby byla data neoddělitelná a nezpochybnitelná pro případné další dokazování či řešení sporů v rámci přestupkového řízení.</w:t>
      </w:r>
    </w:p>
    <w:p w14:paraId="1EC6BCAC" w14:textId="77777777" w:rsidR="00EE311D" w:rsidRDefault="00EE311D" w:rsidP="00EE311D">
      <w:pPr>
        <w:jc w:val="both"/>
      </w:pPr>
      <w:r>
        <w:t xml:space="preserve">KRT </w:t>
      </w:r>
      <w:r w:rsidR="00FA739A">
        <w:t xml:space="preserve">primárně </w:t>
      </w:r>
      <w:r>
        <w:t>zajišťuje/umožňuje:</w:t>
      </w:r>
    </w:p>
    <w:p w14:paraId="4940D2EC" w14:textId="77777777" w:rsidR="00706206" w:rsidRDefault="00706206" w:rsidP="00BC0D56">
      <w:pPr>
        <w:pStyle w:val="Odstavecseseznamem"/>
        <w:numPr>
          <w:ilvl w:val="0"/>
          <w:numId w:val="39"/>
        </w:numPr>
        <w:jc w:val="both"/>
      </w:pPr>
      <w:r>
        <w:t xml:space="preserve">Spuštění konverze řeči na text z prostředí </w:t>
      </w:r>
      <w:r w:rsidR="001400C6">
        <w:t>PA</w:t>
      </w:r>
      <w:r>
        <w:t>.</w:t>
      </w:r>
    </w:p>
    <w:p w14:paraId="56E889AA" w14:textId="77777777" w:rsidR="00FA739A" w:rsidRDefault="00EE311D" w:rsidP="00BC0D56">
      <w:pPr>
        <w:pStyle w:val="Odstavecseseznamem"/>
        <w:numPr>
          <w:ilvl w:val="0"/>
          <w:numId w:val="39"/>
        </w:numPr>
        <w:jc w:val="both"/>
      </w:pPr>
      <w:r>
        <w:t>V reálném čase převod řeči snímané mikrofonem na text a automatickou propagaci textu do místa vyznačeného kurzorem v editovatelné části šablony</w:t>
      </w:r>
      <w:r w:rsidR="00FA739A">
        <w:t>/dokumentu</w:t>
      </w:r>
      <w:r>
        <w:t>.</w:t>
      </w:r>
    </w:p>
    <w:p w14:paraId="31F6281C" w14:textId="77777777" w:rsidR="00FA739A" w:rsidRDefault="00FA739A" w:rsidP="00BC0D56">
      <w:pPr>
        <w:pStyle w:val="Odstavecseseznamem"/>
        <w:numPr>
          <w:ilvl w:val="0"/>
          <w:numId w:val="39"/>
        </w:numPr>
        <w:jc w:val="both"/>
      </w:pPr>
      <w:r>
        <w:t>Dodatečnou konverzi audia na text ze zvukových záznamů v běžně využívaných zvukových formátech.</w:t>
      </w:r>
    </w:p>
    <w:p w14:paraId="4B6D7C7C" w14:textId="77777777" w:rsidR="00EE311D" w:rsidRDefault="00FA739A" w:rsidP="00BC0D56">
      <w:pPr>
        <w:pStyle w:val="Odstavecseseznamem"/>
        <w:numPr>
          <w:ilvl w:val="0"/>
          <w:numId w:val="39"/>
        </w:numPr>
        <w:jc w:val="both"/>
      </w:pPr>
      <w:r>
        <w:t>Odlišení</w:t>
      </w:r>
      <w:r w:rsidR="00EE311D">
        <w:t xml:space="preserve"> zdroje hlasu a odděl</w:t>
      </w:r>
      <w:r>
        <w:t>ení</w:t>
      </w:r>
      <w:r w:rsidR="00EE311D">
        <w:t xml:space="preserve"> blok</w:t>
      </w:r>
      <w:r>
        <w:t>ů</w:t>
      </w:r>
      <w:r w:rsidR="00EE311D">
        <w:t xml:space="preserve"> textu dle zdroje hlasu</w:t>
      </w:r>
      <w:r w:rsidR="001400C6">
        <w:t xml:space="preserve"> (osob)</w:t>
      </w:r>
      <w:r w:rsidR="00EE311D">
        <w:t>.</w:t>
      </w:r>
    </w:p>
    <w:p w14:paraId="424D715F" w14:textId="77777777" w:rsidR="00FA739A" w:rsidRDefault="00FA739A" w:rsidP="00BC0D56">
      <w:pPr>
        <w:pStyle w:val="Odstavecseseznamem"/>
        <w:numPr>
          <w:ilvl w:val="0"/>
          <w:numId w:val="39"/>
        </w:numPr>
        <w:jc w:val="both"/>
      </w:pPr>
      <w:r>
        <w:t>Editaci textu z konverze v reálném čase během vedení jednání v šabloně dokumentu.</w:t>
      </w:r>
    </w:p>
    <w:p w14:paraId="7CCCC609" w14:textId="77777777" w:rsidR="004711DE" w:rsidRDefault="004711DE" w:rsidP="00BC0D56">
      <w:pPr>
        <w:pStyle w:val="Odstavecseseznamem"/>
        <w:numPr>
          <w:ilvl w:val="0"/>
          <w:numId w:val="39"/>
        </w:numPr>
        <w:jc w:val="both"/>
      </w:pPr>
      <w:r>
        <w:t>Jednoduché uživatelské rozšiřování slovníku o atypické či speciální výrazy, které neobsahuje základní slovník KRT tak, aby po jejich uložení KRT dokázalo správně tyto výrazy z řeči vyčíst a konvertovat na text.</w:t>
      </w:r>
    </w:p>
    <w:p w14:paraId="01D217FF" w14:textId="77777777" w:rsidR="00EE311D" w:rsidRDefault="00FA739A" w:rsidP="00BC0D56">
      <w:pPr>
        <w:pStyle w:val="Odstavecseseznamem"/>
        <w:numPr>
          <w:ilvl w:val="0"/>
          <w:numId w:val="39"/>
        </w:numPr>
        <w:jc w:val="both"/>
      </w:pPr>
      <w:r>
        <w:t>H</w:t>
      </w:r>
      <w:r w:rsidR="00EE311D">
        <w:t xml:space="preserve">lasové ovládání </w:t>
      </w:r>
      <w:r>
        <w:t>systému</w:t>
      </w:r>
      <w:r w:rsidR="00EE311D">
        <w:t xml:space="preserve"> tak, aby referent mohl slovním pokynem aktivovat záznam, vypnout záznam, definovat interpunkci ve složitých větách, definovat za jakou osobu záznam pořizuje a podobně.</w:t>
      </w:r>
    </w:p>
    <w:p w14:paraId="3A1C1F2A" w14:textId="77777777" w:rsidR="00FA739A" w:rsidRDefault="00FA739A" w:rsidP="00BC0D56">
      <w:pPr>
        <w:pStyle w:val="Odstavecseseznamem"/>
        <w:numPr>
          <w:ilvl w:val="0"/>
          <w:numId w:val="39"/>
        </w:numPr>
        <w:jc w:val="both"/>
      </w:pPr>
      <w:r>
        <w:t xml:space="preserve">Jednoduchou tvorbu a správu uživatelských šablon pro definování samostatných bloků textů opatřených základním textem a informacemi tak, aby tento celý blok, včetně textu </w:t>
      </w:r>
      <w:r w:rsidR="00706206">
        <w:t>a následné konverze řeči na text, bylo možné vložit do šablon dokumentů.</w:t>
      </w:r>
    </w:p>
    <w:p w14:paraId="63E4531D" w14:textId="77777777" w:rsidR="00706206" w:rsidRDefault="00706206" w:rsidP="00BC0D56">
      <w:pPr>
        <w:pStyle w:val="Odstavecseseznamem"/>
        <w:numPr>
          <w:ilvl w:val="0"/>
          <w:numId w:val="39"/>
        </w:numPr>
        <w:jc w:val="both"/>
      </w:pPr>
      <w:r>
        <w:t>Propojení se speciálním slovníkem určeným pro státní správu a samosprávu, především pak pro vedení přestupkového řízení (specifika využívání pojmů a paragrafů ve správním řízení).</w:t>
      </w:r>
    </w:p>
    <w:p w14:paraId="49557CF7" w14:textId="77777777" w:rsidR="007F1624" w:rsidRDefault="007F1624" w:rsidP="007F1624">
      <w:pPr>
        <w:jc w:val="both"/>
      </w:pPr>
    </w:p>
    <w:p w14:paraId="6FA7EC1D" w14:textId="15BA90E2" w:rsidR="003F7649" w:rsidRDefault="004711DE" w:rsidP="004711DE">
      <w:pPr>
        <w:pStyle w:val="Nadpis2"/>
      </w:pPr>
      <w:bookmarkStart w:id="63" w:name="_Toc116465681"/>
      <w:r>
        <w:t>Statistický modul (SM)</w:t>
      </w:r>
      <w:bookmarkEnd w:id="63"/>
    </w:p>
    <w:p w14:paraId="181A1351" w14:textId="4DE4631D" w:rsidR="00687D91" w:rsidRDefault="00687D91" w:rsidP="00687D91">
      <w:pPr>
        <w:jc w:val="both"/>
      </w:pPr>
      <w:r>
        <w:t xml:space="preserve">SM je určen pro zobrazování agregovaných i aktuálních dat o práci, dokumentech </w:t>
      </w:r>
      <w:r w:rsidR="00A5147D">
        <w:t xml:space="preserve">(ve smyslu typy a počty) </w:t>
      </w:r>
      <w:r>
        <w:t xml:space="preserve">a způsobech řešení přestupků tak, aby oprávněné osoby zákazníka mohly sledovat výkon systému </w:t>
      </w:r>
      <w:r w:rsidR="008F2D27">
        <w:t xml:space="preserve">a osob v systému </w:t>
      </w:r>
      <w:r>
        <w:t xml:space="preserve">(z pohledu </w:t>
      </w:r>
      <w:r w:rsidR="008F2D27">
        <w:t xml:space="preserve">činností, stavu </w:t>
      </w:r>
      <w:r>
        <w:t xml:space="preserve">řešení přestupků, ekonomiky). </w:t>
      </w:r>
      <w:r w:rsidR="009B55AB">
        <w:t>Statistická d</w:t>
      </w:r>
      <w:r>
        <w:t xml:space="preserve">ata SM jsou </w:t>
      </w:r>
      <w:r w:rsidR="009B55AB">
        <w:t xml:space="preserve">přístupná </w:t>
      </w:r>
      <w:r>
        <w:t>oprávněným osobám zákazníka</w:t>
      </w:r>
      <w:r w:rsidR="00294193">
        <w:t xml:space="preserve"> bez nutnosti pracovat přímo v</w:t>
      </w:r>
      <w:r w:rsidR="006E1B50">
        <w:t xml:space="preserve"> živých datech </w:t>
      </w:r>
      <w:r w:rsidR="001400C6">
        <w:t>PA</w:t>
      </w:r>
      <w:r w:rsidR="00294193">
        <w:t xml:space="preserve">. </w:t>
      </w:r>
      <w:r w:rsidR="009B55AB">
        <w:t xml:space="preserve">PA umožňuje přístup k datům i dalším osobám mimo rozsah osob s oprávněním do PA. </w:t>
      </w:r>
      <w:r w:rsidR="00294193">
        <w:t>Typické</w:t>
      </w:r>
      <w:r w:rsidR="009B55AB">
        <w:t xml:space="preserve">, </w:t>
      </w:r>
      <w:r w:rsidR="006E1B50">
        <w:t>mimo rámec PA</w:t>
      </w:r>
      <w:r w:rsidR="009B55AB">
        <w:t>,</w:t>
      </w:r>
      <w:r w:rsidR="006E1B50">
        <w:t xml:space="preserve"> je </w:t>
      </w:r>
      <w:r w:rsidR="00294193">
        <w:t>využití</w:t>
      </w:r>
      <w:r w:rsidR="006E1B50">
        <w:t xml:space="preserve"> </w:t>
      </w:r>
      <w:r w:rsidR="009B55AB">
        <w:t xml:space="preserve">SM </w:t>
      </w:r>
      <w:r w:rsidR="00294193">
        <w:t xml:space="preserve">pro vedení úřadu, kontrolní orgán a podobně, kdy tyto osoby nejsou </w:t>
      </w:r>
      <w:r w:rsidR="001400C6">
        <w:t xml:space="preserve">vždy </w:t>
      </w:r>
      <w:r w:rsidR="00294193">
        <w:t xml:space="preserve">referenty </w:t>
      </w:r>
      <w:r w:rsidR="001400C6">
        <w:t>PA</w:t>
      </w:r>
      <w:r w:rsidR="00294193">
        <w:t xml:space="preserve"> s oprávněním zacházet s daty přestupců a vstupovat do „živých dat“ případů. </w:t>
      </w:r>
      <w:r w:rsidR="00294193">
        <w:lastRenderedPageBreak/>
        <w:t xml:space="preserve">Současně ale platí, že oprávněnou osobou pro SM může být kterýkoli uživatel </w:t>
      </w:r>
      <w:r w:rsidR="001400C6">
        <w:t>PA</w:t>
      </w:r>
      <w:r w:rsidR="00294193">
        <w:t xml:space="preserve"> a vstupuje do SM v roli dle </w:t>
      </w:r>
      <w:r w:rsidR="001400C6">
        <w:t>PA</w:t>
      </w:r>
      <w:r w:rsidR="00294193">
        <w:t>.</w:t>
      </w:r>
    </w:p>
    <w:p w14:paraId="3B63CACA" w14:textId="77777777" w:rsidR="00687D91" w:rsidRDefault="00687D91" w:rsidP="00687D91">
      <w:pPr>
        <w:jc w:val="both"/>
      </w:pPr>
      <w:r>
        <w:t>SM garantuje, že přijímá data a udržuje data aktualizovaná dle změn dat vyvolaných na straně zdrojů dat a současně udržuje data v dlouhodobém časovém horizontu</w:t>
      </w:r>
      <w:r w:rsidR="008F2D27">
        <w:t>.</w:t>
      </w:r>
      <w:r>
        <w:t xml:space="preserve"> </w:t>
      </w:r>
      <w:r w:rsidR="008F2D27">
        <w:t>I</w:t>
      </w:r>
      <w:r>
        <w:t xml:space="preserve"> při výmazu dat na straně zdrojů dat nedochází ke ztrátě statistické informace a ztrátám dílčích informací o jednotlivých případech.</w:t>
      </w:r>
    </w:p>
    <w:p w14:paraId="7E678258" w14:textId="77777777" w:rsidR="00C938DA" w:rsidRDefault="008F2D27" w:rsidP="008725D9">
      <w:pPr>
        <w:jc w:val="both"/>
      </w:pPr>
      <w:r w:rsidRPr="008F2D27">
        <w:t>SM umožňuje/garantu</w:t>
      </w:r>
      <w:r>
        <w:t>je</w:t>
      </w:r>
      <w:r w:rsidR="00D73CC6">
        <w:t xml:space="preserve"> minimálně</w:t>
      </w:r>
      <w:r w:rsidR="008725D9" w:rsidRPr="008F2D27">
        <w:t>:</w:t>
      </w:r>
    </w:p>
    <w:p w14:paraId="64005770" w14:textId="77777777" w:rsidR="008F2D27" w:rsidRDefault="008F2D27" w:rsidP="00BC0D56">
      <w:pPr>
        <w:pStyle w:val="Odstavecseseznamem"/>
        <w:numPr>
          <w:ilvl w:val="0"/>
          <w:numId w:val="35"/>
        </w:numPr>
        <w:jc w:val="both"/>
      </w:pPr>
      <w:r>
        <w:t>Agregaci a následné zobrazení informací v časovém intervalu:</w:t>
      </w:r>
    </w:p>
    <w:p w14:paraId="7C274C0F" w14:textId="77777777" w:rsidR="008F2D27" w:rsidRDefault="00D73CC6" w:rsidP="00BC0D56">
      <w:pPr>
        <w:pStyle w:val="Odstavecseseznamem"/>
        <w:numPr>
          <w:ilvl w:val="1"/>
          <w:numId w:val="35"/>
        </w:numPr>
        <w:jc w:val="both"/>
      </w:pPr>
      <w:r>
        <w:t>Dny</w:t>
      </w:r>
    </w:p>
    <w:p w14:paraId="0A9DDCA1" w14:textId="77777777" w:rsidR="008F2D27" w:rsidRDefault="00D73CC6" w:rsidP="00BC0D56">
      <w:pPr>
        <w:pStyle w:val="Odstavecseseznamem"/>
        <w:numPr>
          <w:ilvl w:val="1"/>
          <w:numId w:val="35"/>
        </w:numPr>
        <w:jc w:val="both"/>
      </w:pPr>
      <w:r>
        <w:t>Týdny</w:t>
      </w:r>
      <w:r w:rsidR="00111E57">
        <w:t>.</w:t>
      </w:r>
    </w:p>
    <w:p w14:paraId="6525C5A8" w14:textId="77777777" w:rsidR="008F2D27" w:rsidRDefault="00D73CC6" w:rsidP="00BC0D56">
      <w:pPr>
        <w:pStyle w:val="Odstavecseseznamem"/>
        <w:numPr>
          <w:ilvl w:val="1"/>
          <w:numId w:val="35"/>
        </w:numPr>
        <w:jc w:val="both"/>
      </w:pPr>
      <w:r>
        <w:t>Měsíce</w:t>
      </w:r>
    </w:p>
    <w:p w14:paraId="751CAE92" w14:textId="77777777" w:rsidR="008F2D27" w:rsidRDefault="00D73CC6" w:rsidP="00BC0D56">
      <w:pPr>
        <w:pStyle w:val="Odstavecseseznamem"/>
        <w:numPr>
          <w:ilvl w:val="1"/>
          <w:numId w:val="35"/>
        </w:numPr>
        <w:jc w:val="both"/>
      </w:pPr>
      <w:r>
        <w:t>Roky</w:t>
      </w:r>
    </w:p>
    <w:p w14:paraId="6862107F" w14:textId="77777777" w:rsidR="008F2D27" w:rsidRDefault="008F2D27" w:rsidP="00BC0D56">
      <w:pPr>
        <w:pStyle w:val="Odstavecseseznamem"/>
        <w:numPr>
          <w:ilvl w:val="0"/>
          <w:numId w:val="35"/>
        </w:numPr>
        <w:jc w:val="both"/>
      </w:pPr>
      <w:bookmarkStart w:id="64" w:name="_Hlk84256918"/>
      <w:r>
        <w:t>Zobrazení pohledu dle typu:</w:t>
      </w:r>
    </w:p>
    <w:p w14:paraId="151FC2EA" w14:textId="77777777" w:rsidR="008F2D27" w:rsidRDefault="008F2D27" w:rsidP="00BC0D56">
      <w:pPr>
        <w:pStyle w:val="Odstavecseseznamem"/>
        <w:numPr>
          <w:ilvl w:val="1"/>
          <w:numId w:val="35"/>
        </w:numPr>
        <w:jc w:val="both"/>
      </w:pPr>
      <w:r>
        <w:t>Stav a ekonomika nad přestupky spáchanými OD – DO (pohled na stav řešení sumy přestupků)</w:t>
      </w:r>
      <w:r w:rsidR="00111E57">
        <w:t>.</w:t>
      </w:r>
    </w:p>
    <w:p w14:paraId="7E853843" w14:textId="77777777" w:rsidR="008F2D27" w:rsidRDefault="008F2D27" w:rsidP="00BC0D56">
      <w:pPr>
        <w:pStyle w:val="Odstavecseseznamem"/>
        <w:numPr>
          <w:ilvl w:val="1"/>
          <w:numId w:val="35"/>
        </w:numPr>
        <w:jc w:val="both"/>
      </w:pPr>
      <w:r>
        <w:t>Stav a ekonomika nad činnostmi realizovanými v období OD – DO (pohled na činnosti osob v systému ve zvoleném období)</w:t>
      </w:r>
      <w:r w:rsidR="00111E57">
        <w:t>.</w:t>
      </w:r>
    </w:p>
    <w:p w14:paraId="57CC5774" w14:textId="77777777" w:rsidR="008F2D27" w:rsidRDefault="008F2D27" w:rsidP="00BC0D56">
      <w:pPr>
        <w:pStyle w:val="Odstavecseseznamem"/>
        <w:numPr>
          <w:ilvl w:val="0"/>
          <w:numId w:val="35"/>
        </w:numPr>
        <w:jc w:val="both"/>
      </w:pPr>
      <w:r>
        <w:t>Filtry v rozsahu:</w:t>
      </w:r>
    </w:p>
    <w:p w14:paraId="5543D362" w14:textId="77777777" w:rsidR="008F2D27" w:rsidRDefault="008F2D27" w:rsidP="00BC0D56">
      <w:pPr>
        <w:pStyle w:val="Odstavecseseznamem"/>
        <w:numPr>
          <w:ilvl w:val="1"/>
          <w:numId w:val="35"/>
        </w:numPr>
        <w:jc w:val="both"/>
      </w:pPr>
      <w:r>
        <w:t>OD – DO</w:t>
      </w:r>
      <w:r w:rsidR="00111E57">
        <w:t>.</w:t>
      </w:r>
    </w:p>
    <w:p w14:paraId="26113311" w14:textId="77777777" w:rsidR="00111E57" w:rsidRDefault="00111E57" w:rsidP="00BC0D56">
      <w:pPr>
        <w:pStyle w:val="Odstavecseseznamem"/>
        <w:numPr>
          <w:ilvl w:val="1"/>
          <w:numId w:val="35"/>
        </w:numPr>
        <w:jc w:val="both"/>
      </w:pPr>
      <w:r>
        <w:t xml:space="preserve">Referent (platí </w:t>
      </w:r>
      <w:r w:rsidR="006E1B50">
        <w:t>i</w:t>
      </w:r>
      <w:r>
        <w:t xml:space="preserve"> pro roli vedoucí </w:t>
      </w:r>
      <w:r w:rsidR="006E1B50">
        <w:t>PA</w:t>
      </w:r>
      <w:r>
        <w:t>) s možností volby podmnožiny referentů, kdy volbou 2 a více referentů je generováno zobrazení umožňující srovnání práce/stavu případů vybraných referentů.</w:t>
      </w:r>
    </w:p>
    <w:p w14:paraId="7CE0CC31" w14:textId="77777777" w:rsidR="00111E57" w:rsidRDefault="00111E57" w:rsidP="00BC0D56">
      <w:pPr>
        <w:pStyle w:val="Odstavecseseznamem"/>
        <w:numPr>
          <w:ilvl w:val="0"/>
          <w:numId w:val="35"/>
        </w:numPr>
        <w:jc w:val="both"/>
      </w:pPr>
      <w:r>
        <w:t>Obrazovky (pohledy):</w:t>
      </w:r>
    </w:p>
    <w:p w14:paraId="57067CC5" w14:textId="77777777" w:rsidR="00111E57" w:rsidRDefault="00111E57" w:rsidP="00BC0D56">
      <w:pPr>
        <w:pStyle w:val="Odstavecseseznamem"/>
        <w:numPr>
          <w:ilvl w:val="1"/>
          <w:numId w:val="35"/>
        </w:numPr>
        <w:jc w:val="both"/>
      </w:pPr>
      <w:r>
        <w:t>Základní obrazovka pro jakýkoli výběr dle bodů 1. až 3. shora obsahuje informace</w:t>
      </w:r>
      <w:r w:rsidR="00AA24AF">
        <w:t xml:space="preserve"> (počet)</w:t>
      </w:r>
      <w:r>
        <w:t>:</w:t>
      </w:r>
    </w:p>
    <w:p w14:paraId="2EED6CE8" w14:textId="77777777" w:rsidR="00111E57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</w:t>
      </w:r>
      <w:r w:rsidR="00111E57">
        <w:t>řijatých podnětů.</w:t>
      </w:r>
    </w:p>
    <w:p w14:paraId="6577C3DD" w14:textId="77777777" w:rsidR="00111E57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</w:t>
      </w:r>
      <w:r w:rsidR="00111E57">
        <w:t>řevzatých podnětů.</w:t>
      </w:r>
    </w:p>
    <w:p w14:paraId="3EA1EF58" w14:textId="77777777" w:rsidR="00D230A7" w:rsidRDefault="00D230A7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Předaných věcí.</w:t>
      </w:r>
    </w:p>
    <w:p w14:paraId="6567D8AF" w14:textId="77777777" w:rsidR="00111E57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V</w:t>
      </w:r>
      <w:r w:rsidR="00111E57">
        <w:t>ygenerovaných výzev k uhrazení určené částky.</w:t>
      </w:r>
    </w:p>
    <w:p w14:paraId="5BF0A9FC" w14:textId="77777777" w:rsidR="00111E57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</w:t>
      </w:r>
      <w:r w:rsidR="00111E57">
        <w:t>říkazů na místě (samostatně uhrazené na místě a na místě neuhrazené)</w:t>
      </w:r>
    </w:p>
    <w:p w14:paraId="3AB5FE6A" w14:textId="77777777" w:rsidR="00D230A7" w:rsidRDefault="00D230A7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Odložených případů dle důvodů odložení.</w:t>
      </w:r>
    </w:p>
    <w:p w14:paraId="72EE087D" w14:textId="77777777" w:rsidR="00AA24AF" w:rsidRDefault="00A4043B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</w:t>
      </w:r>
      <w:r w:rsidR="00AA24AF">
        <w:t>říkazů ve zkráceném.</w:t>
      </w:r>
    </w:p>
    <w:p w14:paraId="30C89767" w14:textId="77777777" w:rsidR="00AA24AF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 xml:space="preserve">Příkazů </w:t>
      </w:r>
      <w:r w:rsidR="00A4043B">
        <w:t xml:space="preserve">ve zkráceném řízení </w:t>
      </w:r>
      <w:r>
        <w:t>s nabytím právní moci.</w:t>
      </w:r>
    </w:p>
    <w:p w14:paraId="1A6504CA" w14:textId="77777777" w:rsidR="00AA24AF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Podaných odporů.</w:t>
      </w:r>
    </w:p>
    <w:p w14:paraId="30757FF7" w14:textId="77777777" w:rsidR="00AA24AF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Zahájených nezkrácených řízení.</w:t>
      </w:r>
    </w:p>
    <w:p w14:paraId="26BB049E" w14:textId="77777777" w:rsidR="00A4043B" w:rsidRDefault="00A4043B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Naplánovaných jednáních.</w:t>
      </w:r>
    </w:p>
    <w:p w14:paraId="6FACEBBA" w14:textId="77777777" w:rsidR="00A4043B" w:rsidRDefault="00A4043B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Uskutečněných jednáních.</w:t>
      </w:r>
    </w:p>
    <w:p w14:paraId="57DC1F9A" w14:textId="77777777" w:rsidR="00AA24AF" w:rsidRDefault="00A4043B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R</w:t>
      </w:r>
      <w:r w:rsidR="00AA24AF">
        <w:t>ozhodnutí.</w:t>
      </w:r>
    </w:p>
    <w:p w14:paraId="32B5397A" w14:textId="77777777" w:rsidR="00AA24AF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Rozhodnutí s nabytím právní moci.</w:t>
      </w:r>
    </w:p>
    <w:p w14:paraId="6D6AD1B0" w14:textId="77777777" w:rsidR="00AA24AF" w:rsidRDefault="00AA24AF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Podaných odvolání.</w:t>
      </w:r>
    </w:p>
    <w:p w14:paraId="35FB3B02" w14:textId="77777777" w:rsidR="00D230A7" w:rsidRDefault="00D230A7" w:rsidP="00BC0D56">
      <w:pPr>
        <w:pStyle w:val="Odstavecseseznamem"/>
        <w:numPr>
          <w:ilvl w:val="2"/>
          <w:numId w:val="35"/>
        </w:numPr>
        <w:ind w:left="1418" w:hanging="698"/>
        <w:jc w:val="both"/>
      </w:pPr>
      <w:r>
        <w:t>Spojených řízení (odděleně počet primárních spisů a počet vnořených spisů).</w:t>
      </w:r>
    </w:p>
    <w:p w14:paraId="02138F20" w14:textId="77777777" w:rsidR="008F2D27" w:rsidRDefault="00AA24AF" w:rsidP="00BC0D56">
      <w:pPr>
        <w:pStyle w:val="Odstavecseseznamem"/>
        <w:numPr>
          <w:ilvl w:val="2"/>
          <w:numId w:val="35"/>
        </w:numPr>
        <w:jc w:val="both"/>
      </w:pPr>
      <w:r>
        <w:t>Zastavených řízení.</w:t>
      </w:r>
    </w:p>
    <w:p w14:paraId="43667878" w14:textId="77777777" w:rsidR="00AA24AF" w:rsidRDefault="00AA24AF" w:rsidP="00BC0D56">
      <w:pPr>
        <w:pStyle w:val="Odstavecseseznamem"/>
        <w:numPr>
          <w:ilvl w:val="2"/>
          <w:numId w:val="35"/>
        </w:numPr>
        <w:jc w:val="both"/>
      </w:pPr>
      <w:r>
        <w:t>Uzavřených řízení.</w:t>
      </w:r>
    </w:p>
    <w:p w14:paraId="4D287620" w14:textId="77777777" w:rsidR="00CC5FE3" w:rsidRDefault="00A4043B" w:rsidP="00BC0D56">
      <w:pPr>
        <w:pStyle w:val="Odstavecseseznamem"/>
        <w:numPr>
          <w:ilvl w:val="2"/>
          <w:numId w:val="35"/>
        </w:numPr>
        <w:jc w:val="both"/>
      </w:pPr>
      <w:r>
        <w:t>Pořádkových pokut.</w:t>
      </w:r>
    </w:p>
    <w:p w14:paraId="24489500" w14:textId="77777777" w:rsidR="00AA24AF" w:rsidRDefault="00AA24AF" w:rsidP="00BC0D56">
      <w:pPr>
        <w:pStyle w:val="Odstavecseseznamem"/>
        <w:numPr>
          <w:ilvl w:val="0"/>
          <w:numId w:val="35"/>
        </w:numPr>
        <w:jc w:val="both"/>
      </w:pPr>
      <w:r>
        <w:t>Pro sledované parametry dle bodu 4. shora platí, že:</w:t>
      </w:r>
    </w:p>
    <w:p w14:paraId="0F88DFA5" w14:textId="77777777" w:rsidR="00AA24AF" w:rsidRDefault="00AA24AF" w:rsidP="00BC0D56">
      <w:pPr>
        <w:pStyle w:val="Odstavecseseznamem"/>
        <w:numPr>
          <w:ilvl w:val="1"/>
          <w:numId w:val="35"/>
        </w:numPr>
        <w:jc w:val="both"/>
      </w:pPr>
      <w:r>
        <w:t>Výsledek řešení přestupku se určuje jen nad primárními případy (při spojení řízení).</w:t>
      </w:r>
    </w:p>
    <w:p w14:paraId="10F86ABA" w14:textId="77777777" w:rsidR="00AA24AF" w:rsidRDefault="00AA24AF" w:rsidP="00BC0D56">
      <w:pPr>
        <w:pStyle w:val="Odstavecseseznamem"/>
        <w:numPr>
          <w:ilvl w:val="1"/>
          <w:numId w:val="35"/>
        </w:numPr>
        <w:jc w:val="both"/>
      </w:pPr>
      <w:r>
        <w:t>Je-li v dané hodnotě možné rozlišit provozovatele a řidiče, bude (například počet generovaných příkazů) rozdělen na provozovatele a řidiče.</w:t>
      </w:r>
    </w:p>
    <w:p w14:paraId="25231460" w14:textId="77777777" w:rsidR="00AA24AF" w:rsidRDefault="00AA24AF" w:rsidP="00BC0D56">
      <w:pPr>
        <w:pStyle w:val="Odstavecseseznamem"/>
        <w:numPr>
          <w:ilvl w:val="1"/>
          <w:numId w:val="35"/>
        </w:numPr>
        <w:jc w:val="both"/>
      </w:pPr>
      <w:r>
        <w:lastRenderedPageBreak/>
        <w:t>Pro každou hodnotu, ke které existuje informace ekonomického charakteru, bude zobrazena i suma:</w:t>
      </w:r>
    </w:p>
    <w:p w14:paraId="4DD16032" w14:textId="77777777" w:rsidR="00AA24AF" w:rsidRDefault="00AA24AF" w:rsidP="00BC0D56">
      <w:pPr>
        <w:pStyle w:val="Odstavecseseznamem"/>
        <w:numPr>
          <w:ilvl w:val="2"/>
          <w:numId w:val="35"/>
        </w:numPr>
        <w:jc w:val="both"/>
      </w:pPr>
      <w:r>
        <w:t>Uložených sankcí.</w:t>
      </w:r>
    </w:p>
    <w:p w14:paraId="74643647" w14:textId="77777777" w:rsidR="00AA24AF" w:rsidRDefault="00AA24AF" w:rsidP="00BC0D56">
      <w:pPr>
        <w:pStyle w:val="Odstavecseseznamem"/>
        <w:numPr>
          <w:ilvl w:val="2"/>
          <w:numId w:val="35"/>
        </w:numPr>
        <w:jc w:val="both"/>
      </w:pPr>
      <w:r>
        <w:t>Vybraných sankcí.</w:t>
      </w:r>
    </w:p>
    <w:p w14:paraId="43833302" w14:textId="77777777" w:rsidR="00CC5FE3" w:rsidRDefault="00CC5FE3" w:rsidP="00BC0D56">
      <w:pPr>
        <w:pStyle w:val="Odstavecseseznamem"/>
        <w:numPr>
          <w:ilvl w:val="0"/>
          <w:numId w:val="35"/>
        </w:numPr>
        <w:jc w:val="both"/>
      </w:pPr>
      <w:r>
        <w:t>Řízení poskytování dat dle role v systému, kdy pro roli:</w:t>
      </w:r>
    </w:p>
    <w:p w14:paraId="1B48BF40" w14:textId="77777777" w:rsidR="00CC5FE3" w:rsidRDefault="00CC5FE3" w:rsidP="00BC0D56">
      <w:pPr>
        <w:pStyle w:val="Odstavecseseznamem"/>
        <w:numPr>
          <w:ilvl w:val="1"/>
          <w:numId w:val="35"/>
        </w:numPr>
        <w:jc w:val="both"/>
      </w:pPr>
      <w:r>
        <w:t>„Referent“ jsou poskytovány jen informace nad případy, ve kterých referent provedl alespoň jednu činnost.</w:t>
      </w:r>
    </w:p>
    <w:p w14:paraId="50DDC6D3" w14:textId="77777777" w:rsidR="00CC5FE3" w:rsidRDefault="00CC5FE3" w:rsidP="00BC0D56">
      <w:pPr>
        <w:pStyle w:val="Odstavecseseznamem"/>
        <w:numPr>
          <w:ilvl w:val="1"/>
          <w:numId w:val="35"/>
        </w:numPr>
        <w:jc w:val="both"/>
      </w:pPr>
      <w:r>
        <w:t xml:space="preserve"> „Vedoucí </w:t>
      </w:r>
      <w:r w:rsidR="001400C6">
        <w:t>PA</w:t>
      </w:r>
      <w:r>
        <w:t>“ jsou poskytovány informace nad všemi případy s možností rozdělení dat po referentech.</w:t>
      </w:r>
    </w:p>
    <w:p w14:paraId="67217EEA" w14:textId="77777777" w:rsidR="00CC5FE3" w:rsidRDefault="00CC5FE3" w:rsidP="00BC0D56">
      <w:pPr>
        <w:pStyle w:val="Odstavecseseznamem"/>
        <w:numPr>
          <w:ilvl w:val="1"/>
          <w:numId w:val="35"/>
        </w:numPr>
        <w:jc w:val="both"/>
      </w:pPr>
      <w:r>
        <w:t>„Vedení města“ jsou poskytovány informace nad všemi případy bez možnosti rozdělení dat po referentech.</w:t>
      </w:r>
    </w:p>
    <w:p w14:paraId="0B0ED74A" w14:textId="77777777" w:rsidR="00CC5FE3" w:rsidRDefault="00CC5FE3" w:rsidP="00BC0D56">
      <w:pPr>
        <w:pStyle w:val="Odstavecseseznamem"/>
        <w:numPr>
          <w:ilvl w:val="1"/>
          <w:numId w:val="35"/>
        </w:numPr>
        <w:jc w:val="both"/>
      </w:pPr>
      <w:r>
        <w:t>„Host“ jako univerzální přístup pro osoby mimo úřad bez nutnosti přihlášení, kdy platí, že:</w:t>
      </w:r>
    </w:p>
    <w:p w14:paraId="5365E429" w14:textId="77777777" w:rsidR="00CC5FE3" w:rsidRDefault="00CC5FE3" w:rsidP="00BC0D56">
      <w:pPr>
        <w:pStyle w:val="Odstavecseseznamem"/>
        <w:numPr>
          <w:ilvl w:val="2"/>
          <w:numId w:val="35"/>
        </w:numPr>
        <w:jc w:val="both"/>
      </w:pPr>
      <w:r>
        <w:t xml:space="preserve">Jsou zobrazovány jen informace celkové za celý úřad a rozsah poskytovaných informací </w:t>
      </w:r>
      <w:r w:rsidR="00A4043B">
        <w:t xml:space="preserve">je </w:t>
      </w:r>
      <w:r>
        <w:t>z množiny informací dle bodu 4.1.</w:t>
      </w:r>
    </w:p>
    <w:p w14:paraId="06EECE2B" w14:textId="5FD2CB68" w:rsidR="00A4043B" w:rsidRDefault="00A4043B" w:rsidP="00BC0D56">
      <w:pPr>
        <w:pStyle w:val="Odstavecseseznamem"/>
        <w:numPr>
          <w:ilvl w:val="2"/>
          <w:numId w:val="35"/>
        </w:numPr>
        <w:jc w:val="both"/>
      </w:pPr>
      <w:r>
        <w:t xml:space="preserve">Rozsah informací dle bodu 6.4.1. </w:t>
      </w:r>
      <w:r w:rsidR="00D52410">
        <w:t>vydefinuje implementační analýza.</w:t>
      </w:r>
    </w:p>
    <w:p w14:paraId="34D22D6C" w14:textId="77777777" w:rsidR="00D33F63" w:rsidRDefault="00D33F63" w:rsidP="00D33F63">
      <w:pPr>
        <w:pStyle w:val="Odstavecseseznamem"/>
        <w:ind w:left="1224"/>
        <w:jc w:val="both"/>
      </w:pPr>
    </w:p>
    <w:p w14:paraId="01C6A4FC" w14:textId="7E255D80" w:rsidR="00D33F63" w:rsidRDefault="00D33F63" w:rsidP="004E4B89">
      <w:pPr>
        <w:pStyle w:val="Nadpis2"/>
      </w:pPr>
      <w:bookmarkStart w:id="65" w:name="_Toc116465682"/>
      <w:r>
        <w:t>Generátor testovacích případů</w:t>
      </w:r>
      <w:bookmarkEnd w:id="65"/>
    </w:p>
    <w:p w14:paraId="4CA7E396" w14:textId="3352F99A" w:rsidR="00D33F63" w:rsidRDefault="00D33F63" w:rsidP="00D33F63">
      <w:pPr>
        <w:jc w:val="both"/>
      </w:pPr>
      <w:r>
        <w:t>PA obsahuje, v rámci testovacího prostředí, uživatelskou možnost generovat 1 až N testovacích případů.</w:t>
      </w:r>
    </w:p>
    <w:p w14:paraId="0761D13B" w14:textId="77777777" w:rsidR="00C776BA" w:rsidRDefault="0019027D" w:rsidP="00C776BA">
      <w:pPr>
        <w:jc w:val="both"/>
      </w:pPr>
      <w:r>
        <w:t>Uživatel zvolí počet případů, procesní stav případu a systém vygeneruje příslušný počet testovacích případů dle zadaných parametrů s doplněním fiktivních dat o měření</w:t>
      </w:r>
      <w:r w:rsidR="00427D63">
        <w:t xml:space="preserve"> a </w:t>
      </w:r>
      <w:r>
        <w:t>přestupku tak, aby uživatel nad těmito případy mohl jak testovat funkčnost systému, tak testovat dopady procesních kroků a činností v systému před jejich provedením v produkčním nasazení.</w:t>
      </w:r>
    </w:p>
    <w:p w14:paraId="6B4B50AC" w14:textId="77777777" w:rsidR="00C776BA" w:rsidRDefault="0019027D" w:rsidP="00BC0D56">
      <w:pPr>
        <w:pStyle w:val="Odstavecseseznamem"/>
        <w:numPr>
          <w:ilvl w:val="0"/>
          <w:numId w:val="51"/>
        </w:numPr>
        <w:jc w:val="both"/>
      </w:pPr>
      <w:r>
        <w:t>Uživatel pro generování testovacích případů definuje základní parametry:</w:t>
      </w:r>
    </w:p>
    <w:p w14:paraId="35FDC47B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Počet případů, které požaduje vygenerovat.</w:t>
      </w:r>
    </w:p>
    <w:p w14:paraId="66E184E4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Datum spáchání přestupku OD – DO.</w:t>
      </w:r>
    </w:p>
    <w:p w14:paraId="4ACCAF2B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Lokalitu, ve které má být přestupek spáchán (odpovídá lokalitám v produkčním prostředí).</w:t>
      </w:r>
    </w:p>
    <w:p w14:paraId="46A90D3D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Typ přestupku (typicky malá, střední či vysoká rychlost, parkování, …).</w:t>
      </w:r>
    </w:p>
    <w:p w14:paraId="5CBA47D0" w14:textId="77777777" w:rsidR="00C776BA" w:rsidRDefault="0019027D" w:rsidP="00BC0D56">
      <w:pPr>
        <w:pStyle w:val="Odstavecseseznamem"/>
        <w:numPr>
          <w:ilvl w:val="0"/>
          <w:numId w:val="51"/>
        </w:numPr>
        <w:jc w:val="both"/>
      </w:pPr>
      <w:r>
        <w:t>Systém generuje testovací případy tak, že vytvoří fiktivní případy:</w:t>
      </w:r>
    </w:p>
    <w:p w14:paraId="754A75E2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V počtu 1 – N dle zadání uživatele bez nutnosti generovat či jinak uživatelsky dále řešit každý jeden požadovaný případ.</w:t>
      </w:r>
    </w:p>
    <w:p w14:paraId="289576B1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>S nahodilým časem spáchání přestupku datumově i časově v rámci zvoleného rozmezí.</w:t>
      </w:r>
    </w:p>
    <w:p w14:paraId="6698AA55" w14:textId="77777777" w:rsidR="00C776BA" w:rsidRDefault="0019027D" w:rsidP="00BC0D56">
      <w:pPr>
        <w:pStyle w:val="Odstavecseseznamem"/>
        <w:numPr>
          <w:ilvl w:val="1"/>
          <w:numId w:val="51"/>
        </w:numPr>
        <w:jc w:val="both"/>
      </w:pPr>
      <w:r>
        <w:t xml:space="preserve">S vybranou lokalitou </w:t>
      </w:r>
      <w:r w:rsidR="00427D63">
        <w:t>a dle parametrů příslušných vybrané lokalitě.</w:t>
      </w:r>
    </w:p>
    <w:p w14:paraId="3914A19B" w14:textId="73BE4CE4" w:rsidR="00427D63" w:rsidRDefault="00427D63" w:rsidP="00BC0D56">
      <w:pPr>
        <w:pStyle w:val="Odstavecseseznamem"/>
        <w:numPr>
          <w:ilvl w:val="1"/>
          <w:numId w:val="51"/>
        </w:numPr>
        <w:jc w:val="both"/>
      </w:pPr>
      <w:r>
        <w:t>S typem přestupku dle výběru s odpovídajícím nastavením paragrafů.</w:t>
      </w:r>
    </w:p>
    <w:p w14:paraId="7640B4E3" w14:textId="2185D614" w:rsidR="00060F4E" w:rsidRPr="0078375F" w:rsidRDefault="00427D63" w:rsidP="00667DAA">
      <w:pPr>
        <w:jc w:val="both"/>
      </w:pPr>
      <w:r>
        <w:t xml:space="preserve"> </w:t>
      </w:r>
      <w:bookmarkEnd w:id="64"/>
    </w:p>
    <w:p w14:paraId="2B685E7A" w14:textId="77777777" w:rsidR="00060F4E" w:rsidRDefault="00060F4E" w:rsidP="006F6C0D">
      <w:pPr>
        <w:jc w:val="both"/>
      </w:pPr>
    </w:p>
    <w:sectPr w:rsidR="0006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C91C7C" w15:done="0"/>
  <w15:commentEx w15:paraId="16D257B1" w15:done="0"/>
  <w15:commentEx w15:paraId="3DE01AD7" w15:done="0"/>
  <w15:commentEx w15:paraId="3C27F2BA" w15:done="0"/>
  <w15:commentEx w15:paraId="3F8329B1" w15:done="0"/>
  <w15:commentEx w15:paraId="379F1E5B" w15:done="0"/>
  <w15:commentEx w15:paraId="0803B3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C91C7C" w16cid:durableId="26DDA2F1"/>
  <w16cid:commentId w16cid:paraId="16D257B1" w16cid:durableId="269D328E"/>
  <w16cid:commentId w16cid:paraId="3DE01AD7" w16cid:durableId="269D3347"/>
  <w16cid:commentId w16cid:paraId="3C27F2BA" w16cid:durableId="269D34B3"/>
  <w16cid:commentId w16cid:paraId="3F8329B1" w16cid:durableId="269D35B1"/>
  <w16cid:commentId w16cid:paraId="379F1E5B" w16cid:durableId="269D35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3E7"/>
    <w:multiLevelType w:val="hybridMultilevel"/>
    <w:tmpl w:val="8F02A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1D6B"/>
    <w:multiLevelType w:val="hybridMultilevel"/>
    <w:tmpl w:val="8F02A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03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8F34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2268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1D0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0D576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0425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BE08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71E20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9E350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986431"/>
    <w:multiLevelType w:val="multilevel"/>
    <w:tmpl w:val="945029C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BE28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762B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A48F8"/>
    <w:multiLevelType w:val="hybridMultilevel"/>
    <w:tmpl w:val="CF30D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CA6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2D3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3E366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04252E"/>
    <w:multiLevelType w:val="hybridMultilevel"/>
    <w:tmpl w:val="8F02A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E2C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A03B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3F15F18"/>
    <w:multiLevelType w:val="hybridMultilevel"/>
    <w:tmpl w:val="CF30D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6918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2E02EB"/>
    <w:multiLevelType w:val="hybridMultilevel"/>
    <w:tmpl w:val="8E168B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850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03D2B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2223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67F4C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7C636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9370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F840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C5C2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1D04C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3245605"/>
    <w:multiLevelType w:val="hybridMultilevel"/>
    <w:tmpl w:val="8F02A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2A21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52537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B3B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9BE08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C4628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914E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E148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42D6C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5A07A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A371DE1"/>
    <w:multiLevelType w:val="hybridMultilevel"/>
    <w:tmpl w:val="EFE85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27F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10646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15053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2E508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38173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6D463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C3B3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D38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D4750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7EA256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1"/>
  </w:num>
  <w:num w:numId="5">
    <w:abstractNumId w:val="5"/>
  </w:num>
  <w:num w:numId="6">
    <w:abstractNumId w:val="38"/>
  </w:num>
  <w:num w:numId="7">
    <w:abstractNumId w:val="9"/>
  </w:num>
  <w:num w:numId="8">
    <w:abstractNumId w:val="44"/>
  </w:num>
  <w:num w:numId="9">
    <w:abstractNumId w:val="41"/>
  </w:num>
  <w:num w:numId="10">
    <w:abstractNumId w:val="34"/>
  </w:num>
  <w:num w:numId="11">
    <w:abstractNumId w:val="17"/>
  </w:num>
  <w:num w:numId="12">
    <w:abstractNumId w:val="45"/>
  </w:num>
  <w:num w:numId="13">
    <w:abstractNumId w:val="20"/>
  </w:num>
  <w:num w:numId="14">
    <w:abstractNumId w:val="19"/>
  </w:num>
  <w:num w:numId="15">
    <w:abstractNumId w:val="31"/>
  </w:num>
  <w:num w:numId="16">
    <w:abstractNumId w:val="40"/>
  </w:num>
  <w:num w:numId="17">
    <w:abstractNumId w:val="13"/>
  </w:num>
  <w:num w:numId="18">
    <w:abstractNumId w:val="36"/>
  </w:num>
  <w:num w:numId="19">
    <w:abstractNumId w:val="6"/>
  </w:num>
  <w:num w:numId="20">
    <w:abstractNumId w:val="7"/>
  </w:num>
  <w:num w:numId="21">
    <w:abstractNumId w:val="47"/>
  </w:num>
  <w:num w:numId="22">
    <w:abstractNumId w:val="50"/>
  </w:num>
  <w:num w:numId="23">
    <w:abstractNumId w:val="49"/>
  </w:num>
  <w:num w:numId="24">
    <w:abstractNumId w:val="27"/>
  </w:num>
  <w:num w:numId="25">
    <w:abstractNumId w:val="46"/>
  </w:num>
  <w:num w:numId="26">
    <w:abstractNumId w:val="26"/>
  </w:num>
  <w:num w:numId="27">
    <w:abstractNumId w:val="22"/>
  </w:num>
  <w:num w:numId="28">
    <w:abstractNumId w:val="2"/>
  </w:num>
  <w:num w:numId="29">
    <w:abstractNumId w:val="51"/>
  </w:num>
  <w:num w:numId="30">
    <w:abstractNumId w:val="53"/>
  </w:num>
  <w:num w:numId="31">
    <w:abstractNumId w:val="23"/>
  </w:num>
  <w:num w:numId="32">
    <w:abstractNumId w:val="39"/>
  </w:num>
  <w:num w:numId="33">
    <w:abstractNumId w:val="3"/>
  </w:num>
  <w:num w:numId="34">
    <w:abstractNumId w:val="21"/>
  </w:num>
  <w:num w:numId="35">
    <w:abstractNumId w:val="32"/>
  </w:num>
  <w:num w:numId="36">
    <w:abstractNumId w:val="48"/>
  </w:num>
  <w:num w:numId="37">
    <w:abstractNumId w:val="29"/>
  </w:num>
  <w:num w:numId="38">
    <w:abstractNumId w:val="4"/>
  </w:num>
  <w:num w:numId="39">
    <w:abstractNumId w:val="16"/>
  </w:num>
  <w:num w:numId="40">
    <w:abstractNumId w:val="33"/>
  </w:num>
  <w:num w:numId="41">
    <w:abstractNumId w:val="15"/>
  </w:num>
  <w:num w:numId="42">
    <w:abstractNumId w:val="37"/>
  </w:num>
  <w:num w:numId="43">
    <w:abstractNumId w:val="12"/>
  </w:num>
  <w:num w:numId="44">
    <w:abstractNumId w:val="28"/>
  </w:num>
  <w:num w:numId="45">
    <w:abstractNumId w:val="25"/>
  </w:num>
  <w:num w:numId="46">
    <w:abstractNumId w:val="35"/>
  </w:num>
  <w:num w:numId="47">
    <w:abstractNumId w:val="30"/>
  </w:num>
  <w:num w:numId="48">
    <w:abstractNumId w:val="52"/>
  </w:num>
  <w:num w:numId="49">
    <w:abstractNumId w:val="42"/>
  </w:num>
  <w:num w:numId="50">
    <w:abstractNumId w:val="24"/>
  </w:num>
  <w:num w:numId="51">
    <w:abstractNumId w:val="10"/>
  </w:num>
  <w:num w:numId="52">
    <w:abstractNumId w:val="8"/>
  </w:num>
  <w:num w:numId="53">
    <w:abstractNumId w:val="43"/>
  </w:num>
  <w:num w:numId="54">
    <w:abstractNumId w:val="1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antora Aleš">
    <w15:presenceInfo w15:providerId="AD" w15:userId="S-1-5-21-2852610057-1294291396-2232196198-28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18"/>
    <w:rsid w:val="00011999"/>
    <w:rsid w:val="00012AB2"/>
    <w:rsid w:val="00013882"/>
    <w:rsid w:val="00014697"/>
    <w:rsid w:val="00020999"/>
    <w:rsid w:val="00022AEE"/>
    <w:rsid w:val="000265AA"/>
    <w:rsid w:val="0003381E"/>
    <w:rsid w:val="00034D82"/>
    <w:rsid w:val="00037ED4"/>
    <w:rsid w:val="0004061D"/>
    <w:rsid w:val="00041D73"/>
    <w:rsid w:val="00043287"/>
    <w:rsid w:val="0004404A"/>
    <w:rsid w:val="00050EDA"/>
    <w:rsid w:val="00052B64"/>
    <w:rsid w:val="000531E8"/>
    <w:rsid w:val="0006084B"/>
    <w:rsid w:val="00060F4E"/>
    <w:rsid w:val="00061B1A"/>
    <w:rsid w:val="00062F61"/>
    <w:rsid w:val="000668A0"/>
    <w:rsid w:val="000679F9"/>
    <w:rsid w:val="0007113E"/>
    <w:rsid w:val="00074234"/>
    <w:rsid w:val="00074BBD"/>
    <w:rsid w:val="00075F6C"/>
    <w:rsid w:val="00081F88"/>
    <w:rsid w:val="0008385A"/>
    <w:rsid w:val="000850DF"/>
    <w:rsid w:val="00085A32"/>
    <w:rsid w:val="00085CF8"/>
    <w:rsid w:val="00086659"/>
    <w:rsid w:val="00091455"/>
    <w:rsid w:val="000A2CEB"/>
    <w:rsid w:val="000A425C"/>
    <w:rsid w:val="000A5AB5"/>
    <w:rsid w:val="000C046C"/>
    <w:rsid w:val="000C0ABA"/>
    <w:rsid w:val="000C2925"/>
    <w:rsid w:val="000C5B49"/>
    <w:rsid w:val="000C7EA7"/>
    <w:rsid w:val="000D0627"/>
    <w:rsid w:val="000E35C8"/>
    <w:rsid w:val="000E4296"/>
    <w:rsid w:val="000E49FF"/>
    <w:rsid w:val="000F6A1D"/>
    <w:rsid w:val="000F7243"/>
    <w:rsid w:val="000F7D09"/>
    <w:rsid w:val="00104C38"/>
    <w:rsid w:val="00106746"/>
    <w:rsid w:val="00110B16"/>
    <w:rsid w:val="00111833"/>
    <w:rsid w:val="00111E57"/>
    <w:rsid w:val="00123001"/>
    <w:rsid w:val="00123745"/>
    <w:rsid w:val="00125B69"/>
    <w:rsid w:val="00125FBD"/>
    <w:rsid w:val="00126FDF"/>
    <w:rsid w:val="00137749"/>
    <w:rsid w:val="001400C6"/>
    <w:rsid w:val="00147F1C"/>
    <w:rsid w:val="00151C4E"/>
    <w:rsid w:val="00154343"/>
    <w:rsid w:val="00155E1F"/>
    <w:rsid w:val="00157D8C"/>
    <w:rsid w:val="00157E0C"/>
    <w:rsid w:val="00161852"/>
    <w:rsid w:val="001621E2"/>
    <w:rsid w:val="00171F6D"/>
    <w:rsid w:val="00172266"/>
    <w:rsid w:val="0017387B"/>
    <w:rsid w:val="0017590F"/>
    <w:rsid w:val="0017636A"/>
    <w:rsid w:val="00176CA9"/>
    <w:rsid w:val="00180BEF"/>
    <w:rsid w:val="0019027D"/>
    <w:rsid w:val="00190AEC"/>
    <w:rsid w:val="00193074"/>
    <w:rsid w:val="00193339"/>
    <w:rsid w:val="001A1A24"/>
    <w:rsid w:val="001A26F4"/>
    <w:rsid w:val="001A3DCB"/>
    <w:rsid w:val="001A5BF8"/>
    <w:rsid w:val="001B5EC6"/>
    <w:rsid w:val="001C1494"/>
    <w:rsid w:val="001C3AEB"/>
    <w:rsid w:val="001C60D8"/>
    <w:rsid w:val="001C67F1"/>
    <w:rsid w:val="001D02D6"/>
    <w:rsid w:val="001D0812"/>
    <w:rsid w:val="001D265C"/>
    <w:rsid w:val="001D6172"/>
    <w:rsid w:val="001D7398"/>
    <w:rsid w:val="001E1A2B"/>
    <w:rsid w:val="001E4E69"/>
    <w:rsid w:val="001E65EE"/>
    <w:rsid w:val="001F1B9E"/>
    <w:rsid w:val="001F502D"/>
    <w:rsid w:val="001F7C1F"/>
    <w:rsid w:val="00202A4F"/>
    <w:rsid w:val="00202CB2"/>
    <w:rsid w:val="002036D8"/>
    <w:rsid w:val="00206CA5"/>
    <w:rsid w:val="00210E7E"/>
    <w:rsid w:val="00217827"/>
    <w:rsid w:val="00217F1E"/>
    <w:rsid w:val="002251CA"/>
    <w:rsid w:val="00230D7A"/>
    <w:rsid w:val="00236997"/>
    <w:rsid w:val="00236F26"/>
    <w:rsid w:val="00245017"/>
    <w:rsid w:val="0024591E"/>
    <w:rsid w:val="00247FA4"/>
    <w:rsid w:val="0025221A"/>
    <w:rsid w:val="00255679"/>
    <w:rsid w:val="002610C3"/>
    <w:rsid w:val="00261842"/>
    <w:rsid w:val="002747F2"/>
    <w:rsid w:val="00275F29"/>
    <w:rsid w:val="002841A6"/>
    <w:rsid w:val="00286F33"/>
    <w:rsid w:val="00291078"/>
    <w:rsid w:val="00294193"/>
    <w:rsid w:val="002A02EF"/>
    <w:rsid w:val="002A12D0"/>
    <w:rsid w:val="002A6A17"/>
    <w:rsid w:val="002B0FF6"/>
    <w:rsid w:val="002B5821"/>
    <w:rsid w:val="002B5DA3"/>
    <w:rsid w:val="002B7073"/>
    <w:rsid w:val="002B76C3"/>
    <w:rsid w:val="002C2B64"/>
    <w:rsid w:val="002C53F7"/>
    <w:rsid w:val="002D42F3"/>
    <w:rsid w:val="002E3873"/>
    <w:rsid w:val="002E3FD5"/>
    <w:rsid w:val="002E5B4B"/>
    <w:rsid w:val="00307416"/>
    <w:rsid w:val="003137D0"/>
    <w:rsid w:val="00315E72"/>
    <w:rsid w:val="00316A72"/>
    <w:rsid w:val="003171C1"/>
    <w:rsid w:val="00323BE7"/>
    <w:rsid w:val="00325751"/>
    <w:rsid w:val="0033174F"/>
    <w:rsid w:val="00340E97"/>
    <w:rsid w:val="00346F12"/>
    <w:rsid w:val="00347AC9"/>
    <w:rsid w:val="00347CD1"/>
    <w:rsid w:val="0035034B"/>
    <w:rsid w:val="00350AAB"/>
    <w:rsid w:val="0035163C"/>
    <w:rsid w:val="00354CF0"/>
    <w:rsid w:val="00356391"/>
    <w:rsid w:val="00364415"/>
    <w:rsid w:val="003749AD"/>
    <w:rsid w:val="00374BA2"/>
    <w:rsid w:val="0038216E"/>
    <w:rsid w:val="00382EA4"/>
    <w:rsid w:val="0038631E"/>
    <w:rsid w:val="003A02D2"/>
    <w:rsid w:val="003A1EED"/>
    <w:rsid w:val="003B0303"/>
    <w:rsid w:val="003B743B"/>
    <w:rsid w:val="003B758B"/>
    <w:rsid w:val="003C1019"/>
    <w:rsid w:val="003C6A1F"/>
    <w:rsid w:val="003E28B3"/>
    <w:rsid w:val="003E4CCC"/>
    <w:rsid w:val="003E6064"/>
    <w:rsid w:val="003F0D89"/>
    <w:rsid w:val="003F1272"/>
    <w:rsid w:val="003F7649"/>
    <w:rsid w:val="004023B2"/>
    <w:rsid w:val="00403269"/>
    <w:rsid w:val="00427D63"/>
    <w:rsid w:val="00440488"/>
    <w:rsid w:val="00440A28"/>
    <w:rsid w:val="004437AA"/>
    <w:rsid w:val="00445C27"/>
    <w:rsid w:val="0045010B"/>
    <w:rsid w:val="004530B1"/>
    <w:rsid w:val="00453DDA"/>
    <w:rsid w:val="00453E1A"/>
    <w:rsid w:val="00467FC0"/>
    <w:rsid w:val="004711DE"/>
    <w:rsid w:val="00475B3B"/>
    <w:rsid w:val="00477728"/>
    <w:rsid w:val="00487FC5"/>
    <w:rsid w:val="00494A34"/>
    <w:rsid w:val="00494C7D"/>
    <w:rsid w:val="004961F2"/>
    <w:rsid w:val="004A16F0"/>
    <w:rsid w:val="004A2D67"/>
    <w:rsid w:val="004A35B1"/>
    <w:rsid w:val="004B291C"/>
    <w:rsid w:val="004B6486"/>
    <w:rsid w:val="004B6AE2"/>
    <w:rsid w:val="004C2A60"/>
    <w:rsid w:val="004C326E"/>
    <w:rsid w:val="004C434C"/>
    <w:rsid w:val="004C5A60"/>
    <w:rsid w:val="004D3BB8"/>
    <w:rsid w:val="004D7410"/>
    <w:rsid w:val="004E39E9"/>
    <w:rsid w:val="004E4B89"/>
    <w:rsid w:val="004F4BE3"/>
    <w:rsid w:val="00507568"/>
    <w:rsid w:val="00514860"/>
    <w:rsid w:val="00515410"/>
    <w:rsid w:val="00517F76"/>
    <w:rsid w:val="00522D1A"/>
    <w:rsid w:val="00522DF3"/>
    <w:rsid w:val="00526690"/>
    <w:rsid w:val="0052768E"/>
    <w:rsid w:val="00531874"/>
    <w:rsid w:val="005342EA"/>
    <w:rsid w:val="00534DDB"/>
    <w:rsid w:val="00535959"/>
    <w:rsid w:val="0053798B"/>
    <w:rsid w:val="0054170A"/>
    <w:rsid w:val="00547478"/>
    <w:rsid w:val="00547C6A"/>
    <w:rsid w:val="00555D12"/>
    <w:rsid w:val="00556426"/>
    <w:rsid w:val="00583998"/>
    <w:rsid w:val="00583EE5"/>
    <w:rsid w:val="00585766"/>
    <w:rsid w:val="00586FB7"/>
    <w:rsid w:val="00595BE3"/>
    <w:rsid w:val="00595CD9"/>
    <w:rsid w:val="005A38E2"/>
    <w:rsid w:val="005A3F19"/>
    <w:rsid w:val="005A55DA"/>
    <w:rsid w:val="005C48CD"/>
    <w:rsid w:val="005C6014"/>
    <w:rsid w:val="005C6342"/>
    <w:rsid w:val="005C77E4"/>
    <w:rsid w:val="005D2225"/>
    <w:rsid w:val="005E4B0F"/>
    <w:rsid w:val="005F39C5"/>
    <w:rsid w:val="005F59DE"/>
    <w:rsid w:val="005F7D8A"/>
    <w:rsid w:val="006014EE"/>
    <w:rsid w:val="00601833"/>
    <w:rsid w:val="00606A0F"/>
    <w:rsid w:val="00613356"/>
    <w:rsid w:val="0061454A"/>
    <w:rsid w:val="00615307"/>
    <w:rsid w:val="006300DF"/>
    <w:rsid w:val="00630798"/>
    <w:rsid w:val="0063551C"/>
    <w:rsid w:val="00640AE4"/>
    <w:rsid w:val="0064171E"/>
    <w:rsid w:val="006435F4"/>
    <w:rsid w:val="0064466D"/>
    <w:rsid w:val="006529AB"/>
    <w:rsid w:val="00652A6D"/>
    <w:rsid w:val="0065368E"/>
    <w:rsid w:val="006553DD"/>
    <w:rsid w:val="0065731F"/>
    <w:rsid w:val="00661316"/>
    <w:rsid w:val="00667DAA"/>
    <w:rsid w:val="006701C1"/>
    <w:rsid w:val="006820B5"/>
    <w:rsid w:val="00687D91"/>
    <w:rsid w:val="006901A4"/>
    <w:rsid w:val="00693AF5"/>
    <w:rsid w:val="00696DC0"/>
    <w:rsid w:val="006B6D42"/>
    <w:rsid w:val="006C2194"/>
    <w:rsid w:val="006C2942"/>
    <w:rsid w:val="006C5E20"/>
    <w:rsid w:val="006E1B50"/>
    <w:rsid w:val="006E1C0B"/>
    <w:rsid w:val="006E44AF"/>
    <w:rsid w:val="006E613D"/>
    <w:rsid w:val="006E7EC9"/>
    <w:rsid w:val="006F06EF"/>
    <w:rsid w:val="006F68A3"/>
    <w:rsid w:val="006F6C0D"/>
    <w:rsid w:val="00700234"/>
    <w:rsid w:val="00703009"/>
    <w:rsid w:val="00706206"/>
    <w:rsid w:val="00710A7A"/>
    <w:rsid w:val="007110B1"/>
    <w:rsid w:val="0072134F"/>
    <w:rsid w:val="00724B37"/>
    <w:rsid w:val="00726147"/>
    <w:rsid w:val="0072661F"/>
    <w:rsid w:val="0073272A"/>
    <w:rsid w:val="00733285"/>
    <w:rsid w:val="00734F6E"/>
    <w:rsid w:val="007356B9"/>
    <w:rsid w:val="007357EF"/>
    <w:rsid w:val="00735865"/>
    <w:rsid w:val="00743A5E"/>
    <w:rsid w:val="00753864"/>
    <w:rsid w:val="00761CDE"/>
    <w:rsid w:val="00775FC9"/>
    <w:rsid w:val="0078375F"/>
    <w:rsid w:val="007905D8"/>
    <w:rsid w:val="00791473"/>
    <w:rsid w:val="007B405C"/>
    <w:rsid w:val="007B5AEA"/>
    <w:rsid w:val="007B6973"/>
    <w:rsid w:val="007C1317"/>
    <w:rsid w:val="007C3012"/>
    <w:rsid w:val="007C3E1C"/>
    <w:rsid w:val="007C5EA4"/>
    <w:rsid w:val="007D7FF9"/>
    <w:rsid w:val="007E5D82"/>
    <w:rsid w:val="007F0843"/>
    <w:rsid w:val="007F0CB6"/>
    <w:rsid w:val="007F1624"/>
    <w:rsid w:val="007F1DB2"/>
    <w:rsid w:val="007F2663"/>
    <w:rsid w:val="00802C45"/>
    <w:rsid w:val="00805210"/>
    <w:rsid w:val="008068DD"/>
    <w:rsid w:val="00812CF0"/>
    <w:rsid w:val="00817B75"/>
    <w:rsid w:val="00820A44"/>
    <w:rsid w:val="00823EC7"/>
    <w:rsid w:val="008267B7"/>
    <w:rsid w:val="00833355"/>
    <w:rsid w:val="0083713D"/>
    <w:rsid w:val="0084147E"/>
    <w:rsid w:val="00847C68"/>
    <w:rsid w:val="008503B9"/>
    <w:rsid w:val="008517DB"/>
    <w:rsid w:val="008527EC"/>
    <w:rsid w:val="008652A5"/>
    <w:rsid w:val="0086543A"/>
    <w:rsid w:val="0086596A"/>
    <w:rsid w:val="00866B59"/>
    <w:rsid w:val="008725D9"/>
    <w:rsid w:val="00875AE7"/>
    <w:rsid w:val="0087610A"/>
    <w:rsid w:val="00891163"/>
    <w:rsid w:val="00894D76"/>
    <w:rsid w:val="008A4B4A"/>
    <w:rsid w:val="008B76E0"/>
    <w:rsid w:val="008B79CA"/>
    <w:rsid w:val="008C3A75"/>
    <w:rsid w:val="008C468D"/>
    <w:rsid w:val="008C712C"/>
    <w:rsid w:val="008D1014"/>
    <w:rsid w:val="008D26DC"/>
    <w:rsid w:val="008D33DC"/>
    <w:rsid w:val="008F0991"/>
    <w:rsid w:val="008F2D27"/>
    <w:rsid w:val="008F3A9D"/>
    <w:rsid w:val="008F57BE"/>
    <w:rsid w:val="00900BA5"/>
    <w:rsid w:val="0090251C"/>
    <w:rsid w:val="009127A2"/>
    <w:rsid w:val="00913D39"/>
    <w:rsid w:val="00915786"/>
    <w:rsid w:val="00917D54"/>
    <w:rsid w:val="00923575"/>
    <w:rsid w:val="00930E8D"/>
    <w:rsid w:val="009312B6"/>
    <w:rsid w:val="00931573"/>
    <w:rsid w:val="009359FC"/>
    <w:rsid w:val="009365DB"/>
    <w:rsid w:val="009565F2"/>
    <w:rsid w:val="00960976"/>
    <w:rsid w:val="00963095"/>
    <w:rsid w:val="00970EEB"/>
    <w:rsid w:val="0098172D"/>
    <w:rsid w:val="00981F9A"/>
    <w:rsid w:val="0098270C"/>
    <w:rsid w:val="00990E49"/>
    <w:rsid w:val="00994A73"/>
    <w:rsid w:val="00995D97"/>
    <w:rsid w:val="009B022C"/>
    <w:rsid w:val="009B55AB"/>
    <w:rsid w:val="009C0E1E"/>
    <w:rsid w:val="009E45AD"/>
    <w:rsid w:val="009E5A90"/>
    <w:rsid w:val="009E6A5F"/>
    <w:rsid w:val="00A0632A"/>
    <w:rsid w:val="00A10F72"/>
    <w:rsid w:val="00A12102"/>
    <w:rsid w:val="00A14669"/>
    <w:rsid w:val="00A16912"/>
    <w:rsid w:val="00A16C3A"/>
    <w:rsid w:val="00A207BC"/>
    <w:rsid w:val="00A3162E"/>
    <w:rsid w:val="00A32A1A"/>
    <w:rsid w:val="00A341D5"/>
    <w:rsid w:val="00A35B08"/>
    <w:rsid w:val="00A37868"/>
    <w:rsid w:val="00A4043B"/>
    <w:rsid w:val="00A41F65"/>
    <w:rsid w:val="00A5147D"/>
    <w:rsid w:val="00A5208E"/>
    <w:rsid w:val="00A54550"/>
    <w:rsid w:val="00A5593E"/>
    <w:rsid w:val="00A57B93"/>
    <w:rsid w:val="00A57ECA"/>
    <w:rsid w:val="00A61C75"/>
    <w:rsid w:val="00A6209F"/>
    <w:rsid w:val="00A65156"/>
    <w:rsid w:val="00A7012E"/>
    <w:rsid w:val="00A71F7D"/>
    <w:rsid w:val="00A7764B"/>
    <w:rsid w:val="00A77B55"/>
    <w:rsid w:val="00A82106"/>
    <w:rsid w:val="00A8355D"/>
    <w:rsid w:val="00A85944"/>
    <w:rsid w:val="00A860CA"/>
    <w:rsid w:val="00A868B1"/>
    <w:rsid w:val="00A90757"/>
    <w:rsid w:val="00A9325E"/>
    <w:rsid w:val="00AA24AF"/>
    <w:rsid w:val="00AA2993"/>
    <w:rsid w:val="00AB4536"/>
    <w:rsid w:val="00AD13EB"/>
    <w:rsid w:val="00AD4567"/>
    <w:rsid w:val="00AD506C"/>
    <w:rsid w:val="00AE2119"/>
    <w:rsid w:val="00AF674E"/>
    <w:rsid w:val="00B0037C"/>
    <w:rsid w:val="00B00ABA"/>
    <w:rsid w:val="00B030B1"/>
    <w:rsid w:val="00B12904"/>
    <w:rsid w:val="00B13725"/>
    <w:rsid w:val="00B144E2"/>
    <w:rsid w:val="00B1645A"/>
    <w:rsid w:val="00B16A87"/>
    <w:rsid w:val="00B27F5B"/>
    <w:rsid w:val="00B34B85"/>
    <w:rsid w:val="00B37C0C"/>
    <w:rsid w:val="00B415B3"/>
    <w:rsid w:val="00B4266A"/>
    <w:rsid w:val="00B45191"/>
    <w:rsid w:val="00B56DA3"/>
    <w:rsid w:val="00B603A6"/>
    <w:rsid w:val="00B60570"/>
    <w:rsid w:val="00B62B45"/>
    <w:rsid w:val="00B62D0C"/>
    <w:rsid w:val="00B63A9E"/>
    <w:rsid w:val="00B6495E"/>
    <w:rsid w:val="00B711FB"/>
    <w:rsid w:val="00B74C51"/>
    <w:rsid w:val="00B804B7"/>
    <w:rsid w:val="00B94629"/>
    <w:rsid w:val="00B97B19"/>
    <w:rsid w:val="00B97E44"/>
    <w:rsid w:val="00B97F10"/>
    <w:rsid w:val="00BA33EA"/>
    <w:rsid w:val="00BA416F"/>
    <w:rsid w:val="00BA77FD"/>
    <w:rsid w:val="00BB197B"/>
    <w:rsid w:val="00BB3161"/>
    <w:rsid w:val="00BB5035"/>
    <w:rsid w:val="00BC023B"/>
    <w:rsid w:val="00BC0A4D"/>
    <w:rsid w:val="00BC0A57"/>
    <w:rsid w:val="00BC0D56"/>
    <w:rsid w:val="00BC66AA"/>
    <w:rsid w:val="00BD2DD1"/>
    <w:rsid w:val="00BD4681"/>
    <w:rsid w:val="00BE1771"/>
    <w:rsid w:val="00BE5C7C"/>
    <w:rsid w:val="00BF3827"/>
    <w:rsid w:val="00C01438"/>
    <w:rsid w:val="00C0328F"/>
    <w:rsid w:val="00C20662"/>
    <w:rsid w:val="00C20D55"/>
    <w:rsid w:val="00C2704B"/>
    <w:rsid w:val="00C274EF"/>
    <w:rsid w:val="00C30148"/>
    <w:rsid w:val="00C32208"/>
    <w:rsid w:val="00C36E36"/>
    <w:rsid w:val="00C40582"/>
    <w:rsid w:val="00C434CC"/>
    <w:rsid w:val="00C5216E"/>
    <w:rsid w:val="00C52CCC"/>
    <w:rsid w:val="00C544FA"/>
    <w:rsid w:val="00C54FA5"/>
    <w:rsid w:val="00C551A1"/>
    <w:rsid w:val="00C60770"/>
    <w:rsid w:val="00C619B4"/>
    <w:rsid w:val="00C67F02"/>
    <w:rsid w:val="00C71262"/>
    <w:rsid w:val="00C776BA"/>
    <w:rsid w:val="00C81C04"/>
    <w:rsid w:val="00C84B8F"/>
    <w:rsid w:val="00C850B2"/>
    <w:rsid w:val="00C90AA2"/>
    <w:rsid w:val="00C90F80"/>
    <w:rsid w:val="00C938DA"/>
    <w:rsid w:val="00C94C48"/>
    <w:rsid w:val="00C97AD3"/>
    <w:rsid w:val="00CA41EE"/>
    <w:rsid w:val="00CA5863"/>
    <w:rsid w:val="00CA7FB2"/>
    <w:rsid w:val="00CC0072"/>
    <w:rsid w:val="00CC0767"/>
    <w:rsid w:val="00CC5FE3"/>
    <w:rsid w:val="00CC743A"/>
    <w:rsid w:val="00CE0F70"/>
    <w:rsid w:val="00CE3C62"/>
    <w:rsid w:val="00CE772B"/>
    <w:rsid w:val="00CF0365"/>
    <w:rsid w:val="00CF3109"/>
    <w:rsid w:val="00CF3698"/>
    <w:rsid w:val="00CF395C"/>
    <w:rsid w:val="00CF53C5"/>
    <w:rsid w:val="00D03ECF"/>
    <w:rsid w:val="00D0445A"/>
    <w:rsid w:val="00D10511"/>
    <w:rsid w:val="00D230A7"/>
    <w:rsid w:val="00D23780"/>
    <w:rsid w:val="00D23A09"/>
    <w:rsid w:val="00D242EE"/>
    <w:rsid w:val="00D260C3"/>
    <w:rsid w:val="00D271EF"/>
    <w:rsid w:val="00D317B6"/>
    <w:rsid w:val="00D339E2"/>
    <w:rsid w:val="00D33F63"/>
    <w:rsid w:val="00D3719C"/>
    <w:rsid w:val="00D41DD4"/>
    <w:rsid w:val="00D45189"/>
    <w:rsid w:val="00D4746B"/>
    <w:rsid w:val="00D52410"/>
    <w:rsid w:val="00D56DA7"/>
    <w:rsid w:val="00D57C47"/>
    <w:rsid w:val="00D621D5"/>
    <w:rsid w:val="00D63B61"/>
    <w:rsid w:val="00D66395"/>
    <w:rsid w:val="00D67D0F"/>
    <w:rsid w:val="00D733BC"/>
    <w:rsid w:val="00D73CC6"/>
    <w:rsid w:val="00D73E33"/>
    <w:rsid w:val="00D767AA"/>
    <w:rsid w:val="00D8130F"/>
    <w:rsid w:val="00D816F0"/>
    <w:rsid w:val="00D84B48"/>
    <w:rsid w:val="00D87749"/>
    <w:rsid w:val="00D933C6"/>
    <w:rsid w:val="00D94DCB"/>
    <w:rsid w:val="00D96AF0"/>
    <w:rsid w:val="00DA26A3"/>
    <w:rsid w:val="00DA73A1"/>
    <w:rsid w:val="00DC744D"/>
    <w:rsid w:val="00DD3CF3"/>
    <w:rsid w:val="00E07636"/>
    <w:rsid w:val="00E11206"/>
    <w:rsid w:val="00E147B0"/>
    <w:rsid w:val="00E14CCF"/>
    <w:rsid w:val="00E22190"/>
    <w:rsid w:val="00E23851"/>
    <w:rsid w:val="00E33B14"/>
    <w:rsid w:val="00E35928"/>
    <w:rsid w:val="00E35D70"/>
    <w:rsid w:val="00E36C4D"/>
    <w:rsid w:val="00E3779F"/>
    <w:rsid w:val="00E40085"/>
    <w:rsid w:val="00E448C4"/>
    <w:rsid w:val="00E50E06"/>
    <w:rsid w:val="00E65218"/>
    <w:rsid w:val="00E66E70"/>
    <w:rsid w:val="00E80561"/>
    <w:rsid w:val="00E81B25"/>
    <w:rsid w:val="00E847C5"/>
    <w:rsid w:val="00E871DA"/>
    <w:rsid w:val="00E90AC3"/>
    <w:rsid w:val="00E9221D"/>
    <w:rsid w:val="00EA3633"/>
    <w:rsid w:val="00EA7A19"/>
    <w:rsid w:val="00EB0A9E"/>
    <w:rsid w:val="00EB784C"/>
    <w:rsid w:val="00EC3D72"/>
    <w:rsid w:val="00ED2943"/>
    <w:rsid w:val="00ED3319"/>
    <w:rsid w:val="00ED553E"/>
    <w:rsid w:val="00ED7E14"/>
    <w:rsid w:val="00EE01FA"/>
    <w:rsid w:val="00EE311D"/>
    <w:rsid w:val="00EE6635"/>
    <w:rsid w:val="00EF5DA2"/>
    <w:rsid w:val="00F01179"/>
    <w:rsid w:val="00F02338"/>
    <w:rsid w:val="00F0357D"/>
    <w:rsid w:val="00F10574"/>
    <w:rsid w:val="00F14D62"/>
    <w:rsid w:val="00F150A0"/>
    <w:rsid w:val="00F334CC"/>
    <w:rsid w:val="00F4395C"/>
    <w:rsid w:val="00F553B7"/>
    <w:rsid w:val="00F6372C"/>
    <w:rsid w:val="00F738E3"/>
    <w:rsid w:val="00F73AF1"/>
    <w:rsid w:val="00F77C43"/>
    <w:rsid w:val="00F86823"/>
    <w:rsid w:val="00FA2DC8"/>
    <w:rsid w:val="00FA739A"/>
    <w:rsid w:val="00FB0738"/>
    <w:rsid w:val="00FB1A55"/>
    <w:rsid w:val="00FB31BE"/>
    <w:rsid w:val="00FC6113"/>
    <w:rsid w:val="00FD1215"/>
    <w:rsid w:val="00FD3127"/>
    <w:rsid w:val="00FD3967"/>
    <w:rsid w:val="00FD55C5"/>
    <w:rsid w:val="00FD6CAF"/>
    <w:rsid w:val="00FE379C"/>
    <w:rsid w:val="00FE77A9"/>
    <w:rsid w:val="00FF0961"/>
    <w:rsid w:val="00FF4DFE"/>
    <w:rsid w:val="00FF4E25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0AE4"/>
    <w:pPr>
      <w:keepNext/>
      <w:keepLines/>
      <w:numPr>
        <w:numId w:val="4"/>
      </w:numPr>
      <w:spacing w:before="240" w:after="0"/>
      <w:ind w:left="426" w:hanging="426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27EC"/>
    <w:pPr>
      <w:keepNext/>
      <w:keepLines/>
      <w:numPr>
        <w:ilvl w:val="1"/>
        <w:numId w:val="4"/>
      </w:numPr>
      <w:spacing w:before="40" w:after="0"/>
      <w:ind w:left="426" w:hanging="42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3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9E6A5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40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A8355D"/>
  </w:style>
  <w:style w:type="character" w:customStyle="1" w:styleId="Nadpis3Char">
    <w:name w:val="Nadpis 3 Char"/>
    <w:basedOn w:val="Standardnpsmoodstavce"/>
    <w:link w:val="Nadpis3"/>
    <w:uiPriority w:val="9"/>
    <w:rsid w:val="00BA3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C7EA7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7EA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7EA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C7EA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44AF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D73E33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01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4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4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0AE4"/>
    <w:pPr>
      <w:keepNext/>
      <w:keepLines/>
      <w:numPr>
        <w:numId w:val="4"/>
      </w:numPr>
      <w:spacing w:before="240" w:after="0"/>
      <w:ind w:left="426" w:hanging="426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27EC"/>
    <w:pPr>
      <w:keepNext/>
      <w:keepLines/>
      <w:numPr>
        <w:ilvl w:val="1"/>
        <w:numId w:val="4"/>
      </w:numPr>
      <w:spacing w:before="40" w:after="0"/>
      <w:ind w:left="426" w:hanging="42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3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9E6A5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40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A8355D"/>
  </w:style>
  <w:style w:type="character" w:customStyle="1" w:styleId="Nadpis3Char">
    <w:name w:val="Nadpis 3 Char"/>
    <w:basedOn w:val="Standardnpsmoodstavce"/>
    <w:link w:val="Nadpis3"/>
    <w:uiPriority w:val="9"/>
    <w:rsid w:val="00BA3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C7EA7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7EA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7EA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C7EA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44AF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D73E33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01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4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4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2F95-915C-439C-9CCD-FE19F023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32</Pages>
  <Words>11878</Words>
  <Characters>70086</Characters>
  <Application>Microsoft Office Word</Application>
  <DocSecurity>0</DocSecurity>
  <Lines>584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Luňáček Martin</cp:lastModifiedBy>
  <cp:revision>4</cp:revision>
  <cp:lastPrinted>2021-09-07T07:30:00Z</cp:lastPrinted>
  <dcterms:created xsi:type="dcterms:W3CDTF">2022-04-28T12:41:00Z</dcterms:created>
  <dcterms:modified xsi:type="dcterms:W3CDTF">2022-10-12T09:13:00Z</dcterms:modified>
</cp:coreProperties>
</file>