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1183" w14:textId="1D776A7D" w:rsidR="00584D6F" w:rsidRDefault="00584D6F" w:rsidP="00584D6F">
      <w:pPr>
        <w:pStyle w:val="Nzev"/>
        <w:keepNext/>
      </w:pPr>
      <w:r>
        <w:rPr>
          <w:noProof/>
          <w:lang w:eastAsia="cs-CZ"/>
        </w:rPr>
        <mc:AlternateContent>
          <mc:Choice Requires="wps">
            <w:drawing>
              <wp:anchor distT="0" distB="0" distL="114300" distR="114300" simplePos="0" relativeHeight="251658242" behindDoc="0" locked="0" layoutInCell="1" allowOverlap="0" wp14:anchorId="40A8C207" wp14:editId="25285525">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D68F" w14:textId="591FE52E" w:rsidR="00584D6F" w:rsidRPr="00172650" w:rsidRDefault="00584D6F" w:rsidP="00584D6F">
                            <w:r>
                              <w:t xml:space="preserve">Číslo smlouvy Objednatele: </w:t>
                            </w:r>
                            <w:r w:rsidR="00364CFA" w:rsidRPr="00364CFA">
                              <w:rPr>
                                <w:b/>
                                <w:bCs/>
                                <w:sz w:val="28"/>
                                <w:szCs w:val="28"/>
                                <w:lang w:eastAsia="cs-CZ"/>
                              </w:rPr>
                              <w:t>2023/S/410/0065</w:t>
                            </w:r>
                          </w:p>
                          <w:p w14:paraId="076101BF" w14:textId="77777777" w:rsidR="00584D6F" w:rsidRDefault="00584D6F" w:rsidP="00584D6F">
                            <w:r>
                              <w:t>Číslo smlouvy Poskytovatele:</w:t>
                            </w:r>
                          </w:p>
                          <w:p w14:paraId="2F8CAF0A" w14:textId="77777777" w:rsidR="00584D6F" w:rsidRDefault="00584D6F" w:rsidP="00584D6F"/>
                          <w:p w14:paraId="4323E461" w14:textId="77777777" w:rsidR="00584D6F" w:rsidRDefault="00584D6F" w:rsidP="00584D6F"/>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8C207"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4011D68F" w14:textId="591FE52E" w:rsidR="00584D6F" w:rsidRPr="00172650" w:rsidRDefault="00584D6F" w:rsidP="00584D6F">
                      <w:r>
                        <w:t xml:space="preserve">Číslo smlouvy Objednatele: </w:t>
                      </w:r>
                      <w:r w:rsidR="00364CFA" w:rsidRPr="00364CFA">
                        <w:rPr>
                          <w:b/>
                          <w:bCs/>
                          <w:sz w:val="28"/>
                          <w:szCs w:val="28"/>
                          <w:lang w:eastAsia="cs-CZ"/>
                        </w:rPr>
                        <w:t>2023/S/410/0065</w:t>
                      </w:r>
                    </w:p>
                    <w:p w14:paraId="076101BF" w14:textId="77777777" w:rsidR="00584D6F" w:rsidRDefault="00584D6F" w:rsidP="00584D6F">
                      <w:r>
                        <w:t>Číslo smlouvy Poskytovatele:</w:t>
                      </w:r>
                    </w:p>
                    <w:p w14:paraId="2F8CAF0A" w14:textId="77777777" w:rsidR="00584D6F" w:rsidRDefault="00584D6F" w:rsidP="00584D6F"/>
                    <w:p w14:paraId="4323E461" w14:textId="77777777" w:rsidR="00584D6F" w:rsidRDefault="00584D6F" w:rsidP="00584D6F"/>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175734AD" wp14:editId="078C8839">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E0AF" w14:textId="77777777" w:rsidR="00584D6F" w:rsidRPr="00AF6310" w:rsidRDefault="00584D6F" w:rsidP="00584D6F">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66288C10" w14:textId="77777777" w:rsidR="00584D6F" w:rsidRPr="00AF6310" w:rsidRDefault="00584D6F" w:rsidP="00584D6F">
                            <w:pPr>
                              <w:pStyle w:val="Nzev"/>
                              <w:rPr>
                                <w:sz w:val="28"/>
                                <w:szCs w:val="28"/>
                              </w:rPr>
                            </w:pPr>
                          </w:p>
                          <w:p w14:paraId="3C9230A2" w14:textId="77777777" w:rsidR="00584D6F" w:rsidRDefault="00584D6F" w:rsidP="00584D6F">
                            <w:pPr>
                              <w:pStyle w:val="Nzev"/>
                              <w:jc w:val="center"/>
                            </w:pPr>
                            <w:r>
                              <w:t>a</w:t>
                            </w:r>
                          </w:p>
                          <w:p w14:paraId="4F608321" w14:textId="77777777" w:rsidR="00584D6F" w:rsidRPr="00475715" w:rsidRDefault="00584D6F" w:rsidP="00584D6F">
                            <w:pPr>
                              <w:pStyle w:val="Nzev"/>
                              <w:jc w:val="center"/>
                              <w:rPr>
                                <w:rFonts w:eastAsia="Times New Roman" w:cs="Times New Roman"/>
                                <w:b/>
                                <w:sz w:val="28"/>
                                <w:szCs w:val="28"/>
                                <w:lang w:eastAsia="cs-CZ"/>
                              </w:rPr>
                            </w:pPr>
                          </w:p>
                          <w:p w14:paraId="44935F61" w14:textId="77777777" w:rsidR="00584D6F" w:rsidRDefault="00584D6F" w:rsidP="00584D6F">
                            <w:pPr>
                              <w:pStyle w:val="Nzev"/>
                              <w:jc w:val="center"/>
                              <w:rPr>
                                <w:rFonts w:eastAsia="Times New Roman" w:cs="Times New Roman"/>
                                <w:b/>
                                <w:sz w:val="28"/>
                                <w:szCs w:val="28"/>
                                <w:lang w:eastAsia="cs-CZ"/>
                              </w:rPr>
                            </w:pPr>
                          </w:p>
                          <w:p w14:paraId="64BEF6A2" w14:textId="1E5AA36A" w:rsidR="00584D6F" w:rsidRDefault="00EF1676" w:rsidP="00584D6F">
                            <w:pPr>
                              <w:jc w:val="center"/>
                              <w:rPr>
                                <w:b/>
                                <w:bCs/>
                                <w:sz w:val="28"/>
                                <w:szCs w:val="28"/>
                                <w:lang w:eastAsia="cs-CZ"/>
                              </w:rPr>
                            </w:pPr>
                            <w:r w:rsidRPr="0007391C">
                              <w:rPr>
                                <w:b/>
                                <w:bCs/>
                                <w:sz w:val="28"/>
                                <w:szCs w:val="28"/>
                                <w:lang w:eastAsia="cs-CZ"/>
                              </w:rPr>
                              <w:t>mia translate s.r.o.</w:t>
                            </w:r>
                          </w:p>
                          <w:p w14:paraId="0D08A25C" w14:textId="77777777" w:rsidR="00584D6F" w:rsidRPr="00520DFC" w:rsidRDefault="00584D6F" w:rsidP="00584D6F">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34AD"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5830E0AF" w14:textId="77777777" w:rsidR="00584D6F" w:rsidRPr="00AF6310" w:rsidRDefault="00584D6F" w:rsidP="00584D6F">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66288C10" w14:textId="77777777" w:rsidR="00584D6F" w:rsidRPr="00AF6310" w:rsidRDefault="00584D6F" w:rsidP="00584D6F">
                      <w:pPr>
                        <w:pStyle w:val="Nzev"/>
                        <w:rPr>
                          <w:sz w:val="28"/>
                          <w:szCs w:val="28"/>
                        </w:rPr>
                      </w:pPr>
                    </w:p>
                    <w:p w14:paraId="3C9230A2" w14:textId="77777777" w:rsidR="00584D6F" w:rsidRDefault="00584D6F" w:rsidP="00584D6F">
                      <w:pPr>
                        <w:pStyle w:val="Nzev"/>
                        <w:jc w:val="center"/>
                      </w:pPr>
                      <w:r>
                        <w:t>a</w:t>
                      </w:r>
                    </w:p>
                    <w:p w14:paraId="4F608321" w14:textId="77777777" w:rsidR="00584D6F" w:rsidRPr="00475715" w:rsidRDefault="00584D6F" w:rsidP="00584D6F">
                      <w:pPr>
                        <w:pStyle w:val="Nzev"/>
                        <w:jc w:val="center"/>
                        <w:rPr>
                          <w:rFonts w:eastAsia="Times New Roman" w:cs="Times New Roman"/>
                          <w:b/>
                          <w:sz w:val="28"/>
                          <w:szCs w:val="28"/>
                          <w:lang w:eastAsia="cs-CZ"/>
                        </w:rPr>
                      </w:pPr>
                    </w:p>
                    <w:p w14:paraId="44935F61" w14:textId="77777777" w:rsidR="00584D6F" w:rsidRDefault="00584D6F" w:rsidP="00584D6F">
                      <w:pPr>
                        <w:pStyle w:val="Nzev"/>
                        <w:jc w:val="center"/>
                        <w:rPr>
                          <w:rFonts w:eastAsia="Times New Roman" w:cs="Times New Roman"/>
                          <w:b/>
                          <w:sz w:val="28"/>
                          <w:szCs w:val="28"/>
                          <w:lang w:eastAsia="cs-CZ"/>
                        </w:rPr>
                      </w:pPr>
                    </w:p>
                    <w:p w14:paraId="64BEF6A2" w14:textId="1E5AA36A" w:rsidR="00584D6F" w:rsidRDefault="00EF1676" w:rsidP="00584D6F">
                      <w:pPr>
                        <w:jc w:val="center"/>
                        <w:rPr>
                          <w:b/>
                          <w:bCs/>
                          <w:sz w:val="28"/>
                          <w:szCs w:val="28"/>
                          <w:lang w:eastAsia="cs-CZ"/>
                        </w:rPr>
                      </w:pPr>
                      <w:r w:rsidRPr="0007391C">
                        <w:rPr>
                          <w:b/>
                          <w:bCs/>
                          <w:sz w:val="28"/>
                          <w:szCs w:val="28"/>
                          <w:lang w:eastAsia="cs-CZ"/>
                        </w:rPr>
                        <w:t>mia translate s.r.o.</w:t>
                      </w:r>
                    </w:p>
                    <w:p w14:paraId="0D08A25C" w14:textId="77777777" w:rsidR="00584D6F" w:rsidRPr="00520DFC" w:rsidRDefault="00584D6F" w:rsidP="00584D6F">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3552AF1A" wp14:editId="40143B5B">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96CD" w14:textId="77777777" w:rsidR="00584D6F" w:rsidRPr="003507DB" w:rsidRDefault="00584D6F" w:rsidP="00584D6F">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141A1D94" w14:textId="77777777" w:rsidR="00584D6F" w:rsidRDefault="00584D6F" w:rsidP="00584D6F">
                            <w:pPr>
                              <w:rPr>
                                <w:color w:val="FF0000"/>
                              </w:rPr>
                            </w:pPr>
                          </w:p>
                          <w:p w14:paraId="48ED67D8" w14:textId="77777777" w:rsidR="00584D6F" w:rsidRDefault="00584D6F" w:rsidP="00584D6F">
                            <w:pPr>
                              <w:rPr>
                                <w:color w:val="FF0000"/>
                              </w:rPr>
                            </w:pPr>
                          </w:p>
                          <w:p w14:paraId="56B5A255" w14:textId="77777777" w:rsidR="00584D6F" w:rsidRDefault="00584D6F" w:rsidP="00584D6F">
                            <w:pPr>
                              <w:rPr>
                                <w:color w:val="FF0000"/>
                              </w:rPr>
                            </w:pPr>
                          </w:p>
                          <w:p w14:paraId="1121810E" w14:textId="77777777" w:rsidR="00584D6F" w:rsidRPr="00B563D2" w:rsidRDefault="00584D6F" w:rsidP="00584D6F">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AF1A"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5D0496CD" w14:textId="77777777" w:rsidR="00584D6F" w:rsidRPr="003507DB" w:rsidRDefault="00584D6F" w:rsidP="00584D6F">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141A1D94" w14:textId="77777777" w:rsidR="00584D6F" w:rsidRDefault="00584D6F" w:rsidP="00584D6F">
                      <w:pPr>
                        <w:rPr>
                          <w:color w:val="FF0000"/>
                        </w:rPr>
                      </w:pPr>
                    </w:p>
                    <w:p w14:paraId="48ED67D8" w14:textId="77777777" w:rsidR="00584D6F" w:rsidRDefault="00584D6F" w:rsidP="00584D6F">
                      <w:pPr>
                        <w:rPr>
                          <w:color w:val="FF0000"/>
                        </w:rPr>
                      </w:pPr>
                    </w:p>
                    <w:p w14:paraId="56B5A255" w14:textId="77777777" w:rsidR="00584D6F" w:rsidRDefault="00584D6F" w:rsidP="00584D6F">
                      <w:pPr>
                        <w:rPr>
                          <w:color w:val="FF0000"/>
                        </w:rPr>
                      </w:pPr>
                    </w:p>
                    <w:p w14:paraId="1121810E" w14:textId="77777777" w:rsidR="00584D6F" w:rsidRPr="00B563D2" w:rsidRDefault="00584D6F" w:rsidP="00584D6F">
                      <w:pPr>
                        <w:pStyle w:val="Nzev"/>
                        <w:jc w:val="center"/>
                      </w:pPr>
                      <w:r>
                        <w:t>u</w:t>
                      </w:r>
                      <w:r w:rsidRPr="00B563D2">
                        <w:t>zavřená mezi</w:t>
                      </w:r>
                    </w:p>
                  </w:txbxContent>
                </v:textbox>
                <w10:wrap anchorx="margin" anchory="page"/>
              </v:shape>
            </w:pict>
          </mc:Fallback>
        </mc:AlternateContent>
      </w:r>
      <w:r>
        <w:br w:type="page"/>
      </w:r>
    </w:p>
    <w:p w14:paraId="22887B66" w14:textId="77777777" w:rsidR="00584D6F" w:rsidRDefault="00584D6F" w:rsidP="00584D6F">
      <w:pPr>
        <w:pStyle w:val="Heading1CzechTourism"/>
        <w:keepNext/>
        <w:numPr>
          <w:ilvl w:val="0"/>
          <w:numId w:val="4"/>
        </w:numPr>
        <w:ind w:left="360" w:hanging="360"/>
      </w:pPr>
      <w:r>
        <w:lastRenderedPageBreak/>
        <w:t xml:space="preserve">Rámcová dohoda </w:t>
      </w:r>
    </w:p>
    <w:p w14:paraId="68F2C35B" w14:textId="77777777" w:rsidR="00584D6F" w:rsidRPr="00A25C0E" w:rsidRDefault="00584D6F" w:rsidP="00584D6F">
      <w:pPr>
        <w:pStyle w:val="Heading1CzechTourism"/>
        <w:keepNext/>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443D68F4" w14:textId="77777777" w:rsidR="00584D6F" w:rsidRDefault="00584D6F" w:rsidP="00584D6F">
      <w:pPr>
        <w:keepNext/>
      </w:pPr>
    </w:p>
    <w:p w14:paraId="02F02BE4" w14:textId="77777777" w:rsidR="00584D6F" w:rsidRDefault="00584D6F" w:rsidP="00584D6F">
      <w:pPr>
        <w:pStyle w:val="Heading1CzechTourism"/>
        <w:keepNext/>
        <w:numPr>
          <w:ilvl w:val="0"/>
          <w:numId w:val="4"/>
        </w:numPr>
        <w:ind w:left="360" w:hanging="360"/>
      </w:pPr>
      <w:r>
        <w:t>Smluvní strany</w:t>
      </w:r>
    </w:p>
    <w:p w14:paraId="52D075BC" w14:textId="77777777" w:rsidR="00584D6F" w:rsidRDefault="00584D6F" w:rsidP="00584D6F">
      <w:pPr>
        <w:pStyle w:val="Heading2CzechTourism"/>
        <w:keepNext/>
      </w:pPr>
      <w:r>
        <w:t xml:space="preserve">Česká centrála cestovního ruchu – CzechTourism </w:t>
      </w:r>
    </w:p>
    <w:p w14:paraId="22419813" w14:textId="77777777" w:rsidR="00584D6F" w:rsidRDefault="00584D6F" w:rsidP="00584D6F">
      <w:pPr>
        <w:keepNext/>
      </w:pPr>
      <w:r>
        <w:t>příspěvková organizace Ministerstva pro místní rozvoj České republiky</w:t>
      </w:r>
    </w:p>
    <w:p w14:paraId="4973D529" w14:textId="77777777" w:rsidR="00584D6F" w:rsidRDefault="00584D6F" w:rsidP="00584D6F">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584D6F" w:rsidRPr="00101C08" w14:paraId="019506FE" w14:textId="77777777" w:rsidTr="009138F4">
        <w:tc>
          <w:tcPr>
            <w:tcW w:w="2500" w:type="pct"/>
          </w:tcPr>
          <w:p w14:paraId="7BC571F0" w14:textId="77777777" w:rsidR="00584D6F" w:rsidRPr="00291855" w:rsidRDefault="00584D6F" w:rsidP="009138F4">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60B1018A" w14:textId="77777777" w:rsidR="00584D6F" w:rsidRPr="00291855" w:rsidRDefault="00584D6F" w:rsidP="009138F4">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584D6F" w:rsidRPr="00101C08" w14:paraId="6F8983FB" w14:textId="77777777" w:rsidTr="009138F4">
        <w:tc>
          <w:tcPr>
            <w:tcW w:w="2500" w:type="pct"/>
          </w:tcPr>
          <w:p w14:paraId="4D39FB6A" w14:textId="77777777" w:rsidR="00584D6F" w:rsidRPr="00291855" w:rsidRDefault="00584D6F" w:rsidP="009138F4">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446EF3BD" w14:textId="77777777" w:rsidR="00584D6F" w:rsidRPr="00291855" w:rsidRDefault="00584D6F" w:rsidP="009138F4">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584D6F" w:rsidRPr="00101C08" w14:paraId="6E332973" w14:textId="77777777" w:rsidTr="009138F4">
        <w:tc>
          <w:tcPr>
            <w:tcW w:w="2500" w:type="pct"/>
            <w:tcBorders>
              <w:bottom w:val="single" w:sz="2" w:space="0" w:color="auto"/>
            </w:tcBorders>
          </w:tcPr>
          <w:p w14:paraId="09992AB9" w14:textId="77777777" w:rsidR="00584D6F" w:rsidRPr="00291855" w:rsidRDefault="00584D6F" w:rsidP="009138F4">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408BC78" w14:textId="77777777" w:rsidR="00584D6F" w:rsidRPr="00291855" w:rsidRDefault="00584D6F" w:rsidP="009138F4">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584D6F" w:rsidRPr="00101C08" w14:paraId="12B10056" w14:textId="77777777" w:rsidTr="009138F4">
        <w:tc>
          <w:tcPr>
            <w:tcW w:w="2500" w:type="pct"/>
            <w:tcBorders>
              <w:bottom w:val="single" w:sz="2" w:space="0" w:color="auto"/>
            </w:tcBorders>
          </w:tcPr>
          <w:p w14:paraId="3BCA0329" w14:textId="77777777" w:rsidR="00584D6F" w:rsidRPr="009D54CF" w:rsidRDefault="00584D6F" w:rsidP="009138F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4FE80267" w14:textId="77777777" w:rsidR="00584D6F" w:rsidRPr="009C143E" w:rsidRDefault="00584D6F" w:rsidP="009138F4">
            <w:pPr>
              <w:pStyle w:val="TableTextCzechTourism"/>
              <w:keepNext/>
              <w:spacing w:line="260" w:lineRule="exact"/>
              <w:rPr>
                <w:rFonts w:ascii="Georgia" w:hAnsi="Georgia"/>
                <w:sz w:val="22"/>
                <w:szCs w:val="22"/>
              </w:rPr>
            </w:pPr>
            <w:r w:rsidRPr="001F2E77">
              <w:rPr>
                <w:rFonts w:ascii="Georgia" w:hAnsi="Georgia"/>
                <w:sz w:val="22"/>
                <w:szCs w:val="22"/>
              </w:rPr>
              <w:t>Ing. Janem Hergetem, Ph.D., ředitelem ČCCR – CzechTourism</w:t>
            </w:r>
          </w:p>
        </w:tc>
      </w:tr>
    </w:tbl>
    <w:p w14:paraId="2B66B1B2" w14:textId="77777777" w:rsidR="00584D6F" w:rsidRDefault="00584D6F" w:rsidP="00584D6F">
      <w:pPr>
        <w:pStyle w:val="Zhlavzprvy"/>
        <w:keepNext/>
      </w:pPr>
    </w:p>
    <w:p w14:paraId="1DBBB3F6" w14:textId="77777777" w:rsidR="00584D6F" w:rsidRPr="00003F36" w:rsidRDefault="00584D6F" w:rsidP="00584D6F">
      <w:pPr>
        <w:pStyle w:val="Zhlavzprvy"/>
        <w:keepNext/>
      </w:pPr>
      <w:r w:rsidRPr="00003F36">
        <w:t>(dále jen „Objednatel“)</w:t>
      </w:r>
    </w:p>
    <w:p w14:paraId="44F3A3FB" w14:textId="77777777" w:rsidR="00584D6F" w:rsidRDefault="00584D6F" w:rsidP="00584D6F">
      <w:pPr>
        <w:keepNext/>
      </w:pPr>
    </w:p>
    <w:p w14:paraId="51E6B630" w14:textId="77777777" w:rsidR="00584D6F" w:rsidRPr="006E4D4E" w:rsidRDefault="00584D6F" w:rsidP="00584D6F">
      <w:pPr>
        <w:keepNext/>
        <w:rPr>
          <w:szCs w:val="22"/>
        </w:rPr>
      </w:pPr>
      <w:r w:rsidRPr="006E4D4E">
        <w:rPr>
          <w:szCs w:val="22"/>
        </w:rPr>
        <w:t>a</w:t>
      </w:r>
    </w:p>
    <w:p w14:paraId="1AE83FC2" w14:textId="77777777" w:rsidR="00584D6F" w:rsidRPr="006E4D4E" w:rsidRDefault="00584D6F" w:rsidP="00584D6F">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586"/>
      </w:tblGrid>
      <w:tr w:rsidR="00584D6F" w:rsidRPr="006E4D4E" w14:paraId="73E87ED0" w14:textId="77777777" w:rsidTr="009138F4">
        <w:tc>
          <w:tcPr>
            <w:tcW w:w="2562" w:type="pct"/>
          </w:tcPr>
          <w:p w14:paraId="5AE2B3AA" w14:textId="77777777" w:rsidR="00584D6F" w:rsidRPr="006E4D4E" w:rsidRDefault="00584D6F" w:rsidP="009138F4">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438" w:type="pct"/>
          </w:tcPr>
          <w:p w14:paraId="461377D2" w14:textId="5DC4F878" w:rsidR="00584D6F" w:rsidRPr="006E4D4E" w:rsidRDefault="005D40A4" w:rsidP="009138F4">
            <w:pPr>
              <w:pStyle w:val="TableTextCzechTourism"/>
              <w:keepNext/>
              <w:spacing w:line="260" w:lineRule="exact"/>
              <w:rPr>
                <w:rFonts w:ascii="Georgia" w:hAnsi="Georgia"/>
                <w:sz w:val="22"/>
                <w:szCs w:val="22"/>
              </w:rPr>
            </w:pPr>
            <w:r>
              <w:rPr>
                <w:rFonts w:ascii="Georgia" w:hAnsi="Georgia"/>
                <w:sz w:val="22"/>
                <w:szCs w:val="22"/>
              </w:rPr>
              <w:t>mia translate s.r.o.</w:t>
            </w:r>
          </w:p>
        </w:tc>
      </w:tr>
      <w:tr w:rsidR="00584D6F" w:rsidRPr="006E4D4E" w14:paraId="1ADD880E" w14:textId="77777777" w:rsidTr="009138F4">
        <w:tc>
          <w:tcPr>
            <w:tcW w:w="2562" w:type="pct"/>
          </w:tcPr>
          <w:p w14:paraId="3955F55D" w14:textId="5EB6392E" w:rsidR="00584D6F" w:rsidRPr="006E4D4E" w:rsidRDefault="00584D6F" w:rsidP="009138F4">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0265C3">
              <w:rPr>
                <w:rFonts w:ascii="Georgia" w:hAnsi="Georgia"/>
                <w:sz w:val="22"/>
                <w:szCs w:val="22"/>
              </w:rPr>
              <w:t xml:space="preserve"> u Městského soudu</w:t>
            </w:r>
          </w:p>
        </w:tc>
        <w:tc>
          <w:tcPr>
            <w:tcW w:w="2438" w:type="pct"/>
          </w:tcPr>
          <w:p w14:paraId="31B2B7BE" w14:textId="7BFC7731" w:rsidR="00584D6F" w:rsidRDefault="000265C3" w:rsidP="009138F4">
            <w:pPr>
              <w:pStyle w:val="TableTextCzechTourism"/>
              <w:keepNext/>
              <w:spacing w:line="260" w:lineRule="exact"/>
              <w:rPr>
                <w:rFonts w:ascii="Georgia" w:hAnsi="Georgia"/>
                <w:sz w:val="22"/>
                <w:szCs w:val="22"/>
              </w:rPr>
            </w:pPr>
            <w:r>
              <w:rPr>
                <w:rFonts w:ascii="Georgia" w:hAnsi="Georgia"/>
                <w:sz w:val="22"/>
                <w:szCs w:val="22"/>
              </w:rPr>
              <w:t>V Praze</w:t>
            </w:r>
            <w:r w:rsidR="00584D6F">
              <w:rPr>
                <w:rFonts w:ascii="Georgia" w:hAnsi="Georgia"/>
                <w:sz w:val="22"/>
                <w:szCs w:val="22"/>
              </w:rPr>
              <w:t>, oddíl</w:t>
            </w:r>
            <w:r>
              <w:rPr>
                <w:rFonts w:ascii="Georgia" w:hAnsi="Georgia"/>
                <w:sz w:val="22"/>
                <w:szCs w:val="22"/>
              </w:rPr>
              <w:t xml:space="preserve"> C </w:t>
            </w:r>
            <w:r w:rsidR="00584D6F">
              <w:rPr>
                <w:rFonts w:ascii="Georgia" w:hAnsi="Georgia"/>
                <w:sz w:val="22"/>
                <w:szCs w:val="22"/>
              </w:rPr>
              <w:t>vložka</w:t>
            </w:r>
            <w:r>
              <w:rPr>
                <w:rFonts w:ascii="Georgia" w:hAnsi="Georgia"/>
                <w:sz w:val="22"/>
                <w:szCs w:val="22"/>
              </w:rPr>
              <w:t xml:space="preserve"> 235546</w:t>
            </w:r>
          </w:p>
          <w:p w14:paraId="303FCE63" w14:textId="7C11250E" w:rsidR="00584D6F" w:rsidRPr="006E4D4E" w:rsidRDefault="00584D6F" w:rsidP="009138F4">
            <w:pPr>
              <w:pStyle w:val="TableTextCzechTourism"/>
              <w:keepNext/>
              <w:spacing w:line="260" w:lineRule="exact"/>
              <w:rPr>
                <w:rFonts w:ascii="Georgia" w:hAnsi="Georgia"/>
                <w:sz w:val="22"/>
                <w:szCs w:val="22"/>
              </w:rPr>
            </w:pPr>
          </w:p>
        </w:tc>
      </w:tr>
      <w:tr w:rsidR="00584D6F" w:rsidRPr="006E4D4E" w14:paraId="40C52EB5" w14:textId="77777777" w:rsidTr="009138F4">
        <w:tc>
          <w:tcPr>
            <w:tcW w:w="2562" w:type="pct"/>
          </w:tcPr>
          <w:p w14:paraId="3FB93DA1" w14:textId="77777777"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Sídlo:</w:t>
            </w:r>
          </w:p>
        </w:tc>
        <w:tc>
          <w:tcPr>
            <w:tcW w:w="2438" w:type="pct"/>
          </w:tcPr>
          <w:p w14:paraId="407E1A56" w14:textId="36E37D4F" w:rsidR="00584D6F" w:rsidRPr="007D0F9B" w:rsidRDefault="000265C3" w:rsidP="009138F4">
            <w:pPr>
              <w:pStyle w:val="TableTextCzechTourism"/>
              <w:keepNext/>
              <w:spacing w:line="260" w:lineRule="exact"/>
              <w:rPr>
                <w:rFonts w:ascii="Georgia" w:hAnsi="Georgia"/>
                <w:sz w:val="22"/>
                <w:szCs w:val="22"/>
              </w:rPr>
            </w:pPr>
            <w:r w:rsidRPr="007D0F9B">
              <w:rPr>
                <w:rFonts w:ascii="Georgia" w:hAnsi="Georgia"/>
                <w:sz w:val="22"/>
                <w:szCs w:val="22"/>
              </w:rPr>
              <w:t>Pobřežní 249/46, Praha 8, 186 00</w:t>
            </w:r>
          </w:p>
        </w:tc>
      </w:tr>
      <w:tr w:rsidR="00584D6F" w:rsidRPr="006E4D4E" w14:paraId="60A0FDFF" w14:textId="77777777" w:rsidTr="009138F4">
        <w:tc>
          <w:tcPr>
            <w:tcW w:w="2562" w:type="pct"/>
          </w:tcPr>
          <w:p w14:paraId="679DAAF2" w14:textId="77777777"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Zastoupená:</w:t>
            </w:r>
          </w:p>
        </w:tc>
        <w:tc>
          <w:tcPr>
            <w:tcW w:w="2438" w:type="pct"/>
          </w:tcPr>
          <w:p w14:paraId="26B3F3E9" w14:textId="1807C5F8" w:rsidR="00584D6F" w:rsidRPr="007D0F9B" w:rsidRDefault="00DD793E" w:rsidP="009138F4">
            <w:pPr>
              <w:pStyle w:val="TableTextCzechTourism"/>
              <w:keepNext/>
              <w:spacing w:line="260" w:lineRule="exact"/>
              <w:rPr>
                <w:rFonts w:ascii="Georgia" w:hAnsi="Georgia"/>
                <w:sz w:val="22"/>
                <w:szCs w:val="22"/>
              </w:rPr>
            </w:pPr>
            <w:r>
              <w:rPr>
                <w:rFonts w:ascii="Georgia" w:hAnsi="Georgia"/>
                <w:sz w:val="22"/>
                <w:szCs w:val="22"/>
              </w:rPr>
              <w:t>XXX</w:t>
            </w:r>
            <w:r w:rsidR="000265C3" w:rsidRPr="007D0F9B">
              <w:rPr>
                <w:rFonts w:ascii="Georgia" w:hAnsi="Georgia"/>
                <w:sz w:val="22"/>
                <w:szCs w:val="22"/>
              </w:rPr>
              <w:t>, jednatelkou</w:t>
            </w:r>
          </w:p>
        </w:tc>
      </w:tr>
      <w:tr w:rsidR="00584D6F" w:rsidRPr="006E4D4E" w14:paraId="7FD6F085" w14:textId="77777777" w:rsidTr="009138F4">
        <w:tc>
          <w:tcPr>
            <w:tcW w:w="2562" w:type="pct"/>
          </w:tcPr>
          <w:p w14:paraId="1B3CFD00" w14:textId="77777777"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 xml:space="preserve">IČ: </w:t>
            </w:r>
          </w:p>
        </w:tc>
        <w:tc>
          <w:tcPr>
            <w:tcW w:w="2438" w:type="pct"/>
          </w:tcPr>
          <w:p w14:paraId="0DC2A8EB" w14:textId="04F43B1E" w:rsidR="00584D6F" w:rsidRPr="007D0F9B" w:rsidRDefault="007D0F9B" w:rsidP="009138F4">
            <w:pPr>
              <w:pStyle w:val="TableTextCzechTourism"/>
              <w:keepNext/>
              <w:spacing w:line="260" w:lineRule="exact"/>
              <w:rPr>
                <w:rFonts w:ascii="Georgia" w:hAnsi="Georgia"/>
                <w:sz w:val="22"/>
                <w:szCs w:val="22"/>
              </w:rPr>
            </w:pPr>
            <w:r w:rsidRPr="007D0F9B">
              <w:rPr>
                <w:rFonts w:ascii="Georgia" w:hAnsi="Georgia"/>
                <w:sz w:val="22"/>
                <w:szCs w:val="22"/>
              </w:rPr>
              <w:t>03650910</w:t>
            </w:r>
          </w:p>
        </w:tc>
      </w:tr>
      <w:tr w:rsidR="00584D6F" w:rsidRPr="006E4D4E" w14:paraId="31B9AB80" w14:textId="77777777" w:rsidTr="009138F4">
        <w:tc>
          <w:tcPr>
            <w:tcW w:w="2562" w:type="pct"/>
          </w:tcPr>
          <w:p w14:paraId="73D62483" w14:textId="77777777"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DIČ:</w:t>
            </w:r>
          </w:p>
        </w:tc>
        <w:tc>
          <w:tcPr>
            <w:tcW w:w="2438" w:type="pct"/>
          </w:tcPr>
          <w:p w14:paraId="79439BB7" w14:textId="6BA25231" w:rsidR="00584D6F" w:rsidRPr="007D0F9B" w:rsidRDefault="007D0F9B" w:rsidP="009138F4">
            <w:pPr>
              <w:pStyle w:val="TableTextCzechTourism"/>
              <w:keepNext/>
              <w:spacing w:line="260" w:lineRule="exact"/>
              <w:rPr>
                <w:rFonts w:ascii="Georgia" w:hAnsi="Georgia"/>
                <w:sz w:val="22"/>
                <w:szCs w:val="22"/>
              </w:rPr>
            </w:pPr>
            <w:r w:rsidRPr="007D0F9B">
              <w:rPr>
                <w:rFonts w:ascii="Georgia" w:hAnsi="Georgia"/>
                <w:sz w:val="22"/>
                <w:szCs w:val="22"/>
              </w:rPr>
              <w:t>CZ03850910</w:t>
            </w:r>
          </w:p>
        </w:tc>
      </w:tr>
      <w:tr w:rsidR="00584D6F" w:rsidRPr="006E4D4E" w14:paraId="748E5C1C" w14:textId="77777777" w:rsidTr="009138F4">
        <w:tc>
          <w:tcPr>
            <w:tcW w:w="2562" w:type="pct"/>
            <w:tcBorders>
              <w:bottom w:val="single" w:sz="2" w:space="0" w:color="auto"/>
            </w:tcBorders>
          </w:tcPr>
          <w:p w14:paraId="3AF51642" w14:textId="77777777"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 xml:space="preserve">Poskytovatel je plátce DPH </w:t>
            </w:r>
          </w:p>
        </w:tc>
        <w:tc>
          <w:tcPr>
            <w:tcW w:w="2438" w:type="pct"/>
            <w:tcBorders>
              <w:bottom w:val="single" w:sz="2" w:space="0" w:color="auto"/>
            </w:tcBorders>
          </w:tcPr>
          <w:p w14:paraId="6763A3C3" w14:textId="34F12BC4" w:rsidR="00584D6F" w:rsidRPr="007D0F9B" w:rsidRDefault="00584D6F" w:rsidP="009138F4">
            <w:pPr>
              <w:pStyle w:val="TableTextCzechTourism"/>
              <w:keepNext/>
              <w:spacing w:line="260" w:lineRule="exact"/>
              <w:rPr>
                <w:rFonts w:ascii="Georgia" w:hAnsi="Georgia"/>
                <w:sz w:val="22"/>
                <w:szCs w:val="22"/>
              </w:rPr>
            </w:pPr>
            <w:r w:rsidRPr="007D0F9B">
              <w:rPr>
                <w:rFonts w:ascii="Georgia" w:hAnsi="Georgia"/>
                <w:sz w:val="22"/>
                <w:szCs w:val="22"/>
              </w:rPr>
              <w:t>ANO</w:t>
            </w:r>
          </w:p>
        </w:tc>
      </w:tr>
      <w:tr w:rsidR="00584D6F" w:rsidRPr="006E4D4E" w14:paraId="5443ADE1" w14:textId="77777777" w:rsidTr="009138F4">
        <w:tc>
          <w:tcPr>
            <w:tcW w:w="2562" w:type="pct"/>
            <w:tcBorders>
              <w:top w:val="single" w:sz="2" w:space="0" w:color="auto"/>
              <w:bottom w:val="single" w:sz="4" w:space="0" w:color="auto"/>
            </w:tcBorders>
          </w:tcPr>
          <w:p w14:paraId="14708A12" w14:textId="77777777" w:rsidR="00584D6F" w:rsidRPr="006E4D4E" w:rsidRDefault="00584D6F" w:rsidP="009138F4">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438" w:type="pct"/>
            <w:tcBorders>
              <w:top w:val="single" w:sz="2" w:space="0" w:color="auto"/>
              <w:bottom w:val="single" w:sz="4" w:space="0" w:color="auto"/>
            </w:tcBorders>
          </w:tcPr>
          <w:p w14:paraId="3C6D9D98" w14:textId="4BE9F022" w:rsidR="00584D6F" w:rsidRPr="00840315" w:rsidRDefault="007D0F9B" w:rsidP="009138F4">
            <w:pPr>
              <w:pStyle w:val="TableTextCzechTourism"/>
              <w:keepNext/>
              <w:spacing w:line="260" w:lineRule="exact"/>
              <w:rPr>
                <w:rFonts w:ascii="Georgia" w:hAnsi="Georgia"/>
                <w:sz w:val="22"/>
                <w:szCs w:val="22"/>
              </w:rPr>
            </w:pPr>
            <w:r>
              <w:rPr>
                <w:color w:val="000000"/>
                <w:shd w:val="clear" w:color="auto" w:fill="FFFFFF"/>
              </w:rPr>
              <w:t>2700712593 / 2010</w:t>
            </w:r>
          </w:p>
        </w:tc>
      </w:tr>
    </w:tbl>
    <w:p w14:paraId="43726C87" w14:textId="77777777" w:rsidR="00584D6F" w:rsidRDefault="00584D6F" w:rsidP="00584D6F">
      <w:pPr>
        <w:keepNext/>
      </w:pPr>
    </w:p>
    <w:p w14:paraId="17BA3E14" w14:textId="77777777" w:rsidR="00584D6F" w:rsidRPr="00003F36" w:rsidRDefault="00584D6F" w:rsidP="00584D6F">
      <w:pPr>
        <w:pStyle w:val="Zhlavzprvy"/>
        <w:keepNext/>
      </w:pPr>
      <w:r w:rsidRPr="00003F36">
        <w:t>(dále jen „Poskytovatel“)</w:t>
      </w:r>
    </w:p>
    <w:p w14:paraId="5EEC403C" w14:textId="77777777" w:rsidR="00584D6F" w:rsidRPr="00003F36" w:rsidRDefault="00584D6F" w:rsidP="00584D6F">
      <w:pPr>
        <w:pStyle w:val="Zhlavzprvy"/>
        <w:keepNext/>
      </w:pPr>
    </w:p>
    <w:p w14:paraId="286915C4" w14:textId="77777777" w:rsidR="00584D6F" w:rsidRPr="00003F36" w:rsidRDefault="00584D6F" w:rsidP="00584D6F">
      <w:pPr>
        <w:spacing w:line="240" w:lineRule="auto"/>
        <w:rPr>
          <w:b/>
          <w:bCs/>
        </w:rPr>
      </w:pPr>
      <w:r w:rsidRPr="00003F36">
        <w:rPr>
          <w:b/>
          <w:bCs/>
        </w:rPr>
        <w:t>(společně též jako „smluvní strany“)</w:t>
      </w:r>
    </w:p>
    <w:p w14:paraId="6274BD1E" w14:textId="77777777" w:rsidR="00584D6F" w:rsidRDefault="00584D6F" w:rsidP="00584D6F">
      <w:pPr>
        <w:keepNext/>
      </w:pPr>
    </w:p>
    <w:p w14:paraId="33881B97" w14:textId="77777777" w:rsidR="00584D6F" w:rsidRDefault="00584D6F" w:rsidP="00584D6F">
      <w:pPr>
        <w:keepNext/>
      </w:pPr>
    </w:p>
    <w:p w14:paraId="079734B8" w14:textId="77777777" w:rsidR="00584D6F" w:rsidRDefault="00584D6F" w:rsidP="00584D6F">
      <w:pPr>
        <w:keepNext/>
      </w:pPr>
    </w:p>
    <w:p w14:paraId="4ECE278C" w14:textId="77777777" w:rsidR="00584D6F" w:rsidRPr="00B942F3" w:rsidRDefault="00584D6F" w:rsidP="00584D6F">
      <w:pPr>
        <w:spacing w:line="240" w:lineRule="auto"/>
        <w:jc w:val="center"/>
        <w:rPr>
          <w:bCs/>
          <w:szCs w:val="22"/>
        </w:rPr>
      </w:pPr>
      <w:r w:rsidRPr="00B942F3">
        <w:rPr>
          <w:szCs w:val="22"/>
        </w:rPr>
        <w:t xml:space="preserve">uzavírají níže uvedeného dne, měsíce a roku tuto </w:t>
      </w:r>
      <w:r>
        <w:rPr>
          <w:szCs w:val="22"/>
        </w:rPr>
        <w:t>Rámcovou dohodu</w:t>
      </w:r>
    </w:p>
    <w:p w14:paraId="55D0023F" w14:textId="77777777" w:rsidR="00584D6F" w:rsidRPr="00B942F3" w:rsidRDefault="00584D6F" w:rsidP="00584D6F">
      <w:pPr>
        <w:spacing w:line="240" w:lineRule="auto"/>
        <w:rPr>
          <w:bCs/>
          <w:szCs w:val="22"/>
        </w:rPr>
      </w:pPr>
    </w:p>
    <w:p w14:paraId="27F3034E" w14:textId="77777777" w:rsidR="00584D6F" w:rsidRDefault="00584D6F" w:rsidP="00584D6F">
      <w:pPr>
        <w:spacing w:line="240" w:lineRule="auto"/>
        <w:jc w:val="center"/>
        <w:rPr>
          <w:bCs/>
          <w:szCs w:val="22"/>
        </w:rPr>
      </w:pPr>
      <w:r w:rsidRPr="00B942F3">
        <w:rPr>
          <w:bCs/>
          <w:szCs w:val="22"/>
        </w:rPr>
        <w:t xml:space="preserve">(dále jen </w:t>
      </w:r>
      <w:r w:rsidRPr="00F21B2C">
        <w:rPr>
          <w:b/>
          <w:szCs w:val="22"/>
        </w:rPr>
        <w:t>„Dohoda“</w:t>
      </w:r>
      <w:r>
        <w:rPr>
          <w:bCs/>
          <w:szCs w:val="22"/>
        </w:rPr>
        <w:t xml:space="preserve"> nebo </w:t>
      </w:r>
      <w:r w:rsidRPr="004A6D6B">
        <w:rPr>
          <w:b/>
          <w:szCs w:val="22"/>
        </w:rPr>
        <w:t>„Smlouva“</w:t>
      </w:r>
      <w:r w:rsidRPr="004A6D6B">
        <w:rPr>
          <w:bCs/>
          <w:szCs w:val="22"/>
        </w:rPr>
        <w:t>)</w:t>
      </w:r>
    </w:p>
    <w:p w14:paraId="30D287B3" w14:textId="77777777" w:rsidR="00584D6F" w:rsidRPr="00F11E85" w:rsidRDefault="00584D6F" w:rsidP="00584D6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Pr="00F11E85">
        <w:rPr>
          <w:b/>
          <w:bCs/>
          <w:sz w:val="26"/>
          <w:szCs w:val="26"/>
        </w:rPr>
        <w:lastRenderedPageBreak/>
        <w:t>Preambule</w:t>
      </w:r>
    </w:p>
    <w:p w14:paraId="17ACB8FE" w14:textId="77777777" w:rsidR="00584D6F" w:rsidRDefault="00584D6F" w:rsidP="00584D6F">
      <w:pPr>
        <w:jc w:val="both"/>
      </w:pPr>
    </w:p>
    <w:p w14:paraId="5841AF61" w14:textId="77777777" w:rsidR="00584D6F" w:rsidRPr="00797BA6" w:rsidRDefault="00584D6F" w:rsidP="00584D6F">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1D022D55" w14:textId="77777777" w:rsidR="00DB554A" w:rsidRDefault="00C159AD" w:rsidP="00DB554A">
      <w:pPr>
        <w:jc w:val="both"/>
        <w:rPr>
          <w:rStyle w:val="normaltextrun"/>
          <w:color w:val="000000"/>
          <w:szCs w:val="22"/>
          <w:shd w:val="clear" w:color="auto" w:fill="FFFFFF"/>
        </w:rPr>
      </w:pPr>
      <w:r>
        <w:rPr>
          <w:rStyle w:val="normaltextrun"/>
          <w:color w:val="000000"/>
          <w:szCs w:val="22"/>
          <w:shd w:val="clear" w:color="auto" w:fill="FFFFFF"/>
        </w:rPr>
        <w:t>Podkladem pro uzavření této smlouvy je nabídka Poskytovatele podaná ve veřejné zakázce nazvané: „</w:t>
      </w:r>
      <w:r>
        <w:rPr>
          <w:rStyle w:val="normaltextrun"/>
          <w:b/>
          <w:bCs/>
          <w:color w:val="000000"/>
          <w:szCs w:val="22"/>
          <w:shd w:val="clear" w:color="auto" w:fill="FFFFFF"/>
        </w:rPr>
        <w:t>Překlady a korektury lifestylových textů“,</w:t>
      </w:r>
      <w:r>
        <w:rPr>
          <w:rStyle w:val="normaltextrun"/>
          <w:color w:val="000000"/>
          <w:szCs w:val="22"/>
          <w:shd w:val="clear" w:color="auto" w:fill="FFFFFF"/>
        </w:rPr>
        <w:t xml:space="preserve"> a to do její části</w:t>
      </w:r>
      <w:r w:rsidR="00DB554A">
        <w:rPr>
          <w:rStyle w:val="normaltextrun"/>
          <w:color w:val="000000"/>
          <w:szCs w:val="22"/>
          <w:shd w:val="clear" w:color="auto" w:fill="FFFFFF"/>
        </w:rPr>
        <w:t>:</w:t>
      </w:r>
    </w:p>
    <w:p w14:paraId="142DA599" w14:textId="1DACD785" w:rsidR="00DB554A" w:rsidRPr="003B759A" w:rsidRDefault="00DB554A" w:rsidP="00DB554A">
      <w:pPr>
        <w:pStyle w:val="Odstavecseseznamem"/>
        <w:numPr>
          <w:ilvl w:val="0"/>
          <w:numId w:val="33"/>
        </w:numPr>
        <w:jc w:val="both"/>
        <w:rPr>
          <w:rStyle w:val="normaltextrun"/>
          <w:color w:val="000000"/>
          <w:szCs w:val="22"/>
          <w:shd w:val="clear" w:color="auto" w:fill="FFFFFF"/>
        </w:rPr>
      </w:pPr>
      <w:r w:rsidRPr="003B759A">
        <w:rPr>
          <w:rStyle w:val="normaltextrun"/>
          <w:color w:val="000000"/>
          <w:szCs w:val="22"/>
          <w:shd w:val="clear" w:color="auto" w:fill="FFFFFF"/>
        </w:rPr>
        <w:t xml:space="preserve">angličtina, němčina, polština, španělská španělština </w:t>
      </w:r>
      <w:r w:rsidRPr="003B759A">
        <w:rPr>
          <w:rStyle w:val="Siln2"/>
          <w:rFonts w:cs="Georgia"/>
          <w:szCs w:val="22"/>
        </w:rPr>
        <w:t>*</w:t>
      </w:r>
    </w:p>
    <w:p w14:paraId="36369834" w14:textId="77777777" w:rsidR="00DB554A" w:rsidRPr="00DB554A" w:rsidRDefault="00DB554A" w:rsidP="00DB554A">
      <w:pPr>
        <w:jc w:val="both"/>
        <w:rPr>
          <w:rStyle w:val="normaltextrun"/>
          <w:color w:val="000000"/>
          <w:szCs w:val="22"/>
          <w:highlight w:val="yellow"/>
          <w:shd w:val="clear" w:color="auto" w:fill="FFFFFF"/>
        </w:rPr>
      </w:pPr>
    </w:p>
    <w:p w14:paraId="107D5B8E" w14:textId="77777777" w:rsidR="00584D6F" w:rsidRDefault="00584D6F" w:rsidP="00584D6F">
      <w:pPr>
        <w:pStyle w:val="Heading1-Number-FollowNumberCzechTourism"/>
        <w:numPr>
          <w:ilvl w:val="0"/>
          <w:numId w:val="6"/>
        </w:numPr>
        <w:spacing w:before="480" w:after="120"/>
        <w:ind w:left="0" w:hanging="360"/>
      </w:pPr>
    </w:p>
    <w:p w14:paraId="342E00FF" w14:textId="77777777" w:rsidR="00584D6F" w:rsidRPr="00FA602B" w:rsidRDefault="00584D6F" w:rsidP="00584D6F">
      <w:pPr>
        <w:pStyle w:val="Heading1-Number-FollowNumberCzechTourism"/>
        <w:spacing w:before="0" w:after="240"/>
        <w:ind w:left="0"/>
      </w:pPr>
      <w:r w:rsidRPr="00FA602B">
        <w:t>Základní ustanovení</w:t>
      </w:r>
    </w:p>
    <w:p w14:paraId="63E90922" w14:textId="61FB6851" w:rsidR="00584D6F" w:rsidRDefault="00584D6F" w:rsidP="00584D6F">
      <w:pPr>
        <w:pStyle w:val="ListNumber-ContinueHeadingCzechTourism"/>
        <w:numPr>
          <w:ilvl w:val="1"/>
          <w:numId w:val="6"/>
        </w:numPr>
        <w:spacing w:after="240"/>
        <w:jc w:val="both"/>
      </w:pPr>
      <w:bookmarkStart w:id="0" w:name="_Hlk91500261"/>
      <w:r w:rsidRPr="00FA602B">
        <w:t>Poskytovatel se touto Sm</w:t>
      </w:r>
      <w:r>
        <w:t>louvou zavazuje zajistit pro O</w:t>
      </w:r>
      <w:r w:rsidRPr="00FA602B">
        <w:t>bjednatele služby</w:t>
      </w:r>
      <w:r>
        <w:t xml:space="preserve"> spojené </w:t>
      </w:r>
      <w:r w:rsidRPr="00151FBA">
        <w:rPr>
          <w:rStyle w:val="Siln"/>
          <w:b w:val="0"/>
          <w:bCs w:val="0"/>
        </w:rPr>
        <w:t>s</w:t>
      </w:r>
      <w:r w:rsidRPr="00034FE2">
        <w:rPr>
          <w:rStyle w:val="Siln"/>
        </w:rPr>
        <w:t xml:space="preserve"> </w:t>
      </w:r>
      <w:r w:rsidR="00C062FA">
        <w:rPr>
          <w:rStyle w:val="normaltextrun"/>
          <w:color w:val="000000"/>
          <w:shd w:val="clear" w:color="auto" w:fill="FFFFFF"/>
        </w:rPr>
        <w:t>p</w:t>
      </w:r>
      <w:r w:rsidR="00C062FA">
        <w:rPr>
          <w:rStyle w:val="normaltextrun"/>
          <w:rFonts w:cs="Georgia"/>
          <w:color w:val="000000"/>
          <w:shd w:val="clear" w:color="auto" w:fill="FFFFFF"/>
        </w:rPr>
        <w:t>ř</w:t>
      </w:r>
      <w:r w:rsidR="00C062FA">
        <w:rPr>
          <w:rStyle w:val="normaltextrun"/>
          <w:color w:val="000000"/>
          <w:shd w:val="clear" w:color="auto" w:fill="FFFFFF"/>
        </w:rPr>
        <w:t>eklady a korekturami text</w:t>
      </w:r>
      <w:r w:rsidR="00C062FA">
        <w:rPr>
          <w:rStyle w:val="normaltextrun"/>
          <w:rFonts w:cs="Georgia"/>
          <w:color w:val="000000"/>
          <w:shd w:val="clear" w:color="auto" w:fill="FFFFFF"/>
        </w:rPr>
        <w:t>ů</w:t>
      </w:r>
      <w:r w:rsidR="00C062FA">
        <w:rPr>
          <w:rStyle w:val="normaltextrun"/>
          <w:color w:val="000000"/>
          <w:shd w:val="clear" w:color="auto" w:fill="FFFFFF"/>
        </w:rPr>
        <w:t xml:space="preserve"> na podporu p</w:t>
      </w:r>
      <w:r w:rsidR="00C062FA">
        <w:rPr>
          <w:rStyle w:val="normaltextrun"/>
          <w:rFonts w:cs="Georgia"/>
          <w:color w:val="000000"/>
          <w:shd w:val="clear" w:color="auto" w:fill="FFFFFF"/>
        </w:rPr>
        <w:t>ří</w:t>
      </w:r>
      <w:r w:rsidR="00C062FA">
        <w:rPr>
          <w:rStyle w:val="normaltextrun"/>
          <w:color w:val="000000"/>
          <w:shd w:val="clear" w:color="auto" w:fill="FFFFFF"/>
        </w:rPr>
        <w:t>jezdov</w:t>
      </w:r>
      <w:r w:rsidR="00C062FA">
        <w:rPr>
          <w:rStyle w:val="normaltextrun"/>
          <w:rFonts w:cs="Georgia"/>
          <w:color w:val="000000"/>
          <w:shd w:val="clear" w:color="auto" w:fill="FFFFFF"/>
        </w:rPr>
        <w:t>é</w:t>
      </w:r>
      <w:r w:rsidR="00C062FA">
        <w:rPr>
          <w:rStyle w:val="normaltextrun"/>
          <w:color w:val="000000"/>
          <w:shd w:val="clear" w:color="auto" w:fill="FFFFFF"/>
        </w:rPr>
        <w:t>ho cestovn</w:t>
      </w:r>
      <w:r w:rsidR="00C062FA">
        <w:rPr>
          <w:rStyle w:val="normaltextrun"/>
          <w:rFonts w:cs="Georgia"/>
          <w:color w:val="000000"/>
          <w:shd w:val="clear" w:color="auto" w:fill="FFFFFF"/>
        </w:rPr>
        <w:t>í</w:t>
      </w:r>
      <w:r w:rsidR="00C062FA">
        <w:rPr>
          <w:rStyle w:val="normaltextrun"/>
          <w:color w:val="000000"/>
          <w:shd w:val="clear" w:color="auto" w:fill="FFFFFF"/>
        </w:rPr>
        <w:t>ho ruchu a dom</w:t>
      </w:r>
      <w:r w:rsidR="00C062FA">
        <w:rPr>
          <w:rStyle w:val="normaltextrun"/>
          <w:rFonts w:cs="Georgia"/>
          <w:color w:val="000000"/>
          <w:shd w:val="clear" w:color="auto" w:fill="FFFFFF"/>
        </w:rPr>
        <w:t>á</w:t>
      </w:r>
      <w:r w:rsidR="00C062FA">
        <w:rPr>
          <w:rStyle w:val="normaltextrun"/>
          <w:color w:val="000000"/>
          <w:shd w:val="clear" w:color="auto" w:fill="FFFFFF"/>
        </w:rPr>
        <w:t>c</w:t>
      </w:r>
      <w:r w:rsidR="00C062FA">
        <w:rPr>
          <w:rStyle w:val="normaltextrun"/>
          <w:rFonts w:cs="Georgia"/>
          <w:color w:val="000000"/>
          <w:shd w:val="clear" w:color="auto" w:fill="FFFFFF"/>
        </w:rPr>
        <w:t>í</w:t>
      </w:r>
      <w:r w:rsidR="00C062FA">
        <w:rPr>
          <w:rStyle w:val="normaltextrun"/>
          <w:color w:val="000000"/>
          <w:shd w:val="clear" w:color="auto" w:fill="FFFFFF"/>
        </w:rPr>
        <w:t>ho cestovn</w:t>
      </w:r>
      <w:r w:rsidR="00C062FA">
        <w:rPr>
          <w:rStyle w:val="normaltextrun"/>
          <w:rFonts w:cs="Georgia"/>
          <w:color w:val="000000"/>
          <w:shd w:val="clear" w:color="auto" w:fill="FFFFFF"/>
        </w:rPr>
        <w:t>í</w:t>
      </w:r>
      <w:r w:rsidR="00C062FA">
        <w:rPr>
          <w:rStyle w:val="normaltextrun"/>
          <w:color w:val="000000"/>
          <w:shd w:val="clear" w:color="auto" w:fill="FFFFFF"/>
        </w:rPr>
        <w:t>ho ruchu dle konkr</w:t>
      </w:r>
      <w:r w:rsidR="00C062FA">
        <w:rPr>
          <w:rStyle w:val="normaltextrun"/>
          <w:rFonts w:cs="Georgia"/>
          <w:color w:val="000000"/>
          <w:shd w:val="clear" w:color="auto" w:fill="FFFFFF"/>
        </w:rPr>
        <w:t>é</w:t>
      </w:r>
      <w:r w:rsidR="00C062FA">
        <w:rPr>
          <w:rStyle w:val="normaltextrun"/>
          <w:color w:val="000000"/>
          <w:shd w:val="clear" w:color="auto" w:fill="FFFFFF"/>
        </w:rPr>
        <w:t>tn</w:t>
      </w:r>
      <w:r w:rsidR="00C062FA">
        <w:rPr>
          <w:rStyle w:val="normaltextrun"/>
          <w:rFonts w:cs="Georgia"/>
          <w:color w:val="000000"/>
          <w:shd w:val="clear" w:color="auto" w:fill="FFFFFF"/>
        </w:rPr>
        <w:t>í</w:t>
      </w:r>
      <w:r w:rsidR="00C062FA">
        <w:rPr>
          <w:rStyle w:val="normaltextrun"/>
          <w:color w:val="000000"/>
          <w:shd w:val="clear" w:color="auto" w:fill="FFFFFF"/>
        </w:rPr>
        <w:t>ch po</w:t>
      </w:r>
      <w:r w:rsidR="00C062FA">
        <w:rPr>
          <w:rStyle w:val="normaltextrun"/>
          <w:rFonts w:cs="Georgia"/>
          <w:color w:val="000000"/>
          <w:shd w:val="clear" w:color="auto" w:fill="FFFFFF"/>
        </w:rPr>
        <w:t>ž</w:t>
      </w:r>
      <w:r w:rsidR="00C062FA">
        <w:rPr>
          <w:rStyle w:val="normaltextrun"/>
          <w:color w:val="000000"/>
          <w:shd w:val="clear" w:color="auto" w:fill="FFFFFF"/>
        </w:rPr>
        <w:t>adavk</w:t>
      </w:r>
      <w:r w:rsidR="00C062FA">
        <w:rPr>
          <w:rStyle w:val="normaltextrun"/>
          <w:rFonts w:cs="Georgia"/>
          <w:color w:val="000000"/>
          <w:shd w:val="clear" w:color="auto" w:fill="FFFFFF"/>
        </w:rPr>
        <w:t>ů</w:t>
      </w:r>
      <w:r w:rsidR="00C062FA">
        <w:rPr>
          <w:rStyle w:val="normaltextrun"/>
          <w:color w:val="000000"/>
          <w:shd w:val="clear" w:color="auto" w:fill="FFFFFF"/>
        </w:rPr>
        <w:t xml:space="preserve"> a aktu</w:t>
      </w:r>
      <w:r w:rsidR="00C062FA">
        <w:rPr>
          <w:rStyle w:val="normaltextrun"/>
          <w:rFonts w:cs="Georgia"/>
          <w:color w:val="000000"/>
          <w:shd w:val="clear" w:color="auto" w:fill="FFFFFF"/>
        </w:rPr>
        <w:t>á</w:t>
      </w:r>
      <w:r w:rsidR="00C062FA">
        <w:rPr>
          <w:rStyle w:val="normaltextrun"/>
          <w:color w:val="000000"/>
          <w:shd w:val="clear" w:color="auto" w:fill="FFFFFF"/>
        </w:rPr>
        <w:t>ln</w:t>
      </w:r>
      <w:r w:rsidR="00C062FA">
        <w:rPr>
          <w:rStyle w:val="normaltextrun"/>
          <w:rFonts w:cs="Georgia"/>
          <w:color w:val="000000"/>
          <w:shd w:val="clear" w:color="auto" w:fill="FFFFFF"/>
        </w:rPr>
        <w:t>í</w:t>
      </w:r>
      <w:r w:rsidR="00C062FA">
        <w:rPr>
          <w:rStyle w:val="normaltextrun"/>
          <w:color w:val="000000"/>
          <w:shd w:val="clear" w:color="auto" w:fill="FFFFFF"/>
        </w:rPr>
        <w:t>ch pot</w:t>
      </w:r>
      <w:r w:rsidR="00C062FA">
        <w:rPr>
          <w:rStyle w:val="normaltextrun"/>
          <w:rFonts w:cs="Georgia"/>
          <w:color w:val="000000"/>
          <w:shd w:val="clear" w:color="auto" w:fill="FFFFFF"/>
        </w:rPr>
        <w:t>ř</w:t>
      </w:r>
      <w:r w:rsidR="00C062FA">
        <w:rPr>
          <w:rStyle w:val="normaltextrun"/>
          <w:color w:val="000000"/>
          <w:shd w:val="clear" w:color="auto" w:fill="FFFFFF"/>
        </w:rPr>
        <w:t xml:space="preserve">eb Objednatele do vybraných jazyků </w:t>
      </w:r>
      <w:r>
        <w:t xml:space="preserve">v rozsahu </w:t>
      </w:r>
      <w:r w:rsidRPr="00FA602B">
        <w:t>a za podmínek stanovených touto Smlouvou.</w:t>
      </w:r>
    </w:p>
    <w:p w14:paraId="7E1036AA" w14:textId="77777777" w:rsidR="00584D6F" w:rsidRDefault="00584D6F" w:rsidP="00584D6F">
      <w:pPr>
        <w:pStyle w:val="ListNumber-ContinueHeadingCzechTourism"/>
        <w:numPr>
          <w:ilvl w:val="1"/>
          <w:numId w:val="6"/>
        </w:numPr>
        <w:spacing w:after="240"/>
        <w:jc w:val="both"/>
      </w:pPr>
      <w:r w:rsidRPr="00FA602B">
        <w:t>Objednatel se touto Smlouvou z</w:t>
      </w:r>
      <w:r>
        <w:t>avazuje za řádně a včasně provedené služby P</w:t>
      </w:r>
      <w:r w:rsidRPr="00FA602B">
        <w:t>oskytovateli zaplatit</w:t>
      </w:r>
      <w:r>
        <w:t xml:space="preserve"> cenu</w:t>
      </w:r>
      <w:r w:rsidRPr="00FA602B">
        <w:t>, a to ve výši a za podmínek stanovených touto Smlouvou.</w:t>
      </w:r>
    </w:p>
    <w:p w14:paraId="4F0E0561" w14:textId="77777777" w:rsidR="00584D6F" w:rsidRDefault="00584D6F" w:rsidP="00584D6F">
      <w:pPr>
        <w:pStyle w:val="ListNumber-ContinueHeadingCzechTourism"/>
        <w:numPr>
          <w:ilvl w:val="1"/>
          <w:numId w:val="6"/>
        </w:numPr>
        <w:spacing w:after="240"/>
        <w:jc w:val="both"/>
      </w:pPr>
      <w:r>
        <w:rPr>
          <w:rStyle w:val="normaltextrun"/>
          <w:color w:val="000000"/>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Pr>
          <w:rStyle w:val="eop"/>
          <w:color w:val="000000"/>
          <w:shd w:val="clear" w:color="auto" w:fill="FFFFFF"/>
        </w:rPr>
        <w:t> </w:t>
      </w:r>
    </w:p>
    <w:bookmarkEnd w:id="0"/>
    <w:p w14:paraId="67F12A2F" w14:textId="77777777" w:rsidR="00584D6F" w:rsidRDefault="00584D6F" w:rsidP="00584D6F">
      <w:pPr>
        <w:pStyle w:val="Heading1-Number-FollowNumberCzechTourism"/>
        <w:numPr>
          <w:ilvl w:val="0"/>
          <w:numId w:val="6"/>
        </w:numPr>
        <w:spacing w:before="480" w:after="120"/>
        <w:ind w:left="0" w:hanging="360"/>
      </w:pPr>
    </w:p>
    <w:p w14:paraId="29EC4603" w14:textId="77777777" w:rsidR="00584D6F" w:rsidRDefault="00584D6F" w:rsidP="00584D6F">
      <w:pPr>
        <w:pStyle w:val="Heading1-Number-FollowNumberCzechTourism"/>
        <w:spacing w:before="0" w:after="240"/>
        <w:ind w:left="0"/>
      </w:pPr>
      <w:r w:rsidRPr="006654A2">
        <w:t>Předmět Smlouvy</w:t>
      </w:r>
    </w:p>
    <w:p w14:paraId="68469B02" w14:textId="6C0FBF0E" w:rsidR="00584D6F" w:rsidRDefault="00584D6F" w:rsidP="00584D6F">
      <w:pPr>
        <w:tabs>
          <w:tab w:val="clear" w:pos="907"/>
          <w:tab w:val="left" w:pos="926"/>
        </w:tabs>
        <w:ind w:left="675" w:hanging="675"/>
        <w:jc w:val="both"/>
        <w:rPr>
          <w:szCs w:val="22"/>
        </w:rPr>
      </w:pPr>
      <w:bookmarkStart w:id="1" w:name="_Hlk91496136"/>
      <w:r w:rsidRPr="00293BBD">
        <w:rPr>
          <w:szCs w:val="22"/>
        </w:rPr>
        <w:t xml:space="preserve">2. 1 </w:t>
      </w:r>
      <w:r>
        <w:rPr>
          <w:szCs w:val="22"/>
        </w:rPr>
        <w:tab/>
      </w:r>
      <w:r>
        <w:rPr>
          <w:szCs w:val="22"/>
        </w:rPr>
        <w:tab/>
      </w:r>
      <w:r w:rsidRPr="00293BBD">
        <w:rPr>
          <w:szCs w:val="22"/>
        </w:rPr>
        <w:t>Předmětem této smlouvy j</w:t>
      </w:r>
      <w:r>
        <w:rPr>
          <w:szCs w:val="22"/>
        </w:rPr>
        <w:t xml:space="preserve">sou jednotlivé dílčí veřejné zakázky spočívající </w:t>
      </w:r>
      <w:r w:rsidR="004B0158" w:rsidRPr="00E05244">
        <w:rPr>
          <w:szCs w:val="22"/>
        </w:rPr>
        <w:t>v překladech a korekturách marketingových, reklamních a lifestylových textů z</w:t>
      </w:r>
      <w:r w:rsidR="004B0158" w:rsidRPr="00E05244">
        <w:rPr>
          <w:rFonts w:ascii="Times New Roman" w:hAnsi="Times New Roman" w:cs="Times New Roman"/>
          <w:szCs w:val="22"/>
        </w:rPr>
        <w:t> </w:t>
      </w:r>
      <w:r w:rsidR="004B0158" w:rsidRPr="00E05244">
        <w:rPr>
          <w:szCs w:val="22"/>
        </w:rPr>
        <w:t>oblasti cestov</w:t>
      </w:r>
      <w:r w:rsidR="004B0158" w:rsidRPr="00E05244">
        <w:rPr>
          <w:rFonts w:cs="Georgia"/>
          <w:szCs w:val="22"/>
        </w:rPr>
        <w:t>á</w:t>
      </w:r>
      <w:r w:rsidR="004B0158" w:rsidRPr="00E05244">
        <w:rPr>
          <w:szCs w:val="22"/>
        </w:rPr>
        <w:t>n</w:t>
      </w:r>
      <w:r w:rsidR="004B0158" w:rsidRPr="00E05244">
        <w:rPr>
          <w:rFonts w:cs="Georgia"/>
          <w:szCs w:val="22"/>
        </w:rPr>
        <w:t>í</w:t>
      </w:r>
      <w:r w:rsidR="004B0158" w:rsidRPr="00E05244">
        <w:rPr>
          <w:szCs w:val="22"/>
        </w:rPr>
        <w:t xml:space="preserve"> a cestovn</w:t>
      </w:r>
      <w:r w:rsidR="004B0158" w:rsidRPr="00E05244">
        <w:rPr>
          <w:rFonts w:cs="Georgia"/>
          <w:szCs w:val="22"/>
        </w:rPr>
        <w:t>í</w:t>
      </w:r>
      <w:r w:rsidR="004B0158" w:rsidRPr="00E05244">
        <w:rPr>
          <w:szCs w:val="22"/>
        </w:rPr>
        <w:t>ho ruchu, a to dle konkr</w:t>
      </w:r>
      <w:r w:rsidR="004B0158" w:rsidRPr="00E05244">
        <w:rPr>
          <w:rFonts w:cs="Georgia"/>
          <w:szCs w:val="22"/>
        </w:rPr>
        <w:t>é</w:t>
      </w:r>
      <w:r w:rsidR="004B0158" w:rsidRPr="00E05244">
        <w:rPr>
          <w:szCs w:val="22"/>
        </w:rPr>
        <w:t>tn</w:t>
      </w:r>
      <w:r w:rsidR="004B0158" w:rsidRPr="00E05244">
        <w:rPr>
          <w:rFonts w:cs="Georgia"/>
          <w:szCs w:val="22"/>
        </w:rPr>
        <w:t>í</w:t>
      </w:r>
      <w:r w:rsidR="004B0158" w:rsidRPr="00E05244">
        <w:rPr>
          <w:szCs w:val="22"/>
        </w:rPr>
        <w:t>ch po</w:t>
      </w:r>
      <w:r w:rsidR="004B0158" w:rsidRPr="00E05244">
        <w:rPr>
          <w:rFonts w:cs="Georgia"/>
          <w:szCs w:val="22"/>
        </w:rPr>
        <w:t>ž</w:t>
      </w:r>
      <w:r w:rsidR="004B0158" w:rsidRPr="00E05244">
        <w:rPr>
          <w:szCs w:val="22"/>
        </w:rPr>
        <w:t>adavk</w:t>
      </w:r>
      <w:r w:rsidR="004B0158" w:rsidRPr="00E05244">
        <w:rPr>
          <w:rFonts w:cs="Georgia"/>
          <w:szCs w:val="22"/>
        </w:rPr>
        <w:t>ů</w:t>
      </w:r>
      <w:r w:rsidR="004B0158" w:rsidRPr="00E05244">
        <w:rPr>
          <w:szCs w:val="22"/>
        </w:rPr>
        <w:t xml:space="preserve"> a aktu</w:t>
      </w:r>
      <w:r w:rsidR="004B0158" w:rsidRPr="00E05244">
        <w:rPr>
          <w:rFonts w:cs="Georgia"/>
          <w:szCs w:val="22"/>
        </w:rPr>
        <w:t>á</w:t>
      </w:r>
      <w:r w:rsidR="004B0158" w:rsidRPr="00E05244">
        <w:rPr>
          <w:szCs w:val="22"/>
        </w:rPr>
        <w:t>ln</w:t>
      </w:r>
      <w:r w:rsidR="004B0158" w:rsidRPr="00E05244">
        <w:rPr>
          <w:rFonts w:cs="Georgia"/>
          <w:szCs w:val="22"/>
        </w:rPr>
        <w:t>í</w:t>
      </w:r>
      <w:r w:rsidR="004B0158" w:rsidRPr="00E05244">
        <w:rPr>
          <w:szCs w:val="22"/>
        </w:rPr>
        <w:t>ch pot</w:t>
      </w:r>
      <w:r w:rsidR="004B0158" w:rsidRPr="00E05244">
        <w:rPr>
          <w:rFonts w:cs="Georgia"/>
          <w:szCs w:val="22"/>
        </w:rPr>
        <w:t>ř</w:t>
      </w:r>
      <w:r w:rsidR="004B0158" w:rsidRPr="00E05244">
        <w:rPr>
          <w:szCs w:val="22"/>
        </w:rPr>
        <w:t>eb zadavatele do vybran</w:t>
      </w:r>
      <w:r w:rsidR="004B0158" w:rsidRPr="00E05244">
        <w:rPr>
          <w:rFonts w:cs="Georgia"/>
          <w:szCs w:val="22"/>
        </w:rPr>
        <w:t>ý</w:t>
      </w:r>
      <w:r w:rsidR="004B0158" w:rsidRPr="00E05244">
        <w:rPr>
          <w:szCs w:val="22"/>
        </w:rPr>
        <w:t>ch jazyk</w:t>
      </w:r>
      <w:r w:rsidR="004B0158" w:rsidRPr="00E05244">
        <w:rPr>
          <w:rFonts w:cs="Georgia"/>
          <w:szCs w:val="22"/>
        </w:rPr>
        <w:t>ů</w:t>
      </w:r>
      <w:r w:rsidR="004B0158" w:rsidRPr="00E05244">
        <w:rPr>
          <w:szCs w:val="22"/>
        </w:rPr>
        <w:t>, kter</w:t>
      </w:r>
      <w:r w:rsidR="004B0158" w:rsidRPr="00E05244">
        <w:rPr>
          <w:rFonts w:cs="Georgia"/>
          <w:szCs w:val="22"/>
        </w:rPr>
        <w:t>é</w:t>
      </w:r>
      <w:r w:rsidR="004B0158" w:rsidRPr="00E05244">
        <w:rPr>
          <w:szCs w:val="22"/>
        </w:rPr>
        <w:t xml:space="preserve"> budou vyu</w:t>
      </w:r>
      <w:r w:rsidR="004B0158" w:rsidRPr="00E05244">
        <w:rPr>
          <w:rFonts w:cs="Georgia"/>
          <w:szCs w:val="22"/>
        </w:rPr>
        <w:t>ž</w:t>
      </w:r>
      <w:r w:rsidR="004B0158" w:rsidRPr="00E05244">
        <w:rPr>
          <w:szCs w:val="22"/>
        </w:rPr>
        <w:t>ity v</w:t>
      </w:r>
      <w:r w:rsidR="004B0158" w:rsidRPr="00E05244">
        <w:rPr>
          <w:rFonts w:ascii="Times New Roman" w:hAnsi="Times New Roman" w:cs="Times New Roman"/>
          <w:szCs w:val="22"/>
        </w:rPr>
        <w:t> </w:t>
      </w:r>
      <w:r w:rsidR="004B0158" w:rsidRPr="00E05244">
        <w:rPr>
          <w:rFonts w:cs="Georgia"/>
          <w:szCs w:val="22"/>
        </w:rPr>
        <w:t>č</w:t>
      </w:r>
      <w:r w:rsidR="004B0158" w:rsidRPr="00E05244">
        <w:rPr>
          <w:szCs w:val="22"/>
        </w:rPr>
        <w:t>l</w:t>
      </w:r>
      <w:r w:rsidR="004B0158" w:rsidRPr="00E05244">
        <w:rPr>
          <w:rFonts w:cs="Georgia"/>
          <w:szCs w:val="22"/>
        </w:rPr>
        <w:t>á</w:t>
      </w:r>
      <w:r w:rsidR="004B0158" w:rsidRPr="00E05244">
        <w:rPr>
          <w:szCs w:val="22"/>
        </w:rPr>
        <w:t>nc</w:t>
      </w:r>
      <w:r w:rsidR="004B0158" w:rsidRPr="00E05244">
        <w:rPr>
          <w:rFonts w:cs="Georgia"/>
          <w:szCs w:val="22"/>
        </w:rPr>
        <w:t>í</w:t>
      </w:r>
      <w:r w:rsidR="004B0158" w:rsidRPr="00E05244">
        <w:rPr>
          <w:szCs w:val="22"/>
        </w:rPr>
        <w:t>ch na webech zadavatele, soci</w:t>
      </w:r>
      <w:r w:rsidR="004B0158" w:rsidRPr="00E05244">
        <w:rPr>
          <w:rFonts w:cs="Georgia"/>
          <w:szCs w:val="22"/>
        </w:rPr>
        <w:t>á</w:t>
      </w:r>
      <w:r w:rsidR="004B0158" w:rsidRPr="00E05244">
        <w:rPr>
          <w:szCs w:val="22"/>
        </w:rPr>
        <w:t>ln</w:t>
      </w:r>
      <w:r w:rsidR="004B0158" w:rsidRPr="00E05244">
        <w:rPr>
          <w:rFonts w:cs="Georgia"/>
          <w:szCs w:val="22"/>
        </w:rPr>
        <w:t>í</w:t>
      </w:r>
      <w:r w:rsidR="004B0158" w:rsidRPr="00E05244">
        <w:rPr>
          <w:szCs w:val="22"/>
        </w:rPr>
        <w:t>ch sítích, v</w:t>
      </w:r>
      <w:r w:rsidR="004B0158" w:rsidRPr="00E05244">
        <w:rPr>
          <w:rFonts w:ascii="Times New Roman" w:hAnsi="Times New Roman" w:cs="Times New Roman"/>
          <w:szCs w:val="22"/>
        </w:rPr>
        <w:t> </w:t>
      </w:r>
      <w:r w:rsidR="004B0158" w:rsidRPr="00E05244">
        <w:rPr>
          <w:szCs w:val="22"/>
        </w:rPr>
        <w:t>kampan</w:t>
      </w:r>
      <w:r w:rsidR="004B0158" w:rsidRPr="00E05244">
        <w:rPr>
          <w:rFonts w:cs="Georgia"/>
          <w:szCs w:val="22"/>
        </w:rPr>
        <w:t>í</w:t>
      </w:r>
      <w:r w:rsidR="004B0158" w:rsidRPr="00E05244">
        <w:rPr>
          <w:szCs w:val="22"/>
        </w:rPr>
        <w:t>ch, publikac</w:t>
      </w:r>
      <w:r w:rsidR="004B0158" w:rsidRPr="00E05244">
        <w:rPr>
          <w:rFonts w:cs="Georgia"/>
          <w:szCs w:val="22"/>
        </w:rPr>
        <w:t>í</w:t>
      </w:r>
      <w:r w:rsidR="004B0158" w:rsidRPr="00E05244">
        <w:rPr>
          <w:szCs w:val="22"/>
        </w:rPr>
        <w:t xml:space="preserve">ch, </w:t>
      </w:r>
      <w:r w:rsidR="004B0158" w:rsidRPr="00E05244">
        <w:rPr>
          <w:rFonts w:cs="Georgia"/>
          <w:szCs w:val="22"/>
        </w:rPr>
        <w:t>č</w:t>
      </w:r>
      <w:r w:rsidR="004B0158" w:rsidRPr="00E05244">
        <w:rPr>
          <w:szCs w:val="22"/>
        </w:rPr>
        <w:t>l</w:t>
      </w:r>
      <w:r w:rsidR="004B0158" w:rsidRPr="00E05244">
        <w:rPr>
          <w:rFonts w:cs="Georgia"/>
          <w:szCs w:val="22"/>
        </w:rPr>
        <w:t>á</w:t>
      </w:r>
      <w:r w:rsidR="004B0158" w:rsidRPr="00E05244">
        <w:rPr>
          <w:szCs w:val="22"/>
        </w:rPr>
        <w:t>nc</w:t>
      </w:r>
      <w:r w:rsidR="004B0158" w:rsidRPr="00E05244">
        <w:rPr>
          <w:rFonts w:cs="Georgia"/>
          <w:szCs w:val="22"/>
        </w:rPr>
        <w:t>í</w:t>
      </w:r>
      <w:r w:rsidR="004B0158" w:rsidRPr="00E05244">
        <w:rPr>
          <w:szCs w:val="22"/>
        </w:rPr>
        <w:t>ch v</w:t>
      </w:r>
      <w:r w:rsidR="004B0158" w:rsidRPr="00E05244">
        <w:rPr>
          <w:rFonts w:ascii="Times New Roman" w:hAnsi="Times New Roman" w:cs="Times New Roman"/>
          <w:szCs w:val="22"/>
        </w:rPr>
        <w:t> </w:t>
      </w:r>
      <w:r w:rsidR="004B0158" w:rsidRPr="00E05244">
        <w:rPr>
          <w:szCs w:val="22"/>
        </w:rPr>
        <w:t>m</w:t>
      </w:r>
      <w:r w:rsidR="004B0158" w:rsidRPr="00E05244">
        <w:rPr>
          <w:rFonts w:cs="Georgia"/>
          <w:szCs w:val="22"/>
        </w:rPr>
        <w:t>é</w:t>
      </w:r>
      <w:r w:rsidR="004B0158" w:rsidRPr="00E05244">
        <w:rPr>
          <w:szCs w:val="22"/>
        </w:rPr>
        <w:t>di</w:t>
      </w:r>
      <w:r w:rsidR="004B0158" w:rsidRPr="00E05244">
        <w:rPr>
          <w:rFonts w:cs="Georgia"/>
          <w:szCs w:val="22"/>
        </w:rPr>
        <w:t>í</w:t>
      </w:r>
      <w:r w:rsidR="004B0158" w:rsidRPr="00E05244">
        <w:rPr>
          <w:szCs w:val="22"/>
        </w:rPr>
        <w:t>ch i dal</w:t>
      </w:r>
      <w:r w:rsidR="004B0158" w:rsidRPr="00E05244">
        <w:rPr>
          <w:rFonts w:cs="Georgia"/>
          <w:szCs w:val="22"/>
        </w:rPr>
        <w:t>ší</w:t>
      </w:r>
      <w:r w:rsidR="004B0158" w:rsidRPr="00E05244">
        <w:rPr>
          <w:szCs w:val="22"/>
        </w:rPr>
        <w:t>mi podobn</w:t>
      </w:r>
      <w:r w:rsidR="004B0158" w:rsidRPr="00E05244">
        <w:rPr>
          <w:rFonts w:cs="Georgia"/>
          <w:szCs w:val="22"/>
        </w:rPr>
        <w:t>ý</w:t>
      </w:r>
      <w:r w:rsidR="004B0158" w:rsidRPr="00E05244">
        <w:rPr>
          <w:szCs w:val="22"/>
        </w:rPr>
        <w:t>mi zp</w:t>
      </w:r>
      <w:r w:rsidR="004B0158" w:rsidRPr="00E05244">
        <w:rPr>
          <w:rFonts w:cs="Georgia"/>
          <w:szCs w:val="22"/>
        </w:rPr>
        <w:t>ů</w:t>
      </w:r>
      <w:r w:rsidR="004B0158" w:rsidRPr="00E05244">
        <w:rPr>
          <w:szCs w:val="22"/>
        </w:rPr>
        <w:t>soby.</w:t>
      </w:r>
      <w:r w:rsidR="004B0158" w:rsidRPr="004B0158">
        <w:rPr>
          <w:szCs w:val="22"/>
        </w:rPr>
        <w:t xml:space="preserve"> </w:t>
      </w:r>
      <w:r w:rsidRPr="00B47AC4">
        <w:rPr>
          <w:szCs w:val="22"/>
        </w:rPr>
        <w:t>Předmět plnění</w:t>
      </w:r>
      <w:r>
        <w:rPr>
          <w:szCs w:val="22"/>
        </w:rPr>
        <w:t xml:space="preserve"> bude</w:t>
      </w:r>
      <w:r w:rsidRPr="00B47AC4">
        <w:rPr>
          <w:szCs w:val="22"/>
        </w:rPr>
        <w:t xml:space="preserve"> poskytován formou jednotlivých dílčích </w:t>
      </w:r>
      <w:r>
        <w:rPr>
          <w:szCs w:val="22"/>
        </w:rPr>
        <w:t xml:space="preserve">zakázek, </w:t>
      </w:r>
      <w:r w:rsidRPr="00B47AC4">
        <w:rPr>
          <w:szCs w:val="22"/>
        </w:rPr>
        <w:t>která odpovídají jednotlivým položkám uvedeným v příloze č.</w:t>
      </w:r>
      <w:r>
        <w:rPr>
          <w:szCs w:val="22"/>
        </w:rPr>
        <w:t> </w:t>
      </w:r>
      <w:r w:rsidR="00F0235E">
        <w:rPr>
          <w:szCs w:val="22"/>
        </w:rPr>
        <w:t>2</w:t>
      </w:r>
      <w:r w:rsidRPr="00B47AC4">
        <w:rPr>
          <w:szCs w:val="22"/>
        </w:rPr>
        <w:t xml:space="preserve"> této </w:t>
      </w:r>
      <w:r>
        <w:rPr>
          <w:szCs w:val="22"/>
        </w:rPr>
        <w:t>S</w:t>
      </w:r>
      <w:r w:rsidRPr="00B47AC4">
        <w:rPr>
          <w:szCs w:val="22"/>
        </w:rPr>
        <w:t xml:space="preserve">mlouvy – </w:t>
      </w:r>
      <w:r w:rsidR="00F0235E">
        <w:rPr>
          <w:szCs w:val="22"/>
        </w:rPr>
        <w:t>Zpracování nabídkové ceny</w:t>
      </w:r>
      <w:r>
        <w:rPr>
          <w:szCs w:val="22"/>
        </w:rPr>
        <w:t>.</w:t>
      </w:r>
    </w:p>
    <w:p w14:paraId="77B58539" w14:textId="77777777" w:rsidR="00584D6F" w:rsidRPr="00293BBD" w:rsidRDefault="00584D6F" w:rsidP="00584D6F">
      <w:pPr>
        <w:tabs>
          <w:tab w:val="clear" w:pos="907"/>
          <w:tab w:val="left" w:pos="926"/>
        </w:tabs>
        <w:ind w:left="675" w:hanging="675"/>
        <w:jc w:val="both"/>
        <w:rPr>
          <w:szCs w:val="22"/>
        </w:rPr>
      </w:pPr>
      <w:r>
        <w:rPr>
          <w:szCs w:val="22"/>
        </w:rPr>
        <w:tab/>
      </w:r>
      <w:r>
        <w:rPr>
          <w:szCs w:val="22"/>
        </w:rPr>
        <w:tab/>
      </w:r>
      <w:r>
        <w:rPr>
          <w:szCs w:val="22"/>
        </w:rPr>
        <w:tab/>
      </w:r>
      <w:bookmarkEnd w:id="1"/>
    </w:p>
    <w:p w14:paraId="09C4D252" w14:textId="77777777" w:rsidR="00584D6F" w:rsidRDefault="00584D6F" w:rsidP="00584D6F">
      <w:pPr>
        <w:pStyle w:val="ListNumber-ContinueHeadingCzechTourism"/>
        <w:numPr>
          <w:ilvl w:val="1"/>
          <w:numId w:val="25"/>
        </w:numPr>
        <w:spacing w:after="240"/>
        <w:jc w:val="both"/>
      </w:pPr>
      <w:r>
        <w:t>Předmětem plnění dílčích veřejných zakázek bude zejména:</w:t>
      </w:r>
    </w:p>
    <w:p w14:paraId="5EC55BF2" w14:textId="43AE769C" w:rsidR="00584D6F" w:rsidRDefault="00584D6F" w:rsidP="00584D6F">
      <w:pPr>
        <w:pStyle w:val="ListNumber-ContinueHeadingCzechTourism"/>
        <w:numPr>
          <w:ilvl w:val="0"/>
          <w:numId w:val="29"/>
        </w:numPr>
        <w:spacing w:after="240"/>
        <w:jc w:val="both"/>
      </w:pPr>
      <w:r>
        <w:t xml:space="preserve"> </w:t>
      </w:r>
      <w:r w:rsidR="00E05244">
        <w:t>P</w:t>
      </w:r>
      <w:r w:rsidR="00C062FA" w:rsidRPr="00C062FA">
        <w:t>řeklad</w:t>
      </w:r>
      <w:r w:rsidR="00C062FA">
        <w:t>, který</w:t>
      </w:r>
      <w:r w:rsidR="00C062FA" w:rsidRPr="00C062FA">
        <w:t xml:space="preserve"> znamená obsahový, stylistický, gramatický a významově přesný překlad textu z předem určeného výchozího jazyka do cílového jazyka, který je významově, stylisticky a jazykově (gramaticky a sémanticky) správný a srozumitelný pro ostatní rodilé mluvčí daného jazyka bez nutnosti dalších úprav nebo oprav. Výsledný text bude </w:t>
      </w:r>
      <w:r w:rsidR="00C062FA" w:rsidRPr="00C062FA">
        <w:lastRenderedPageBreak/>
        <w:t>pochopitelný pro rodilého mluvčího, jakožto čtenáře daného textu, budou v</w:t>
      </w:r>
      <w:r w:rsidR="00C062FA" w:rsidRPr="00C062FA">
        <w:rPr>
          <w:rFonts w:ascii="Times New Roman" w:hAnsi="Times New Roman" w:cs="Times New Roman"/>
        </w:rPr>
        <w:t> </w:t>
      </w:r>
      <w:r w:rsidR="00C062FA" w:rsidRPr="00C062FA">
        <w:t>n</w:t>
      </w:r>
      <w:r w:rsidR="00C062FA" w:rsidRPr="00C062FA">
        <w:rPr>
          <w:rFonts w:cs="Georgia"/>
        </w:rPr>
        <w:t>ě</w:t>
      </w:r>
      <w:r w:rsidR="00C062FA" w:rsidRPr="00C062FA">
        <w:t>m pou</w:t>
      </w:r>
      <w:r w:rsidR="00C062FA" w:rsidRPr="00C062FA">
        <w:rPr>
          <w:rFonts w:cs="Georgia"/>
        </w:rPr>
        <w:t>ž</w:t>
      </w:r>
      <w:r w:rsidR="00C062FA" w:rsidRPr="00C062FA">
        <w:t>ity odpov</w:t>
      </w:r>
      <w:r w:rsidR="00C062FA" w:rsidRPr="00C062FA">
        <w:rPr>
          <w:rFonts w:cs="Georgia"/>
        </w:rPr>
        <w:t>í</w:t>
      </w:r>
      <w:r w:rsidR="00C062FA" w:rsidRPr="00C062FA">
        <w:t>daj</w:t>
      </w:r>
      <w:r w:rsidR="00C062FA" w:rsidRPr="00C062FA">
        <w:rPr>
          <w:rFonts w:cs="Georgia"/>
        </w:rPr>
        <w:t>í</w:t>
      </w:r>
      <w:r w:rsidR="00C062FA" w:rsidRPr="00C062FA">
        <w:t>c</w:t>
      </w:r>
      <w:r w:rsidR="00C062FA" w:rsidRPr="00C062FA">
        <w:rPr>
          <w:rFonts w:cs="Georgia"/>
        </w:rPr>
        <w:t>í</w:t>
      </w:r>
      <w:r w:rsidR="00C062FA" w:rsidRPr="00C062FA">
        <w:t xml:space="preserve"> slovn</w:t>
      </w:r>
      <w:r w:rsidR="00C062FA" w:rsidRPr="00C062FA">
        <w:rPr>
          <w:rFonts w:cs="Georgia"/>
        </w:rPr>
        <w:t>í</w:t>
      </w:r>
      <w:r w:rsidR="00C062FA" w:rsidRPr="00C062FA">
        <w:t xml:space="preserve"> spojen</w:t>
      </w:r>
      <w:r w:rsidR="00C062FA" w:rsidRPr="00C062FA">
        <w:rPr>
          <w:rFonts w:cs="Georgia"/>
        </w:rPr>
        <w:t>í</w:t>
      </w:r>
      <w:r w:rsidR="00C062FA" w:rsidRPr="00C062FA">
        <w:t xml:space="preserve"> </w:t>
      </w:r>
      <w:r w:rsidR="00C062FA" w:rsidRPr="00C062FA">
        <w:rPr>
          <w:rFonts w:cs="Georgia"/>
        </w:rPr>
        <w:t>č</w:t>
      </w:r>
      <w:r w:rsidR="00C062FA" w:rsidRPr="00C062FA">
        <w:t>i idiomy. P</w:t>
      </w:r>
      <w:r w:rsidR="00C062FA" w:rsidRPr="00C062FA">
        <w:rPr>
          <w:rFonts w:cs="Georgia"/>
        </w:rPr>
        <w:t>ř</w:t>
      </w:r>
      <w:r w:rsidR="00C062FA" w:rsidRPr="00C062FA">
        <w:t>eklad, jak je zde definov</w:t>
      </w:r>
      <w:r w:rsidR="00C062FA" w:rsidRPr="00C062FA">
        <w:rPr>
          <w:rFonts w:cs="Georgia"/>
        </w:rPr>
        <w:t>á</w:t>
      </w:r>
      <w:r w:rsidR="00C062FA" w:rsidRPr="00C062FA">
        <w:t>n, je prim</w:t>
      </w:r>
      <w:r w:rsidR="00C062FA" w:rsidRPr="00C062FA">
        <w:rPr>
          <w:rFonts w:cs="Georgia"/>
        </w:rPr>
        <w:t>á</w:t>
      </w:r>
      <w:r w:rsidR="00C062FA" w:rsidRPr="00C062FA">
        <w:t>rn</w:t>
      </w:r>
      <w:r w:rsidR="00C062FA" w:rsidRPr="00C062FA">
        <w:rPr>
          <w:rFonts w:cs="Georgia"/>
        </w:rPr>
        <w:t>í</w:t>
      </w:r>
      <w:r w:rsidR="00C062FA" w:rsidRPr="00C062FA">
        <w:t>m p</w:t>
      </w:r>
      <w:r w:rsidR="00C062FA" w:rsidRPr="00C062FA">
        <w:rPr>
          <w:rFonts w:cs="Georgia"/>
        </w:rPr>
        <w:t>ř</w:t>
      </w:r>
      <w:r w:rsidR="00C062FA" w:rsidRPr="00C062FA">
        <w:t>edm</w:t>
      </w:r>
      <w:r w:rsidR="00C062FA" w:rsidRPr="00C062FA">
        <w:rPr>
          <w:rFonts w:cs="Georgia"/>
        </w:rPr>
        <w:t>ě</w:t>
      </w:r>
      <w:r w:rsidR="00C062FA" w:rsidRPr="00C062FA">
        <w:t xml:space="preserve">tem </w:t>
      </w:r>
      <w:r w:rsidR="00C062FA">
        <w:t>Smlouvy</w:t>
      </w:r>
      <w:r w:rsidR="00F0235E">
        <w:t xml:space="preserve"> a</w:t>
      </w:r>
      <w:r w:rsidR="00F0235E" w:rsidRPr="00F0235E">
        <w:t xml:space="preserve"> obsah</w:t>
      </w:r>
      <w:r w:rsidR="00F0235E">
        <w:t>uje</w:t>
      </w:r>
      <w:r w:rsidR="00F0235E" w:rsidRPr="00F0235E">
        <w:t xml:space="preserve"> standardní i expresní překlady do uvedených jazyků</w:t>
      </w:r>
      <w:r w:rsidR="00F0235E">
        <w:t xml:space="preserve"> dané části, přičemž v</w:t>
      </w:r>
      <w:r w:rsidR="00F0235E" w:rsidRPr="00F0235E">
        <w:t xml:space="preserve">ýchozími jazyky </w:t>
      </w:r>
      <w:r w:rsidR="00F0235E">
        <w:t>jsou</w:t>
      </w:r>
      <w:r w:rsidR="00F0235E" w:rsidRPr="00F0235E">
        <w:t xml:space="preserve"> čeština a angličtina</w:t>
      </w:r>
      <w:r w:rsidR="00F0235E">
        <w:t>.</w:t>
      </w:r>
    </w:p>
    <w:p w14:paraId="546529AE" w14:textId="064EBC0D" w:rsidR="00584D6F" w:rsidRDefault="00C062FA" w:rsidP="00584D6F">
      <w:pPr>
        <w:pStyle w:val="ListNumber-ContinueHeadingCzechTourism"/>
        <w:numPr>
          <w:ilvl w:val="0"/>
          <w:numId w:val="29"/>
        </w:numPr>
        <w:spacing w:after="240"/>
        <w:jc w:val="both"/>
      </w:pPr>
      <w:r w:rsidRPr="00C062FA">
        <w:t>Korektura</w:t>
      </w:r>
      <w:r>
        <w:t>, která</w:t>
      </w:r>
      <w:r w:rsidRPr="00C062FA">
        <w:t xml:space="preserve"> znamená kontrolu a úpravu textu, který již byl přeložen do cílového jazyka, a to rodilým mluvčím. Může být předtisková, a to kontrola formátování, rozdělení a toku textu, odborná - kontrola odborných termínů, případně další dle potřeb</w:t>
      </w:r>
      <w:r w:rsidR="0095797B">
        <w:t>y</w:t>
      </w:r>
      <w:r w:rsidRPr="00C062FA">
        <w:t>. Korektura, jak je zde definována, je doplňkovou službou, která bude využívána minimálně.</w:t>
      </w:r>
      <w:r w:rsidR="00584D6F">
        <w:t xml:space="preserve"> </w:t>
      </w:r>
    </w:p>
    <w:p w14:paraId="502533A0" w14:textId="30D501E4" w:rsidR="00F0235E" w:rsidRDefault="00F0235E" w:rsidP="00584D6F">
      <w:pPr>
        <w:pStyle w:val="ListNumber-ContinueHeadingCzechTourism"/>
        <w:numPr>
          <w:ilvl w:val="1"/>
          <w:numId w:val="25"/>
        </w:numPr>
        <w:spacing w:after="240"/>
        <w:jc w:val="both"/>
      </w:pPr>
      <w:r>
        <w:t>Požadavky Objednatele na předmět plnění jsou zejména:</w:t>
      </w:r>
    </w:p>
    <w:p w14:paraId="749CB131" w14:textId="77777777" w:rsidR="00E05244" w:rsidRDefault="00E05244" w:rsidP="00F0235E">
      <w:pPr>
        <w:pStyle w:val="ListNumber-ContinueHeadingCzechTourism"/>
        <w:numPr>
          <w:ilvl w:val="0"/>
          <w:numId w:val="34"/>
        </w:numPr>
        <w:spacing w:after="240"/>
        <w:jc w:val="both"/>
      </w:pPr>
      <w:r w:rsidRPr="00E05244">
        <w:t>Povaha překladů vyžaduje vysoce kvalifikované překladatele a korektory, kteří se dobře orientují v</w:t>
      </w:r>
      <w:r w:rsidRPr="00E05244">
        <w:rPr>
          <w:rFonts w:ascii="Times New Roman" w:hAnsi="Times New Roman" w:cs="Times New Roman"/>
        </w:rPr>
        <w:t> </w:t>
      </w:r>
      <w:r w:rsidRPr="00E05244">
        <w:t>obou jazykov</w:t>
      </w:r>
      <w:r w:rsidRPr="00E05244">
        <w:rPr>
          <w:rFonts w:cs="Georgia"/>
        </w:rPr>
        <w:t>ě</w:t>
      </w:r>
      <w:r w:rsidRPr="00E05244">
        <w:t>-kulturn</w:t>
      </w:r>
      <w:r w:rsidRPr="00E05244">
        <w:rPr>
          <w:rFonts w:cs="Georgia"/>
        </w:rPr>
        <w:t>í</w:t>
      </w:r>
      <w:r w:rsidRPr="00E05244">
        <w:t>ch prost</w:t>
      </w:r>
      <w:r w:rsidRPr="00E05244">
        <w:rPr>
          <w:rFonts w:cs="Georgia"/>
        </w:rPr>
        <w:t>ř</w:t>
      </w:r>
      <w:r w:rsidRPr="00E05244">
        <w:t>ed</w:t>
      </w:r>
      <w:r w:rsidRPr="00E05244">
        <w:rPr>
          <w:rFonts w:cs="Georgia"/>
        </w:rPr>
        <w:t>í</w:t>
      </w:r>
      <w:r w:rsidRPr="00E05244">
        <w:t>ch i v</w:t>
      </w:r>
      <w:r w:rsidRPr="00E05244">
        <w:rPr>
          <w:rFonts w:ascii="Times New Roman" w:hAnsi="Times New Roman" w:cs="Times New Roman"/>
        </w:rPr>
        <w:t> </w:t>
      </w:r>
      <w:r w:rsidRPr="00E05244">
        <w:t>oblasti cestovn</w:t>
      </w:r>
      <w:r w:rsidRPr="00E05244">
        <w:rPr>
          <w:rFonts w:cs="Georgia"/>
        </w:rPr>
        <w:t>í</w:t>
      </w:r>
      <w:r w:rsidRPr="00E05244">
        <w:t xml:space="preserve">ho ruchu </w:t>
      </w:r>
      <w:r w:rsidRPr="00E05244">
        <w:rPr>
          <w:rFonts w:cs="Georgia"/>
        </w:rPr>
        <w:t>Č</w:t>
      </w:r>
      <w:r w:rsidRPr="00E05244">
        <w:t>R, přičemž požadavky na odborné znalosti překladatele i korektora jsou dány povahou lifestylových textů z</w:t>
      </w:r>
      <w:r w:rsidRPr="00E05244">
        <w:rPr>
          <w:rFonts w:ascii="Times New Roman" w:hAnsi="Times New Roman" w:cs="Times New Roman"/>
        </w:rPr>
        <w:t> </w:t>
      </w:r>
      <w:r w:rsidRPr="00E05244">
        <w:t>oblasti cestovn</w:t>
      </w:r>
      <w:r w:rsidRPr="00E05244">
        <w:rPr>
          <w:rFonts w:cs="Georgia"/>
        </w:rPr>
        <w:t>í</w:t>
      </w:r>
      <w:r w:rsidRPr="00E05244">
        <w:t xml:space="preserve">ho ruchu. </w:t>
      </w:r>
    </w:p>
    <w:p w14:paraId="76B651DB" w14:textId="23C67266" w:rsidR="00F0235E" w:rsidRPr="00E05244" w:rsidRDefault="00E05244" w:rsidP="00F0235E">
      <w:pPr>
        <w:pStyle w:val="ListNumber-ContinueHeadingCzechTourism"/>
        <w:numPr>
          <w:ilvl w:val="0"/>
          <w:numId w:val="34"/>
        </w:numPr>
        <w:spacing w:after="240"/>
        <w:jc w:val="both"/>
      </w:pPr>
      <w:r>
        <w:t>K</w:t>
      </w:r>
      <w:r w:rsidRPr="00E05244">
        <w:t>ontinuální spoluprác</w:t>
      </w:r>
      <w:r>
        <w:t>e</w:t>
      </w:r>
      <w:r w:rsidRPr="00E05244">
        <w:t xml:space="preserve"> při zajištění komplexních překladatelských služeb s</w:t>
      </w:r>
      <w:r w:rsidRPr="00E05244">
        <w:rPr>
          <w:rFonts w:ascii="Times New Roman" w:hAnsi="Times New Roman" w:cs="Times New Roman"/>
        </w:rPr>
        <w:t> </w:t>
      </w:r>
      <w:r w:rsidRPr="00E05244">
        <w:t>dlouhodob</w:t>
      </w:r>
      <w:r w:rsidRPr="00E05244">
        <w:rPr>
          <w:rFonts w:cs="Georgia"/>
        </w:rPr>
        <w:t>ě</w:t>
      </w:r>
      <w:r w:rsidRPr="00E05244">
        <w:t xml:space="preserve"> stabiln</w:t>
      </w:r>
      <w:r w:rsidRPr="00E05244">
        <w:rPr>
          <w:rFonts w:cs="Georgia"/>
        </w:rPr>
        <w:t>í</w:t>
      </w:r>
      <w:r w:rsidRPr="00E05244">
        <w:t>m a kvalitn</w:t>
      </w:r>
      <w:r w:rsidRPr="00E05244">
        <w:rPr>
          <w:rFonts w:cs="Georgia"/>
        </w:rPr>
        <w:t>í</w:t>
      </w:r>
      <w:r w:rsidRPr="00E05244">
        <w:t>m t</w:t>
      </w:r>
      <w:r w:rsidRPr="00E05244">
        <w:rPr>
          <w:rFonts w:cs="Georgia"/>
        </w:rPr>
        <w:t>ý</w:t>
      </w:r>
      <w:r w:rsidRPr="00E05244">
        <w:t>mem p</w:t>
      </w:r>
      <w:r w:rsidRPr="00E05244">
        <w:rPr>
          <w:rFonts w:cs="Georgia"/>
        </w:rPr>
        <w:t>ř</w:t>
      </w:r>
      <w:r w:rsidRPr="00E05244">
        <w:t>ekladatel</w:t>
      </w:r>
      <w:r w:rsidRPr="00E05244">
        <w:rPr>
          <w:rFonts w:cs="Georgia"/>
        </w:rPr>
        <w:t xml:space="preserve">ů, kteří budou gestory jednotlivých sekcí (lifestylové texty), přičemž především pro účely nejfrekventovanějších překládaných jazykových mutací (z češtiny do angličtiny) požaduje </w:t>
      </w:r>
      <w:r w:rsidR="00B76964">
        <w:rPr>
          <w:rFonts w:cs="Georgia"/>
        </w:rPr>
        <w:t xml:space="preserve">Objednatel </w:t>
      </w:r>
      <w:r w:rsidRPr="00E05244">
        <w:rPr>
          <w:rFonts w:cs="Georgia"/>
        </w:rPr>
        <w:t>širší tým překladatelů, kteří budou schopni zajistit větší množství textů v</w:t>
      </w:r>
      <w:r w:rsidRPr="00E05244">
        <w:rPr>
          <w:rFonts w:ascii="Times New Roman" w:hAnsi="Times New Roman" w:cs="Times New Roman"/>
        </w:rPr>
        <w:t> </w:t>
      </w:r>
      <w:r w:rsidRPr="00E05244">
        <w:rPr>
          <w:rFonts w:cs="Georgia"/>
        </w:rPr>
        <w:t>kratších časových intervalech, přičemž bude zaručena kontinuálnost v</w:t>
      </w:r>
      <w:r w:rsidRPr="00E05244">
        <w:rPr>
          <w:rFonts w:ascii="Times New Roman" w:hAnsi="Times New Roman" w:cs="Times New Roman"/>
        </w:rPr>
        <w:t> </w:t>
      </w:r>
      <w:r w:rsidRPr="00E05244">
        <w:rPr>
          <w:rFonts w:cs="Georgia"/>
        </w:rPr>
        <w:t>překládaných odborných termínech.</w:t>
      </w:r>
    </w:p>
    <w:p w14:paraId="43A7E3F0" w14:textId="7038BE8E" w:rsidR="00E05244" w:rsidRDefault="00E05244" w:rsidP="00F0235E">
      <w:pPr>
        <w:pStyle w:val="ListNumber-ContinueHeadingCzechTourism"/>
        <w:numPr>
          <w:ilvl w:val="0"/>
          <w:numId w:val="34"/>
        </w:numPr>
        <w:spacing w:after="240"/>
        <w:jc w:val="both"/>
      </w:pPr>
      <w:r w:rsidRPr="00E05244">
        <w:t>Není přípustné využití strojových překladů.</w:t>
      </w:r>
    </w:p>
    <w:p w14:paraId="4BF33E6D" w14:textId="2AA4D0E8" w:rsidR="00E05244" w:rsidRDefault="00B76964" w:rsidP="00F0235E">
      <w:pPr>
        <w:pStyle w:val="ListNumber-ContinueHeadingCzechTourism"/>
        <w:numPr>
          <w:ilvl w:val="0"/>
          <w:numId w:val="34"/>
        </w:numPr>
        <w:spacing w:after="240"/>
        <w:jc w:val="both"/>
      </w:pPr>
      <w:r>
        <w:t>D</w:t>
      </w:r>
      <w:r w:rsidR="00E05244" w:rsidRPr="00E05244">
        <w:t xml:space="preserve">održení výchozího grafického zpracování, vč. </w:t>
      </w:r>
      <w:r w:rsidR="0095797B">
        <w:t>z</w:t>
      </w:r>
      <w:r w:rsidR="00E05244" w:rsidRPr="00E05244">
        <w:t>achování hypertextových linků v</w:t>
      </w:r>
      <w:r w:rsidR="00E05244" w:rsidRPr="00E05244">
        <w:rPr>
          <w:rFonts w:ascii="Times New Roman" w:hAnsi="Times New Roman" w:cs="Times New Roman"/>
        </w:rPr>
        <w:t> </w:t>
      </w:r>
      <w:r w:rsidR="00E05244" w:rsidRPr="00E05244">
        <w:t>textech a zachov</w:t>
      </w:r>
      <w:r w:rsidR="00E05244" w:rsidRPr="00E05244">
        <w:rPr>
          <w:rFonts w:cs="Georgia"/>
        </w:rPr>
        <w:t>á</w:t>
      </w:r>
      <w:r w:rsidR="00E05244" w:rsidRPr="00E05244">
        <w:t>v</w:t>
      </w:r>
      <w:r w:rsidR="00E05244" w:rsidRPr="00E05244">
        <w:rPr>
          <w:rFonts w:cs="Georgia"/>
        </w:rPr>
        <w:t>á</w:t>
      </w:r>
      <w:r w:rsidR="00E05244" w:rsidRPr="00E05244">
        <w:t>n</w:t>
      </w:r>
      <w:r w:rsidR="00E05244" w:rsidRPr="00E05244">
        <w:rPr>
          <w:rFonts w:cs="Georgia"/>
        </w:rPr>
        <w:t>í</w:t>
      </w:r>
      <w:r w:rsidR="00E05244" w:rsidRPr="00E05244">
        <w:t xml:space="preserve"> form</w:t>
      </w:r>
      <w:r w:rsidR="00E05244" w:rsidRPr="00E05244">
        <w:rPr>
          <w:rFonts w:cs="Georgia"/>
        </w:rPr>
        <w:t>á</w:t>
      </w:r>
      <w:r w:rsidR="00E05244" w:rsidRPr="00E05244">
        <w:t>tov</w:t>
      </w:r>
      <w:r w:rsidR="00E05244" w:rsidRPr="00E05244">
        <w:rPr>
          <w:rFonts w:cs="Georgia"/>
        </w:rPr>
        <w:t>á</w:t>
      </w:r>
      <w:r w:rsidR="00E05244" w:rsidRPr="00E05244">
        <w:t>n</w:t>
      </w:r>
      <w:r w:rsidR="00E05244" w:rsidRPr="00E05244">
        <w:rPr>
          <w:rFonts w:cs="Georgia"/>
        </w:rPr>
        <w:t>í</w:t>
      </w:r>
      <w:r w:rsidR="00E05244" w:rsidRPr="00E05244">
        <w:t xml:space="preserve"> zdrojov</w:t>
      </w:r>
      <w:r w:rsidR="00E05244" w:rsidRPr="00E05244">
        <w:rPr>
          <w:rFonts w:cs="Georgia"/>
        </w:rPr>
        <w:t>é</w:t>
      </w:r>
      <w:r w:rsidR="00E05244" w:rsidRPr="00E05244">
        <w:t xml:space="preserve">ho textu </w:t>
      </w:r>
      <w:r w:rsidR="00E05244" w:rsidRPr="00E05244">
        <w:rPr>
          <w:rFonts w:cs="Georgia"/>
        </w:rPr>
        <w:t>–</w:t>
      </w:r>
      <w:r w:rsidR="00E05244" w:rsidRPr="00E05244">
        <w:t xml:space="preserve"> nadpisy, ztu</w:t>
      </w:r>
      <w:r w:rsidR="00E05244" w:rsidRPr="00E05244">
        <w:rPr>
          <w:rFonts w:cs="Georgia"/>
        </w:rPr>
        <w:t>č</w:t>
      </w:r>
      <w:r w:rsidR="00E05244" w:rsidRPr="00E05244">
        <w:t>n</w:t>
      </w:r>
      <w:r w:rsidR="00E05244" w:rsidRPr="00E05244">
        <w:rPr>
          <w:rFonts w:cs="Georgia"/>
        </w:rPr>
        <w:t>ě</w:t>
      </w:r>
      <w:r w:rsidR="00E05244" w:rsidRPr="00E05244">
        <w:t>n</w:t>
      </w:r>
      <w:r w:rsidR="00E05244" w:rsidRPr="00E05244">
        <w:rPr>
          <w:rFonts w:cs="Georgia"/>
        </w:rPr>
        <w:t>í</w:t>
      </w:r>
      <w:r w:rsidR="00E05244" w:rsidRPr="00E05244">
        <w:t xml:space="preserve"> p</w:t>
      </w:r>
      <w:r w:rsidR="00E05244" w:rsidRPr="00E05244">
        <w:rPr>
          <w:rFonts w:cs="Georgia"/>
        </w:rPr>
        <w:t>í</w:t>
      </w:r>
      <w:r w:rsidR="00E05244" w:rsidRPr="00E05244">
        <w:t>sma, kurz</w:t>
      </w:r>
      <w:r w:rsidR="00E05244" w:rsidRPr="00E05244">
        <w:rPr>
          <w:rFonts w:cs="Georgia"/>
        </w:rPr>
        <w:t>í</w:t>
      </w:r>
      <w:r w:rsidR="00E05244" w:rsidRPr="00E05244">
        <w:t>va, odstavce, barevn</w:t>
      </w:r>
      <w:r w:rsidR="00E05244" w:rsidRPr="00E05244">
        <w:rPr>
          <w:rFonts w:cs="Georgia"/>
        </w:rPr>
        <w:t>á</w:t>
      </w:r>
      <w:r w:rsidR="00E05244" w:rsidRPr="00E05244">
        <w:t xml:space="preserve"> vyzna</w:t>
      </w:r>
      <w:r w:rsidR="00E05244" w:rsidRPr="00E05244">
        <w:rPr>
          <w:rFonts w:cs="Georgia"/>
        </w:rPr>
        <w:t>č</w:t>
      </w:r>
      <w:r w:rsidR="00E05244" w:rsidRPr="00E05244">
        <w:t>en</w:t>
      </w:r>
      <w:r w:rsidR="00E05244" w:rsidRPr="00E05244">
        <w:rPr>
          <w:rFonts w:cs="Georgia"/>
        </w:rPr>
        <w:t>í</w:t>
      </w:r>
      <w:r w:rsidR="00E05244" w:rsidRPr="00E05244">
        <w:t>, tabulky apod.</w:t>
      </w:r>
    </w:p>
    <w:p w14:paraId="28EA671F" w14:textId="10EE57CD" w:rsidR="00E05244" w:rsidRDefault="00B76964" w:rsidP="00F0235E">
      <w:pPr>
        <w:pStyle w:val="ListNumber-ContinueHeadingCzechTourism"/>
        <w:numPr>
          <w:ilvl w:val="0"/>
          <w:numId w:val="34"/>
        </w:numPr>
        <w:spacing w:after="240"/>
        <w:jc w:val="both"/>
      </w:pPr>
      <w:r>
        <w:t>M</w:t>
      </w:r>
      <w:r w:rsidR="00E05244" w:rsidRPr="00E05244">
        <w:t>ožnost zadávat k</w:t>
      </w:r>
      <w:r w:rsidR="00E05244" w:rsidRPr="00E05244">
        <w:rPr>
          <w:rFonts w:ascii="Times New Roman" w:hAnsi="Times New Roman" w:cs="Times New Roman"/>
        </w:rPr>
        <w:t> </w:t>
      </w:r>
      <w:r w:rsidR="00E05244" w:rsidRPr="00E05244">
        <w:t>p</w:t>
      </w:r>
      <w:r w:rsidR="00E05244" w:rsidRPr="00E05244">
        <w:rPr>
          <w:rFonts w:cs="Georgia"/>
        </w:rPr>
        <w:t>ř</w:t>
      </w:r>
      <w:r w:rsidR="00E05244" w:rsidRPr="00E05244">
        <w:t>ekladu a korektur</w:t>
      </w:r>
      <w:r w:rsidR="00E05244" w:rsidRPr="00E05244">
        <w:rPr>
          <w:rFonts w:cs="Georgia"/>
        </w:rPr>
        <w:t>á</w:t>
      </w:r>
      <w:r w:rsidR="00E05244" w:rsidRPr="00E05244">
        <w:t>m texty v</w:t>
      </w:r>
      <w:r w:rsidR="00E05244" w:rsidRPr="00E05244">
        <w:rPr>
          <w:rFonts w:ascii="Times New Roman" w:hAnsi="Times New Roman" w:cs="Times New Roman"/>
        </w:rPr>
        <w:t> </w:t>
      </w:r>
      <w:r w:rsidR="00E05244" w:rsidRPr="00E05244">
        <w:t>normovan</w:t>
      </w:r>
      <w:r w:rsidR="00E05244" w:rsidRPr="00E05244">
        <w:rPr>
          <w:rFonts w:cs="Georgia"/>
        </w:rPr>
        <w:t>é</w:t>
      </w:r>
      <w:r w:rsidR="00E05244" w:rsidRPr="00E05244">
        <w:t xml:space="preserve"> podob</w:t>
      </w:r>
      <w:r w:rsidR="00E05244" w:rsidRPr="00E05244">
        <w:rPr>
          <w:rFonts w:cs="Georgia"/>
        </w:rPr>
        <w:t>ě</w:t>
      </w:r>
      <w:r w:rsidR="00E05244" w:rsidRPr="00E05244">
        <w:t xml:space="preserve"> (elektronick</w:t>
      </w:r>
      <w:r w:rsidR="00E05244" w:rsidRPr="00E05244">
        <w:rPr>
          <w:rFonts w:cs="Georgia"/>
        </w:rPr>
        <w:t>é</w:t>
      </w:r>
      <w:r w:rsidR="00E05244" w:rsidRPr="00E05244">
        <w:t xml:space="preserve"> soubory vytvořené v</w:t>
      </w:r>
      <w:r w:rsidR="00E05244" w:rsidRPr="00E05244">
        <w:rPr>
          <w:rFonts w:ascii="Times New Roman" w:hAnsi="Times New Roman" w:cs="Times New Roman"/>
        </w:rPr>
        <w:t> </w:t>
      </w:r>
      <w:r w:rsidR="00E05244" w:rsidRPr="00E05244">
        <w:t>textov</w:t>
      </w:r>
      <w:r w:rsidR="00E05244" w:rsidRPr="00E05244">
        <w:rPr>
          <w:rFonts w:cs="Georgia"/>
        </w:rPr>
        <w:t>ý</w:t>
      </w:r>
      <w:r w:rsidR="00E05244" w:rsidRPr="00E05244">
        <w:t>ch editorech) i v</w:t>
      </w:r>
      <w:r w:rsidR="00E05244" w:rsidRPr="00E05244">
        <w:rPr>
          <w:rFonts w:ascii="Times New Roman" w:hAnsi="Times New Roman" w:cs="Times New Roman"/>
        </w:rPr>
        <w:t> </w:t>
      </w:r>
      <w:r w:rsidR="00E05244" w:rsidRPr="00E05244">
        <w:t>nenormovan</w:t>
      </w:r>
      <w:r w:rsidR="00E05244" w:rsidRPr="00E05244">
        <w:rPr>
          <w:rFonts w:cs="Georgia"/>
        </w:rPr>
        <w:t>é</w:t>
      </w:r>
      <w:r w:rsidR="00E05244" w:rsidRPr="00E05244">
        <w:t xml:space="preserve"> podob</w:t>
      </w:r>
      <w:r w:rsidR="00E05244" w:rsidRPr="00E05244">
        <w:rPr>
          <w:rFonts w:cs="Georgia"/>
        </w:rPr>
        <w:t>ě</w:t>
      </w:r>
      <w:r w:rsidR="00E05244" w:rsidRPr="00E05244">
        <w:t xml:space="preserve"> (ppt prezentace, excel soubory aj). Normovan</w:t>
      </w:r>
      <w:r w:rsidR="00E05244" w:rsidRPr="00E05244">
        <w:rPr>
          <w:rFonts w:cs="Georgia"/>
        </w:rPr>
        <w:t>á</w:t>
      </w:r>
      <w:r w:rsidR="00E05244" w:rsidRPr="00E05244">
        <w:t xml:space="preserve"> podoba je v</w:t>
      </w:r>
      <w:r w:rsidR="00E05244" w:rsidRPr="00E05244">
        <w:rPr>
          <w:rFonts w:cs="Georgia"/>
        </w:rPr>
        <w:t>ý</w:t>
      </w:r>
      <w:r w:rsidR="00E05244" w:rsidRPr="00E05244">
        <w:t>choz</w:t>
      </w:r>
      <w:r w:rsidR="00E05244" w:rsidRPr="00E05244">
        <w:rPr>
          <w:rFonts w:cs="Georgia"/>
        </w:rPr>
        <w:t>í</w:t>
      </w:r>
      <w:r w:rsidR="00E05244" w:rsidRPr="00E05244">
        <w:t xml:space="preserve"> pro </w:t>
      </w:r>
      <w:r w:rsidR="00E05244" w:rsidRPr="00E05244">
        <w:rPr>
          <w:rFonts w:cs="Georgia"/>
        </w:rPr>
        <w:t>úč</w:t>
      </w:r>
      <w:r w:rsidR="00E05244" w:rsidRPr="00E05244">
        <w:t>ely stanoven</w:t>
      </w:r>
      <w:r w:rsidR="00E05244" w:rsidRPr="00E05244">
        <w:rPr>
          <w:rFonts w:cs="Georgia"/>
        </w:rPr>
        <w:t>í</w:t>
      </w:r>
      <w:r w:rsidR="00E05244" w:rsidRPr="00E05244">
        <w:t xml:space="preserve"> nab</w:t>
      </w:r>
      <w:r w:rsidR="00E05244" w:rsidRPr="00E05244">
        <w:rPr>
          <w:rFonts w:cs="Georgia"/>
        </w:rPr>
        <w:t>í</w:t>
      </w:r>
      <w:r w:rsidR="00E05244" w:rsidRPr="00E05244">
        <w:t>dkov</w:t>
      </w:r>
      <w:r w:rsidR="00E05244" w:rsidRPr="00E05244">
        <w:rPr>
          <w:rFonts w:cs="Georgia"/>
        </w:rPr>
        <w:t>ý</w:t>
      </w:r>
      <w:r w:rsidR="00E05244" w:rsidRPr="00E05244">
        <w:t>ch cen t</w:t>
      </w:r>
      <w:r w:rsidR="00E05244" w:rsidRPr="00E05244">
        <w:rPr>
          <w:rFonts w:cs="Georgia"/>
        </w:rPr>
        <w:t>é</w:t>
      </w:r>
      <w:r w:rsidR="00E05244" w:rsidRPr="00E05244">
        <w:t>to zak</w:t>
      </w:r>
      <w:r w:rsidR="00E05244" w:rsidRPr="00E05244">
        <w:rPr>
          <w:rFonts w:cs="Georgia"/>
        </w:rPr>
        <w:t>á</w:t>
      </w:r>
      <w:r w:rsidR="00E05244" w:rsidRPr="00E05244">
        <w:t>zky.</w:t>
      </w:r>
    </w:p>
    <w:p w14:paraId="15369576" w14:textId="19B3544D" w:rsidR="00B76964" w:rsidRPr="00F0235E" w:rsidRDefault="00B76964" w:rsidP="00B76964">
      <w:pPr>
        <w:pStyle w:val="ListNumber-ContinueHeadingCzechTourism"/>
        <w:numPr>
          <w:ilvl w:val="0"/>
          <w:numId w:val="34"/>
        </w:numPr>
        <w:spacing w:after="240"/>
        <w:jc w:val="both"/>
      </w:pPr>
      <w:r>
        <w:t>N</w:t>
      </w:r>
      <w:r w:rsidRPr="00E05244">
        <w:t>ormostranou se rozumí standardizovaná strana výchozího textu o délce 1 800 tiskových znaků včetně mezer, což odpovídá třiceti řádkům o šedesáti znacích v</w:t>
      </w:r>
      <w:r w:rsidRPr="00E05244">
        <w:rPr>
          <w:rFonts w:ascii="Times New Roman" w:hAnsi="Times New Roman" w:cs="Times New Roman"/>
        </w:rPr>
        <w:t> </w:t>
      </w:r>
      <w:r w:rsidRPr="00E05244">
        <w:rPr>
          <w:rFonts w:cs="Georgia"/>
        </w:rPr>
        <w:t>č</w:t>
      </w:r>
      <w:r w:rsidRPr="00E05244">
        <w:t>esk</w:t>
      </w:r>
      <w:r w:rsidRPr="00E05244">
        <w:rPr>
          <w:rFonts w:cs="Georgia"/>
        </w:rPr>
        <w:t>é</w:t>
      </w:r>
      <w:r w:rsidRPr="00E05244">
        <w:t>m jazyce. V</w:t>
      </w:r>
      <w:r w:rsidRPr="00E05244">
        <w:rPr>
          <w:rFonts w:ascii="Times New Roman" w:hAnsi="Times New Roman" w:cs="Times New Roman"/>
        </w:rPr>
        <w:t> </w:t>
      </w:r>
      <w:r w:rsidRPr="00E05244">
        <w:t>p</w:t>
      </w:r>
      <w:r w:rsidRPr="00E05244">
        <w:rPr>
          <w:rFonts w:cs="Georgia"/>
        </w:rPr>
        <w:t>ří</w:t>
      </w:r>
      <w:r w:rsidRPr="00E05244">
        <w:t>pad</w:t>
      </w:r>
      <w:r w:rsidRPr="00E05244">
        <w:rPr>
          <w:rFonts w:cs="Georgia"/>
        </w:rPr>
        <w:t>ě</w:t>
      </w:r>
      <w:r w:rsidRPr="00E05244">
        <w:t xml:space="preserve">, </w:t>
      </w:r>
      <w:r w:rsidRPr="00E05244">
        <w:rPr>
          <w:rFonts w:cs="Georgia"/>
        </w:rPr>
        <w:t>ž</w:t>
      </w:r>
      <w:r w:rsidRPr="00E05244">
        <w:t>e objednatel za</w:t>
      </w:r>
      <w:r w:rsidRPr="00E05244">
        <w:rPr>
          <w:rFonts w:cs="Georgia"/>
        </w:rPr>
        <w:t>š</w:t>
      </w:r>
      <w:r w:rsidRPr="00E05244">
        <w:t>le poskytovateli po</w:t>
      </w:r>
      <w:r w:rsidRPr="00E05244">
        <w:rPr>
          <w:rFonts w:cs="Georgia"/>
        </w:rPr>
        <w:t>ž</w:t>
      </w:r>
      <w:r w:rsidRPr="00E05244">
        <w:t>adavek na p</w:t>
      </w:r>
      <w:r w:rsidRPr="00E05244">
        <w:rPr>
          <w:rFonts w:cs="Georgia"/>
        </w:rPr>
        <w:t>ř</w:t>
      </w:r>
      <w:r w:rsidRPr="00E05244">
        <w:t>eklad textu v</w:t>
      </w:r>
      <w:r w:rsidRPr="00E05244">
        <w:rPr>
          <w:rFonts w:ascii="Times New Roman" w:hAnsi="Times New Roman" w:cs="Times New Roman"/>
        </w:rPr>
        <w:t> </w:t>
      </w:r>
      <w:r w:rsidRPr="00E05244">
        <w:t>nenormovan</w:t>
      </w:r>
      <w:r w:rsidRPr="00E05244">
        <w:rPr>
          <w:rFonts w:cs="Georgia"/>
        </w:rPr>
        <w:t>é</w:t>
      </w:r>
      <w:r w:rsidRPr="00E05244">
        <w:t xml:space="preserve"> podob</w:t>
      </w:r>
      <w:r w:rsidRPr="00E05244">
        <w:rPr>
          <w:rFonts w:cs="Georgia"/>
        </w:rPr>
        <w:t>ě</w:t>
      </w:r>
      <w:r w:rsidRPr="00E05244">
        <w:t>, poskytovatel p</w:t>
      </w:r>
      <w:r w:rsidRPr="00E05244">
        <w:rPr>
          <w:rFonts w:cs="Georgia"/>
        </w:rPr>
        <w:t>ř</w:t>
      </w:r>
      <w:r w:rsidRPr="00E05244">
        <w:t>evede text do normovan</w:t>
      </w:r>
      <w:r w:rsidRPr="00E05244">
        <w:rPr>
          <w:rFonts w:cs="Georgia"/>
        </w:rPr>
        <w:t>é</w:t>
      </w:r>
      <w:r w:rsidRPr="00E05244">
        <w:t xml:space="preserve"> podoby (tj. na normostrany) a cenu za překlad bude počítat dle počtu překládaných normostran.</w:t>
      </w:r>
    </w:p>
    <w:p w14:paraId="22AB0048" w14:textId="77777777" w:rsidR="00B76964" w:rsidRDefault="00B76964" w:rsidP="00D307BF">
      <w:pPr>
        <w:pStyle w:val="ListNumber-ContinueHeadingCzechTourism"/>
        <w:numPr>
          <w:ilvl w:val="0"/>
          <w:numId w:val="0"/>
        </w:numPr>
        <w:spacing w:after="240"/>
        <w:ind w:left="1040"/>
        <w:jc w:val="both"/>
      </w:pPr>
    </w:p>
    <w:p w14:paraId="591AC9CA" w14:textId="7BBFC8AB" w:rsidR="00E05244" w:rsidRDefault="00D307BF" w:rsidP="00F0235E">
      <w:pPr>
        <w:pStyle w:val="ListNumber-ContinueHeadingCzechTourism"/>
        <w:numPr>
          <w:ilvl w:val="0"/>
          <w:numId w:val="34"/>
        </w:numPr>
        <w:spacing w:after="240"/>
        <w:jc w:val="both"/>
      </w:pPr>
      <w:r>
        <w:t>R</w:t>
      </w:r>
      <w:r w:rsidR="00E05244" w:rsidRPr="00E05244">
        <w:t>odilým mluvčím se rozumí jazykově vzdělaný odborník, pro kterého je cílový jazyk jazykem mateřským, profesionálně se věnující překladatelské a korektorské činnosti, pobývající ideálně v</w:t>
      </w:r>
      <w:r w:rsidR="00E05244" w:rsidRPr="00E05244">
        <w:rPr>
          <w:rFonts w:ascii="Times New Roman" w:hAnsi="Times New Roman" w:cs="Times New Roman"/>
        </w:rPr>
        <w:t> </w:t>
      </w:r>
      <w:r w:rsidR="00E05244" w:rsidRPr="00E05244">
        <w:t>zemi, kde se dan</w:t>
      </w:r>
      <w:r w:rsidR="00E05244" w:rsidRPr="00E05244">
        <w:rPr>
          <w:rFonts w:cs="Georgia"/>
        </w:rPr>
        <w:t>ý</w:t>
      </w:r>
      <w:r w:rsidR="00E05244" w:rsidRPr="00E05244">
        <w:t>m jazykem mluv</w:t>
      </w:r>
      <w:r w:rsidR="00E05244" w:rsidRPr="00E05244">
        <w:rPr>
          <w:rFonts w:cs="Georgia"/>
        </w:rPr>
        <w:t>í</w:t>
      </w:r>
      <w:r w:rsidR="00E05244" w:rsidRPr="00E05244">
        <w:t>, nebo je alespoň v</w:t>
      </w:r>
      <w:r w:rsidR="00E05244" w:rsidRPr="00E05244">
        <w:rPr>
          <w:rFonts w:ascii="Times New Roman" w:hAnsi="Times New Roman" w:cs="Times New Roman"/>
        </w:rPr>
        <w:t> </w:t>
      </w:r>
      <w:r w:rsidR="00E05244" w:rsidRPr="00E05244">
        <w:t>ka</w:t>
      </w:r>
      <w:r w:rsidR="00E05244" w:rsidRPr="00E05244">
        <w:rPr>
          <w:rFonts w:cs="Georgia"/>
        </w:rPr>
        <w:t>ž</w:t>
      </w:r>
      <w:r w:rsidR="00E05244" w:rsidRPr="00E05244">
        <w:t>dodenn</w:t>
      </w:r>
      <w:r w:rsidR="00E05244" w:rsidRPr="00E05244">
        <w:rPr>
          <w:rFonts w:cs="Georgia"/>
        </w:rPr>
        <w:t>í</w:t>
      </w:r>
      <w:r w:rsidR="00E05244" w:rsidRPr="00E05244">
        <w:t xml:space="preserve">m </w:t>
      </w:r>
      <w:r w:rsidR="00E05244" w:rsidRPr="00E05244">
        <w:lastRenderedPageBreak/>
        <w:t>kontaktu s</w:t>
      </w:r>
      <w:r w:rsidR="00E05244" w:rsidRPr="00E05244">
        <w:rPr>
          <w:rFonts w:ascii="Times New Roman" w:hAnsi="Times New Roman" w:cs="Times New Roman"/>
        </w:rPr>
        <w:t> </w:t>
      </w:r>
      <w:r w:rsidR="00E05244" w:rsidRPr="00E05244">
        <w:t>dan</w:t>
      </w:r>
      <w:r w:rsidR="00E05244" w:rsidRPr="00E05244">
        <w:rPr>
          <w:rFonts w:cs="Georgia"/>
        </w:rPr>
        <w:t>ý</w:t>
      </w:r>
      <w:r w:rsidR="00E05244" w:rsidRPr="00E05244">
        <w:t>m jazykov</w:t>
      </w:r>
      <w:r w:rsidR="00E05244" w:rsidRPr="00E05244">
        <w:rPr>
          <w:rFonts w:cs="Georgia"/>
        </w:rPr>
        <w:t>ě</w:t>
      </w:r>
      <w:r w:rsidR="00E05244" w:rsidRPr="00E05244">
        <w:t>-kulturn</w:t>
      </w:r>
      <w:r w:rsidR="00E05244" w:rsidRPr="00E05244">
        <w:rPr>
          <w:rFonts w:cs="Georgia"/>
        </w:rPr>
        <w:t>í</w:t>
      </w:r>
      <w:r w:rsidR="00E05244" w:rsidRPr="00E05244">
        <w:t>m prost</w:t>
      </w:r>
      <w:r w:rsidR="00E05244" w:rsidRPr="00E05244">
        <w:rPr>
          <w:rFonts w:cs="Georgia"/>
        </w:rPr>
        <w:t>ř</w:t>
      </w:r>
      <w:r w:rsidR="00E05244" w:rsidRPr="00E05244">
        <w:t>ed</w:t>
      </w:r>
      <w:r w:rsidR="00E05244" w:rsidRPr="00E05244">
        <w:rPr>
          <w:rFonts w:cs="Georgia"/>
        </w:rPr>
        <w:t>í</w:t>
      </w:r>
      <w:r w:rsidR="00E05244" w:rsidRPr="00E05244">
        <w:t>m, se znalost</w:t>
      </w:r>
      <w:r w:rsidR="00E05244" w:rsidRPr="00E05244">
        <w:rPr>
          <w:rFonts w:cs="Georgia"/>
        </w:rPr>
        <w:t>í</w:t>
      </w:r>
      <w:r w:rsidR="00E05244" w:rsidRPr="00E05244">
        <w:t xml:space="preserve"> historicko-kulturn</w:t>
      </w:r>
      <w:r w:rsidR="00E05244" w:rsidRPr="00E05244">
        <w:rPr>
          <w:rFonts w:cs="Georgia"/>
        </w:rPr>
        <w:t>í</w:t>
      </w:r>
      <w:r w:rsidR="00E05244" w:rsidRPr="00E05244">
        <w:t xml:space="preserve">ho kontextu </w:t>
      </w:r>
      <w:r w:rsidR="00E05244" w:rsidRPr="00E05244">
        <w:rPr>
          <w:rFonts w:cs="Georgia"/>
        </w:rPr>
        <w:t>Č</w:t>
      </w:r>
      <w:r w:rsidR="00E05244" w:rsidRPr="00E05244">
        <w:t>R a se znalost</w:t>
      </w:r>
      <w:r w:rsidR="00E05244" w:rsidRPr="00E05244">
        <w:rPr>
          <w:rFonts w:cs="Georgia"/>
        </w:rPr>
        <w:t>í</w:t>
      </w:r>
      <w:r w:rsidR="00E05244" w:rsidRPr="00E05244">
        <w:t xml:space="preserve"> kontextu cestovn</w:t>
      </w:r>
      <w:r w:rsidR="00E05244" w:rsidRPr="00E05244">
        <w:rPr>
          <w:rFonts w:cs="Georgia"/>
        </w:rPr>
        <w:t>í</w:t>
      </w:r>
      <w:r w:rsidR="00E05244" w:rsidRPr="00E05244">
        <w:t xml:space="preserve">ho ruchu </w:t>
      </w:r>
      <w:r w:rsidR="00E05244" w:rsidRPr="00E05244">
        <w:rPr>
          <w:rFonts w:cs="Georgia"/>
        </w:rPr>
        <w:t>č</w:t>
      </w:r>
      <w:r w:rsidR="00E05244" w:rsidRPr="00E05244">
        <w:t>i medi</w:t>
      </w:r>
      <w:r w:rsidR="00E05244" w:rsidRPr="00E05244">
        <w:rPr>
          <w:rFonts w:cs="Georgia"/>
        </w:rPr>
        <w:t>á</w:t>
      </w:r>
      <w:r w:rsidR="00E05244" w:rsidRPr="00E05244">
        <w:t>ln</w:t>
      </w:r>
      <w:r w:rsidR="00E05244" w:rsidRPr="00E05244">
        <w:rPr>
          <w:rFonts w:cs="Georgia"/>
        </w:rPr>
        <w:t>í</w:t>
      </w:r>
      <w:r w:rsidR="00E05244" w:rsidRPr="00E05244">
        <w:t xml:space="preserve"> terminologie.</w:t>
      </w:r>
    </w:p>
    <w:p w14:paraId="6EF80B0E" w14:textId="4424BAF5" w:rsidR="00584D6F" w:rsidRPr="00F21B2C" w:rsidRDefault="00584D6F" w:rsidP="00584D6F">
      <w:pPr>
        <w:pStyle w:val="ListNumber-ContinueHeadingCzechTourism"/>
        <w:numPr>
          <w:ilvl w:val="1"/>
          <w:numId w:val="25"/>
        </w:numPr>
        <w:spacing w:after="240"/>
        <w:jc w:val="both"/>
      </w:pPr>
      <w:r>
        <w:rPr>
          <w:rFonts w:eastAsia="Times New Roman"/>
          <w:lang w:eastAsia="cs-CZ"/>
        </w:rPr>
        <w:t>P</w:t>
      </w:r>
      <w:r w:rsidRPr="005741F0">
        <w:rPr>
          <w:rFonts w:eastAsia="Times New Roman"/>
          <w:lang w:eastAsia="cs-CZ"/>
        </w:rPr>
        <w:t xml:space="preserve">ři zadávání dílčích veřejných zakázek bude </w:t>
      </w:r>
      <w:r>
        <w:rPr>
          <w:rFonts w:eastAsia="Times New Roman"/>
          <w:lang w:eastAsia="cs-CZ"/>
        </w:rPr>
        <w:t>Objednatel</w:t>
      </w:r>
      <w:r w:rsidRPr="005741F0">
        <w:rPr>
          <w:rFonts w:eastAsia="Times New Roman"/>
          <w:lang w:eastAsia="cs-CZ"/>
        </w:rPr>
        <w:t xml:space="preserve"> vystavovat Objednávky dle svých aktuálních požadavků a potřeb</w:t>
      </w:r>
      <w:r>
        <w:t xml:space="preserve">. </w:t>
      </w:r>
      <w:r>
        <w:rPr>
          <w:rFonts w:eastAsia="Times New Roman"/>
          <w:lang w:eastAsia="cs-CZ"/>
        </w:rPr>
        <w:t>Poskytovatel</w:t>
      </w:r>
      <w:r w:rsidRPr="00120BDC">
        <w:rPr>
          <w:rFonts w:eastAsia="Times New Roman"/>
          <w:lang w:eastAsia="cs-CZ"/>
        </w:rPr>
        <w:t xml:space="preserve"> je povinen plnit předmět této smlouvy na základě dílčích písemných objednávek </w:t>
      </w:r>
      <w:r>
        <w:rPr>
          <w:rFonts w:eastAsia="Times New Roman"/>
          <w:lang w:eastAsia="cs-CZ"/>
        </w:rPr>
        <w:t>O</w:t>
      </w:r>
      <w:r w:rsidRPr="00120BDC">
        <w:rPr>
          <w:rFonts w:eastAsia="Times New Roman"/>
          <w:lang w:eastAsia="cs-CZ"/>
        </w:rPr>
        <w:t xml:space="preserve">bjednatele zaslaných </w:t>
      </w:r>
      <w:r>
        <w:rPr>
          <w:rFonts w:eastAsia="Times New Roman"/>
          <w:lang w:eastAsia="cs-CZ"/>
        </w:rPr>
        <w:t>Poskytovateli</w:t>
      </w:r>
      <w:r w:rsidRPr="00120BDC">
        <w:rPr>
          <w:rFonts w:eastAsia="Times New Roman"/>
          <w:lang w:eastAsia="cs-CZ"/>
        </w:rPr>
        <w:t xml:space="preserve"> elektronicky formou e-mailu</w:t>
      </w:r>
      <w:r>
        <w:rPr>
          <w:rFonts w:eastAsia="Times New Roman"/>
          <w:lang w:eastAsia="cs-CZ"/>
        </w:rPr>
        <w:t>.</w:t>
      </w:r>
    </w:p>
    <w:p w14:paraId="3CCD0123" w14:textId="77777777" w:rsidR="00584D6F" w:rsidRPr="007B4420" w:rsidRDefault="00584D6F" w:rsidP="00584D6F">
      <w:pPr>
        <w:pStyle w:val="ListNumber-ContinueHeadingCzechTourism"/>
        <w:numPr>
          <w:ilvl w:val="1"/>
          <w:numId w:val="25"/>
        </w:numPr>
        <w:spacing w:after="240"/>
        <w:jc w:val="both"/>
      </w:pPr>
      <w:r w:rsidRPr="007B4420">
        <w:rPr>
          <w:szCs w:val="22"/>
        </w:rPr>
        <w:t>Objednávka bude obsahovat minimálně:</w:t>
      </w:r>
    </w:p>
    <w:p w14:paraId="1FB168AB" w14:textId="0C56BF21" w:rsidR="00584D6F" w:rsidRPr="00120BDC" w:rsidRDefault="00584D6F" w:rsidP="00584D6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identifikační údaje smluvních stran a kontaktní osobu </w:t>
      </w:r>
      <w:r w:rsidR="00A27C2C">
        <w:rPr>
          <w:rFonts w:eastAsia="Times New Roman"/>
          <w:lang w:eastAsia="cs-CZ"/>
        </w:rPr>
        <w:t>O</w:t>
      </w:r>
      <w:r w:rsidRPr="00120BDC">
        <w:rPr>
          <w:rFonts w:eastAsia="Times New Roman"/>
          <w:lang w:eastAsia="cs-CZ"/>
        </w:rPr>
        <w:t>bjednatele</w:t>
      </w:r>
      <w:r>
        <w:rPr>
          <w:rFonts w:eastAsia="Times New Roman"/>
          <w:lang w:eastAsia="cs-CZ"/>
        </w:rPr>
        <w:t>;</w:t>
      </w:r>
    </w:p>
    <w:p w14:paraId="74093080" w14:textId="77777777" w:rsidR="00584D6F" w:rsidRPr="00120BDC" w:rsidRDefault="00584D6F" w:rsidP="00584D6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specifikaci </w:t>
      </w:r>
      <w:r>
        <w:rPr>
          <w:rFonts w:eastAsia="Times New Roman"/>
          <w:lang w:eastAsia="cs-CZ"/>
        </w:rPr>
        <w:t>požadovaného</w:t>
      </w:r>
      <w:r w:rsidRPr="00120BDC">
        <w:rPr>
          <w:rFonts w:eastAsia="Times New Roman"/>
          <w:lang w:eastAsia="cs-CZ"/>
        </w:rPr>
        <w:t xml:space="preserve"> plnění</w:t>
      </w:r>
      <w:r>
        <w:rPr>
          <w:rFonts w:eastAsia="Times New Roman"/>
          <w:lang w:eastAsia="cs-CZ"/>
        </w:rPr>
        <w:t xml:space="preserve"> včetně uvedení ceny</w:t>
      </w:r>
      <w:r w:rsidRPr="00120BDC">
        <w:rPr>
          <w:rFonts w:eastAsia="Times New Roman"/>
          <w:lang w:eastAsia="cs-CZ"/>
        </w:rPr>
        <w:t>;</w:t>
      </w:r>
    </w:p>
    <w:p w14:paraId="1F968A2D" w14:textId="77777777" w:rsidR="00584D6F" w:rsidRPr="00120BDC" w:rsidRDefault="00584D6F" w:rsidP="00584D6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specifikaci termínu dodání požadovaného plnění;</w:t>
      </w:r>
    </w:p>
    <w:p w14:paraId="6D3F9492" w14:textId="0F701A69" w:rsidR="00584D6F" w:rsidRPr="00120BDC" w:rsidRDefault="00584D6F" w:rsidP="00584D6F">
      <w:pPr>
        <w:pStyle w:val="Odstavecseseznamem"/>
        <w:numPr>
          <w:ilvl w:val="0"/>
          <w:numId w:val="2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eastAsia="Times New Roman"/>
          <w:lang w:eastAsia="cs-CZ"/>
        </w:rPr>
      </w:pPr>
      <w:r w:rsidRPr="00120BDC">
        <w:rPr>
          <w:rFonts w:eastAsia="Times New Roman"/>
          <w:lang w:eastAsia="cs-CZ"/>
        </w:rPr>
        <w:t xml:space="preserve">případně další požadavky </w:t>
      </w:r>
      <w:r w:rsidR="00A27C2C">
        <w:rPr>
          <w:rFonts w:eastAsia="Times New Roman"/>
          <w:lang w:eastAsia="cs-CZ"/>
        </w:rPr>
        <w:t>O</w:t>
      </w:r>
      <w:r w:rsidRPr="00120BDC">
        <w:rPr>
          <w:rFonts w:eastAsia="Times New Roman"/>
          <w:lang w:eastAsia="cs-CZ"/>
        </w:rPr>
        <w:t>bjednatele.</w:t>
      </w:r>
    </w:p>
    <w:p w14:paraId="3B339608" w14:textId="77777777" w:rsidR="00584D6F" w:rsidRPr="00120BDC" w:rsidRDefault="00584D6F" w:rsidP="00584D6F">
      <w:pPr>
        <w:pStyle w:val="Zkladntextodsazen3"/>
        <w:spacing w:line="280" w:lineRule="atLeast"/>
        <w:ind w:left="567"/>
        <w:jc w:val="both"/>
        <w:rPr>
          <w:rFonts w:eastAsia="Times New Roman"/>
          <w:sz w:val="22"/>
          <w:szCs w:val="22"/>
          <w:lang w:eastAsia="cs-CZ"/>
        </w:rPr>
      </w:pPr>
    </w:p>
    <w:p w14:paraId="450F8773" w14:textId="36E0982A" w:rsidR="00584D6F" w:rsidRDefault="00584D6F" w:rsidP="00584D6F">
      <w:pPr>
        <w:pStyle w:val="ListNumber-ContinueHeadingCzechTourism"/>
        <w:numPr>
          <w:ilvl w:val="1"/>
          <w:numId w:val="25"/>
        </w:numPr>
        <w:spacing w:after="240"/>
        <w:jc w:val="both"/>
      </w:pPr>
      <w:r w:rsidRPr="0088325F">
        <w:t>Poskytovatel se zavazuje přijímat objednávky Objednatele zaslané na e-mail kontaktní osoby uvedené v záhlaví této smlouvy v pracovních dnech mezi 8:00 hod. a 1</w:t>
      </w:r>
      <w:r w:rsidR="002B4A24">
        <w:t>6</w:t>
      </w:r>
      <w:r w:rsidRPr="0088325F">
        <w:t>:00 hod.</w:t>
      </w:r>
    </w:p>
    <w:p w14:paraId="7FCC18BF" w14:textId="77777777" w:rsidR="00584D6F" w:rsidRDefault="00584D6F" w:rsidP="00584D6F">
      <w:pPr>
        <w:pStyle w:val="ListNumber-ContinueHeadingCzechTourism"/>
        <w:numPr>
          <w:ilvl w:val="1"/>
          <w:numId w:val="25"/>
        </w:numPr>
        <w:spacing w:after="240"/>
        <w:jc w:val="both"/>
      </w:pPr>
      <w:r w:rsidRPr="0088325F">
        <w:t>Poskytovatel není oprávněn nárokovat si zadání objednávky, pokud se Objednatel rozhodne ji nezadat.</w:t>
      </w:r>
    </w:p>
    <w:p w14:paraId="53DE4CA6" w14:textId="4C31314D" w:rsidR="00584D6F" w:rsidRDefault="00584D6F" w:rsidP="00584D6F">
      <w:pPr>
        <w:pStyle w:val="ListNumber-ContinueHeadingCzechTourism"/>
        <w:numPr>
          <w:ilvl w:val="1"/>
          <w:numId w:val="25"/>
        </w:numPr>
        <w:spacing w:after="240"/>
        <w:jc w:val="both"/>
      </w:pPr>
      <w:r>
        <w:t>Objednávku, která byla doručena v souladu s touto smlouvou, je Poskytovatel povinen bez zbytečného odkladu, nejpozději však do 2 hodin od jejího doručení (rozumí se v pracovních dnech), Objednateli formou e-mailu potvrdit, čímž je uzavřena dílčí smlouva. Pokud tuto povinnost nesplní, je objednávka akceptována uplynutím lhůty 2 hodin ode dne doručení objednávky Poskytovateli, aniž je v této lhůtě Objednateli doručen protinávrh nebo odmítnutí objednávky. Smluvní strany se dohodly, že doručením objednávky Poskytovateli se rozumí den, hodina a minuta odeslání objednávky Objednatelem.</w:t>
      </w:r>
    </w:p>
    <w:p w14:paraId="122F607D" w14:textId="77777777" w:rsidR="00584D6F" w:rsidRDefault="00584D6F" w:rsidP="00584D6F">
      <w:pPr>
        <w:pStyle w:val="ListNumber-ContinueHeadingCzechTourism"/>
        <w:numPr>
          <w:ilvl w:val="1"/>
          <w:numId w:val="25"/>
        </w:numPr>
        <w:spacing w:after="240"/>
        <w:jc w:val="both"/>
      </w:pPr>
      <w:r w:rsidRPr="0088325F">
        <w:t>Poskytovatel není oprávněn odmítnout objednávku zadanou řádně způsobem dle této smlouvy.</w:t>
      </w:r>
    </w:p>
    <w:p w14:paraId="0EF4BC69" w14:textId="6AC321CA" w:rsidR="79303C2E" w:rsidRPr="00B753BE" w:rsidRDefault="79303C2E" w:rsidP="386C04DF">
      <w:pPr>
        <w:pStyle w:val="ListNumber-ContinueHeadingCzechTourism"/>
        <w:numPr>
          <w:ilvl w:val="1"/>
          <w:numId w:val="25"/>
        </w:numPr>
        <w:spacing w:after="240"/>
        <w:jc w:val="both"/>
      </w:pPr>
      <w:r>
        <w:t xml:space="preserve">Objednatel si vyhrazuje právo přistoupit ke změnám v souladu s ustanovením § 100 odst. 3 zákona č. 134/2016 Sb., o zadávání veřejných zakázek, ve znění pozdějších předpisů, </w:t>
      </w:r>
      <w:r w:rsidR="6B323FD1">
        <w:t xml:space="preserve">za </w:t>
      </w:r>
      <w:r>
        <w:t xml:space="preserve">použití jednacího řízení bez uveřejnění pro poskytnutí nových služeb </w:t>
      </w:r>
      <w:r w:rsidR="3549D1A2">
        <w:t>Poskytovatelem</w:t>
      </w:r>
      <w:r>
        <w:t>, které budou spočívat v překladu, případně korektur</w:t>
      </w:r>
      <w:r w:rsidR="4C149191">
        <w:t>ách</w:t>
      </w:r>
      <w:r>
        <w:t xml:space="preserve"> nyní nepožadovaného jazyka z </w:t>
      </w:r>
      <w:r w:rsidR="0CD2C805">
        <w:t>/</w:t>
      </w:r>
      <w:r>
        <w:t xml:space="preserve">do češtiny </w:t>
      </w:r>
      <w:r w:rsidRPr="00B753BE">
        <w:t xml:space="preserve">nebo </w:t>
      </w:r>
      <w:r w:rsidR="3FB3FA62" w:rsidRPr="00B753BE">
        <w:t xml:space="preserve">z/do </w:t>
      </w:r>
      <w:r w:rsidRPr="00B753BE">
        <w:t xml:space="preserve">angličtiny. Možnost změny závazku je právem </w:t>
      </w:r>
      <w:r w:rsidR="7AA7691C" w:rsidRPr="00B753BE">
        <w:t>Objednatele</w:t>
      </w:r>
      <w:r w:rsidRPr="00B753BE">
        <w:t xml:space="preserve">, které </w:t>
      </w:r>
      <w:r w:rsidR="3F84A7F1" w:rsidRPr="00B753BE">
        <w:t>Objednatel</w:t>
      </w:r>
      <w:r w:rsidRPr="00B753BE">
        <w:t xml:space="preserve"> může, ale nemusí využít. </w:t>
      </w:r>
    </w:p>
    <w:p w14:paraId="2D84F1E3" w14:textId="652C0468" w:rsidR="79303C2E" w:rsidRPr="00B753BE" w:rsidRDefault="79303C2E" w:rsidP="386C04DF">
      <w:pPr>
        <w:pStyle w:val="ListNumber-ContinueHeadingCzechTourism"/>
        <w:numPr>
          <w:ilvl w:val="1"/>
          <w:numId w:val="25"/>
        </w:numPr>
        <w:spacing w:after="240"/>
        <w:jc w:val="both"/>
      </w:pPr>
      <w:r w:rsidRPr="00B753BE">
        <w:t xml:space="preserve">Předpokládaná hodnota </w:t>
      </w:r>
      <w:r w:rsidR="0C55C641" w:rsidRPr="00B753BE">
        <w:t xml:space="preserve">těchto </w:t>
      </w:r>
      <w:r w:rsidRPr="00B753BE">
        <w:t>nových služeb činí</w:t>
      </w:r>
      <w:r w:rsidR="00C7735E" w:rsidRPr="00B753BE">
        <w:t xml:space="preserve"> 100 000 Kč </w:t>
      </w:r>
      <w:r w:rsidR="00832790" w:rsidRPr="00B753BE">
        <w:t xml:space="preserve">bez DPH </w:t>
      </w:r>
      <w:r w:rsidR="00C7735E" w:rsidRPr="00B753BE">
        <w:t xml:space="preserve">pro </w:t>
      </w:r>
      <w:r w:rsidR="00B753BE" w:rsidRPr="00B753BE">
        <w:t>veřejnou zakázku</w:t>
      </w:r>
      <w:r w:rsidR="00832790" w:rsidRPr="00B753BE">
        <w:t>.</w:t>
      </w:r>
      <w:r w:rsidRPr="00B753BE">
        <w:t xml:space="preserve">  </w:t>
      </w:r>
    </w:p>
    <w:p w14:paraId="06C647E4" w14:textId="5FAA9064" w:rsidR="386C04DF" w:rsidRDefault="386C04DF" w:rsidP="006654A2">
      <w:pPr>
        <w:pStyle w:val="ListNumber-ContinueHeadingCzechTourism"/>
        <w:numPr>
          <w:ilvl w:val="0"/>
          <w:numId w:val="0"/>
        </w:numPr>
        <w:spacing w:after="240"/>
        <w:jc w:val="both"/>
      </w:pPr>
    </w:p>
    <w:p w14:paraId="3E954944" w14:textId="77777777" w:rsidR="00584D6F" w:rsidRDefault="00584D6F" w:rsidP="00584D6F">
      <w:pPr>
        <w:pStyle w:val="Heading1-Number-FollowNumberCzechTourism"/>
        <w:keepNext/>
        <w:keepLines/>
        <w:spacing w:before="480" w:after="120"/>
        <w:ind w:left="0"/>
      </w:pPr>
      <w:r>
        <w:lastRenderedPageBreak/>
        <w:t>III.</w:t>
      </w:r>
    </w:p>
    <w:p w14:paraId="002895D7" w14:textId="2D4AF302" w:rsidR="00584D6F" w:rsidRPr="00DD0016" w:rsidRDefault="00584D6F" w:rsidP="00584D6F">
      <w:pPr>
        <w:pStyle w:val="Heading1-Number-FollowNumberCzechTourism"/>
        <w:keepNext/>
        <w:keepLines/>
        <w:spacing w:before="0" w:after="240"/>
        <w:ind w:left="0"/>
      </w:pPr>
      <w:r w:rsidRPr="00955D1D">
        <w:t>Doba</w:t>
      </w:r>
      <w:r w:rsidR="0008044B" w:rsidRPr="00955D1D">
        <w:t xml:space="preserve">, </w:t>
      </w:r>
      <w:r w:rsidRPr="00955D1D">
        <w:t xml:space="preserve">místo </w:t>
      </w:r>
      <w:r w:rsidR="0008044B" w:rsidRPr="00955D1D">
        <w:t>a termíny plnění</w:t>
      </w:r>
    </w:p>
    <w:p w14:paraId="6A7EC961" w14:textId="7E9298D4" w:rsidR="00151FBA" w:rsidRPr="00151FBA" w:rsidRDefault="00584D6F" w:rsidP="00151FBA">
      <w:pPr>
        <w:pStyle w:val="Odstavecseseznamem"/>
        <w:numPr>
          <w:ilvl w:val="0"/>
          <w:numId w:val="10"/>
        </w:numPr>
        <w:spacing w:after="240"/>
        <w:jc w:val="both"/>
      </w:pPr>
      <w:r w:rsidRPr="386C04DF">
        <w:t xml:space="preserve">Tato Smlouva se uzavírá na dobu určitou, a to ode dne účinnosti této Smlouvy do vyčerpání </w:t>
      </w:r>
      <w:r w:rsidRPr="007D0F9B">
        <w:t xml:space="preserve">částky </w:t>
      </w:r>
      <w:r w:rsidR="00C062FA" w:rsidRPr="007D0F9B">
        <w:rPr>
          <w:rStyle w:val="normaltextrun"/>
          <w:b/>
          <w:bCs/>
          <w:color w:val="000000"/>
          <w:shd w:val="clear" w:color="auto" w:fill="FFFFFF"/>
        </w:rPr>
        <w:t>1</w:t>
      </w:r>
      <w:r w:rsidR="00C062FA" w:rsidRPr="007D0F9B">
        <w:rPr>
          <w:rStyle w:val="normaltextrun"/>
          <w:rFonts w:ascii="Times New Roman" w:hAnsi="Times New Roman" w:cs="Times New Roman"/>
          <w:b/>
          <w:bCs/>
          <w:color w:val="000000"/>
          <w:shd w:val="clear" w:color="auto" w:fill="FFFFFF"/>
        </w:rPr>
        <w:t> </w:t>
      </w:r>
      <w:r w:rsidR="00C062FA" w:rsidRPr="007D0F9B">
        <w:rPr>
          <w:rStyle w:val="normaltextrun"/>
          <w:b/>
          <w:bCs/>
          <w:color w:val="000000"/>
          <w:shd w:val="clear" w:color="auto" w:fill="FFFFFF"/>
        </w:rPr>
        <w:t>257</w:t>
      </w:r>
      <w:r w:rsidR="00C062FA" w:rsidRPr="007D0F9B">
        <w:rPr>
          <w:rStyle w:val="normaltextrun"/>
          <w:b/>
          <w:color w:val="000000"/>
          <w:shd w:val="clear" w:color="auto" w:fill="FFFFFF"/>
        </w:rPr>
        <w:t> 000</w:t>
      </w:r>
      <w:r w:rsidR="00C062FA" w:rsidRPr="007D0F9B">
        <w:rPr>
          <w:rStyle w:val="eop"/>
          <w:b/>
          <w:color w:val="000000"/>
          <w:shd w:val="clear" w:color="auto" w:fill="FFFFFF"/>
        </w:rPr>
        <w:t> </w:t>
      </w:r>
      <w:r w:rsidRPr="007D0F9B">
        <w:rPr>
          <w:b/>
          <w:bCs/>
        </w:rPr>
        <w:t>,</w:t>
      </w:r>
      <w:r w:rsidRPr="007D0F9B">
        <w:rPr>
          <w:b/>
        </w:rPr>
        <w:t xml:space="preserve">- Kč bez DPH </w:t>
      </w:r>
      <w:r w:rsidR="00C062FA" w:rsidRPr="007D0F9B">
        <w:rPr>
          <w:b/>
        </w:rPr>
        <w:t>pro část 1</w:t>
      </w:r>
      <w:r w:rsidR="007D0F9B">
        <w:rPr>
          <w:rStyle w:val="Siln2"/>
          <w:rFonts w:cs="Georgia"/>
        </w:rPr>
        <w:t xml:space="preserve"> </w:t>
      </w:r>
      <w:r w:rsidRPr="386C04DF">
        <w:t xml:space="preserve">jako celkové odměny za všechny služby realizované na základě této smlouvy nebo na období </w:t>
      </w:r>
      <w:r w:rsidR="0CCA4BA6" w:rsidRPr="386C04DF">
        <w:t xml:space="preserve">18 měsíců </w:t>
      </w:r>
      <w:r>
        <w:t xml:space="preserve">od účinnosti smlouvy </w:t>
      </w:r>
      <w:r w:rsidR="00247DAD">
        <w:t xml:space="preserve"> </w:t>
      </w:r>
      <w:r>
        <w:t xml:space="preserve"> podle toho, která skutečnost nastane dříve.</w:t>
      </w:r>
      <w:r w:rsidRPr="00151FBA">
        <w:rPr>
          <w:szCs w:val="22"/>
        </w:rPr>
        <w:t xml:space="preserve"> </w:t>
      </w:r>
      <w:r w:rsidRPr="00151FBA">
        <w:rPr>
          <w:bCs/>
        </w:rPr>
        <w:t>Vyčerpání celé hodnoty veřejné zakázky není závazné.</w:t>
      </w:r>
    </w:p>
    <w:p w14:paraId="6F8F3B82" w14:textId="570764A2" w:rsidR="00151FBA" w:rsidRPr="0006619D" w:rsidRDefault="00151FBA" w:rsidP="00151FBA">
      <w:pPr>
        <w:jc w:val="both"/>
        <w:rPr>
          <w:szCs w:val="22"/>
        </w:rPr>
      </w:pPr>
    </w:p>
    <w:p w14:paraId="30090E4E" w14:textId="2F27E6FB" w:rsidR="00584D6F" w:rsidRPr="003B62D0" w:rsidRDefault="00584D6F" w:rsidP="00151FBA">
      <w:pPr>
        <w:pStyle w:val="ListNumber-ContinueHeadingCzechTourism"/>
        <w:numPr>
          <w:ilvl w:val="0"/>
          <w:numId w:val="0"/>
        </w:numPr>
        <w:spacing w:after="240"/>
        <w:ind w:left="680"/>
        <w:jc w:val="both"/>
        <w:rPr>
          <w:szCs w:val="22"/>
        </w:rPr>
      </w:pPr>
    </w:p>
    <w:p w14:paraId="66769ED3" w14:textId="2F5968FF" w:rsidR="00584D6F" w:rsidRPr="0008044B" w:rsidRDefault="00584D6F" w:rsidP="00584D6F">
      <w:pPr>
        <w:pStyle w:val="ListNumber-ContinueHeadingCzechTourism"/>
        <w:numPr>
          <w:ilvl w:val="0"/>
          <w:numId w:val="10"/>
        </w:numPr>
        <w:spacing w:after="240"/>
        <w:jc w:val="both"/>
        <w:rPr>
          <w:szCs w:val="22"/>
        </w:rPr>
      </w:pPr>
      <w:r>
        <w:rPr>
          <w:bCs/>
          <w:szCs w:val="22"/>
        </w:rPr>
        <w:t>Místem plnění je Česká republika.</w:t>
      </w:r>
    </w:p>
    <w:p w14:paraId="141DCD3D" w14:textId="38D83E5B" w:rsidR="0008044B" w:rsidRDefault="0008044B" w:rsidP="00584D6F">
      <w:pPr>
        <w:pStyle w:val="ListNumber-ContinueHeadingCzechTourism"/>
        <w:numPr>
          <w:ilvl w:val="0"/>
          <w:numId w:val="10"/>
        </w:numPr>
        <w:spacing w:after="240"/>
        <w:jc w:val="both"/>
        <w:rPr>
          <w:szCs w:val="22"/>
        </w:rPr>
      </w:pPr>
      <w:r>
        <w:rPr>
          <w:szCs w:val="22"/>
        </w:rPr>
        <w:t>Poskytovatel se zavazuje sjednané služby předat v těchto termínech:</w:t>
      </w:r>
    </w:p>
    <w:p w14:paraId="56AC735E" w14:textId="68E23479" w:rsidR="0008044B" w:rsidRPr="0008044B" w:rsidRDefault="0008044B" w:rsidP="0008044B">
      <w:pPr>
        <w:pStyle w:val="ListNumber-ContinueHeadingCzechTourism"/>
        <w:numPr>
          <w:ilvl w:val="0"/>
          <w:numId w:val="35"/>
        </w:numPr>
        <w:spacing w:after="240"/>
        <w:jc w:val="both"/>
        <w:rPr>
          <w:szCs w:val="22"/>
        </w:rPr>
      </w:pPr>
      <w:r w:rsidRPr="0008044B">
        <w:rPr>
          <w:szCs w:val="22"/>
        </w:rPr>
        <w:t xml:space="preserve">„standard“ dle rozsahu výchozího textu </w:t>
      </w:r>
      <w:r w:rsidR="002B4A24">
        <w:rPr>
          <w:szCs w:val="22"/>
        </w:rPr>
        <w:t>následovně:</w:t>
      </w:r>
      <w:r w:rsidRPr="0008044B">
        <w:rPr>
          <w:szCs w:val="22"/>
        </w:rPr>
        <w:t xml:space="preserve"> </w:t>
      </w:r>
    </w:p>
    <w:p w14:paraId="50C299C2" w14:textId="258C9D6F" w:rsidR="002B4A24" w:rsidRDefault="0008044B" w:rsidP="00CF59DB">
      <w:pPr>
        <w:pStyle w:val="ListNumber-ContinueHeadingCzechTourism"/>
        <w:numPr>
          <w:ilvl w:val="0"/>
          <w:numId w:val="37"/>
        </w:numPr>
        <w:spacing w:after="240"/>
        <w:jc w:val="both"/>
        <w:rPr>
          <w:szCs w:val="22"/>
        </w:rPr>
      </w:pPr>
      <w:r w:rsidRPr="002B4A24">
        <w:rPr>
          <w:szCs w:val="22"/>
        </w:rPr>
        <w:t xml:space="preserve">Pokud rozsah výchozího textu bude do 5 normostran </w:t>
      </w:r>
      <w:r w:rsidR="008040E5">
        <w:rPr>
          <w:szCs w:val="22"/>
        </w:rPr>
        <w:t xml:space="preserve">včetně </w:t>
      </w:r>
      <w:r w:rsidRPr="002B4A24">
        <w:rPr>
          <w:szCs w:val="22"/>
        </w:rPr>
        <w:t>zadaných v</w:t>
      </w:r>
      <w:r w:rsidRPr="002B4A24">
        <w:rPr>
          <w:rFonts w:ascii="Times New Roman" w:hAnsi="Times New Roman" w:cs="Times New Roman"/>
          <w:szCs w:val="22"/>
        </w:rPr>
        <w:t> </w:t>
      </w:r>
      <w:r w:rsidRPr="002B4A24">
        <w:rPr>
          <w:szCs w:val="22"/>
        </w:rPr>
        <w:t>r</w:t>
      </w:r>
      <w:r w:rsidRPr="002B4A24">
        <w:rPr>
          <w:rFonts w:cs="Georgia"/>
          <w:szCs w:val="22"/>
        </w:rPr>
        <w:t>á</w:t>
      </w:r>
      <w:r w:rsidRPr="002B4A24">
        <w:rPr>
          <w:szCs w:val="22"/>
        </w:rPr>
        <w:t>mci jednoho pracovn</w:t>
      </w:r>
      <w:r w:rsidRPr="002B4A24">
        <w:rPr>
          <w:rFonts w:cs="Georgia"/>
          <w:szCs w:val="22"/>
        </w:rPr>
        <w:t>í</w:t>
      </w:r>
      <w:r w:rsidRPr="002B4A24">
        <w:rPr>
          <w:szCs w:val="22"/>
        </w:rPr>
        <w:t xml:space="preserve">ho dne od 8.00 do 16.00, </w:t>
      </w:r>
      <w:r w:rsidR="002B4A24" w:rsidRPr="002B4A24">
        <w:rPr>
          <w:szCs w:val="22"/>
        </w:rPr>
        <w:t>bude</w:t>
      </w:r>
      <w:r w:rsidRPr="002B4A24">
        <w:rPr>
          <w:szCs w:val="22"/>
        </w:rPr>
        <w:t xml:space="preserve"> p</w:t>
      </w:r>
      <w:r w:rsidRPr="002B4A24">
        <w:rPr>
          <w:rFonts w:cs="Georgia"/>
          <w:szCs w:val="22"/>
        </w:rPr>
        <w:t>ř</w:t>
      </w:r>
      <w:r w:rsidRPr="002B4A24">
        <w:rPr>
          <w:szCs w:val="22"/>
        </w:rPr>
        <w:t>eklad</w:t>
      </w:r>
      <w:r w:rsidR="002B4A24" w:rsidRPr="002B4A24">
        <w:rPr>
          <w:szCs w:val="22"/>
        </w:rPr>
        <w:t xml:space="preserve"> dodán</w:t>
      </w:r>
      <w:r w:rsidRPr="002B4A24">
        <w:rPr>
          <w:szCs w:val="22"/>
        </w:rPr>
        <w:t xml:space="preserve"> ve v</w:t>
      </w:r>
      <w:r w:rsidRPr="002B4A24">
        <w:rPr>
          <w:rFonts w:cs="Georgia"/>
          <w:szCs w:val="22"/>
        </w:rPr>
        <w:t>š</w:t>
      </w:r>
      <w:r w:rsidRPr="002B4A24">
        <w:rPr>
          <w:szCs w:val="22"/>
        </w:rPr>
        <w:t>ech jazyc</w:t>
      </w:r>
      <w:r w:rsidRPr="002B4A24">
        <w:rPr>
          <w:rFonts w:cs="Georgia"/>
          <w:szCs w:val="22"/>
        </w:rPr>
        <w:t>í</w:t>
      </w:r>
      <w:r w:rsidRPr="002B4A24">
        <w:rPr>
          <w:szCs w:val="22"/>
        </w:rPr>
        <w:t>ch maxim</w:t>
      </w:r>
      <w:r w:rsidRPr="002B4A24">
        <w:rPr>
          <w:rFonts w:cs="Georgia"/>
          <w:szCs w:val="22"/>
        </w:rPr>
        <w:t>á</w:t>
      </w:r>
      <w:r w:rsidRPr="002B4A24">
        <w:rPr>
          <w:szCs w:val="22"/>
        </w:rPr>
        <w:t>ln</w:t>
      </w:r>
      <w:r w:rsidRPr="002B4A24">
        <w:rPr>
          <w:rFonts w:cs="Georgia"/>
          <w:szCs w:val="22"/>
        </w:rPr>
        <w:t>ě</w:t>
      </w:r>
      <w:r w:rsidRPr="002B4A24">
        <w:rPr>
          <w:szCs w:val="22"/>
        </w:rPr>
        <w:t xml:space="preserve"> do 2 pracovn</w:t>
      </w:r>
      <w:r w:rsidRPr="002B4A24">
        <w:rPr>
          <w:rFonts w:cs="Georgia"/>
          <w:szCs w:val="22"/>
        </w:rPr>
        <w:t>í</w:t>
      </w:r>
      <w:r w:rsidRPr="002B4A24">
        <w:rPr>
          <w:szCs w:val="22"/>
        </w:rPr>
        <w:t>ch dn</w:t>
      </w:r>
      <w:r w:rsidRPr="002B4A24">
        <w:rPr>
          <w:rFonts w:cs="Georgia"/>
          <w:szCs w:val="22"/>
        </w:rPr>
        <w:t>í</w:t>
      </w:r>
      <w:r w:rsidRPr="002B4A24">
        <w:rPr>
          <w:szCs w:val="22"/>
        </w:rPr>
        <w:t xml:space="preserve"> (48 hod.) ode dne odesl</w:t>
      </w:r>
      <w:r w:rsidRPr="002B4A24">
        <w:rPr>
          <w:rFonts w:cs="Georgia"/>
          <w:szCs w:val="22"/>
        </w:rPr>
        <w:t>á</w:t>
      </w:r>
      <w:r w:rsidRPr="002B4A24">
        <w:rPr>
          <w:szCs w:val="22"/>
        </w:rPr>
        <w:t>n</w:t>
      </w:r>
      <w:r w:rsidRPr="002B4A24">
        <w:rPr>
          <w:rFonts w:cs="Georgia"/>
          <w:szCs w:val="22"/>
        </w:rPr>
        <w:t>í</w:t>
      </w:r>
      <w:r w:rsidRPr="002B4A24">
        <w:rPr>
          <w:szCs w:val="22"/>
        </w:rPr>
        <w:t xml:space="preserve"> po</w:t>
      </w:r>
      <w:r w:rsidRPr="002B4A24">
        <w:rPr>
          <w:rFonts w:cs="Georgia"/>
          <w:szCs w:val="22"/>
        </w:rPr>
        <w:t>ž</w:t>
      </w:r>
      <w:r w:rsidRPr="002B4A24">
        <w:rPr>
          <w:szCs w:val="22"/>
        </w:rPr>
        <w:t>adavku. V</w:t>
      </w:r>
      <w:r w:rsidRPr="002B4A24">
        <w:rPr>
          <w:rFonts w:ascii="Times New Roman" w:hAnsi="Times New Roman" w:cs="Times New Roman"/>
          <w:szCs w:val="22"/>
        </w:rPr>
        <w:t> </w:t>
      </w:r>
      <w:r w:rsidRPr="002B4A24">
        <w:rPr>
          <w:szCs w:val="22"/>
        </w:rPr>
        <w:t>p</w:t>
      </w:r>
      <w:r w:rsidRPr="002B4A24">
        <w:rPr>
          <w:rFonts w:cs="Georgia"/>
          <w:szCs w:val="22"/>
        </w:rPr>
        <w:t>ří</w:t>
      </w:r>
      <w:r w:rsidRPr="002B4A24">
        <w:rPr>
          <w:szCs w:val="22"/>
        </w:rPr>
        <w:t>pad</w:t>
      </w:r>
      <w:r w:rsidRPr="002B4A24">
        <w:rPr>
          <w:rFonts w:cs="Georgia"/>
          <w:szCs w:val="22"/>
        </w:rPr>
        <w:t>ě</w:t>
      </w:r>
      <w:r w:rsidRPr="002B4A24">
        <w:rPr>
          <w:szCs w:val="22"/>
        </w:rPr>
        <w:t xml:space="preserve"> korektur </w:t>
      </w:r>
      <w:r w:rsidR="002B4A24" w:rsidRPr="002B4A24">
        <w:rPr>
          <w:szCs w:val="22"/>
        </w:rPr>
        <w:t>bude</w:t>
      </w:r>
      <w:r w:rsidRPr="002B4A24">
        <w:rPr>
          <w:szCs w:val="22"/>
        </w:rPr>
        <w:t xml:space="preserve"> dod</w:t>
      </w:r>
      <w:r w:rsidRPr="002B4A24">
        <w:rPr>
          <w:rFonts w:cs="Georgia"/>
          <w:szCs w:val="22"/>
        </w:rPr>
        <w:t>á</w:t>
      </w:r>
      <w:r w:rsidRPr="002B4A24">
        <w:rPr>
          <w:szCs w:val="22"/>
        </w:rPr>
        <w:t>n</w:t>
      </w:r>
      <w:r w:rsidRPr="002B4A24">
        <w:rPr>
          <w:rFonts w:cs="Georgia"/>
          <w:szCs w:val="22"/>
        </w:rPr>
        <w:t>í</w:t>
      </w:r>
      <w:r w:rsidRPr="002B4A24">
        <w:rPr>
          <w:szCs w:val="22"/>
        </w:rPr>
        <w:t xml:space="preserve"> do 1 pracovního dne (24 hod). </w:t>
      </w:r>
    </w:p>
    <w:p w14:paraId="0D17155E" w14:textId="0FAB4750" w:rsidR="0008044B" w:rsidRPr="0008044B" w:rsidRDefault="0008044B" w:rsidP="00CF59DB">
      <w:pPr>
        <w:pStyle w:val="ListNumber-ContinueHeadingCzechTourism"/>
        <w:numPr>
          <w:ilvl w:val="0"/>
          <w:numId w:val="37"/>
        </w:numPr>
        <w:spacing w:after="240"/>
        <w:jc w:val="both"/>
        <w:rPr>
          <w:szCs w:val="22"/>
        </w:rPr>
      </w:pPr>
      <w:r w:rsidRPr="0008044B">
        <w:rPr>
          <w:szCs w:val="22"/>
        </w:rPr>
        <w:t>Pokud rozsah výchozího textu bude do 15 normostran zadaných v</w:t>
      </w:r>
      <w:r w:rsidRPr="0008044B">
        <w:rPr>
          <w:rFonts w:ascii="Times New Roman" w:hAnsi="Times New Roman" w:cs="Times New Roman"/>
          <w:szCs w:val="22"/>
        </w:rPr>
        <w:t> </w:t>
      </w:r>
      <w:r w:rsidRPr="0008044B">
        <w:rPr>
          <w:szCs w:val="22"/>
        </w:rPr>
        <w:t>r</w:t>
      </w:r>
      <w:r w:rsidRPr="0008044B">
        <w:rPr>
          <w:rFonts w:cs="Georgia"/>
          <w:szCs w:val="22"/>
        </w:rPr>
        <w:t>á</w:t>
      </w:r>
      <w:r w:rsidRPr="0008044B">
        <w:rPr>
          <w:szCs w:val="22"/>
        </w:rPr>
        <w:t>mci jednoho pracovn</w:t>
      </w:r>
      <w:r w:rsidRPr="0008044B">
        <w:rPr>
          <w:rFonts w:cs="Georgia"/>
          <w:szCs w:val="22"/>
        </w:rPr>
        <w:t>í</w:t>
      </w:r>
      <w:r w:rsidRPr="0008044B">
        <w:rPr>
          <w:szCs w:val="22"/>
        </w:rPr>
        <w:t xml:space="preserve">ho dne od 8.00 do 16.00, </w:t>
      </w:r>
      <w:r w:rsidR="002B4A24">
        <w:rPr>
          <w:szCs w:val="22"/>
        </w:rPr>
        <w:t>bude</w:t>
      </w:r>
      <w:r w:rsidRPr="0008044B">
        <w:rPr>
          <w:szCs w:val="22"/>
        </w:rPr>
        <w:t xml:space="preserve"> p</w:t>
      </w:r>
      <w:r w:rsidRPr="0008044B">
        <w:rPr>
          <w:rFonts w:cs="Georgia"/>
          <w:szCs w:val="22"/>
        </w:rPr>
        <w:t>ř</w:t>
      </w:r>
      <w:r w:rsidRPr="0008044B">
        <w:rPr>
          <w:szCs w:val="22"/>
        </w:rPr>
        <w:t>eklad</w:t>
      </w:r>
      <w:r w:rsidR="002B4A24">
        <w:rPr>
          <w:szCs w:val="22"/>
        </w:rPr>
        <w:t xml:space="preserve"> dodán</w:t>
      </w:r>
      <w:r w:rsidRPr="0008044B">
        <w:rPr>
          <w:szCs w:val="22"/>
        </w:rPr>
        <w:t xml:space="preserve"> ve v</w:t>
      </w:r>
      <w:r w:rsidRPr="0008044B">
        <w:rPr>
          <w:rFonts w:cs="Georgia"/>
          <w:szCs w:val="22"/>
        </w:rPr>
        <w:t>š</w:t>
      </w:r>
      <w:r w:rsidRPr="0008044B">
        <w:rPr>
          <w:szCs w:val="22"/>
        </w:rPr>
        <w:t>ech jazyc</w:t>
      </w:r>
      <w:r w:rsidRPr="0008044B">
        <w:rPr>
          <w:rFonts w:cs="Georgia"/>
          <w:szCs w:val="22"/>
        </w:rPr>
        <w:t>í</w:t>
      </w:r>
      <w:r w:rsidRPr="0008044B">
        <w:rPr>
          <w:szCs w:val="22"/>
        </w:rPr>
        <w:t>ch maxim</w:t>
      </w:r>
      <w:r w:rsidRPr="0008044B">
        <w:rPr>
          <w:rFonts w:cs="Georgia"/>
          <w:szCs w:val="22"/>
        </w:rPr>
        <w:t>á</w:t>
      </w:r>
      <w:r w:rsidRPr="0008044B">
        <w:rPr>
          <w:szCs w:val="22"/>
        </w:rPr>
        <w:t>ln</w:t>
      </w:r>
      <w:r w:rsidRPr="0008044B">
        <w:rPr>
          <w:rFonts w:cs="Georgia"/>
          <w:szCs w:val="22"/>
        </w:rPr>
        <w:t>ě</w:t>
      </w:r>
      <w:r w:rsidRPr="0008044B">
        <w:rPr>
          <w:szCs w:val="22"/>
        </w:rPr>
        <w:t xml:space="preserve"> do 5 pracovn</w:t>
      </w:r>
      <w:r w:rsidRPr="0008044B">
        <w:rPr>
          <w:rFonts w:cs="Georgia"/>
          <w:szCs w:val="22"/>
        </w:rPr>
        <w:t>í</w:t>
      </w:r>
      <w:r w:rsidRPr="0008044B">
        <w:rPr>
          <w:szCs w:val="22"/>
        </w:rPr>
        <w:t>ch dn</w:t>
      </w:r>
      <w:r w:rsidRPr="0008044B">
        <w:rPr>
          <w:rFonts w:cs="Georgia"/>
          <w:szCs w:val="22"/>
        </w:rPr>
        <w:t>í</w:t>
      </w:r>
      <w:r w:rsidRPr="0008044B">
        <w:rPr>
          <w:szCs w:val="22"/>
        </w:rPr>
        <w:t xml:space="preserve"> ode dne odesl</w:t>
      </w:r>
      <w:r w:rsidRPr="0008044B">
        <w:rPr>
          <w:rFonts w:cs="Georgia"/>
          <w:szCs w:val="22"/>
        </w:rPr>
        <w:t>á</w:t>
      </w:r>
      <w:r w:rsidRPr="0008044B">
        <w:rPr>
          <w:szCs w:val="22"/>
        </w:rPr>
        <w:t>n</w:t>
      </w:r>
      <w:r w:rsidRPr="0008044B">
        <w:rPr>
          <w:rFonts w:cs="Georgia"/>
          <w:szCs w:val="22"/>
        </w:rPr>
        <w:t>í</w:t>
      </w:r>
      <w:r w:rsidRPr="0008044B">
        <w:rPr>
          <w:szCs w:val="22"/>
        </w:rPr>
        <w:t xml:space="preserve"> po</w:t>
      </w:r>
      <w:r w:rsidRPr="0008044B">
        <w:rPr>
          <w:rFonts w:cs="Georgia"/>
          <w:szCs w:val="22"/>
        </w:rPr>
        <w:t>ž</w:t>
      </w:r>
      <w:r w:rsidRPr="0008044B">
        <w:rPr>
          <w:szCs w:val="22"/>
        </w:rPr>
        <w:t>adavku</w:t>
      </w:r>
      <w:r w:rsidR="002B4A24">
        <w:rPr>
          <w:szCs w:val="22"/>
        </w:rPr>
        <w:t xml:space="preserve"> (120 hod)</w:t>
      </w:r>
      <w:r w:rsidRPr="0008044B">
        <w:rPr>
          <w:szCs w:val="22"/>
        </w:rPr>
        <w:t>. V</w:t>
      </w:r>
      <w:r w:rsidRPr="0008044B">
        <w:rPr>
          <w:rFonts w:ascii="Times New Roman" w:hAnsi="Times New Roman" w:cs="Times New Roman"/>
          <w:szCs w:val="22"/>
        </w:rPr>
        <w:t> </w:t>
      </w:r>
      <w:r w:rsidRPr="0008044B">
        <w:rPr>
          <w:szCs w:val="22"/>
        </w:rPr>
        <w:t>p</w:t>
      </w:r>
      <w:r w:rsidRPr="0008044B">
        <w:rPr>
          <w:rFonts w:cs="Georgia"/>
          <w:szCs w:val="22"/>
        </w:rPr>
        <w:t>ří</w:t>
      </w:r>
      <w:r w:rsidRPr="0008044B">
        <w:rPr>
          <w:szCs w:val="22"/>
        </w:rPr>
        <w:t>pad</w:t>
      </w:r>
      <w:r w:rsidRPr="0008044B">
        <w:rPr>
          <w:rFonts w:cs="Georgia"/>
          <w:szCs w:val="22"/>
        </w:rPr>
        <w:t>ě</w:t>
      </w:r>
      <w:r w:rsidRPr="0008044B">
        <w:rPr>
          <w:szCs w:val="22"/>
        </w:rPr>
        <w:t xml:space="preserve"> korektur </w:t>
      </w:r>
      <w:r w:rsidR="002B4A24">
        <w:rPr>
          <w:szCs w:val="22"/>
        </w:rPr>
        <w:t>bude</w:t>
      </w:r>
      <w:r w:rsidRPr="0008044B">
        <w:rPr>
          <w:szCs w:val="22"/>
        </w:rPr>
        <w:t xml:space="preserve"> dodání do 3 pracovních dní (72 hod). </w:t>
      </w:r>
    </w:p>
    <w:p w14:paraId="687EE301" w14:textId="340A0AE0" w:rsidR="0008044B" w:rsidRPr="0008044B" w:rsidRDefault="0008044B" w:rsidP="00CF59DB">
      <w:pPr>
        <w:pStyle w:val="ListNumber-ContinueHeadingCzechTourism"/>
        <w:numPr>
          <w:ilvl w:val="0"/>
          <w:numId w:val="37"/>
        </w:numPr>
        <w:spacing w:after="240"/>
        <w:jc w:val="both"/>
        <w:rPr>
          <w:szCs w:val="22"/>
        </w:rPr>
      </w:pPr>
      <w:r w:rsidRPr="0008044B">
        <w:rPr>
          <w:szCs w:val="22"/>
        </w:rPr>
        <w:t>Pokud rozsah výchozího textu bude do 30 normostran zadaných v</w:t>
      </w:r>
      <w:r w:rsidRPr="0008044B">
        <w:rPr>
          <w:rFonts w:ascii="Times New Roman" w:hAnsi="Times New Roman" w:cs="Times New Roman"/>
          <w:szCs w:val="22"/>
        </w:rPr>
        <w:t> </w:t>
      </w:r>
      <w:r w:rsidRPr="0008044B">
        <w:rPr>
          <w:szCs w:val="22"/>
        </w:rPr>
        <w:t>r</w:t>
      </w:r>
      <w:r w:rsidRPr="0008044B">
        <w:rPr>
          <w:rFonts w:cs="Georgia"/>
          <w:szCs w:val="22"/>
        </w:rPr>
        <w:t>á</w:t>
      </w:r>
      <w:r w:rsidRPr="0008044B">
        <w:rPr>
          <w:szCs w:val="22"/>
        </w:rPr>
        <w:t>mci jednoho pracovn</w:t>
      </w:r>
      <w:r w:rsidRPr="0008044B">
        <w:rPr>
          <w:rFonts w:cs="Georgia"/>
          <w:szCs w:val="22"/>
        </w:rPr>
        <w:t>í</w:t>
      </w:r>
      <w:r w:rsidRPr="0008044B">
        <w:rPr>
          <w:szCs w:val="22"/>
        </w:rPr>
        <w:t xml:space="preserve">ho dne od 8.00 do 16.00, </w:t>
      </w:r>
      <w:r w:rsidR="002B4A24">
        <w:rPr>
          <w:szCs w:val="22"/>
        </w:rPr>
        <w:t>bude</w:t>
      </w:r>
      <w:r w:rsidRPr="0008044B">
        <w:rPr>
          <w:szCs w:val="22"/>
        </w:rPr>
        <w:t xml:space="preserve"> p</w:t>
      </w:r>
      <w:r w:rsidRPr="0008044B">
        <w:rPr>
          <w:rFonts w:cs="Georgia"/>
          <w:szCs w:val="22"/>
        </w:rPr>
        <w:t>ř</w:t>
      </w:r>
      <w:r w:rsidRPr="0008044B">
        <w:rPr>
          <w:szCs w:val="22"/>
        </w:rPr>
        <w:t>eklad</w:t>
      </w:r>
      <w:r w:rsidR="002B4A24">
        <w:rPr>
          <w:szCs w:val="22"/>
        </w:rPr>
        <w:t xml:space="preserve"> dodán</w:t>
      </w:r>
      <w:r w:rsidRPr="0008044B">
        <w:rPr>
          <w:szCs w:val="22"/>
        </w:rPr>
        <w:t xml:space="preserve"> ve v</w:t>
      </w:r>
      <w:r w:rsidRPr="0008044B">
        <w:rPr>
          <w:rFonts w:cs="Georgia"/>
          <w:szCs w:val="22"/>
        </w:rPr>
        <w:t>š</w:t>
      </w:r>
      <w:r w:rsidRPr="0008044B">
        <w:rPr>
          <w:szCs w:val="22"/>
        </w:rPr>
        <w:t>ech jazyc</w:t>
      </w:r>
      <w:r w:rsidRPr="0008044B">
        <w:rPr>
          <w:rFonts w:cs="Georgia"/>
          <w:szCs w:val="22"/>
        </w:rPr>
        <w:t>í</w:t>
      </w:r>
      <w:r w:rsidRPr="0008044B">
        <w:rPr>
          <w:szCs w:val="22"/>
        </w:rPr>
        <w:t>ch maxim</w:t>
      </w:r>
      <w:r w:rsidRPr="0008044B">
        <w:rPr>
          <w:rFonts w:cs="Georgia"/>
          <w:szCs w:val="22"/>
        </w:rPr>
        <w:t>á</w:t>
      </w:r>
      <w:r w:rsidRPr="0008044B">
        <w:rPr>
          <w:szCs w:val="22"/>
        </w:rPr>
        <w:t>ln</w:t>
      </w:r>
      <w:r w:rsidRPr="0008044B">
        <w:rPr>
          <w:rFonts w:cs="Georgia"/>
          <w:szCs w:val="22"/>
        </w:rPr>
        <w:t>ě</w:t>
      </w:r>
      <w:r w:rsidRPr="0008044B">
        <w:rPr>
          <w:szCs w:val="22"/>
        </w:rPr>
        <w:t xml:space="preserve"> do 10 pracovn</w:t>
      </w:r>
      <w:r w:rsidRPr="0008044B">
        <w:rPr>
          <w:rFonts w:cs="Georgia"/>
          <w:szCs w:val="22"/>
        </w:rPr>
        <w:t>í</w:t>
      </w:r>
      <w:r w:rsidRPr="0008044B">
        <w:rPr>
          <w:szCs w:val="22"/>
        </w:rPr>
        <w:t>ch dní ode dne odeslání požadavku. V</w:t>
      </w:r>
      <w:r w:rsidRPr="0008044B">
        <w:rPr>
          <w:rFonts w:ascii="Times New Roman" w:hAnsi="Times New Roman" w:cs="Times New Roman"/>
          <w:szCs w:val="22"/>
        </w:rPr>
        <w:t> </w:t>
      </w:r>
      <w:r w:rsidRPr="0008044B">
        <w:rPr>
          <w:szCs w:val="22"/>
        </w:rPr>
        <w:t>p</w:t>
      </w:r>
      <w:r w:rsidRPr="0008044B">
        <w:rPr>
          <w:rFonts w:cs="Georgia"/>
          <w:szCs w:val="22"/>
        </w:rPr>
        <w:t>ří</w:t>
      </w:r>
      <w:r w:rsidRPr="0008044B">
        <w:rPr>
          <w:szCs w:val="22"/>
        </w:rPr>
        <w:t>pad</w:t>
      </w:r>
      <w:r w:rsidRPr="0008044B">
        <w:rPr>
          <w:rFonts w:cs="Georgia"/>
          <w:szCs w:val="22"/>
        </w:rPr>
        <w:t>ě</w:t>
      </w:r>
      <w:r w:rsidRPr="0008044B">
        <w:rPr>
          <w:szCs w:val="22"/>
        </w:rPr>
        <w:t xml:space="preserve"> korektur </w:t>
      </w:r>
      <w:r w:rsidR="002B4A24">
        <w:rPr>
          <w:szCs w:val="22"/>
        </w:rPr>
        <w:t>bude</w:t>
      </w:r>
      <w:r w:rsidRPr="0008044B">
        <w:rPr>
          <w:szCs w:val="22"/>
        </w:rPr>
        <w:t xml:space="preserve"> dod</w:t>
      </w:r>
      <w:r w:rsidRPr="0008044B">
        <w:rPr>
          <w:rFonts w:cs="Georgia"/>
          <w:szCs w:val="22"/>
        </w:rPr>
        <w:t>á</w:t>
      </w:r>
      <w:r w:rsidRPr="0008044B">
        <w:rPr>
          <w:szCs w:val="22"/>
        </w:rPr>
        <w:t>n</w:t>
      </w:r>
      <w:r w:rsidRPr="0008044B">
        <w:rPr>
          <w:rFonts w:cs="Georgia"/>
          <w:szCs w:val="22"/>
        </w:rPr>
        <w:t>í</w:t>
      </w:r>
      <w:r w:rsidRPr="0008044B">
        <w:rPr>
          <w:szCs w:val="22"/>
        </w:rPr>
        <w:t xml:space="preserve"> do 5 pracovn</w:t>
      </w:r>
      <w:r w:rsidRPr="0008044B">
        <w:rPr>
          <w:rFonts w:cs="Georgia"/>
          <w:szCs w:val="22"/>
        </w:rPr>
        <w:t>í</w:t>
      </w:r>
      <w:r w:rsidRPr="0008044B">
        <w:rPr>
          <w:szCs w:val="22"/>
        </w:rPr>
        <w:t>ch dn</w:t>
      </w:r>
      <w:r w:rsidRPr="0008044B">
        <w:rPr>
          <w:rFonts w:cs="Georgia"/>
          <w:szCs w:val="22"/>
        </w:rPr>
        <w:t>ů</w:t>
      </w:r>
      <w:r w:rsidRPr="0008044B">
        <w:rPr>
          <w:szCs w:val="22"/>
        </w:rPr>
        <w:t xml:space="preserve"> (120 hod). </w:t>
      </w:r>
    </w:p>
    <w:p w14:paraId="5ADD0020" w14:textId="68FAEE00" w:rsidR="0008044B" w:rsidRDefault="0008044B" w:rsidP="00CF59DB">
      <w:pPr>
        <w:pStyle w:val="ListNumber-ContinueHeadingCzechTourism"/>
        <w:numPr>
          <w:ilvl w:val="0"/>
          <w:numId w:val="37"/>
        </w:numPr>
        <w:spacing w:after="240"/>
        <w:jc w:val="both"/>
        <w:rPr>
          <w:szCs w:val="22"/>
        </w:rPr>
      </w:pPr>
      <w:r w:rsidRPr="0008044B">
        <w:rPr>
          <w:szCs w:val="22"/>
        </w:rPr>
        <w:t>Pokud výchozí text bude nad 30 normostran zadaných v</w:t>
      </w:r>
      <w:r w:rsidRPr="0008044B">
        <w:rPr>
          <w:rFonts w:ascii="Times New Roman" w:hAnsi="Times New Roman" w:cs="Times New Roman"/>
          <w:szCs w:val="22"/>
        </w:rPr>
        <w:t> </w:t>
      </w:r>
      <w:r w:rsidRPr="0008044B">
        <w:rPr>
          <w:szCs w:val="22"/>
        </w:rPr>
        <w:t>r</w:t>
      </w:r>
      <w:r w:rsidRPr="0008044B">
        <w:rPr>
          <w:rFonts w:cs="Georgia"/>
          <w:szCs w:val="22"/>
        </w:rPr>
        <w:t>á</w:t>
      </w:r>
      <w:r w:rsidRPr="0008044B">
        <w:rPr>
          <w:szCs w:val="22"/>
        </w:rPr>
        <w:t>mci jednoho pracovn</w:t>
      </w:r>
      <w:r w:rsidRPr="0008044B">
        <w:rPr>
          <w:rFonts w:cs="Georgia"/>
          <w:szCs w:val="22"/>
        </w:rPr>
        <w:t>í</w:t>
      </w:r>
      <w:r w:rsidRPr="0008044B">
        <w:rPr>
          <w:szCs w:val="22"/>
        </w:rPr>
        <w:t xml:space="preserve">ho dne od 8.00 do 16.00, </w:t>
      </w:r>
      <w:r w:rsidR="002B4A24">
        <w:rPr>
          <w:szCs w:val="22"/>
        </w:rPr>
        <w:t>bude</w:t>
      </w:r>
      <w:r w:rsidRPr="0008044B">
        <w:rPr>
          <w:szCs w:val="22"/>
        </w:rPr>
        <w:t xml:space="preserve"> p</w:t>
      </w:r>
      <w:r w:rsidRPr="0008044B">
        <w:rPr>
          <w:rFonts w:cs="Georgia"/>
          <w:szCs w:val="22"/>
        </w:rPr>
        <w:t>ř</w:t>
      </w:r>
      <w:r w:rsidRPr="0008044B">
        <w:rPr>
          <w:szCs w:val="22"/>
        </w:rPr>
        <w:t xml:space="preserve">ekladu </w:t>
      </w:r>
      <w:r w:rsidR="002B4A24">
        <w:rPr>
          <w:szCs w:val="22"/>
        </w:rPr>
        <w:t xml:space="preserve">dodán </w:t>
      </w:r>
      <w:r w:rsidRPr="0008044B">
        <w:rPr>
          <w:szCs w:val="22"/>
        </w:rPr>
        <w:t>ve v</w:t>
      </w:r>
      <w:r w:rsidRPr="0008044B">
        <w:rPr>
          <w:rFonts w:cs="Georgia"/>
          <w:szCs w:val="22"/>
        </w:rPr>
        <w:t>š</w:t>
      </w:r>
      <w:r w:rsidRPr="0008044B">
        <w:rPr>
          <w:szCs w:val="22"/>
        </w:rPr>
        <w:t>ech jazycích maximálně do 20 dní ode dne odeslání požadavku. V</w:t>
      </w:r>
      <w:r w:rsidRPr="0008044B">
        <w:rPr>
          <w:rFonts w:ascii="Times New Roman" w:hAnsi="Times New Roman" w:cs="Times New Roman"/>
          <w:szCs w:val="22"/>
        </w:rPr>
        <w:t> </w:t>
      </w:r>
      <w:r w:rsidRPr="0008044B">
        <w:rPr>
          <w:szCs w:val="22"/>
        </w:rPr>
        <w:t>p</w:t>
      </w:r>
      <w:r w:rsidRPr="0008044B">
        <w:rPr>
          <w:rFonts w:cs="Georgia"/>
          <w:szCs w:val="22"/>
        </w:rPr>
        <w:t>ří</w:t>
      </w:r>
      <w:r w:rsidRPr="0008044B">
        <w:rPr>
          <w:szCs w:val="22"/>
        </w:rPr>
        <w:t>pad</w:t>
      </w:r>
      <w:r w:rsidRPr="0008044B">
        <w:rPr>
          <w:rFonts w:cs="Georgia"/>
          <w:szCs w:val="22"/>
        </w:rPr>
        <w:t>ě</w:t>
      </w:r>
      <w:r w:rsidRPr="0008044B">
        <w:rPr>
          <w:szCs w:val="22"/>
        </w:rPr>
        <w:t xml:space="preserve"> korektur </w:t>
      </w:r>
      <w:r w:rsidR="002B4A24">
        <w:rPr>
          <w:szCs w:val="22"/>
        </w:rPr>
        <w:t>bude</w:t>
      </w:r>
      <w:r w:rsidRPr="0008044B">
        <w:rPr>
          <w:szCs w:val="22"/>
        </w:rPr>
        <w:t xml:space="preserve"> dod</w:t>
      </w:r>
      <w:r w:rsidRPr="0008044B">
        <w:rPr>
          <w:rFonts w:cs="Georgia"/>
          <w:szCs w:val="22"/>
        </w:rPr>
        <w:t>á</w:t>
      </w:r>
      <w:r w:rsidRPr="0008044B">
        <w:rPr>
          <w:szCs w:val="22"/>
        </w:rPr>
        <w:t>n</w:t>
      </w:r>
      <w:r w:rsidRPr="0008044B">
        <w:rPr>
          <w:rFonts w:cs="Georgia"/>
          <w:szCs w:val="22"/>
        </w:rPr>
        <w:t>í</w:t>
      </w:r>
      <w:r w:rsidRPr="0008044B">
        <w:rPr>
          <w:szCs w:val="22"/>
        </w:rPr>
        <w:t xml:space="preserve"> do 10 pracovn</w:t>
      </w:r>
      <w:r w:rsidRPr="0008044B">
        <w:rPr>
          <w:rFonts w:cs="Georgia"/>
          <w:szCs w:val="22"/>
        </w:rPr>
        <w:t>í</w:t>
      </w:r>
      <w:r w:rsidRPr="0008044B">
        <w:rPr>
          <w:szCs w:val="22"/>
        </w:rPr>
        <w:t>ch dn</w:t>
      </w:r>
      <w:r w:rsidRPr="0008044B">
        <w:rPr>
          <w:rFonts w:cs="Georgia"/>
          <w:szCs w:val="22"/>
        </w:rPr>
        <w:t>ů</w:t>
      </w:r>
      <w:r w:rsidRPr="0008044B">
        <w:rPr>
          <w:szCs w:val="22"/>
        </w:rPr>
        <w:t>.</w:t>
      </w:r>
    </w:p>
    <w:p w14:paraId="7D896D6F" w14:textId="5579003F" w:rsidR="00CF59DB" w:rsidRPr="007D7192" w:rsidRDefault="00CF59DB" w:rsidP="00CF59DB">
      <w:pPr>
        <w:pStyle w:val="ListNumber-ContinueHeadingCzechTourism"/>
        <w:numPr>
          <w:ilvl w:val="0"/>
          <w:numId w:val="35"/>
        </w:numPr>
        <w:spacing w:after="240"/>
        <w:jc w:val="both"/>
      </w:pPr>
      <w:r>
        <w:t>„expres“ v</w:t>
      </w:r>
      <w:r w:rsidRPr="386C04DF">
        <w:rPr>
          <w:rFonts w:ascii="Times New Roman" w:hAnsi="Times New Roman" w:cs="Times New Roman"/>
        </w:rPr>
        <w:t> </w:t>
      </w:r>
      <w:r>
        <w:t>p</w:t>
      </w:r>
      <w:r w:rsidRPr="386C04DF">
        <w:rPr>
          <w:rFonts w:cs="Georgia"/>
        </w:rPr>
        <w:t>ří</w:t>
      </w:r>
      <w:r>
        <w:t>pad</w:t>
      </w:r>
      <w:r w:rsidRPr="386C04DF">
        <w:rPr>
          <w:rFonts w:cs="Georgia"/>
        </w:rPr>
        <w:t>ě</w:t>
      </w:r>
      <w:r>
        <w:t xml:space="preserve"> po</w:t>
      </w:r>
      <w:r w:rsidRPr="386C04DF">
        <w:rPr>
          <w:rFonts w:cs="Georgia"/>
        </w:rPr>
        <w:t>ž</w:t>
      </w:r>
      <w:r>
        <w:t>adavku na p</w:t>
      </w:r>
      <w:r w:rsidRPr="386C04DF">
        <w:rPr>
          <w:rFonts w:cs="Georgia"/>
        </w:rPr>
        <w:t>ř</w:t>
      </w:r>
      <w:r>
        <w:t>eklady text</w:t>
      </w:r>
      <w:r w:rsidRPr="386C04DF">
        <w:rPr>
          <w:rFonts w:cs="Georgia"/>
        </w:rPr>
        <w:t>ů</w:t>
      </w:r>
      <w:r>
        <w:t xml:space="preserve"> do 24 hod ode dne (hodiny) odesl</w:t>
      </w:r>
      <w:r w:rsidRPr="386C04DF">
        <w:rPr>
          <w:rFonts w:cs="Georgia"/>
        </w:rPr>
        <w:t>á</w:t>
      </w:r>
      <w:r>
        <w:t>n</w:t>
      </w:r>
      <w:r w:rsidRPr="386C04DF">
        <w:rPr>
          <w:rFonts w:cs="Georgia"/>
        </w:rPr>
        <w:t>í</w:t>
      </w:r>
      <w:r>
        <w:t xml:space="preserve"> po</w:t>
      </w:r>
      <w:r w:rsidRPr="386C04DF">
        <w:rPr>
          <w:rFonts w:cs="Georgia"/>
        </w:rPr>
        <w:t>ž</w:t>
      </w:r>
      <w:r>
        <w:t>adavku. Rozsah v</w:t>
      </w:r>
      <w:r w:rsidRPr="386C04DF">
        <w:rPr>
          <w:rFonts w:cs="Georgia"/>
        </w:rPr>
        <w:t>ý</w:t>
      </w:r>
      <w:r>
        <w:t>choz</w:t>
      </w:r>
      <w:r w:rsidRPr="386C04DF">
        <w:rPr>
          <w:rFonts w:cs="Georgia"/>
        </w:rPr>
        <w:t>í</w:t>
      </w:r>
      <w:r>
        <w:t>ho textu pro lh</w:t>
      </w:r>
      <w:r w:rsidRPr="386C04DF">
        <w:rPr>
          <w:rFonts w:cs="Georgia"/>
        </w:rPr>
        <w:t>ů</w:t>
      </w:r>
      <w:r>
        <w:t>tu 24 hodin bude maximálně 5 normostran pro každý z</w:t>
      </w:r>
      <w:r w:rsidRPr="386C04DF">
        <w:rPr>
          <w:rFonts w:ascii="Times New Roman" w:hAnsi="Times New Roman" w:cs="Times New Roman"/>
        </w:rPr>
        <w:t> </w:t>
      </w:r>
      <w:r>
        <w:t>po</w:t>
      </w:r>
      <w:r w:rsidRPr="386C04DF">
        <w:rPr>
          <w:rFonts w:cs="Georgia"/>
        </w:rPr>
        <w:t>ž</w:t>
      </w:r>
      <w:r>
        <w:t>adovan</w:t>
      </w:r>
      <w:r w:rsidRPr="386C04DF">
        <w:rPr>
          <w:rFonts w:cs="Georgia"/>
        </w:rPr>
        <w:t>ý</w:t>
      </w:r>
      <w:r>
        <w:t>ch jazyk</w:t>
      </w:r>
      <w:r w:rsidRPr="386C04DF">
        <w:rPr>
          <w:rFonts w:cs="Georgia"/>
        </w:rPr>
        <w:t>ů</w:t>
      </w:r>
      <w:r>
        <w:t>, kter</w:t>
      </w:r>
      <w:r w:rsidRPr="386C04DF">
        <w:rPr>
          <w:rFonts w:cs="Georgia"/>
        </w:rPr>
        <w:t>ý</w:t>
      </w:r>
      <w:r>
        <w:t xml:space="preserve"> je p</w:t>
      </w:r>
      <w:r w:rsidRPr="386C04DF">
        <w:rPr>
          <w:rFonts w:cs="Georgia"/>
        </w:rPr>
        <w:t>ř</w:t>
      </w:r>
      <w:r>
        <w:t>edm</w:t>
      </w:r>
      <w:r w:rsidRPr="386C04DF">
        <w:rPr>
          <w:rFonts w:cs="Georgia"/>
        </w:rPr>
        <w:t>ě</w:t>
      </w:r>
      <w:r>
        <w:t>tem t</w:t>
      </w:r>
      <w:r w:rsidRPr="386C04DF">
        <w:rPr>
          <w:rFonts w:cs="Georgia"/>
        </w:rPr>
        <w:t>é</w:t>
      </w:r>
      <w:r>
        <w:t>to Smlouvy. P</w:t>
      </w:r>
      <w:r w:rsidRPr="386C04DF">
        <w:rPr>
          <w:rFonts w:cs="Georgia"/>
        </w:rPr>
        <w:t>ř</w:t>
      </w:r>
      <w:r>
        <w:t>i v</w:t>
      </w:r>
      <w:r w:rsidRPr="386C04DF">
        <w:rPr>
          <w:rFonts w:cs="Georgia"/>
        </w:rPr>
        <w:t>ě</w:t>
      </w:r>
      <w:r>
        <w:t>t</w:t>
      </w:r>
      <w:r w:rsidRPr="386C04DF">
        <w:rPr>
          <w:rFonts w:cs="Georgia"/>
        </w:rPr>
        <w:t>ší</w:t>
      </w:r>
      <w:r>
        <w:t>m rozsahu stran se lh</w:t>
      </w:r>
      <w:r w:rsidRPr="386C04DF">
        <w:rPr>
          <w:rFonts w:cs="Georgia"/>
        </w:rPr>
        <w:t>ů</w:t>
      </w:r>
      <w:r>
        <w:t xml:space="preserve">ta </w:t>
      </w:r>
      <w:r w:rsidRPr="386C04DF">
        <w:rPr>
          <w:rFonts w:cs="Georgia"/>
        </w:rPr>
        <w:t>ú</w:t>
      </w:r>
      <w:r>
        <w:t>m</w:t>
      </w:r>
      <w:r w:rsidRPr="386C04DF">
        <w:rPr>
          <w:rFonts w:cs="Georgia"/>
        </w:rPr>
        <w:t>ě</w:t>
      </w:r>
      <w:r>
        <w:t>rn</w:t>
      </w:r>
      <w:r w:rsidRPr="386C04DF">
        <w:rPr>
          <w:rFonts w:cs="Georgia"/>
        </w:rPr>
        <w:t>ě</w:t>
      </w:r>
      <w:r>
        <w:t xml:space="preserve"> prodlu</w:t>
      </w:r>
      <w:r w:rsidRPr="386C04DF">
        <w:rPr>
          <w:rFonts w:cs="Georgia"/>
        </w:rPr>
        <w:t>ž</w:t>
      </w:r>
      <w:r>
        <w:t>uje</w:t>
      </w:r>
      <w:r w:rsidR="00993BCD">
        <w:t xml:space="preserve">, </w:t>
      </w:r>
      <w:r w:rsidR="008221B8">
        <w:t xml:space="preserve">a to o násobky – při rozsahu </w:t>
      </w:r>
      <w:r w:rsidR="00E17D59">
        <w:t xml:space="preserve">výchozího textu </w:t>
      </w:r>
      <w:r w:rsidR="00283C9D">
        <w:t xml:space="preserve">maximálně </w:t>
      </w:r>
      <w:r w:rsidR="008221B8">
        <w:t xml:space="preserve">10 normostran bude lhůta </w:t>
      </w:r>
      <w:r w:rsidR="00283C9D">
        <w:t>48 hodin,</w:t>
      </w:r>
      <w:r w:rsidR="00926140">
        <w:t xml:space="preserve"> při rozsahu výchozího textu maximálně 15 normostran bude lhůta 60 hodin, a tak dále</w:t>
      </w:r>
      <w:r>
        <w:t>. V</w:t>
      </w:r>
      <w:r w:rsidRPr="386C04DF">
        <w:rPr>
          <w:rFonts w:ascii="Times New Roman" w:hAnsi="Times New Roman" w:cs="Times New Roman"/>
        </w:rPr>
        <w:t> </w:t>
      </w:r>
      <w:r>
        <w:t>p</w:t>
      </w:r>
      <w:r w:rsidRPr="386C04DF">
        <w:rPr>
          <w:rFonts w:cs="Georgia"/>
        </w:rPr>
        <w:t>ří</w:t>
      </w:r>
      <w:r>
        <w:t>pad</w:t>
      </w:r>
      <w:r w:rsidRPr="386C04DF">
        <w:rPr>
          <w:rFonts w:cs="Georgia"/>
        </w:rPr>
        <w:t>ě</w:t>
      </w:r>
      <w:r>
        <w:t xml:space="preserve"> korektury bude dod</w:t>
      </w:r>
      <w:r w:rsidRPr="386C04DF">
        <w:rPr>
          <w:rFonts w:cs="Georgia"/>
        </w:rPr>
        <w:t>á</w:t>
      </w:r>
      <w:r>
        <w:t>n</w:t>
      </w:r>
      <w:r w:rsidRPr="386C04DF">
        <w:rPr>
          <w:rFonts w:cs="Georgia"/>
        </w:rPr>
        <w:t>í</w:t>
      </w:r>
      <w:r>
        <w:t xml:space="preserve"> </w:t>
      </w:r>
      <w:r w:rsidR="00311456">
        <w:t xml:space="preserve">množství uvedeného v tomto bodě </w:t>
      </w:r>
      <w:r>
        <w:t>do 6 hod</w:t>
      </w:r>
      <w:r w:rsidR="00B71966">
        <w:t>in</w:t>
      </w:r>
      <w:r>
        <w:t>. P</w:t>
      </w:r>
      <w:r w:rsidRPr="386C04DF">
        <w:rPr>
          <w:rFonts w:cs="Georgia"/>
        </w:rPr>
        <w:t>ř</w:t>
      </w:r>
      <w:r>
        <w:t>i v</w:t>
      </w:r>
      <w:r w:rsidRPr="386C04DF">
        <w:rPr>
          <w:rFonts w:cs="Georgia"/>
        </w:rPr>
        <w:t>ě</w:t>
      </w:r>
      <w:r>
        <w:t>t</w:t>
      </w:r>
      <w:r w:rsidRPr="386C04DF">
        <w:rPr>
          <w:rFonts w:cs="Georgia"/>
        </w:rPr>
        <w:t>ší</w:t>
      </w:r>
      <w:r>
        <w:t>m rozsahu po</w:t>
      </w:r>
      <w:r w:rsidRPr="386C04DF">
        <w:rPr>
          <w:rFonts w:cs="Georgia"/>
        </w:rPr>
        <w:t>ž</w:t>
      </w:r>
      <w:r>
        <w:t>adovan</w:t>
      </w:r>
      <w:r w:rsidRPr="386C04DF">
        <w:rPr>
          <w:rFonts w:cs="Georgia"/>
        </w:rPr>
        <w:t>ý</w:t>
      </w:r>
      <w:r>
        <w:t>ch korektur stran se lhůta úměrně prodlužuje</w:t>
      </w:r>
      <w:r w:rsidR="00926140">
        <w:t>, a to o násobky</w:t>
      </w:r>
      <w:r w:rsidR="004D53DA">
        <w:t xml:space="preserve"> - při rozsahu výchozího textu maximálně 10 normostran bude lhůta 12 hodin, při rozsahu výchozího textu maximálně 15 normostran bude lhůta </w:t>
      </w:r>
      <w:r w:rsidR="008E7F94">
        <w:t>15</w:t>
      </w:r>
      <w:r w:rsidR="004D53DA">
        <w:t xml:space="preserve"> hodin, a tak dále</w:t>
      </w:r>
      <w:r>
        <w:t>.</w:t>
      </w:r>
    </w:p>
    <w:p w14:paraId="6FB800BB" w14:textId="77777777" w:rsidR="00584D6F" w:rsidRPr="00566AE6" w:rsidRDefault="00584D6F" w:rsidP="00584D6F">
      <w:pPr>
        <w:keepNext/>
        <w:keepLines/>
        <w:tabs>
          <w:tab w:val="clear" w:pos="454"/>
        </w:tabs>
        <w:spacing w:before="480" w:after="120" w:line="280" w:lineRule="exact"/>
        <w:jc w:val="center"/>
        <w:outlineLvl w:val="0"/>
        <w:rPr>
          <w:b/>
          <w:sz w:val="26"/>
          <w:szCs w:val="26"/>
        </w:rPr>
      </w:pPr>
      <w:r>
        <w:rPr>
          <w:b/>
          <w:sz w:val="26"/>
          <w:szCs w:val="26"/>
        </w:rPr>
        <w:lastRenderedPageBreak/>
        <w:t>IV.</w:t>
      </w:r>
    </w:p>
    <w:p w14:paraId="0100FE59" w14:textId="77777777" w:rsidR="00584D6F" w:rsidRPr="00DD0016" w:rsidRDefault="00584D6F" w:rsidP="00584D6F">
      <w:pPr>
        <w:pStyle w:val="Heading1-Number-FollowNumberCzechTourism"/>
        <w:keepNext/>
        <w:keepLines/>
        <w:spacing w:before="0" w:after="240"/>
        <w:ind w:left="0"/>
      </w:pPr>
      <w:r>
        <w:t>Cena a p</w:t>
      </w:r>
      <w:r w:rsidRPr="003A45BD">
        <w:t>latební podmínky</w:t>
      </w:r>
    </w:p>
    <w:p w14:paraId="1E2A4BEA" w14:textId="06AD129A" w:rsidR="00584D6F" w:rsidRPr="00BF0140" w:rsidRDefault="00584D6F" w:rsidP="00584D6F">
      <w:pPr>
        <w:pStyle w:val="ListNumber-ContinueHeadingCzechTourism"/>
        <w:numPr>
          <w:ilvl w:val="1"/>
          <w:numId w:val="13"/>
        </w:numPr>
        <w:spacing w:before="240" w:line="276" w:lineRule="auto"/>
        <w:jc w:val="both"/>
        <w:rPr>
          <w:rStyle w:val="ListLabel56"/>
          <w:b/>
          <w:sz w:val="26"/>
          <w:szCs w:val="26"/>
        </w:rPr>
      </w:pPr>
      <w:r w:rsidRPr="00BF0140">
        <w:t>Poskytnuté</w:t>
      </w:r>
      <w:r w:rsidRPr="00BF0140">
        <w:rPr>
          <w:rStyle w:val="ListLabel56"/>
        </w:rPr>
        <w:t xml:space="preserve"> služby dle této smlouvy budou Objednateli účtovány na základě skutečného čerpání služeb podle podrobně specifikovaných cen v Příloze č.2 – </w:t>
      </w:r>
      <w:r w:rsidR="00CF59DB" w:rsidRPr="00BF0140">
        <w:rPr>
          <w:rStyle w:val="ListLabel56"/>
        </w:rPr>
        <w:t>Zpracování nabídkové ceny pro každou z částí</w:t>
      </w:r>
      <w:r w:rsidRPr="00BF0140">
        <w:rPr>
          <w:szCs w:val="22"/>
        </w:rPr>
        <w:t xml:space="preserve">. </w:t>
      </w:r>
      <w:r w:rsidRPr="00BF0140">
        <w:rPr>
          <w:rStyle w:val="ListLabel56"/>
        </w:rPr>
        <w:t>Příloh</w:t>
      </w:r>
      <w:r w:rsidR="00D360B4" w:rsidRPr="00BF0140">
        <w:rPr>
          <w:rStyle w:val="ListLabel56"/>
        </w:rPr>
        <w:t>a</w:t>
      </w:r>
      <w:r w:rsidRPr="00BF0140">
        <w:rPr>
          <w:rStyle w:val="ListLabel56"/>
        </w:rPr>
        <w:t xml:space="preserve"> č. 2</w:t>
      </w:r>
      <w:r w:rsidR="00D360B4" w:rsidRPr="00BF0140">
        <w:rPr>
          <w:rStyle w:val="ListLabel56"/>
        </w:rPr>
        <w:t xml:space="preserve"> </w:t>
      </w:r>
      <w:r w:rsidRPr="00BF0140">
        <w:rPr>
          <w:rStyle w:val="ListLabel56"/>
        </w:rPr>
        <w:t>této smlouvy bud</w:t>
      </w:r>
      <w:r w:rsidR="00D360B4" w:rsidRPr="00BF0140">
        <w:rPr>
          <w:rStyle w:val="ListLabel56"/>
        </w:rPr>
        <w:t>e</w:t>
      </w:r>
      <w:r w:rsidRPr="00BF0140">
        <w:rPr>
          <w:rStyle w:val="ListLabel56"/>
        </w:rPr>
        <w:t xml:space="preserve"> doplněn</w:t>
      </w:r>
      <w:r w:rsidR="00D360B4" w:rsidRPr="00BF0140">
        <w:rPr>
          <w:rStyle w:val="ListLabel56"/>
        </w:rPr>
        <w:t>a</w:t>
      </w:r>
      <w:r w:rsidRPr="00BF0140">
        <w:rPr>
          <w:rStyle w:val="ListLabel56"/>
        </w:rPr>
        <w:t xml:space="preserve"> podle nabídky Poskytovatele při uzavření smlouvy.</w:t>
      </w:r>
    </w:p>
    <w:p w14:paraId="57AF1099" w14:textId="77777777" w:rsidR="00584D6F" w:rsidRPr="00BF0140" w:rsidRDefault="00584D6F" w:rsidP="00584D6F">
      <w:pPr>
        <w:pStyle w:val="ListNumber-ContinueHeadingCzechTourism"/>
        <w:numPr>
          <w:ilvl w:val="1"/>
          <w:numId w:val="13"/>
        </w:numPr>
        <w:spacing w:before="240" w:line="276" w:lineRule="auto"/>
        <w:jc w:val="both"/>
        <w:rPr>
          <w:rStyle w:val="ListLabel56"/>
          <w:b/>
          <w:sz w:val="26"/>
          <w:szCs w:val="26"/>
        </w:rPr>
      </w:pPr>
      <w:r w:rsidRPr="00BF0140">
        <w:rPr>
          <w:rStyle w:val="ListLabel56"/>
        </w:rPr>
        <w:t>Odměna bude Poskytovatelem účtována vždy po řádném a úplném ukončení realizace dílčího plnění dle Objednávky, a to ve výši odpovídající rozsahu poskytnutého plnění. Poskytovatel je oprávněn vystavit fakturu na úhradu ceny vždy po odsouhlasení soupisu služeb Objednatelem.</w:t>
      </w:r>
    </w:p>
    <w:p w14:paraId="721C9296" w14:textId="0604D38D" w:rsidR="00584D6F" w:rsidRDefault="00584D6F" w:rsidP="00584D6F">
      <w:pPr>
        <w:pStyle w:val="ListNumber-ContinueHeadingCzechTourism"/>
        <w:numPr>
          <w:ilvl w:val="1"/>
          <w:numId w:val="13"/>
        </w:numPr>
        <w:spacing w:before="240" w:line="276" w:lineRule="auto"/>
        <w:jc w:val="both"/>
        <w:rPr>
          <w:rStyle w:val="ListLabel56"/>
          <w:bCs/>
          <w:szCs w:val="22"/>
        </w:rPr>
      </w:pPr>
      <w:r w:rsidRPr="00F21B2C">
        <w:rPr>
          <w:rStyle w:val="ListLabel56"/>
          <w:bCs/>
          <w:szCs w:val="22"/>
        </w:rPr>
        <w:t>Uzavřením této smlouvy nevznikají Objednateli žádné konkrétní závazky, tyto závazky budou vyplývat až z jednotlivých dílčích plnění zadaných objednávkou Objednatele na základě smlouvy a v souladu s požadavky této smlouvy.</w:t>
      </w:r>
      <w:r w:rsidRPr="00321E70">
        <w:rPr>
          <w:bCs/>
          <w:szCs w:val="22"/>
        </w:rPr>
        <w:t xml:space="preserve"> </w:t>
      </w:r>
      <w:r w:rsidRPr="00F21B2C">
        <w:rPr>
          <w:rStyle w:val="ListLabel56"/>
          <w:bCs/>
          <w:szCs w:val="22"/>
        </w:rPr>
        <w:t xml:space="preserve">Celková cena plnění dle této Smlouvy nepřesáhne </w:t>
      </w:r>
      <w:r w:rsidRPr="007D0F9B">
        <w:rPr>
          <w:rStyle w:val="ListLabel56"/>
          <w:bCs/>
          <w:szCs w:val="22"/>
        </w:rPr>
        <w:t xml:space="preserve">částku </w:t>
      </w:r>
      <w:r w:rsidR="00151FBA" w:rsidRPr="007D0F9B">
        <w:rPr>
          <w:rStyle w:val="normaltextrun"/>
          <w:b/>
          <w:bCs/>
          <w:color w:val="000000"/>
          <w:szCs w:val="22"/>
          <w:shd w:val="clear" w:color="auto" w:fill="FFFFFF"/>
        </w:rPr>
        <w:t>1</w:t>
      </w:r>
      <w:r w:rsidR="00151FBA" w:rsidRPr="007D0F9B">
        <w:rPr>
          <w:rStyle w:val="normaltextrun"/>
          <w:rFonts w:ascii="Times New Roman" w:hAnsi="Times New Roman" w:cs="Times New Roman"/>
          <w:b/>
          <w:bCs/>
          <w:color w:val="000000"/>
          <w:szCs w:val="22"/>
          <w:shd w:val="clear" w:color="auto" w:fill="FFFFFF"/>
        </w:rPr>
        <w:t> </w:t>
      </w:r>
      <w:r w:rsidR="00151FBA" w:rsidRPr="007D0F9B">
        <w:rPr>
          <w:rStyle w:val="normaltextrun"/>
          <w:b/>
          <w:bCs/>
          <w:color w:val="000000"/>
          <w:szCs w:val="22"/>
          <w:shd w:val="clear" w:color="auto" w:fill="FFFFFF"/>
        </w:rPr>
        <w:t>257 000</w:t>
      </w:r>
      <w:r w:rsidR="00151FBA" w:rsidRPr="007D0F9B">
        <w:rPr>
          <w:rStyle w:val="eop"/>
          <w:b/>
          <w:bCs/>
          <w:color w:val="000000"/>
          <w:szCs w:val="22"/>
          <w:shd w:val="clear" w:color="auto" w:fill="FFFFFF"/>
        </w:rPr>
        <w:t> </w:t>
      </w:r>
      <w:r w:rsidR="00151FBA" w:rsidRPr="007D0F9B">
        <w:rPr>
          <w:b/>
          <w:bCs/>
        </w:rPr>
        <w:t>,</w:t>
      </w:r>
      <w:r w:rsidR="00151FBA" w:rsidRPr="007D0F9B">
        <w:rPr>
          <w:b/>
          <w:bCs/>
          <w:szCs w:val="22"/>
        </w:rPr>
        <w:t>- Kč bez DPH pro část 1</w:t>
      </w:r>
      <w:r w:rsidRPr="007D0F9B">
        <w:rPr>
          <w:rStyle w:val="ListLabel56"/>
          <w:bCs/>
          <w:szCs w:val="22"/>
        </w:rPr>
        <w:t>. K cen</w:t>
      </w:r>
      <w:r w:rsidRPr="00F21B2C">
        <w:rPr>
          <w:rStyle w:val="ListLabel56"/>
          <w:bCs/>
          <w:szCs w:val="22"/>
        </w:rPr>
        <w:t>ě bude připočteno DPH v zákonné výši odpovídající platným právním předpisům.</w:t>
      </w:r>
    </w:p>
    <w:p w14:paraId="7FCABD5A" w14:textId="31F3A741" w:rsidR="00151FBA" w:rsidRPr="00151FBA" w:rsidRDefault="00151FBA" w:rsidP="00151FBA">
      <w:pPr>
        <w:pStyle w:val="Odstavecseseznamem"/>
        <w:ind w:left="360"/>
        <w:jc w:val="both"/>
        <w:rPr>
          <w:szCs w:val="22"/>
        </w:rPr>
      </w:pPr>
    </w:p>
    <w:p w14:paraId="4FA74FE2" w14:textId="35BA663F" w:rsidR="00BF0140" w:rsidRPr="00BF0140" w:rsidRDefault="00584D6F" w:rsidP="00584D6F">
      <w:pPr>
        <w:pStyle w:val="ListNumber-ContinueHeadingCzechTourism"/>
        <w:numPr>
          <w:ilvl w:val="1"/>
          <w:numId w:val="13"/>
        </w:numPr>
        <w:spacing w:before="240" w:line="276" w:lineRule="auto"/>
        <w:jc w:val="both"/>
        <w:rPr>
          <w:rStyle w:val="ListLabel56"/>
          <w:bCs/>
          <w:szCs w:val="22"/>
        </w:rPr>
      </w:pPr>
      <w:r w:rsidRPr="059FCAA6">
        <w:rPr>
          <w:rStyle w:val="ListLabel56"/>
        </w:rPr>
        <w:t>Poskytovatel má nárok na navýšení ceny plnění, a to v každém kalendářním roce trvání poskytování plnění dle smlouvy o procento odpovídající kladnému procentu meziroční inflace  vyjádřené přírůstkem průměrného ročního indexu spotřebitelských cen za uplynulý kalendářní rok, která je vyhlášena Českým statistickým úřadem (dále jen „ČSÚ“) za předchozí kalendářní rok, a to vždy s účinností od prvního dne kalendářního měsíce následujícího po kalendářním měsíci, v němž bude takové vyhlášení oficiálně učiněno, avšak nejvíce o 10 %. V případě meziroční inflace nižší než 5 % se tento odst. 4.4. nepoužije</w:t>
      </w:r>
      <w:r w:rsidR="00BF0140">
        <w:rPr>
          <w:rStyle w:val="ListLabel56"/>
        </w:rPr>
        <w:t>.</w:t>
      </w:r>
    </w:p>
    <w:p w14:paraId="56E9EEA8" w14:textId="0B9AE09B" w:rsidR="00584D6F" w:rsidRPr="00321E70" w:rsidRDefault="00584D6F" w:rsidP="00584D6F">
      <w:pPr>
        <w:pStyle w:val="ListNumber-ContinueHeadingCzechTourism"/>
        <w:numPr>
          <w:ilvl w:val="1"/>
          <w:numId w:val="13"/>
        </w:numPr>
        <w:spacing w:before="240" w:line="276" w:lineRule="auto"/>
        <w:jc w:val="both"/>
        <w:rPr>
          <w:rStyle w:val="ListLabel56"/>
          <w:bCs/>
          <w:szCs w:val="22"/>
        </w:rPr>
      </w:pPr>
      <w:r w:rsidRPr="0000656D">
        <w:rPr>
          <w:rStyle w:val="ListLabel56"/>
          <w:bCs/>
          <w:szCs w:val="22"/>
        </w:rPr>
        <w:t>Poskytovatel je povinen nárok na navýšení cen dle odst. 4.</w:t>
      </w:r>
      <w:r>
        <w:rPr>
          <w:rStyle w:val="ListLabel56"/>
          <w:bCs/>
          <w:szCs w:val="22"/>
        </w:rPr>
        <w:t>4</w:t>
      </w:r>
      <w:r w:rsidRPr="0000656D">
        <w:rPr>
          <w:rStyle w:val="ListLabel56"/>
          <w:bCs/>
          <w:szCs w:val="22"/>
        </w:rPr>
        <w:t xml:space="preserve">. smlouvy uplatnit nejpozději do jednoho měsíce ode dne oficiálního vyhlášení meziroční inflace vyjádřené přírůstkem průměrného ročního indexu spotřebitelských cen za uplynulý kalendářní rok ČSÚ. Neuplatní-li Poskytovatel tento nárok, zůstane </w:t>
      </w:r>
      <w:r>
        <w:rPr>
          <w:rStyle w:val="ListLabel56"/>
          <w:bCs/>
          <w:szCs w:val="22"/>
        </w:rPr>
        <w:t>c</w:t>
      </w:r>
      <w:r w:rsidRPr="0000656D">
        <w:rPr>
          <w:rStyle w:val="ListLabel56"/>
          <w:bCs/>
          <w:szCs w:val="22"/>
        </w:rPr>
        <w:t xml:space="preserve">ena </w:t>
      </w:r>
      <w:r>
        <w:rPr>
          <w:rStyle w:val="ListLabel56"/>
          <w:bCs/>
          <w:szCs w:val="22"/>
        </w:rPr>
        <w:t>plnění</w:t>
      </w:r>
      <w:r w:rsidRPr="0000656D">
        <w:rPr>
          <w:rStyle w:val="ListLabel56"/>
          <w:bCs/>
          <w:szCs w:val="22"/>
        </w:rPr>
        <w:t xml:space="preserve"> v platnosti po dalších 12 měsíců platnosti a účinnosti této smlouvy.</w:t>
      </w:r>
    </w:p>
    <w:p w14:paraId="67759093" w14:textId="4D81A0DC" w:rsidR="00584D6F" w:rsidRPr="002E59DA" w:rsidRDefault="00584D6F" w:rsidP="00584D6F">
      <w:pPr>
        <w:pStyle w:val="ListNumber-ContinueHeadingCzechTourism"/>
        <w:numPr>
          <w:ilvl w:val="1"/>
          <w:numId w:val="13"/>
        </w:numPr>
        <w:spacing w:before="240" w:line="276" w:lineRule="auto"/>
        <w:jc w:val="both"/>
        <w:rPr>
          <w:rStyle w:val="ListLabel56"/>
        </w:rPr>
      </w:pPr>
      <w:r w:rsidRPr="004F6186">
        <w:rPr>
          <w:rStyle w:val="ListLabel56"/>
        </w:rPr>
        <w:t xml:space="preserve">Faktura dle této Smlouvy musí být vystavena ve lhůtě a s náležitostmi stanovenými právními předpisy, zejména zákonem č. 235/2004 Sb., o dani z přidané hodnoty, ve znění pozdějších předpisů </w:t>
      </w:r>
      <w:r w:rsidRPr="002E59DA">
        <w:rPr>
          <w:rStyle w:val="ListLabel56"/>
        </w:rPr>
        <w:t xml:space="preserve">a zaslána </w:t>
      </w:r>
      <w:r w:rsidR="00641386" w:rsidRPr="002E59DA">
        <w:rPr>
          <w:rStyle w:val="ListLabel56"/>
        </w:rPr>
        <w:t xml:space="preserve">jednou měsíčně </w:t>
      </w:r>
      <w:r w:rsidRPr="002E59DA">
        <w:rPr>
          <w:rStyle w:val="ListLabel56"/>
        </w:rPr>
        <w:t>Objednateli e-mailem na:</w:t>
      </w:r>
      <w:r w:rsidR="00E926F8" w:rsidRPr="002E59DA">
        <w:rPr>
          <w:rStyle w:val="ListLabel56"/>
        </w:rPr>
        <w:t xml:space="preserve"> </w:t>
      </w:r>
      <w:r w:rsidR="00A554A4">
        <w:rPr>
          <w:rStyle w:val="ListLabel56"/>
        </w:rPr>
        <w:t>XXX</w:t>
      </w:r>
      <w:r w:rsidR="00BF0140" w:rsidRPr="00BF0140">
        <w:rPr>
          <w:rStyle w:val="ListLabel56"/>
        </w:rPr>
        <w:t>@czechtourism.cz</w:t>
      </w:r>
      <w:r w:rsidR="00E926F8" w:rsidRPr="002E59DA">
        <w:rPr>
          <w:rStyle w:val="ListLabel56"/>
        </w:rPr>
        <w:t xml:space="preserve"> a</w:t>
      </w:r>
      <w:r w:rsidRPr="002E59DA">
        <w:rPr>
          <w:rStyle w:val="ListLabel56"/>
        </w:rPr>
        <w:t xml:space="preserve"> </w:t>
      </w:r>
      <w:r w:rsidR="00A554A4">
        <w:rPr>
          <w:rStyle w:val="ListLabel56"/>
        </w:rPr>
        <w:t>XXX</w:t>
      </w:r>
      <w:r w:rsidRPr="002E59DA">
        <w:rPr>
          <w:rStyle w:val="ListLabel56"/>
        </w:rPr>
        <w:t>@czechtourism.cz.</w:t>
      </w:r>
    </w:p>
    <w:p w14:paraId="243846AC" w14:textId="4754F91D" w:rsidR="00584D6F" w:rsidRPr="002E59DA" w:rsidRDefault="00584D6F" w:rsidP="00584D6F">
      <w:pPr>
        <w:pStyle w:val="ListNumber-ContinueHeadingCzechTourism"/>
        <w:numPr>
          <w:ilvl w:val="1"/>
          <w:numId w:val="13"/>
        </w:numPr>
        <w:spacing w:before="240" w:line="276" w:lineRule="auto"/>
        <w:jc w:val="both"/>
        <w:rPr>
          <w:rStyle w:val="ListLabel56"/>
        </w:rPr>
      </w:pPr>
      <w:r w:rsidRPr="002E59DA">
        <w:rPr>
          <w:rStyle w:val="ListLabel56"/>
        </w:rPr>
        <w:t xml:space="preserve">Přílohou každé faktury – daňového dokladu bude vždy Předávací protokol s dokumentací o poskytnutém plnění, která musí obsahovat minimálně následující údaje: popis požadavku Objednatele a skutečně realizované plnění definované v souladu s cenami uvedenými v Příloze č. 2. </w:t>
      </w:r>
    </w:p>
    <w:p w14:paraId="1DFC0436" w14:textId="77777777" w:rsidR="00584D6F" w:rsidRPr="004F6186" w:rsidRDefault="00584D6F" w:rsidP="00584D6F">
      <w:pPr>
        <w:pStyle w:val="ListNumber-ContinueHeadingCzechTourism"/>
        <w:numPr>
          <w:ilvl w:val="1"/>
          <w:numId w:val="13"/>
        </w:numPr>
        <w:spacing w:before="240" w:line="276" w:lineRule="auto"/>
        <w:jc w:val="both"/>
        <w:rPr>
          <w:rStyle w:val="ListLabel56"/>
        </w:rPr>
      </w:pPr>
      <w:r w:rsidRPr="002E59DA">
        <w:rPr>
          <w:rStyle w:val="ListLabel56"/>
        </w:rPr>
        <w:lastRenderedPageBreak/>
        <w:t>DPH se pro účely této Smlouvy rozumí peněžní částka, jejíž výše odpovídá výši daně z přidané hodnoty vypočtené</w:t>
      </w:r>
      <w:r w:rsidRPr="004F6186">
        <w:rPr>
          <w:rStyle w:val="ListLabel56"/>
        </w:rPr>
        <w:t xml:space="preserve"> dle zákona č. 235/2004 Sb., o dani z přidané hodnoty, ve znění pozdějších předpisů. </w:t>
      </w:r>
    </w:p>
    <w:p w14:paraId="683A4948" w14:textId="77777777" w:rsidR="00584D6F" w:rsidRPr="004F6186" w:rsidRDefault="00584D6F" w:rsidP="00584D6F">
      <w:pPr>
        <w:pStyle w:val="ListNumber-ContinueHeadingCzechTourism"/>
        <w:numPr>
          <w:ilvl w:val="1"/>
          <w:numId w:val="13"/>
        </w:numPr>
        <w:spacing w:before="240" w:line="276" w:lineRule="auto"/>
        <w:jc w:val="both"/>
        <w:rPr>
          <w:rStyle w:val="ListLabel56"/>
        </w:rPr>
      </w:pPr>
      <w:r w:rsidRPr="004F6186">
        <w:rPr>
          <w:rStyle w:val="ListLabel56"/>
        </w:rPr>
        <w:t>Sjednaná cena zahrnuje veškeré náklady poskytovatele potřebné k poskytnutí plnění dle této smlouvy. Cenu je možno překročit pouze v případě, že dojde ke změnám daňových právních předpisů, které budou mít prokazatelný vliv na výši Ceny, a to zejména v případě zvýšení sazby DPH.</w:t>
      </w:r>
    </w:p>
    <w:p w14:paraId="1F1A3BCE" w14:textId="2D4B6F52" w:rsidR="00584D6F" w:rsidRPr="004F6186" w:rsidRDefault="00584D6F" w:rsidP="00584D6F">
      <w:pPr>
        <w:pStyle w:val="ListNumber-ContinueHeadingCzechTourism"/>
        <w:numPr>
          <w:ilvl w:val="1"/>
          <w:numId w:val="13"/>
        </w:numPr>
        <w:spacing w:before="240" w:line="276" w:lineRule="auto"/>
        <w:jc w:val="both"/>
        <w:rPr>
          <w:rStyle w:val="ListLabel56"/>
        </w:rPr>
      </w:pPr>
      <w:r w:rsidRPr="059FCAA6">
        <w:rPr>
          <w:rStyle w:val="ListLabel56"/>
        </w:rPr>
        <w:t xml:space="preserve">Splatnost faktury je 30 dnů od jejího vystavení. </w:t>
      </w:r>
      <w:r>
        <w:rPr>
          <w:rFonts w:eastAsia="Georgia" w:cs="Georgia"/>
          <w:color w:val="000000"/>
          <w:szCs w:val="22"/>
        </w:rPr>
        <w:t xml:space="preserve">Poskytovatel je povinen doručit Objednateli fakturu alespoň 21 dnů přede dnem její splatnosti, jinak se přiměřeně posouvá termín splatnosti. </w:t>
      </w:r>
      <w:r w:rsidRPr="059FCAA6">
        <w:rPr>
          <w:rStyle w:val="ListLabel56"/>
        </w:rPr>
        <w:t xml:space="preserve">Poskytovatel je povinen doručit Objednateli fakturu nejpozději 10. den po schválení předávacího protokolu, a to emailem na </w:t>
      </w:r>
      <w:r w:rsidR="002E6DFA">
        <w:rPr>
          <w:rStyle w:val="ListLabel56"/>
        </w:rPr>
        <w:t>XXX</w:t>
      </w:r>
      <w:r w:rsidR="00E5015C" w:rsidRPr="00E5015C">
        <w:rPr>
          <w:rStyle w:val="ListLabel56"/>
        </w:rPr>
        <w:t>@czechtourism.cz</w:t>
      </w:r>
      <w:r w:rsidR="00E5015C">
        <w:rPr>
          <w:rStyle w:val="ListLabel56"/>
        </w:rPr>
        <w:t xml:space="preserve"> a </w:t>
      </w:r>
      <w:r w:rsidR="002E6DFA">
        <w:rPr>
          <w:rStyle w:val="ListLabel56"/>
        </w:rPr>
        <w:t>XXX</w:t>
      </w:r>
      <w:r w:rsidRPr="059FCAA6">
        <w:rPr>
          <w:rStyle w:val="ListLabel56"/>
        </w:rPr>
        <w:t xml:space="preserve">@czechtourism.cz. </w:t>
      </w:r>
    </w:p>
    <w:p w14:paraId="4C750FD9" w14:textId="77777777" w:rsidR="00584D6F" w:rsidRPr="004F6186" w:rsidRDefault="00584D6F" w:rsidP="00584D6F">
      <w:pPr>
        <w:pStyle w:val="ListNumber-ContinueHeadingCzechTourism"/>
        <w:numPr>
          <w:ilvl w:val="1"/>
          <w:numId w:val="13"/>
        </w:numPr>
        <w:spacing w:before="240" w:line="276" w:lineRule="auto"/>
        <w:jc w:val="both"/>
        <w:rPr>
          <w:rStyle w:val="ListLabel56"/>
        </w:rPr>
      </w:pPr>
      <w:r w:rsidRPr="004F6186">
        <w:rPr>
          <w:rStyle w:val="ListLabel56"/>
        </w:rPr>
        <w:t>Veškeré platby dle této Smlouvy budou probíhat výlučně bezhotovostním</w:t>
      </w:r>
      <w:r w:rsidRPr="004F6186">
        <w:rPr>
          <w:rStyle w:val="ListLabel56"/>
        </w:rPr>
        <w:br/>
        <w:t xml:space="preserve">převodem v české měně. </w:t>
      </w:r>
    </w:p>
    <w:p w14:paraId="41EDD2A5" w14:textId="77777777" w:rsidR="00584D6F" w:rsidRPr="004F6186" w:rsidRDefault="00584D6F" w:rsidP="00584D6F">
      <w:pPr>
        <w:pStyle w:val="ListNumber-ContinueHeadingCzechTourism"/>
        <w:numPr>
          <w:ilvl w:val="1"/>
          <w:numId w:val="13"/>
        </w:numPr>
        <w:spacing w:before="240" w:line="276" w:lineRule="auto"/>
        <w:jc w:val="both"/>
        <w:rPr>
          <w:rStyle w:val="ListLabel56"/>
        </w:rPr>
      </w:pPr>
      <w:r w:rsidRPr="059FCAA6">
        <w:rPr>
          <w:rStyle w:val="ListLabel56"/>
        </w:rPr>
        <w:t>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5BB6E379" w14:textId="77777777" w:rsidR="00584D6F" w:rsidRPr="004F6186" w:rsidRDefault="00584D6F" w:rsidP="00584D6F">
      <w:pPr>
        <w:pStyle w:val="ListNumber-ContinueHeadingCzechTourism"/>
        <w:numPr>
          <w:ilvl w:val="1"/>
          <w:numId w:val="13"/>
        </w:numPr>
        <w:spacing w:before="240" w:line="276" w:lineRule="auto"/>
        <w:jc w:val="both"/>
        <w:rPr>
          <w:rStyle w:val="ListLabel56"/>
        </w:rPr>
      </w:pPr>
      <w:r w:rsidRPr="004F6186">
        <w:rPr>
          <w:rStyle w:val="ListLabel56"/>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2418981" w14:textId="77777777" w:rsidR="00584D6F" w:rsidRPr="00860EB2" w:rsidRDefault="00584D6F" w:rsidP="00584D6F">
      <w:pPr>
        <w:pStyle w:val="Heading1-Number-FollowNumberCzechTourism"/>
        <w:keepNext/>
        <w:keepLines/>
        <w:spacing w:before="480" w:after="120"/>
        <w:ind w:left="0"/>
        <w:rPr>
          <w:sz w:val="28"/>
          <w:szCs w:val="28"/>
        </w:rPr>
      </w:pPr>
      <w:r w:rsidRPr="00860EB2">
        <w:rPr>
          <w:sz w:val="24"/>
          <w:szCs w:val="24"/>
        </w:rPr>
        <w:t>V.</w:t>
      </w:r>
    </w:p>
    <w:p w14:paraId="7744C698" w14:textId="77777777" w:rsidR="00584D6F" w:rsidRPr="00070A02" w:rsidRDefault="00584D6F" w:rsidP="00584D6F">
      <w:pPr>
        <w:pStyle w:val="Heading1-Number-FollowNumberCzechTourism"/>
        <w:keepNext/>
        <w:keepLines/>
        <w:spacing w:before="0" w:after="240"/>
        <w:ind w:left="0"/>
      </w:pPr>
      <w:r w:rsidRPr="00070A02">
        <w:t>Smluvní pokuty</w:t>
      </w:r>
    </w:p>
    <w:p w14:paraId="24839FEB" w14:textId="54352E20" w:rsidR="00584D6F" w:rsidRPr="00070A02" w:rsidRDefault="00584D6F" w:rsidP="00584D6F">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rPr>
      </w:pPr>
      <w:r w:rsidRPr="00070A02">
        <w:rPr>
          <w:rStyle w:val="Siln1"/>
          <w:rFonts w:cs="Calibri"/>
          <w:b w:val="0"/>
          <w:bCs w:val="0"/>
          <w:szCs w:val="22"/>
        </w:rPr>
        <w:t xml:space="preserve">V případě, že Poskytovatel nezajistí služby způsobem stanoveným touto Smlouvou, </w:t>
      </w:r>
      <w:r w:rsidR="00D360B4" w:rsidRPr="00070A02">
        <w:rPr>
          <w:rStyle w:val="Siln1"/>
          <w:rFonts w:cs="Calibri"/>
          <w:b w:val="0"/>
          <w:bCs w:val="0"/>
          <w:szCs w:val="22"/>
        </w:rPr>
        <w:t xml:space="preserve">považuje se to za vady plnění. Poskytovatel je povinen odstranit vady plnění ve lhůtě </w:t>
      </w:r>
      <w:r w:rsidR="007C70D9" w:rsidRPr="00070A02">
        <w:rPr>
          <w:rStyle w:val="Siln1"/>
          <w:rFonts w:cs="Calibri"/>
          <w:b w:val="0"/>
          <w:bCs w:val="0"/>
          <w:szCs w:val="22"/>
        </w:rPr>
        <w:t xml:space="preserve">odpovídající rozsahu přeloženého textu, nejpozději do </w:t>
      </w:r>
      <w:r w:rsidR="00D360B4" w:rsidRPr="00070A02">
        <w:rPr>
          <w:rStyle w:val="Siln1"/>
          <w:rFonts w:cs="Calibri"/>
          <w:b w:val="0"/>
          <w:bCs w:val="0"/>
          <w:szCs w:val="22"/>
        </w:rPr>
        <w:t xml:space="preserve">48 hodin od </w:t>
      </w:r>
      <w:r w:rsidR="007C1CD9" w:rsidRPr="00070A02">
        <w:rPr>
          <w:rStyle w:val="Siln1"/>
          <w:rFonts w:cs="Calibri"/>
          <w:b w:val="0"/>
          <w:bCs w:val="0"/>
          <w:szCs w:val="22"/>
        </w:rPr>
        <w:t>obdržení výzvy</w:t>
      </w:r>
      <w:r w:rsidR="00D360B4" w:rsidRPr="00070A02">
        <w:rPr>
          <w:rStyle w:val="Siln1"/>
          <w:rFonts w:cs="Calibri"/>
          <w:b w:val="0"/>
          <w:bCs w:val="0"/>
          <w:szCs w:val="22"/>
        </w:rPr>
        <w:t xml:space="preserve"> Objednatele</w:t>
      </w:r>
      <w:r w:rsidR="007C1CD9" w:rsidRPr="00070A02">
        <w:rPr>
          <w:rStyle w:val="Siln1"/>
          <w:rFonts w:cs="Calibri"/>
          <w:b w:val="0"/>
          <w:bCs w:val="0"/>
          <w:szCs w:val="22"/>
        </w:rPr>
        <w:t xml:space="preserve"> pro překlady „standard a ve lhůtě 6 hodin od obdržení výzvy Objednatele pro překlady „expres“</w:t>
      </w:r>
      <w:r w:rsidR="00D360B4" w:rsidRPr="00070A02">
        <w:rPr>
          <w:rStyle w:val="Siln1"/>
          <w:rFonts w:cs="Calibri"/>
          <w:b w:val="0"/>
          <w:bCs w:val="0"/>
          <w:szCs w:val="22"/>
        </w:rPr>
        <w:t>. V</w:t>
      </w:r>
      <w:r w:rsidR="00D360B4" w:rsidRPr="00070A02">
        <w:rPr>
          <w:rStyle w:val="Siln1"/>
          <w:rFonts w:ascii="Times New Roman" w:hAnsi="Times New Roman"/>
          <w:b w:val="0"/>
          <w:bCs w:val="0"/>
          <w:szCs w:val="22"/>
        </w:rPr>
        <w:t> </w:t>
      </w:r>
      <w:r w:rsidR="00D360B4" w:rsidRPr="00070A02">
        <w:rPr>
          <w:rStyle w:val="Siln1"/>
          <w:rFonts w:cs="Calibri"/>
          <w:b w:val="0"/>
          <w:bCs w:val="0"/>
          <w:szCs w:val="22"/>
        </w:rPr>
        <w:t>p</w:t>
      </w:r>
      <w:r w:rsidR="00D360B4" w:rsidRPr="00070A02">
        <w:rPr>
          <w:rStyle w:val="Siln1"/>
          <w:rFonts w:cs="Georgia"/>
          <w:b w:val="0"/>
          <w:bCs w:val="0"/>
          <w:szCs w:val="22"/>
        </w:rPr>
        <w:t>ří</w:t>
      </w:r>
      <w:r w:rsidR="00D360B4" w:rsidRPr="00070A02">
        <w:rPr>
          <w:rStyle w:val="Siln1"/>
          <w:rFonts w:cs="Calibri"/>
          <w:b w:val="0"/>
          <w:bCs w:val="0"/>
          <w:szCs w:val="22"/>
        </w:rPr>
        <w:t>pad</w:t>
      </w:r>
      <w:r w:rsidR="00D360B4" w:rsidRPr="00070A02">
        <w:rPr>
          <w:rStyle w:val="Siln1"/>
          <w:rFonts w:cs="Georgia"/>
          <w:b w:val="0"/>
          <w:bCs w:val="0"/>
          <w:szCs w:val="22"/>
        </w:rPr>
        <w:t>ě</w:t>
      </w:r>
      <w:r w:rsidR="00D360B4" w:rsidRPr="00070A02">
        <w:rPr>
          <w:rStyle w:val="Siln1"/>
          <w:rFonts w:cs="Calibri"/>
          <w:b w:val="0"/>
          <w:bCs w:val="0"/>
          <w:szCs w:val="22"/>
        </w:rPr>
        <w:t xml:space="preserve"> t</w:t>
      </w:r>
      <w:r w:rsidR="00D360B4" w:rsidRPr="00070A02">
        <w:rPr>
          <w:rStyle w:val="Siln1"/>
          <w:rFonts w:cs="Georgia"/>
          <w:b w:val="0"/>
          <w:bCs w:val="0"/>
          <w:szCs w:val="22"/>
        </w:rPr>
        <w:t>ě</w:t>
      </w:r>
      <w:r w:rsidR="00D360B4" w:rsidRPr="00070A02">
        <w:rPr>
          <w:rStyle w:val="Siln1"/>
          <w:rFonts w:cs="Calibri"/>
          <w:b w:val="0"/>
          <w:bCs w:val="0"/>
          <w:szCs w:val="22"/>
        </w:rPr>
        <w:t xml:space="preserve">chto vad </w:t>
      </w:r>
      <w:r w:rsidR="007C1CD9" w:rsidRPr="00070A02">
        <w:rPr>
          <w:rStyle w:val="Siln1"/>
          <w:rFonts w:cs="Calibri"/>
          <w:b w:val="0"/>
          <w:bCs w:val="0"/>
          <w:szCs w:val="22"/>
        </w:rPr>
        <w:t>plnění je Poskytovatel povinen</w:t>
      </w:r>
      <w:r w:rsidR="00DE28EA" w:rsidRPr="00070A02">
        <w:rPr>
          <w:rStyle w:val="Siln1"/>
          <w:rFonts w:cs="Calibri"/>
          <w:b w:val="0"/>
          <w:bCs w:val="0"/>
          <w:szCs w:val="22"/>
        </w:rPr>
        <w:t xml:space="preserve"> uhradit Objednateli</w:t>
      </w:r>
      <w:r w:rsidR="00D360B4" w:rsidRPr="00070A02">
        <w:rPr>
          <w:rStyle w:val="Siln1"/>
          <w:rFonts w:cs="Calibri"/>
          <w:b w:val="0"/>
          <w:bCs w:val="0"/>
          <w:szCs w:val="22"/>
        </w:rPr>
        <w:t xml:space="preserve"> smluvn</w:t>
      </w:r>
      <w:r w:rsidR="00D360B4" w:rsidRPr="00070A02">
        <w:rPr>
          <w:rStyle w:val="Siln1"/>
          <w:rFonts w:cs="Georgia"/>
          <w:b w:val="0"/>
          <w:bCs w:val="0"/>
          <w:szCs w:val="22"/>
        </w:rPr>
        <w:t>í</w:t>
      </w:r>
      <w:r w:rsidR="00D360B4" w:rsidRPr="00070A02">
        <w:rPr>
          <w:rStyle w:val="Siln1"/>
          <w:rFonts w:cs="Calibri"/>
          <w:b w:val="0"/>
          <w:bCs w:val="0"/>
          <w:szCs w:val="22"/>
        </w:rPr>
        <w:t xml:space="preserve"> pokutu </w:t>
      </w:r>
      <w:r w:rsidR="00637C3A" w:rsidRPr="00070A02">
        <w:rPr>
          <w:rStyle w:val="Siln1"/>
          <w:rFonts w:cs="Calibri"/>
          <w:b w:val="0"/>
          <w:bCs w:val="0"/>
          <w:szCs w:val="22"/>
        </w:rPr>
        <w:t xml:space="preserve">nejméně </w:t>
      </w:r>
      <w:r w:rsidR="00D360B4" w:rsidRPr="00070A02">
        <w:rPr>
          <w:rStyle w:val="Siln1"/>
          <w:rFonts w:cs="Calibri"/>
          <w:b w:val="0"/>
          <w:bCs w:val="0"/>
          <w:szCs w:val="22"/>
        </w:rPr>
        <w:t>ve v</w:t>
      </w:r>
      <w:r w:rsidR="00D360B4" w:rsidRPr="00070A02">
        <w:rPr>
          <w:rStyle w:val="Siln1"/>
          <w:rFonts w:cs="Georgia"/>
          <w:b w:val="0"/>
          <w:bCs w:val="0"/>
          <w:szCs w:val="22"/>
        </w:rPr>
        <w:t>ýš</w:t>
      </w:r>
      <w:r w:rsidR="00D360B4" w:rsidRPr="00070A02">
        <w:rPr>
          <w:rStyle w:val="Siln1"/>
          <w:rFonts w:cs="Calibri"/>
          <w:b w:val="0"/>
          <w:bCs w:val="0"/>
          <w:szCs w:val="22"/>
        </w:rPr>
        <w:t>i 10 % z</w:t>
      </w:r>
      <w:r w:rsidR="00184A30" w:rsidRPr="00070A02">
        <w:rPr>
          <w:rStyle w:val="Siln1"/>
          <w:rFonts w:cs="Calibri"/>
          <w:b w:val="0"/>
          <w:bCs w:val="0"/>
          <w:szCs w:val="22"/>
        </w:rPr>
        <w:t xml:space="preserve"> celkové </w:t>
      </w:r>
      <w:r w:rsidR="00D360B4" w:rsidRPr="00070A02">
        <w:rPr>
          <w:rStyle w:val="Siln1"/>
          <w:rFonts w:cs="Calibri"/>
          <w:b w:val="0"/>
          <w:bCs w:val="0"/>
          <w:szCs w:val="22"/>
        </w:rPr>
        <w:t>ceny d</w:t>
      </w:r>
      <w:r w:rsidR="00D360B4" w:rsidRPr="00070A02">
        <w:rPr>
          <w:rStyle w:val="Siln1"/>
          <w:rFonts w:cs="Georgia"/>
          <w:b w:val="0"/>
          <w:bCs w:val="0"/>
          <w:szCs w:val="22"/>
        </w:rPr>
        <w:t>í</w:t>
      </w:r>
      <w:r w:rsidR="00D360B4" w:rsidRPr="00070A02">
        <w:rPr>
          <w:rStyle w:val="Siln1"/>
          <w:rFonts w:cs="Calibri"/>
          <w:b w:val="0"/>
          <w:bCs w:val="0"/>
          <w:szCs w:val="22"/>
        </w:rPr>
        <w:t>l</w:t>
      </w:r>
      <w:r w:rsidR="00D360B4" w:rsidRPr="00070A02">
        <w:rPr>
          <w:rStyle w:val="Siln1"/>
          <w:rFonts w:cs="Georgia"/>
          <w:b w:val="0"/>
          <w:bCs w:val="0"/>
          <w:szCs w:val="22"/>
        </w:rPr>
        <w:t>čí</w:t>
      </w:r>
      <w:r w:rsidR="00D360B4" w:rsidRPr="00070A02">
        <w:rPr>
          <w:rStyle w:val="Siln1"/>
          <w:rFonts w:cs="Calibri"/>
          <w:b w:val="0"/>
          <w:bCs w:val="0"/>
          <w:szCs w:val="22"/>
        </w:rPr>
        <w:t>ho pln</w:t>
      </w:r>
      <w:r w:rsidR="00D360B4" w:rsidRPr="00070A02">
        <w:rPr>
          <w:rStyle w:val="Siln1"/>
          <w:rFonts w:cs="Georgia"/>
          <w:b w:val="0"/>
          <w:bCs w:val="0"/>
          <w:szCs w:val="22"/>
        </w:rPr>
        <w:t>ě</w:t>
      </w:r>
      <w:r w:rsidR="00D360B4" w:rsidRPr="00070A02">
        <w:rPr>
          <w:rStyle w:val="Siln1"/>
          <w:rFonts w:cs="Calibri"/>
          <w:b w:val="0"/>
          <w:bCs w:val="0"/>
          <w:szCs w:val="22"/>
        </w:rPr>
        <w:t>n</w:t>
      </w:r>
      <w:r w:rsidR="00D360B4" w:rsidRPr="00070A02">
        <w:rPr>
          <w:rStyle w:val="Siln1"/>
          <w:rFonts w:cs="Georgia"/>
          <w:b w:val="0"/>
          <w:bCs w:val="0"/>
          <w:szCs w:val="22"/>
        </w:rPr>
        <w:t>í</w:t>
      </w:r>
      <w:r w:rsidR="00D360B4" w:rsidRPr="00070A02">
        <w:rPr>
          <w:rStyle w:val="Siln1"/>
          <w:rFonts w:cs="Calibri"/>
          <w:b w:val="0"/>
          <w:bCs w:val="0"/>
          <w:szCs w:val="22"/>
        </w:rPr>
        <w:t xml:space="preserve"> (d</w:t>
      </w:r>
      <w:r w:rsidR="00D360B4" w:rsidRPr="00070A02">
        <w:rPr>
          <w:rStyle w:val="Siln1"/>
          <w:rFonts w:cs="Georgia"/>
          <w:b w:val="0"/>
          <w:bCs w:val="0"/>
          <w:szCs w:val="22"/>
        </w:rPr>
        <w:t>í</w:t>
      </w:r>
      <w:r w:rsidR="00D360B4" w:rsidRPr="00070A02">
        <w:rPr>
          <w:rStyle w:val="Siln1"/>
          <w:rFonts w:cs="Calibri"/>
          <w:b w:val="0"/>
          <w:bCs w:val="0"/>
          <w:szCs w:val="22"/>
        </w:rPr>
        <w:t>l</w:t>
      </w:r>
      <w:r w:rsidR="00D360B4" w:rsidRPr="00070A02">
        <w:rPr>
          <w:rStyle w:val="Siln1"/>
          <w:rFonts w:cs="Georgia"/>
          <w:b w:val="0"/>
          <w:bCs w:val="0"/>
          <w:szCs w:val="22"/>
        </w:rPr>
        <w:t>čí</w:t>
      </w:r>
      <w:r w:rsidR="00D360B4" w:rsidRPr="00070A02">
        <w:rPr>
          <w:rStyle w:val="Siln1"/>
          <w:rFonts w:cs="Calibri"/>
          <w:b w:val="0"/>
          <w:bCs w:val="0"/>
          <w:szCs w:val="22"/>
        </w:rPr>
        <w:t xml:space="preserve"> objedn</w:t>
      </w:r>
      <w:r w:rsidR="00D360B4" w:rsidRPr="00070A02">
        <w:rPr>
          <w:rStyle w:val="Siln1"/>
          <w:rFonts w:cs="Georgia"/>
          <w:b w:val="0"/>
          <w:bCs w:val="0"/>
          <w:szCs w:val="22"/>
        </w:rPr>
        <w:t>á</w:t>
      </w:r>
      <w:r w:rsidR="00D360B4" w:rsidRPr="00070A02">
        <w:rPr>
          <w:rStyle w:val="Siln1"/>
          <w:rFonts w:cs="Calibri"/>
          <w:b w:val="0"/>
          <w:bCs w:val="0"/>
          <w:szCs w:val="22"/>
        </w:rPr>
        <w:t>vky)</w:t>
      </w:r>
      <w:r w:rsidR="00A94283" w:rsidRPr="00070A02">
        <w:rPr>
          <w:rStyle w:val="Siln1"/>
          <w:rFonts w:cs="Calibri"/>
          <w:b w:val="0"/>
          <w:bCs w:val="0"/>
          <w:szCs w:val="22"/>
        </w:rPr>
        <w:t>, dle závažnosti</w:t>
      </w:r>
      <w:r w:rsidR="00637C3A" w:rsidRPr="00070A02">
        <w:rPr>
          <w:rStyle w:val="Siln1"/>
          <w:rFonts w:cs="Calibri"/>
          <w:b w:val="0"/>
          <w:bCs w:val="0"/>
          <w:szCs w:val="22"/>
        </w:rPr>
        <w:t xml:space="preserve"> </w:t>
      </w:r>
      <w:r w:rsidR="00E32A6C" w:rsidRPr="00070A02">
        <w:rPr>
          <w:rStyle w:val="Siln1"/>
          <w:rFonts w:cs="Calibri"/>
          <w:b w:val="0"/>
          <w:bCs w:val="0"/>
          <w:szCs w:val="22"/>
        </w:rPr>
        <w:t>vady</w:t>
      </w:r>
      <w:r w:rsidR="00D360B4" w:rsidRPr="00070A02">
        <w:rPr>
          <w:rStyle w:val="Siln1"/>
          <w:rFonts w:cs="Calibri"/>
          <w:b w:val="0"/>
          <w:bCs w:val="0"/>
          <w:szCs w:val="22"/>
        </w:rPr>
        <w:t>. N</w:t>
      </w:r>
      <w:r w:rsidR="00D360B4" w:rsidRPr="00070A02">
        <w:rPr>
          <w:rStyle w:val="Siln1"/>
          <w:rFonts w:cs="Georgia"/>
          <w:b w:val="0"/>
          <w:bCs w:val="0"/>
          <w:szCs w:val="22"/>
        </w:rPr>
        <w:t>á</w:t>
      </w:r>
      <w:r w:rsidR="00D360B4" w:rsidRPr="00070A02">
        <w:rPr>
          <w:rStyle w:val="Siln1"/>
          <w:rFonts w:cs="Calibri"/>
          <w:b w:val="0"/>
          <w:bCs w:val="0"/>
          <w:szCs w:val="22"/>
        </w:rPr>
        <w:t>rok na tuto pokutu nezanik</w:t>
      </w:r>
      <w:r w:rsidR="00D360B4" w:rsidRPr="00070A02">
        <w:rPr>
          <w:rStyle w:val="Siln1"/>
          <w:rFonts w:cs="Georgia"/>
          <w:b w:val="0"/>
          <w:bCs w:val="0"/>
          <w:szCs w:val="22"/>
        </w:rPr>
        <w:t>á</w:t>
      </w:r>
      <w:r w:rsidR="00D360B4" w:rsidRPr="00070A02">
        <w:rPr>
          <w:rStyle w:val="Siln1"/>
          <w:rFonts w:cs="Calibri"/>
          <w:b w:val="0"/>
          <w:bCs w:val="0"/>
          <w:szCs w:val="22"/>
        </w:rPr>
        <w:t xml:space="preserve"> odstran</w:t>
      </w:r>
      <w:r w:rsidR="00D360B4" w:rsidRPr="00070A02">
        <w:rPr>
          <w:rStyle w:val="Siln1"/>
          <w:rFonts w:cs="Georgia"/>
          <w:b w:val="0"/>
          <w:bCs w:val="0"/>
          <w:szCs w:val="22"/>
        </w:rPr>
        <w:t>ě</w:t>
      </w:r>
      <w:r w:rsidR="00D360B4" w:rsidRPr="00070A02">
        <w:rPr>
          <w:rStyle w:val="Siln1"/>
          <w:rFonts w:cs="Calibri"/>
          <w:b w:val="0"/>
          <w:bCs w:val="0"/>
          <w:szCs w:val="22"/>
        </w:rPr>
        <w:t>n</w:t>
      </w:r>
      <w:r w:rsidR="00D360B4" w:rsidRPr="00070A02">
        <w:rPr>
          <w:rStyle w:val="Siln1"/>
          <w:rFonts w:cs="Georgia"/>
          <w:b w:val="0"/>
          <w:bCs w:val="0"/>
          <w:szCs w:val="22"/>
        </w:rPr>
        <w:t>í</w:t>
      </w:r>
      <w:r w:rsidR="00D360B4" w:rsidRPr="00070A02">
        <w:rPr>
          <w:rStyle w:val="Siln1"/>
          <w:rFonts w:cs="Calibri"/>
          <w:b w:val="0"/>
          <w:bCs w:val="0"/>
          <w:szCs w:val="22"/>
        </w:rPr>
        <w:t>m vad.</w:t>
      </w:r>
    </w:p>
    <w:p w14:paraId="689AC705" w14:textId="4227F977" w:rsidR="00584D6F" w:rsidRPr="00070A02" w:rsidRDefault="00DE28EA" w:rsidP="00584D6F">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rPr>
      </w:pPr>
      <w:r w:rsidRPr="00070A02">
        <w:rPr>
          <w:rStyle w:val="Siln1"/>
          <w:rFonts w:cs="Calibri"/>
          <w:b w:val="0"/>
          <w:bCs w:val="0"/>
          <w:szCs w:val="22"/>
        </w:rPr>
        <w:t>V případě prodlení Poskytovatele s dodáním řádného a včasného plnění „standard“ a v</w:t>
      </w:r>
      <w:r w:rsidRPr="00070A02">
        <w:rPr>
          <w:rStyle w:val="Siln1"/>
          <w:rFonts w:ascii="Times New Roman" w:hAnsi="Times New Roman"/>
          <w:b w:val="0"/>
          <w:bCs w:val="0"/>
          <w:szCs w:val="22"/>
        </w:rPr>
        <w:t> </w:t>
      </w:r>
      <w:r w:rsidRPr="00070A02">
        <w:rPr>
          <w:rStyle w:val="Siln1"/>
          <w:rFonts w:cs="Calibri"/>
          <w:b w:val="0"/>
          <w:bCs w:val="0"/>
          <w:szCs w:val="22"/>
        </w:rPr>
        <w:t>p</w:t>
      </w:r>
      <w:r w:rsidRPr="00070A02">
        <w:rPr>
          <w:rStyle w:val="Siln1"/>
          <w:rFonts w:cs="Georgia"/>
          <w:b w:val="0"/>
          <w:bCs w:val="0"/>
          <w:szCs w:val="22"/>
        </w:rPr>
        <w:t>ří</w:t>
      </w:r>
      <w:r w:rsidRPr="00070A02">
        <w:rPr>
          <w:rStyle w:val="Siln1"/>
          <w:rFonts w:cs="Calibri"/>
          <w:b w:val="0"/>
          <w:bCs w:val="0"/>
          <w:szCs w:val="22"/>
        </w:rPr>
        <w:t>pad</w:t>
      </w:r>
      <w:r w:rsidRPr="00070A02">
        <w:rPr>
          <w:rStyle w:val="Siln1"/>
          <w:rFonts w:cs="Georgia"/>
          <w:b w:val="0"/>
          <w:bCs w:val="0"/>
          <w:szCs w:val="22"/>
        </w:rPr>
        <w:t>ě</w:t>
      </w:r>
      <w:r w:rsidRPr="00070A02">
        <w:rPr>
          <w:rStyle w:val="Siln1"/>
          <w:rFonts w:cs="Calibri"/>
          <w:b w:val="0"/>
          <w:bCs w:val="0"/>
          <w:szCs w:val="22"/>
        </w:rPr>
        <w:t xml:space="preserve"> prodlen</w:t>
      </w:r>
      <w:r w:rsidRPr="00070A02">
        <w:rPr>
          <w:rStyle w:val="Siln1"/>
          <w:rFonts w:cs="Georgia"/>
          <w:b w:val="0"/>
          <w:bCs w:val="0"/>
          <w:szCs w:val="22"/>
        </w:rPr>
        <w:t>í</w:t>
      </w:r>
      <w:r w:rsidRPr="00070A02">
        <w:rPr>
          <w:rStyle w:val="Siln1"/>
          <w:rFonts w:cs="Calibri"/>
          <w:b w:val="0"/>
          <w:bCs w:val="0"/>
          <w:szCs w:val="22"/>
        </w:rPr>
        <w:t xml:space="preserve"> s</w:t>
      </w:r>
      <w:r w:rsidRPr="00070A02">
        <w:rPr>
          <w:rStyle w:val="Siln1"/>
          <w:rFonts w:ascii="Times New Roman" w:hAnsi="Times New Roman"/>
          <w:b w:val="0"/>
          <w:bCs w:val="0"/>
          <w:szCs w:val="22"/>
        </w:rPr>
        <w:t> </w:t>
      </w:r>
      <w:r w:rsidRPr="00070A02">
        <w:rPr>
          <w:rStyle w:val="Siln1"/>
          <w:rFonts w:cs="Calibri"/>
          <w:b w:val="0"/>
          <w:bCs w:val="0"/>
          <w:szCs w:val="22"/>
        </w:rPr>
        <w:t>odstran</w:t>
      </w:r>
      <w:r w:rsidRPr="00070A02">
        <w:rPr>
          <w:rStyle w:val="Siln1"/>
          <w:rFonts w:cs="Georgia"/>
          <w:b w:val="0"/>
          <w:bCs w:val="0"/>
          <w:szCs w:val="22"/>
        </w:rPr>
        <w:t>ě</w:t>
      </w:r>
      <w:r w:rsidRPr="00070A02">
        <w:rPr>
          <w:rStyle w:val="Siln1"/>
          <w:rFonts w:cs="Calibri"/>
          <w:b w:val="0"/>
          <w:bCs w:val="0"/>
          <w:szCs w:val="22"/>
        </w:rPr>
        <w:t>n</w:t>
      </w:r>
      <w:r w:rsidRPr="00070A02">
        <w:rPr>
          <w:rStyle w:val="Siln1"/>
          <w:rFonts w:cs="Georgia"/>
          <w:b w:val="0"/>
          <w:bCs w:val="0"/>
          <w:szCs w:val="22"/>
        </w:rPr>
        <w:t>í</w:t>
      </w:r>
      <w:r w:rsidRPr="00070A02">
        <w:rPr>
          <w:rStyle w:val="Siln1"/>
          <w:rFonts w:cs="Calibri"/>
          <w:b w:val="0"/>
          <w:bCs w:val="0"/>
          <w:szCs w:val="22"/>
        </w:rPr>
        <w:t>m vad pln</w:t>
      </w:r>
      <w:r w:rsidRPr="00070A02">
        <w:rPr>
          <w:rStyle w:val="Siln1"/>
          <w:rFonts w:cs="Georgia"/>
          <w:b w:val="0"/>
          <w:bCs w:val="0"/>
          <w:szCs w:val="22"/>
        </w:rPr>
        <w:t>ě</w:t>
      </w:r>
      <w:r w:rsidRPr="00070A02">
        <w:rPr>
          <w:rStyle w:val="Siln1"/>
          <w:rFonts w:cs="Calibri"/>
          <w:b w:val="0"/>
          <w:bCs w:val="0"/>
          <w:szCs w:val="22"/>
        </w:rPr>
        <w:t>n</w:t>
      </w:r>
      <w:r w:rsidRPr="00070A02">
        <w:rPr>
          <w:rStyle w:val="Siln1"/>
          <w:rFonts w:cs="Georgia"/>
          <w:b w:val="0"/>
          <w:bCs w:val="0"/>
          <w:szCs w:val="22"/>
        </w:rPr>
        <w:t>í</w:t>
      </w:r>
      <w:r w:rsidRPr="00070A02">
        <w:rPr>
          <w:rStyle w:val="Siln1"/>
          <w:rFonts w:cs="Calibri"/>
          <w:b w:val="0"/>
          <w:bCs w:val="0"/>
          <w:szCs w:val="22"/>
        </w:rPr>
        <w:t xml:space="preserve"> „standard“ je Poskytovatel povinen uhradit smluvn</w:t>
      </w:r>
      <w:r w:rsidRPr="00070A02">
        <w:rPr>
          <w:rStyle w:val="Siln1"/>
          <w:rFonts w:cs="Georgia"/>
          <w:b w:val="0"/>
          <w:bCs w:val="0"/>
          <w:szCs w:val="22"/>
        </w:rPr>
        <w:t>í</w:t>
      </w:r>
      <w:r w:rsidRPr="00070A02">
        <w:rPr>
          <w:rStyle w:val="Siln1"/>
          <w:rFonts w:cs="Calibri"/>
          <w:b w:val="0"/>
          <w:bCs w:val="0"/>
          <w:szCs w:val="22"/>
        </w:rPr>
        <w:t xml:space="preserve"> pokutu 10 % z</w:t>
      </w:r>
      <w:r w:rsidR="00184A30" w:rsidRPr="00070A02">
        <w:rPr>
          <w:rStyle w:val="Siln1"/>
          <w:rFonts w:cs="Calibri"/>
          <w:b w:val="0"/>
          <w:bCs w:val="0"/>
          <w:szCs w:val="22"/>
        </w:rPr>
        <w:t xml:space="preserve"> celkové </w:t>
      </w:r>
      <w:r w:rsidRPr="00070A02">
        <w:rPr>
          <w:rStyle w:val="Siln1"/>
          <w:rFonts w:cs="Calibri"/>
          <w:b w:val="0"/>
          <w:bCs w:val="0"/>
          <w:szCs w:val="22"/>
        </w:rPr>
        <w:t>ceny dílčího plnění (</w:t>
      </w:r>
      <w:r w:rsidR="00184A30" w:rsidRPr="00070A02">
        <w:rPr>
          <w:rStyle w:val="Siln1"/>
          <w:rFonts w:cs="Calibri"/>
          <w:b w:val="0"/>
          <w:bCs w:val="0"/>
          <w:szCs w:val="22"/>
        </w:rPr>
        <w:t>dílčí</w:t>
      </w:r>
      <w:r w:rsidRPr="00070A02">
        <w:rPr>
          <w:rStyle w:val="Siln1"/>
          <w:rFonts w:cs="Calibri"/>
          <w:b w:val="0"/>
          <w:bCs w:val="0"/>
          <w:szCs w:val="22"/>
        </w:rPr>
        <w:t xml:space="preserve"> objednávky), a to za každý započatý den prodlení, a to i v</w:t>
      </w:r>
      <w:r w:rsidRPr="00070A02">
        <w:rPr>
          <w:rStyle w:val="Siln1"/>
          <w:rFonts w:ascii="Times New Roman" w:hAnsi="Times New Roman"/>
          <w:b w:val="0"/>
          <w:bCs w:val="0"/>
          <w:szCs w:val="22"/>
        </w:rPr>
        <w:t> </w:t>
      </w:r>
      <w:r w:rsidRPr="00070A02">
        <w:rPr>
          <w:rStyle w:val="Siln1"/>
          <w:rFonts w:cs="Calibri"/>
          <w:b w:val="0"/>
          <w:bCs w:val="0"/>
          <w:szCs w:val="22"/>
        </w:rPr>
        <w:t>p</w:t>
      </w:r>
      <w:r w:rsidRPr="00070A02">
        <w:rPr>
          <w:rStyle w:val="Siln1"/>
          <w:rFonts w:cs="Georgia"/>
          <w:b w:val="0"/>
          <w:bCs w:val="0"/>
          <w:szCs w:val="22"/>
        </w:rPr>
        <w:t>ří</w:t>
      </w:r>
      <w:r w:rsidRPr="00070A02">
        <w:rPr>
          <w:rStyle w:val="Siln1"/>
          <w:rFonts w:cs="Calibri"/>
          <w:b w:val="0"/>
          <w:bCs w:val="0"/>
          <w:szCs w:val="22"/>
        </w:rPr>
        <w:t>pad</w:t>
      </w:r>
      <w:r w:rsidRPr="00070A02">
        <w:rPr>
          <w:rStyle w:val="Siln1"/>
          <w:rFonts w:cs="Georgia"/>
          <w:b w:val="0"/>
          <w:bCs w:val="0"/>
          <w:szCs w:val="22"/>
        </w:rPr>
        <w:t>ě</w:t>
      </w:r>
      <w:r w:rsidRPr="00070A02">
        <w:rPr>
          <w:rStyle w:val="Siln1"/>
          <w:rFonts w:cs="Calibri"/>
          <w:b w:val="0"/>
          <w:bCs w:val="0"/>
          <w:szCs w:val="22"/>
        </w:rPr>
        <w:t>, byl-li Objednatel na toto prodlen</w:t>
      </w:r>
      <w:r w:rsidRPr="00070A02">
        <w:rPr>
          <w:rStyle w:val="Siln1"/>
          <w:rFonts w:cs="Georgia"/>
          <w:b w:val="0"/>
          <w:bCs w:val="0"/>
          <w:szCs w:val="22"/>
        </w:rPr>
        <w:t>í</w:t>
      </w:r>
      <w:r w:rsidRPr="00070A02">
        <w:rPr>
          <w:rStyle w:val="Siln1"/>
          <w:rFonts w:cs="Calibri"/>
          <w:b w:val="0"/>
          <w:bCs w:val="0"/>
          <w:szCs w:val="22"/>
        </w:rPr>
        <w:t xml:space="preserve"> předem upozorn</w:t>
      </w:r>
      <w:r w:rsidRPr="00070A02">
        <w:rPr>
          <w:rStyle w:val="Siln1"/>
          <w:rFonts w:cs="Georgia"/>
          <w:b w:val="0"/>
          <w:bCs w:val="0"/>
          <w:szCs w:val="22"/>
        </w:rPr>
        <w:t>ě</w:t>
      </w:r>
      <w:r w:rsidRPr="00070A02">
        <w:rPr>
          <w:rStyle w:val="Siln1"/>
          <w:rFonts w:cs="Calibri"/>
          <w:b w:val="0"/>
          <w:bCs w:val="0"/>
          <w:szCs w:val="22"/>
        </w:rPr>
        <w:t xml:space="preserve">n. </w:t>
      </w:r>
    </w:p>
    <w:p w14:paraId="0CF5A9BD" w14:textId="56EC1A77" w:rsidR="00DE28EA" w:rsidRPr="00070A02" w:rsidRDefault="00DE28EA" w:rsidP="00DE28EA">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rPr>
      </w:pPr>
      <w:r w:rsidRPr="00070A02">
        <w:lastRenderedPageBreak/>
        <w:t>V případě prodlení Poskytovatele s dodáním řádného a včasného plnění „expres“ a v</w:t>
      </w:r>
      <w:r w:rsidRPr="00070A02">
        <w:rPr>
          <w:rFonts w:ascii="Times New Roman" w:hAnsi="Times New Roman" w:cs="Times New Roman"/>
        </w:rPr>
        <w:t> </w:t>
      </w:r>
      <w:r w:rsidRPr="00070A02">
        <w:t>p</w:t>
      </w:r>
      <w:r w:rsidRPr="00070A02">
        <w:rPr>
          <w:rFonts w:cs="Georgia"/>
        </w:rPr>
        <w:t>ří</w:t>
      </w:r>
      <w:r w:rsidRPr="00070A02">
        <w:t>pad</w:t>
      </w:r>
      <w:r w:rsidRPr="00070A02">
        <w:rPr>
          <w:rFonts w:cs="Georgia"/>
        </w:rPr>
        <w:t>ě</w:t>
      </w:r>
      <w:r w:rsidRPr="00070A02">
        <w:t xml:space="preserve"> prodlen</w:t>
      </w:r>
      <w:r w:rsidRPr="00070A02">
        <w:rPr>
          <w:rFonts w:cs="Georgia"/>
        </w:rPr>
        <w:t>í</w:t>
      </w:r>
      <w:r w:rsidRPr="00070A02">
        <w:t xml:space="preserve"> s</w:t>
      </w:r>
      <w:r w:rsidRPr="00070A02">
        <w:rPr>
          <w:rFonts w:ascii="Times New Roman" w:hAnsi="Times New Roman" w:cs="Times New Roman"/>
        </w:rPr>
        <w:t> </w:t>
      </w:r>
      <w:r w:rsidRPr="00070A02">
        <w:t>odstran</w:t>
      </w:r>
      <w:r w:rsidRPr="00070A02">
        <w:rPr>
          <w:rFonts w:cs="Georgia"/>
        </w:rPr>
        <w:t>ě</w:t>
      </w:r>
      <w:r w:rsidRPr="00070A02">
        <w:t>n</w:t>
      </w:r>
      <w:r w:rsidRPr="00070A02">
        <w:rPr>
          <w:rFonts w:cs="Georgia"/>
        </w:rPr>
        <w:t>í</w:t>
      </w:r>
      <w:r w:rsidRPr="00070A02">
        <w:t>m vad pln</w:t>
      </w:r>
      <w:r w:rsidRPr="00070A02">
        <w:rPr>
          <w:rFonts w:cs="Georgia"/>
        </w:rPr>
        <w:t>ě</w:t>
      </w:r>
      <w:r w:rsidRPr="00070A02">
        <w:t>n</w:t>
      </w:r>
      <w:r w:rsidRPr="00070A02">
        <w:rPr>
          <w:rFonts w:cs="Georgia"/>
        </w:rPr>
        <w:t>í</w:t>
      </w:r>
      <w:r w:rsidRPr="00070A02">
        <w:t xml:space="preserve"> „expres“ je </w:t>
      </w:r>
      <w:r w:rsidRPr="00070A02">
        <w:rPr>
          <w:rStyle w:val="Siln1"/>
          <w:rFonts w:cs="Calibri"/>
          <w:b w:val="0"/>
          <w:bCs w:val="0"/>
          <w:szCs w:val="22"/>
        </w:rPr>
        <w:t>Poskytovatel povinen uhradit</w:t>
      </w:r>
      <w:r w:rsidRPr="00070A02">
        <w:t xml:space="preserve"> smluvn</w:t>
      </w:r>
      <w:r w:rsidRPr="00070A02">
        <w:rPr>
          <w:rFonts w:cs="Georgia"/>
        </w:rPr>
        <w:t>í</w:t>
      </w:r>
      <w:r w:rsidRPr="00070A02">
        <w:t xml:space="preserve"> pokutu 20 % z</w:t>
      </w:r>
      <w:r w:rsidR="00184A30" w:rsidRPr="00070A02">
        <w:t xml:space="preserve"> celkové </w:t>
      </w:r>
      <w:r w:rsidRPr="00070A02">
        <w:t>ceny d</w:t>
      </w:r>
      <w:r w:rsidRPr="00070A02">
        <w:rPr>
          <w:rFonts w:cs="Georgia"/>
        </w:rPr>
        <w:t>í</w:t>
      </w:r>
      <w:r w:rsidRPr="00070A02">
        <w:t>l</w:t>
      </w:r>
      <w:r w:rsidRPr="00070A02">
        <w:rPr>
          <w:rFonts w:cs="Georgia"/>
        </w:rPr>
        <w:t>čí</w:t>
      </w:r>
      <w:r w:rsidRPr="00070A02">
        <w:t>ho pln</w:t>
      </w:r>
      <w:r w:rsidRPr="00070A02">
        <w:rPr>
          <w:rFonts w:cs="Georgia"/>
        </w:rPr>
        <w:t>ě</w:t>
      </w:r>
      <w:r w:rsidRPr="00070A02">
        <w:t>n</w:t>
      </w:r>
      <w:r w:rsidRPr="00070A02">
        <w:rPr>
          <w:rFonts w:cs="Georgia"/>
        </w:rPr>
        <w:t>í</w:t>
      </w:r>
      <w:r w:rsidRPr="00070A02">
        <w:t xml:space="preserve"> (objedn</w:t>
      </w:r>
      <w:r w:rsidRPr="00070A02">
        <w:rPr>
          <w:rFonts w:cs="Georgia"/>
        </w:rPr>
        <w:t>á</w:t>
      </w:r>
      <w:r w:rsidRPr="00070A02">
        <w:t>vky), a to za ka</w:t>
      </w:r>
      <w:r w:rsidRPr="00070A02">
        <w:rPr>
          <w:rFonts w:cs="Georgia"/>
        </w:rPr>
        <w:t>ž</w:t>
      </w:r>
      <w:r w:rsidRPr="00070A02">
        <w:t>d</w:t>
      </w:r>
      <w:r w:rsidR="00184A30" w:rsidRPr="00070A02">
        <w:rPr>
          <w:rFonts w:cs="Georgia"/>
        </w:rPr>
        <w:t xml:space="preserve">ou </w:t>
      </w:r>
      <w:r w:rsidRPr="00070A02">
        <w:t>zapo</w:t>
      </w:r>
      <w:r w:rsidRPr="00070A02">
        <w:rPr>
          <w:rFonts w:cs="Georgia"/>
        </w:rPr>
        <w:t>č</w:t>
      </w:r>
      <w:r w:rsidRPr="00070A02">
        <w:t>atou hodinu prodlen</w:t>
      </w:r>
      <w:r w:rsidRPr="00070A02">
        <w:rPr>
          <w:rFonts w:cs="Georgia"/>
        </w:rPr>
        <w:t>í</w:t>
      </w:r>
      <w:r w:rsidRPr="00070A02">
        <w:t xml:space="preserve">, </w:t>
      </w:r>
      <w:r w:rsidRPr="00070A02">
        <w:rPr>
          <w:rStyle w:val="Siln1"/>
          <w:rFonts w:cs="Calibri"/>
          <w:b w:val="0"/>
          <w:bCs w:val="0"/>
          <w:szCs w:val="22"/>
        </w:rPr>
        <w:t>a to i v</w:t>
      </w:r>
      <w:r w:rsidRPr="00070A02">
        <w:rPr>
          <w:rStyle w:val="Siln1"/>
          <w:rFonts w:ascii="Times New Roman" w:hAnsi="Times New Roman"/>
          <w:b w:val="0"/>
          <w:bCs w:val="0"/>
          <w:szCs w:val="22"/>
        </w:rPr>
        <w:t> </w:t>
      </w:r>
      <w:r w:rsidRPr="00070A02">
        <w:rPr>
          <w:rStyle w:val="Siln1"/>
          <w:rFonts w:cs="Calibri"/>
          <w:b w:val="0"/>
          <w:bCs w:val="0"/>
          <w:szCs w:val="22"/>
        </w:rPr>
        <w:t>p</w:t>
      </w:r>
      <w:r w:rsidRPr="00070A02">
        <w:rPr>
          <w:rStyle w:val="Siln1"/>
          <w:rFonts w:cs="Georgia"/>
          <w:b w:val="0"/>
          <w:bCs w:val="0"/>
          <w:szCs w:val="22"/>
        </w:rPr>
        <w:t>ří</w:t>
      </w:r>
      <w:r w:rsidRPr="00070A02">
        <w:rPr>
          <w:rStyle w:val="Siln1"/>
          <w:rFonts w:cs="Calibri"/>
          <w:b w:val="0"/>
          <w:bCs w:val="0"/>
          <w:szCs w:val="22"/>
        </w:rPr>
        <w:t>pad</w:t>
      </w:r>
      <w:r w:rsidRPr="00070A02">
        <w:rPr>
          <w:rStyle w:val="Siln1"/>
          <w:rFonts w:cs="Georgia"/>
          <w:b w:val="0"/>
          <w:bCs w:val="0"/>
          <w:szCs w:val="22"/>
        </w:rPr>
        <w:t>ě</w:t>
      </w:r>
      <w:r w:rsidRPr="00070A02">
        <w:rPr>
          <w:rStyle w:val="Siln1"/>
          <w:rFonts w:cs="Calibri"/>
          <w:b w:val="0"/>
          <w:bCs w:val="0"/>
          <w:szCs w:val="22"/>
        </w:rPr>
        <w:t>, byl-li Objednatel na toto prodlen</w:t>
      </w:r>
      <w:r w:rsidRPr="00070A02">
        <w:rPr>
          <w:rStyle w:val="Siln1"/>
          <w:rFonts w:cs="Georgia"/>
          <w:b w:val="0"/>
          <w:bCs w:val="0"/>
          <w:szCs w:val="22"/>
        </w:rPr>
        <w:t>í</w:t>
      </w:r>
      <w:r w:rsidRPr="00070A02">
        <w:rPr>
          <w:rStyle w:val="Siln1"/>
          <w:rFonts w:cs="Calibri"/>
          <w:b w:val="0"/>
          <w:bCs w:val="0"/>
          <w:szCs w:val="22"/>
        </w:rPr>
        <w:t xml:space="preserve"> předem upozorn</w:t>
      </w:r>
      <w:r w:rsidRPr="00070A02">
        <w:rPr>
          <w:rStyle w:val="Siln1"/>
          <w:rFonts w:cs="Georgia"/>
          <w:b w:val="0"/>
          <w:bCs w:val="0"/>
          <w:szCs w:val="22"/>
        </w:rPr>
        <w:t>ě</w:t>
      </w:r>
      <w:r w:rsidRPr="00070A02">
        <w:rPr>
          <w:rStyle w:val="Siln1"/>
          <w:rFonts w:cs="Calibri"/>
          <w:b w:val="0"/>
          <w:bCs w:val="0"/>
          <w:szCs w:val="22"/>
        </w:rPr>
        <w:t xml:space="preserve">n. </w:t>
      </w:r>
    </w:p>
    <w:p w14:paraId="14D2040E" w14:textId="41E07FF0" w:rsidR="00584D6F" w:rsidRPr="00D360B4" w:rsidRDefault="00584D6F" w:rsidP="00584D6F">
      <w:pPr>
        <w:numPr>
          <w:ilvl w:val="0"/>
          <w:numId w:val="1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rPr>
      </w:pPr>
      <w:r w:rsidRPr="00D360B4">
        <w:rPr>
          <w:rStyle w:val="Siln1"/>
          <w:rFonts w:cs="Calibri"/>
          <w:b w:val="0"/>
          <w:bCs w:val="0"/>
          <w:szCs w:val="22"/>
        </w:rPr>
        <w:t xml:space="preserve">V případě prodlení </w:t>
      </w:r>
      <w:r w:rsidR="00C27E89">
        <w:rPr>
          <w:rStyle w:val="Siln1"/>
          <w:rFonts w:cs="Calibri"/>
          <w:b w:val="0"/>
          <w:bCs w:val="0"/>
          <w:szCs w:val="22"/>
        </w:rPr>
        <w:t>O</w:t>
      </w:r>
      <w:r w:rsidRPr="00D360B4">
        <w:rPr>
          <w:rStyle w:val="Siln1"/>
          <w:rFonts w:cs="Calibri"/>
          <w:b w:val="0"/>
          <w:bCs w:val="0"/>
          <w:szCs w:val="22"/>
        </w:rPr>
        <w:t xml:space="preserve">bjednatele s úhradou daňového dokladu je </w:t>
      </w:r>
      <w:r w:rsidR="00C27E89">
        <w:rPr>
          <w:rStyle w:val="Siln1"/>
          <w:rFonts w:cs="Calibri"/>
          <w:b w:val="0"/>
          <w:bCs w:val="0"/>
          <w:szCs w:val="22"/>
        </w:rPr>
        <w:t>O</w:t>
      </w:r>
      <w:r w:rsidRPr="00D360B4">
        <w:rPr>
          <w:rStyle w:val="Siln1"/>
          <w:rFonts w:cs="Calibri"/>
          <w:b w:val="0"/>
          <w:bCs w:val="0"/>
          <w:szCs w:val="22"/>
        </w:rPr>
        <w:t xml:space="preserve">bjednatel povinen uhradit </w:t>
      </w:r>
      <w:r w:rsidR="00C27E89">
        <w:rPr>
          <w:rStyle w:val="Siln1"/>
          <w:rFonts w:cs="Calibri"/>
          <w:b w:val="0"/>
          <w:bCs w:val="0"/>
          <w:szCs w:val="22"/>
        </w:rPr>
        <w:t>P</w:t>
      </w:r>
      <w:r w:rsidRPr="00D360B4">
        <w:rPr>
          <w:rStyle w:val="Siln1"/>
          <w:rFonts w:cs="Calibri"/>
          <w:b w:val="0"/>
          <w:bCs w:val="0"/>
          <w:szCs w:val="22"/>
        </w:rPr>
        <w:t xml:space="preserve">oskytovateli úrok z prodlení ve výši 0,1 % z dlužné částky za každý den prodlení. </w:t>
      </w:r>
    </w:p>
    <w:p w14:paraId="57F23C84" w14:textId="77777777" w:rsidR="00584D6F" w:rsidRPr="00363709" w:rsidRDefault="00584D6F" w:rsidP="00584D6F">
      <w:pPr>
        <w:pStyle w:val="Textodst1sl"/>
        <w:numPr>
          <w:ilvl w:val="0"/>
          <w:numId w:val="1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03086CF9" w14:textId="77777777" w:rsidR="00584D6F" w:rsidRPr="00805777" w:rsidRDefault="00584D6F" w:rsidP="00584D6F">
      <w:pPr>
        <w:pStyle w:val="Textodst1sl"/>
        <w:numPr>
          <w:ilvl w:val="0"/>
          <w:numId w:val="1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p>
    <w:p w14:paraId="754937D6" w14:textId="77777777" w:rsidR="00584D6F" w:rsidRPr="000F45DD" w:rsidRDefault="00584D6F" w:rsidP="00584D6F">
      <w:pPr>
        <w:pStyle w:val="Textodst1sl"/>
        <w:numPr>
          <w:ilvl w:val="0"/>
          <w:numId w:val="1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sidRPr="00363709">
        <w:rPr>
          <w:rFonts w:ascii="Georgia" w:hAnsi="Georgia"/>
          <w:sz w:val="22"/>
          <w:szCs w:val="22"/>
          <w:lang w:val="x-none"/>
        </w:rPr>
        <w:t xml:space="preserve"> na zaplacení </w:t>
      </w:r>
      <w:r>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14F01378" w14:textId="77777777" w:rsidR="00584D6F" w:rsidRPr="00805777" w:rsidRDefault="00584D6F" w:rsidP="00584D6F">
      <w:pPr>
        <w:pStyle w:val="Textodst1sl"/>
        <w:numPr>
          <w:ilvl w:val="0"/>
          <w:numId w:val="14"/>
        </w:numPr>
        <w:tabs>
          <w:tab w:val="clear" w:pos="0"/>
          <w:tab w:val="clear" w:pos="284"/>
        </w:tabs>
        <w:spacing w:before="240" w:after="240" w:line="276" w:lineRule="auto"/>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59279D69" w14:textId="77777777" w:rsidR="00584D6F" w:rsidRPr="00F21B2C" w:rsidRDefault="00584D6F" w:rsidP="00584D6F">
      <w:pPr>
        <w:pStyle w:val="Heading1-Number-FollowNumberCzechTourism"/>
        <w:keepNext/>
        <w:keepLines/>
        <w:spacing w:before="480" w:after="120"/>
        <w:ind w:left="0"/>
      </w:pPr>
      <w:r w:rsidRPr="00F21B2C">
        <w:t>VI.</w:t>
      </w:r>
    </w:p>
    <w:p w14:paraId="5FCEB589" w14:textId="3CC4A62A" w:rsidR="00584D6F" w:rsidRPr="00A321E9" w:rsidRDefault="00584D6F" w:rsidP="00584D6F">
      <w:pPr>
        <w:pStyle w:val="Heading1-Number-FollowNumberCzechTourism"/>
        <w:tabs>
          <w:tab w:val="clear" w:pos="907"/>
        </w:tabs>
        <w:spacing w:before="0"/>
        <w:ind w:left="641"/>
        <w:rPr>
          <w:lang w:eastAsia="zh-CN"/>
        </w:rPr>
      </w:pPr>
      <w:r w:rsidRPr="00A321E9">
        <w:t xml:space="preserve">Práva a povinnosti </w:t>
      </w:r>
      <w:r w:rsidR="001F5125">
        <w:t>O</w:t>
      </w:r>
      <w:r w:rsidRPr="00A321E9">
        <w:t>bjednatele</w:t>
      </w:r>
    </w:p>
    <w:p w14:paraId="1817344B" w14:textId="77777777" w:rsidR="00584D6F" w:rsidRPr="0008044B" w:rsidRDefault="00584D6F" w:rsidP="00584D6F">
      <w:pPr>
        <w:pStyle w:val="Odstavecseseznamem"/>
        <w:numPr>
          <w:ilvl w:val="1"/>
          <w:numId w:val="16"/>
        </w:numPr>
        <w:tabs>
          <w:tab w:val="clear" w:pos="454"/>
          <w:tab w:val="clear" w:pos="1361"/>
          <w:tab w:val="clear" w:pos="1814"/>
          <w:tab w:val="clear" w:pos="2268"/>
        </w:tabs>
        <w:spacing w:before="120" w:line="240" w:lineRule="auto"/>
        <w:jc w:val="both"/>
        <w:rPr>
          <w:b/>
          <w:bCs/>
          <w:szCs w:val="22"/>
        </w:rPr>
      </w:pPr>
      <w:r w:rsidRPr="0008044B">
        <w:rPr>
          <w:rStyle w:val="Siln2"/>
          <w:rFonts w:ascii="Georgia" w:hAnsi="Georgia" w:cs="Calibri"/>
          <w:b w:val="0"/>
          <w:bCs w:val="0"/>
          <w:szCs w:val="22"/>
        </w:rPr>
        <w:t xml:space="preserve">Objednatel se zavazuje, že v době plnění předmětu této smlouvy poskytne Poskytovateli potřebnou součinnost. </w:t>
      </w:r>
    </w:p>
    <w:p w14:paraId="4D3DEDD3" w14:textId="7EE8B6AF" w:rsidR="00584D6F" w:rsidRPr="0008044B" w:rsidRDefault="00584D6F" w:rsidP="00584D6F">
      <w:pPr>
        <w:pStyle w:val="Odstavecseseznamem"/>
        <w:numPr>
          <w:ilvl w:val="1"/>
          <w:numId w:val="16"/>
        </w:numPr>
        <w:tabs>
          <w:tab w:val="clear" w:pos="454"/>
          <w:tab w:val="clear" w:pos="1361"/>
          <w:tab w:val="clear" w:pos="1814"/>
          <w:tab w:val="clear" w:pos="2268"/>
        </w:tabs>
        <w:spacing w:before="120" w:line="240" w:lineRule="auto"/>
        <w:jc w:val="both"/>
        <w:rPr>
          <w:b/>
          <w:bCs/>
          <w:szCs w:val="22"/>
        </w:rPr>
      </w:pPr>
      <w:r w:rsidRPr="0008044B">
        <w:rPr>
          <w:rStyle w:val="Siln2"/>
          <w:rFonts w:ascii="Georgia" w:hAnsi="Georgia" w:cs="Calibri"/>
          <w:b w:val="0"/>
          <w:bCs w:val="0"/>
          <w:szCs w:val="22"/>
        </w:rPr>
        <w:t xml:space="preserve">Objednatel se zavazuje předat </w:t>
      </w:r>
      <w:r w:rsidR="004610D7">
        <w:rPr>
          <w:rStyle w:val="Siln2"/>
          <w:rFonts w:ascii="Georgia" w:hAnsi="Georgia" w:cs="Calibri"/>
          <w:b w:val="0"/>
          <w:bCs w:val="0"/>
          <w:szCs w:val="22"/>
        </w:rPr>
        <w:t>P</w:t>
      </w:r>
      <w:r w:rsidRPr="0008044B">
        <w:rPr>
          <w:rStyle w:val="Siln2"/>
          <w:rFonts w:ascii="Georgia" w:hAnsi="Georgia" w:cs="Calibri"/>
          <w:b w:val="0"/>
          <w:bCs w:val="0"/>
          <w:szCs w:val="22"/>
        </w:rPr>
        <w:t xml:space="preserve">oskytovateli veškeré podklady a informace, které má a může je poskytnout a které přímo souvisejí s plněním předmětu této </w:t>
      </w:r>
      <w:r w:rsidR="004610D7">
        <w:rPr>
          <w:rStyle w:val="Siln2"/>
          <w:rFonts w:ascii="Georgia" w:hAnsi="Georgia" w:cs="Calibri"/>
          <w:b w:val="0"/>
          <w:bCs w:val="0"/>
          <w:szCs w:val="22"/>
        </w:rPr>
        <w:t>S</w:t>
      </w:r>
      <w:r w:rsidRPr="0008044B">
        <w:rPr>
          <w:rStyle w:val="Siln2"/>
          <w:rFonts w:ascii="Georgia" w:hAnsi="Georgia" w:cs="Calibri"/>
          <w:b w:val="0"/>
          <w:bCs w:val="0"/>
          <w:szCs w:val="22"/>
        </w:rPr>
        <w:t xml:space="preserve">mlouvy, a to nejpozději do 5 pracovních dnů ode dne, kdy si jejich předání </w:t>
      </w:r>
      <w:r w:rsidR="004610D7">
        <w:rPr>
          <w:rStyle w:val="Siln2"/>
          <w:rFonts w:ascii="Georgia" w:hAnsi="Georgia" w:cs="Calibri"/>
          <w:b w:val="0"/>
          <w:bCs w:val="0"/>
          <w:szCs w:val="22"/>
        </w:rPr>
        <w:t>P</w:t>
      </w:r>
      <w:r w:rsidRPr="0008044B">
        <w:rPr>
          <w:rStyle w:val="Siln2"/>
          <w:rFonts w:ascii="Georgia" w:hAnsi="Georgia" w:cs="Calibri"/>
          <w:b w:val="0"/>
          <w:bCs w:val="0"/>
          <w:szCs w:val="22"/>
        </w:rPr>
        <w:t>oskytovatel vyžádá, nedohodnou-li se smluvní strany jinak.</w:t>
      </w:r>
    </w:p>
    <w:p w14:paraId="5BD9838E" w14:textId="77777777" w:rsidR="00584D6F" w:rsidRPr="0008044B" w:rsidRDefault="00584D6F" w:rsidP="00584D6F">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8044B">
        <w:rPr>
          <w:rStyle w:val="Siln2"/>
          <w:rFonts w:ascii="Georgia" w:hAnsi="Georgia" w:cs="Calibri"/>
          <w:b w:val="0"/>
          <w:bCs w:val="0"/>
          <w:szCs w:val="22"/>
        </w:rPr>
        <w:t>V případě zjištění okolností, které by mohly mít vliv na plnění závazků vyplývajících z této smlouvy, se objednatel zavazuje o těchto zjištěných okolnostech poskytovatele bez odkladu písemně informovat.</w:t>
      </w:r>
    </w:p>
    <w:p w14:paraId="4298B880" w14:textId="77777777" w:rsidR="00584D6F" w:rsidRPr="0008044B" w:rsidRDefault="00584D6F" w:rsidP="00584D6F">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8044B">
        <w:rPr>
          <w:rStyle w:val="Siln2"/>
          <w:rFonts w:ascii="Georgia" w:hAnsi="Georgia"/>
          <w:b w:val="0"/>
          <w:bCs w:val="0"/>
          <w:szCs w:val="22"/>
          <w:lang w:eastAsia="cs-CZ"/>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p>
    <w:p w14:paraId="77EADF23" w14:textId="77777777" w:rsidR="00584D6F" w:rsidRPr="0008044B" w:rsidRDefault="00584D6F" w:rsidP="00584D6F">
      <w:pPr>
        <w:numPr>
          <w:ilvl w:val="1"/>
          <w:numId w:val="1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8044B">
        <w:rPr>
          <w:rStyle w:val="Siln2"/>
          <w:rFonts w:ascii="Georgia" w:hAnsi="Georgia"/>
          <w:b w:val="0"/>
          <w:bCs w:val="0"/>
          <w:szCs w:val="22"/>
          <w:lang w:eastAsia="cs-CZ"/>
        </w:rPr>
        <w:t xml:space="preserve">V případě, že Poskytovatel nezahájí některou z činností dle této Smlouvy z důvodů na své straně v časovém limitu stanoveném v této Smlouvě či v termínu určeném Objednatelem, </w:t>
      </w:r>
      <w:r w:rsidRPr="0008044B">
        <w:rPr>
          <w:rStyle w:val="Siln2"/>
          <w:rFonts w:ascii="Georgia" w:hAnsi="Georgia"/>
          <w:b w:val="0"/>
          <w:bCs w:val="0"/>
          <w:szCs w:val="22"/>
          <w:lang w:eastAsia="cs-CZ"/>
        </w:rPr>
        <w:lastRenderedPageBreak/>
        <w:t>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87F3D5A" w14:textId="77777777" w:rsidR="00584D6F" w:rsidRPr="00F21B2C" w:rsidRDefault="00584D6F" w:rsidP="00584D6F">
      <w:pPr>
        <w:pStyle w:val="Heading1-Number-FollowNumberCzechTourism"/>
        <w:keepNext/>
        <w:keepLines/>
        <w:spacing w:before="480" w:after="120"/>
        <w:ind w:left="0"/>
      </w:pPr>
      <w:r w:rsidRPr="00F21B2C">
        <w:t>VII.</w:t>
      </w:r>
    </w:p>
    <w:p w14:paraId="14614E16" w14:textId="5F276203" w:rsidR="00584D6F" w:rsidRPr="00A956A8" w:rsidRDefault="00584D6F" w:rsidP="00584D6F">
      <w:pPr>
        <w:pStyle w:val="Heading1-Number-FollowNumberCzechTourism"/>
        <w:tabs>
          <w:tab w:val="clear" w:pos="907"/>
        </w:tabs>
        <w:spacing w:before="0"/>
        <w:ind w:left="641"/>
        <w:rPr>
          <w:lang w:eastAsia="zh-CN"/>
        </w:rPr>
      </w:pPr>
      <w:r w:rsidRPr="00A956A8">
        <w:t xml:space="preserve">Práva a povinnosti </w:t>
      </w:r>
      <w:r w:rsidR="001F5125">
        <w:t>P</w:t>
      </w:r>
      <w:r w:rsidRPr="00A956A8">
        <w:t>oskytovatele</w:t>
      </w:r>
    </w:p>
    <w:p w14:paraId="73FD51CB" w14:textId="67EC84DE" w:rsidR="00584D6F" w:rsidRPr="0008044B" w:rsidRDefault="00584D6F" w:rsidP="00584D6F">
      <w:pPr>
        <w:pStyle w:val="Odstavecseseznamem"/>
        <w:numPr>
          <w:ilvl w:val="1"/>
          <w:numId w:val="17"/>
        </w:numPr>
        <w:tabs>
          <w:tab w:val="clear" w:pos="454"/>
          <w:tab w:val="clear" w:pos="1361"/>
          <w:tab w:val="clear" w:pos="1814"/>
          <w:tab w:val="clear" w:pos="2268"/>
        </w:tabs>
        <w:spacing w:before="120" w:line="240" w:lineRule="auto"/>
        <w:jc w:val="both"/>
        <w:rPr>
          <w:rStyle w:val="Siln2"/>
          <w:rFonts w:ascii="Georgia" w:hAnsi="Georgia"/>
          <w:b w:val="0"/>
          <w:bCs w:val="0"/>
          <w:sz w:val="26"/>
          <w:szCs w:val="22"/>
        </w:rPr>
      </w:pPr>
      <w:r w:rsidRPr="0008044B">
        <w:rPr>
          <w:rStyle w:val="Siln2"/>
          <w:rFonts w:ascii="Georgia" w:hAnsi="Georgia" w:cs="Georgia"/>
          <w:b w:val="0"/>
          <w:bCs w:val="0"/>
          <w:szCs w:val="22"/>
        </w:rPr>
        <w:t xml:space="preserve">Poskytovatel se zavazuje poskytovat předmět této </w:t>
      </w:r>
      <w:r w:rsidR="00F459F0">
        <w:rPr>
          <w:rStyle w:val="Siln2"/>
          <w:rFonts w:ascii="Georgia" w:hAnsi="Georgia" w:cs="Georgia"/>
          <w:b w:val="0"/>
          <w:bCs w:val="0"/>
          <w:szCs w:val="22"/>
        </w:rPr>
        <w:t>S</w:t>
      </w:r>
      <w:r w:rsidRPr="0008044B">
        <w:rPr>
          <w:rStyle w:val="Siln2"/>
          <w:rFonts w:ascii="Georgia" w:hAnsi="Georgia" w:cs="Georgia"/>
          <w:b w:val="0"/>
          <w:bCs w:val="0"/>
          <w:szCs w:val="22"/>
        </w:rPr>
        <w:t xml:space="preserve">mlouvy svědomitě, s řádnou </w:t>
      </w:r>
      <w:r w:rsidRPr="0008044B">
        <w:rPr>
          <w:rStyle w:val="Siln2"/>
          <w:rFonts w:ascii="Georgia" w:hAnsi="Georgia" w:cs="Georgia"/>
          <w:b w:val="0"/>
          <w:bCs w:val="0"/>
          <w:szCs w:val="22"/>
        </w:rPr>
        <w:br/>
        <w:t xml:space="preserve">a odbornou péčí a potřebnými odbornými schopnostmi. Při poskytování předmětu této </w:t>
      </w:r>
      <w:r w:rsidR="00F459F0">
        <w:rPr>
          <w:rStyle w:val="Siln2"/>
          <w:rFonts w:ascii="Georgia" w:hAnsi="Georgia" w:cs="Georgia"/>
          <w:b w:val="0"/>
          <w:bCs w:val="0"/>
          <w:szCs w:val="22"/>
        </w:rPr>
        <w:t>S</w:t>
      </w:r>
      <w:r w:rsidRPr="0008044B">
        <w:rPr>
          <w:rStyle w:val="Siln2"/>
          <w:rFonts w:ascii="Georgia" w:hAnsi="Georgia" w:cs="Georgia"/>
          <w:b w:val="0"/>
          <w:bCs w:val="0"/>
          <w:szCs w:val="22"/>
        </w:rPr>
        <w:t xml:space="preserve">mlouvy je </w:t>
      </w:r>
      <w:r w:rsidR="00F459F0">
        <w:rPr>
          <w:rStyle w:val="Siln2"/>
          <w:rFonts w:ascii="Georgia" w:hAnsi="Georgia" w:cs="Georgia"/>
          <w:b w:val="0"/>
          <w:bCs w:val="0"/>
          <w:szCs w:val="22"/>
        </w:rPr>
        <w:t>P</w:t>
      </w:r>
      <w:r w:rsidRPr="0008044B">
        <w:rPr>
          <w:rStyle w:val="Siln2"/>
          <w:rFonts w:ascii="Georgia" w:hAnsi="Georgia" w:cs="Georgia"/>
          <w:b w:val="0"/>
          <w:bCs w:val="0"/>
          <w:szCs w:val="22"/>
        </w:rPr>
        <w:t xml:space="preserve">oskytovatel vázán platnými a účinnými právními předpisy, pokyny </w:t>
      </w:r>
      <w:r w:rsidR="00F459F0">
        <w:rPr>
          <w:rStyle w:val="Siln2"/>
          <w:rFonts w:ascii="Georgia" w:hAnsi="Georgia" w:cs="Georgia"/>
          <w:b w:val="0"/>
          <w:bCs w:val="0"/>
          <w:szCs w:val="22"/>
        </w:rPr>
        <w:t>O</w:t>
      </w:r>
      <w:r w:rsidRPr="0008044B">
        <w:rPr>
          <w:rStyle w:val="Siln2"/>
          <w:rFonts w:ascii="Georgia" w:hAnsi="Georgia" w:cs="Georgia"/>
          <w:b w:val="0"/>
          <w:bCs w:val="0"/>
          <w:szCs w:val="22"/>
        </w:rPr>
        <w:t xml:space="preserve">bjednatele, pokud tyto nejsou v rozporu s výše uvedenými předpisy nebo zájmy </w:t>
      </w:r>
      <w:r w:rsidR="00F459F0">
        <w:rPr>
          <w:rStyle w:val="Siln2"/>
          <w:rFonts w:ascii="Georgia" w:hAnsi="Georgia" w:cs="Georgia"/>
          <w:b w:val="0"/>
          <w:bCs w:val="0"/>
          <w:szCs w:val="22"/>
        </w:rPr>
        <w:t>O</w:t>
      </w:r>
      <w:r w:rsidRPr="0008044B">
        <w:rPr>
          <w:rStyle w:val="Siln2"/>
          <w:rFonts w:ascii="Georgia" w:hAnsi="Georgia" w:cs="Georgia"/>
          <w:b w:val="0"/>
          <w:bCs w:val="0"/>
          <w:szCs w:val="22"/>
        </w:rPr>
        <w:t>bjednatele.</w:t>
      </w:r>
    </w:p>
    <w:p w14:paraId="5837D49A" w14:textId="77777777" w:rsidR="00584D6F" w:rsidRDefault="00584D6F" w:rsidP="00584D6F">
      <w:pPr>
        <w:pStyle w:val="Odstavecseseznamem"/>
        <w:numPr>
          <w:ilvl w:val="1"/>
          <w:numId w:val="17"/>
        </w:numPr>
        <w:tabs>
          <w:tab w:val="clear" w:pos="454"/>
          <w:tab w:val="clear" w:pos="1361"/>
          <w:tab w:val="clear" w:pos="1814"/>
          <w:tab w:val="clear" w:pos="2268"/>
        </w:tabs>
        <w:spacing w:before="120" w:line="240" w:lineRule="auto"/>
        <w:jc w:val="both"/>
        <w:rPr>
          <w:szCs w:val="22"/>
        </w:rPr>
      </w:pPr>
      <w:r w:rsidRPr="000D3BA6">
        <w:rPr>
          <w:szCs w:val="22"/>
        </w:rPr>
        <w:t>Poskytovatel bude provádět plnění na své náklady, vlastním jménem a na vlastní odpovědnost a nebezpečí.</w:t>
      </w:r>
    </w:p>
    <w:p w14:paraId="70E3FB86" w14:textId="77777777" w:rsidR="00584D6F" w:rsidRDefault="00584D6F" w:rsidP="00584D6F">
      <w:pPr>
        <w:pStyle w:val="Odstavecseseznamem"/>
        <w:numPr>
          <w:ilvl w:val="1"/>
          <w:numId w:val="17"/>
        </w:numPr>
        <w:tabs>
          <w:tab w:val="clear" w:pos="454"/>
          <w:tab w:val="left" w:pos="709"/>
        </w:tabs>
        <w:jc w:val="both"/>
      </w:pPr>
      <w:r>
        <w:rPr>
          <w:szCs w:val="22"/>
        </w:rPr>
        <w:t xml:space="preserve">Poskytovatel se zavazuje akceptovat skutečnost, že Objednatel je povinen označit části zadávací dokumentace, které budou vypracovány Poskytovatelem či na základě podkladů Poskytovatele, identifikací Poskytovatele. </w:t>
      </w:r>
    </w:p>
    <w:p w14:paraId="75352CE0" w14:textId="77777777" w:rsidR="00584D6F" w:rsidRPr="00A956A8" w:rsidRDefault="00584D6F" w:rsidP="00584D6F">
      <w:pPr>
        <w:pStyle w:val="Odstavecseseznamem"/>
        <w:numPr>
          <w:ilvl w:val="1"/>
          <w:numId w:val="17"/>
        </w:numPr>
        <w:tabs>
          <w:tab w:val="clear" w:pos="454"/>
          <w:tab w:val="clear" w:pos="1361"/>
          <w:tab w:val="clear" w:pos="1814"/>
          <w:tab w:val="clear" w:pos="2268"/>
        </w:tabs>
        <w:spacing w:before="120" w:line="240" w:lineRule="auto"/>
        <w:jc w:val="both"/>
        <w:rPr>
          <w:szCs w:val="22"/>
        </w:rPr>
      </w:pPr>
      <w:r w:rsidRPr="000D3BA6">
        <w:rPr>
          <w:szCs w:val="22"/>
        </w:rPr>
        <w:t>Poskytovatel odpovídá za škodu vzniklou Objednateli nebo třetím osobám v souvislosti s plněním, nedodržením nebo porušením povinností vyplývajících z této Smlouvy.</w:t>
      </w:r>
    </w:p>
    <w:p w14:paraId="08C46C5C" w14:textId="7CFB2094" w:rsidR="00C159AD" w:rsidRPr="00C159AD" w:rsidRDefault="00584D6F" w:rsidP="009138F4">
      <w:pPr>
        <w:pStyle w:val="Odstavecseseznamem"/>
        <w:numPr>
          <w:ilvl w:val="1"/>
          <w:numId w:val="17"/>
        </w:numPr>
        <w:tabs>
          <w:tab w:val="clear" w:pos="454"/>
          <w:tab w:val="clear" w:pos="907"/>
          <w:tab w:val="clear" w:pos="1361"/>
          <w:tab w:val="clear" w:pos="1814"/>
          <w:tab w:val="clear" w:pos="2268"/>
        </w:tabs>
        <w:spacing w:before="120" w:line="240" w:lineRule="auto"/>
        <w:jc w:val="both"/>
        <w:rPr>
          <w:rStyle w:val="Siln2"/>
          <w:rFonts w:cs="Georgia"/>
          <w:b w:val="0"/>
          <w:szCs w:val="22"/>
        </w:rPr>
      </w:pPr>
      <w:r w:rsidRPr="00C159AD">
        <w:rPr>
          <w:szCs w:val="22"/>
        </w:rPr>
        <w:t xml:space="preserve">Poskytovatel je povinen zajistit, že </w:t>
      </w:r>
      <w:r w:rsidR="00C159AD" w:rsidRPr="00C159AD">
        <w:rPr>
          <w:b/>
          <w:bCs/>
          <w:szCs w:val="22"/>
        </w:rPr>
        <w:t>n</w:t>
      </w:r>
      <w:r w:rsidR="00C159AD" w:rsidRPr="00C159AD">
        <w:rPr>
          <w:rStyle w:val="Siln2"/>
          <w:rFonts w:cs="Georgia"/>
          <w:szCs w:val="22"/>
        </w:rPr>
        <w:t xml:space="preserve">a plnění předmětu dle této smlouvy se musí podílet </w:t>
      </w:r>
      <w:r w:rsidR="00C159AD">
        <w:rPr>
          <w:rStyle w:val="Siln2"/>
          <w:rFonts w:cs="Georgia"/>
          <w:szCs w:val="22"/>
        </w:rPr>
        <w:t xml:space="preserve">tito </w:t>
      </w:r>
      <w:r w:rsidR="00C159AD" w:rsidRPr="00C159AD">
        <w:rPr>
          <w:rStyle w:val="Siln2"/>
          <w:rFonts w:cs="Georgia"/>
          <w:szCs w:val="22"/>
        </w:rPr>
        <w:t>členové týmu: *</w:t>
      </w:r>
    </w:p>
    <w:p w14:paraId="33E8B410" w14:textId="3742BB6E" w:rsidR="00C159AD" w:rsidRPr="00D80E47" w:rsidRDefault="002E6DFA" w:rsidP="00C159AD">
      <w:pPr>
        <w:pStyle w:val="Odstavecseseznamem"/>
        <w:tabs>
          <w:tab w:val="clear" w:pos="454"/>
          <w:tab w:val="clear" w:pos="907"/>
          <w:tab w:val="clear" w:pos="1361"/>
          <w:tab w:val="clear" w:pos="1814"/>
          <w:tab w:val="clear" w:pos="2268"/>
        </w:tabs>
        <w:spacing w:before="120" w:line="240" w:lineRule="auto"/>
        <w:ind w:left="680"/>
        <w:jc w:val="both"/>
      </w:pPr>
      <w:r>
        <w:rPr>
          <w:szCs w:val="22"/>
        </w:rPr>
        <w:t>XXX</w:t>
      </w:r>
    </w:p>
    <w:p w14:paraId="01509D10" w14:textId="7E46D650" w:rsidR="00C159AD" w:rsidRPr="00D80E47" w:rsidRDefault="00C159AD" w:rsidP="00C159AD">
      <w:pPr>
        <w:pStyle w:val="Odstavecseseznamem"/>
        <w:tabs>
          <w:tab w:val="clear" w:pos="454"/>
          <w:tab w:val="clear" w:pos="907"/>
          <w:tab w:val="clear" w:pos="1361"/>
          <w:tab w:val="clear" w:pos="1814"/>
          <w:tab w:val="clear" w:pos="2268"/>
        </w:tabs>
        <w:spacing w:before="120" w:line="240" w:lineRule="auto"/>
        <w:ind w:left="680"/>
        <w:jc w:val="both"/>
        <w:rPr>
          <w:bCs/>
        </w:rPr>
      </w:pPr>
    </w:p>
    <w:p w14:paraId="5B5BEF9E" w14:textId="3CEA3275" w:rsidR="00C159AD" w:rsidRDefault="00C159AD" w:rsidP="00C159AD">
      <w:pPr>
        <w:pStyle w:val="Odstavecseseznamem"/>
        <w:tabs>
          <w:tab w:val="clear" w:pos="454"/>
          <w:tab w:val="clear" w:pos="907"/>
          <w:tab w:val="clear" w:pos="1361"/>
          <w:tab w:val="clear" w:pos="1814"/>
          <w:tab w:val="clear" w:pos="2268"/>
        </w:tabs>
        <w:spacing w:before="120" w:line="240" w:lineRule="auto"/>
        <w:ind w:left="680"/>
        <w:jc w:val="both"/>
        <w:rPr>
          <w:rStyle w:val="Siln2"/>
          <w:rFonts w:cs="Georgia"/>
          <w:b w:val="0"/>
          <w:i/>
          <w:iCs/>
          <w:szCs w:val="22"/>
        </w:rPr>
      </w:pPr>
      <w:r w:rsidRPr="003B759A">
        <w:rPr>
          <w:rStyle w:val="Siln2"/>
          <w:rFonts w:cs="Georgia"/>
          <w:szCs w:val="22"/>
        </w:rPr>
        <w:t>*) Poskytovatel uvede jména členů týmu, kteří se podíleli na překladech textů pro účely hodnocení</w:t>
      </w:r>
    </w:p>
    <w:p w14:paraId="14078E7B" w14:textId="26AAADDC" w:rsidR="00584D6F" w:rsidRPr="00184A30" w:rsidRDefault="00584D6F" w:rsidP="00C159AD">
      <w:pPr>
        <w:pStyle w:val="Odstavecseseznamem"/>
        <w:tabs>
          <w:tab w:val="clear" w:pos="454"/>
          <w:tab w:val="clear" w:pos="907"/>
          <w:tab w:val="clear" w:pos="1361"/>
          <w:tab w:val="clear" w:pos="1814"/>
          <w:tab w:val="clear" w:pos="2268"/>
        </w:tabs>
        <w:spacing w:before="120" w:line="240" w:lineRule="auto"/>
        <w:ind w:left="680"/>
        <w:jc w:val="both"/>
        <w:rPr>
          <w:rStyle w:val="Siln2"/>
          <w:rFonts w:ascii="Georgia" w:hAnsi="Georgia" w:cs="Georgia"/>
          <w:b w:val="0"/>
          <w:szCs w:val="22"/>
        </w:rPr>
      </w:pPr>
      <w:r w:rsidRPr="00A956A8">
        <w:rPr>
          <w:szCs w:val="22"/>
        </w:rPr>
        <w:t>Nesplnění této povinnosti se považuje za podstatné porušení Smlouvy. Poskytovatel je povinen kdykoliv po dobu účinnosti této Smlouvy na výzvu Objednatele tyto skutečnosti doložit, a to do 5 pracovních dnů od doručení výzvy.</w:t>
      </w:r>
      <w:r>
        <w:rPr>
          <w:szCs w:val="22"/>
        </w:rPr>
        <w:t xml:space="preserve"> </w:t>
      </w:r>
      <w:r w:rsidRPr="00184A30">
        <w:rPr>
          <w:rStyle w:val="Siln2"/>
          <w:rFonts w:ascii="Georgia" w:hAnsi="Georgia" w:cs="Georgia"/>
          <w:szCs w:val="22"/>
        </w:rPr>
        <w:t xml:space="preserve">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 </w:t>
      </w:r>
    </w:p>
    <w:p w14:paraId="00F1B6F7" w14:textId="06514E3D"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b/>
          <w:bCs/>
          <w:szCs w:val="22"/>
        </w:rPr>
      </w:pPr>
      <w:r w:rsidRPr="0008044B">
        <w:rPr>
          <w:rStyle w:val="Siln2"/>
          <w:rFonts w:ascii="Georgia" w:hAnsi="Georgia" w:cs="Georgia"/>
          <w:b w:val="0"/>
          <w:bCs w:val="0"/>
          <w:szCs w:val="22"/>
        </w:rPr>
        <w:t xml:space="preserve">Poskytovatel se zavazuje vždy včas předem písemně upozorňovat </w:t>
      </w:r>
      <w:r w:rsidR="00CC3137">
        <w:rPr>
          <w:rStyle w:val="Siln2"/>
          <w:rFonts w:ascii="Georgia" w:hAnsi="Georgia" w:cs="Georgia"/>
          <w:b w:val="0"/>
          <w:bCs w:val="0"/>
          <w:szCs w:val="22"/>
        </w:rPr>
        <w:t>O</w:t>
      </w:r>
      <w:r w:rsidRPr="0008044B">
        <w:rPr>
          <w:rStyle w:val="Siln2"/>
          <w:rFonts w:ascii="Georgia" w:hAnsi="Georgia" w:cs="Georgia"/>
          <w:b w:val="0"/>
          <w:bCs w:val="0"/>
          <w:szCs w:val="22"/>
        </w:rPr>
        <w:t xml:space="preserve">bjednatele </w:t>
      </w:r>
      <w:r w:rsidRPr="0008044B">
        <w:rPr>
          <w:rStyle w:val="Siln2"/>
          <w:rFonts w:ascii="Georgia" w:hAnsi="Georgia" w:cs="Georgia"/>
          <w:b w:val="0"/>
          <w:bCs w:val="0"/>
          <w:szCs w:val="22"/>
        </w:rPr>
        <w:br/>
        <w:t>na potřebu jeho součinnosti.</w:t>
      </w:r>
    </w:p>
    <w:p w14:paraId="5404D0A2" w14:textId="5B46D0C5"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08044B">
        <w:rPr>
          <w:rStyle w:val="Siln2"/>
          <w:rFonts w:ascii="Georgia" w:hAnsi="Georgia" w:cs="Georgia"/>
          <w:b w:val="0"/>
          <w:bCs w:val="0"/>
          <w:szCs w:val="22"/>
        </w:rPr>
        <w:t xml:space="preserve">V případě </w:t>
      </w:r>
      <w:r w:rsidRPr="0008044B">
        <w:rPr>
          <w:szCs w:val="22"/>
        </w:rPr>
        <w:t xml:space="preserve">zjištění okolností, které by mohly mít vliv na plnění závazků vyplývajících z této </w:t>
      </w:r>
      <w:r w:rsidR="00CC3137">
        <w:rPr>
          <w:szCs w:val="22"/>
        </w:rPr>
        <w:t>S</w:t>
      </w:r>
      <w:r w:rsidRPr="0008044B">
        <w:rPr>
          <w:szCs w:val="22"/>
        </w:rPr>
        <w:t xml:space="preserve">mlouvy, se </w:t>
      </w:r>
      <w:r w:rsidR="00CC3137">
        <w:rPr>
          <w:szCs w:val="22"/>
        </w:rPr>
        <w:t>P</w:t>
      </w:r>
      <w:r w:rsidRPr="0008044B">
        <w:rPr>
          <w:szCs w:val="22"/>
        </w:rPr>
        <w:t xml:space="preserve">oskytovatel zavazuje </w:t>
      </w:r>
      <w:r w:rsidR="00CC3137">
        <w:rPr>
          <w:szCs w:val="22"/>
        </w:rPr>
        <w:t>O</w:t>
      </w:r>
      <w:r w:rsidRPr="0008044B">
        <w:rPr>
          <w:szCs w:val="22"/>
        </w:rPr>
        <w:t>bjednatele o těchto zajištěných okolnostech bez odkladu písemně informovat.</w:t>
      </w:r>
    </w:p>
    <w:p w14:paraId="57C4CBD1" w14:textId="105503E1"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b/>
          <w:bCs/>
          <w:szCs w:val="22"/>
        </w:rPr>
      </w:pPr>
      <w:r w:rsidRPr="0008044B">
        <w:rPr>
          <w:rStyle w:val="Siln2"/>
          <w:rFonts w:ascii="Georgia" w:hAnsi="Georgia" w:cs="Georgia"/>
          <w:b w:val="0"/>
          <w:bCs w:val="0"/>
          <w:szCs w:val="22"/>
        </w:rPr>
        <w:t xml:space="preserve">Poskytovatel není oprávněn předat vstupní podklady poskytnuté </w:t>
      </w:r>
      <w:r w:rsidR="00CC3137">
        <w:rPr>
          <w:rStyle w:val="Siln2"/>
          <w:rFonts w:ascii="Georgia" w:hAnsi="Georgia" w:cs="Georgia"/>
          <w:b w:val="0"/>
          <w:bCs w:val="0"/>
          <w:szCs w:val="22"/>
        </w:rPr>
        <w:t>O</w:t>
      </w:r>
      <w:r w:rsidRPr="0008044B">
        <w:rPr>
          <w:rStyle w:val="Siln2"/>
          <w:rFonts w:ascii="Georgia" w:hAnsi="Georgia" w:cs="Georgia"/>
          <w:b w:val="0"/>
          <w:bCs w:val="0"/>
          <w:szCs w:val="22"/>
        </w:rPr>
        <w:t xml:space="preserve">bjednatelem ani jejich část bez souhlasu objednatele třetí osobě, ani je využívat k jiným účelům, než je stanoveno v čl. 2 této smlouvy. Poskytovatel odpovídá za škody způsobené zneužitím vstupních podkladů nebo jejich části třetí osobou, jestliže je poskytl bez souhlasu </w:t>
      </w:r>
      <w:r w:rsidR="00CC3137">
        <w:rPr>
          <w:rStyle w:val="Siln2"/>
          <w:rFonts w:ascii="Georgia" w:hAnsi="Georgia" w:cs="Georgia"/>
          <w:b w:val="0"/>
          <w:bCs w:val="0"/>
          <w:szCs w:val="22"/>
        </w:rPr>
        <w:t>O</w:t>
      </w:r>
      <w:r w:rsidRPr="0008044B">
        <w:rPr>
          <w:rStyle w:val="Siln2"/>
          <w:rFonts w:ascii="Georgia" w:hAnsi="Georgia" w:cs="Georgia"/>
          <w:b w:val="0"/>
          <w:bCs w:val="0"/>
          <w:szCs w:val="22"/>
        </w:rPr>
        <w:t>bjednatele.</w:t>
      </w:r>
    </w:p>
    <w:p w14:paraId="33CBE49F"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cs="Georgia"/>
          <w:b w:val="0"/>
          <w:bCs w:val="0"/>
          <w:szCs w:val="22"/>
        </w:rPr>
        <w:t>Poskytovatel se zavazuje dodržovat veškerá interní pravidla Objednatele, především v oblasti PO a BOZP v případě pohybu v sídle Objednatele.</w:t>
      </w:r>
    </w:p>
    <w:p w14:paraId="300E7D7B"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lastRenderedPageBreak/>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36F0A9BB"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49AC40CD"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703ED874"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3602CE21" w14:textId="77777777" w:rsidR="00584D6F" w:rsidRPr="0008044B" w:rsidRDefault="00584D6F" w:rsidP="00584D6F">
      <w:pPr>
        <w:numPr>
          <w:ilvl w:val="1"/>
          <w:numId w:val="17"/>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24AAA8B9" w14:textId="77777777" w:rsidR="00584D6F" w:rsidRPr="00F21B2C" w:rsidRDefault="00584D6F" w:rsidP="00584D6F">
      <w:pPr>
        <w:pStyle w:val="Heading1-Number-FollowNumberCzechTourism"/>
        <w:keepLines/>
        <w:spacing w:before="480" w:after="120"/>
        <w:ind w:left="0"/>
        <w:rPr>
          <w:sz w:val="22"/>
          <w:szCs w:val="22"/>
        </w:rPr>
      </w:pPr>
      <w:r w:rsidRPr="00F21B2C">
        <w:rPr>
          <w:sz w:val="22"/>
          <w:szCs w:val="22"/>
        </w:rPr>
        <w:t>VI</w:t>
      </w:r>
      <w:r>
        <w:rPr>
          <w:sz w:val="22"/>
          <w:szCs w:val="22"/>
        </w:rPr>
        <w:t>I</w:t>
      </w:r>
      <w:r w:rsidRPr="00F21B2C">
        <w:rPr>
          <w:sz w:val="22"/>
          <w:szCs w:val="22"/>
        </w:rPr>
        <w:t>I.</w:t>
      </w:r>
    </w:p>
    <w:p w14:paraId="421787CA" w14:textId="77777777" w:rsidR="00584D6F" w:rsidRPr="00F21B2C" w:rsidRDefault="00584D6F" w:rsidP="00584D6F">
      <w:pPr>
        <w:pStyle w:val="Heading1-Number-FollowNumberCzechTourism"/>
        <w:keepLines/>
        <w:spacing w:before="0" w:after="240"/>
        <w:ind w:left="0"/>
        <w:rPr>
          <w:sz w:val="22"/>
          <w:szCs w:val="22"/>
        </w:rPr>
      </w:pPr>
      <w:r w:rsidRPr="00F21B2C">
        <w:rPr>
          <w:sz w:val="22"/>
          <w:szCs w:val="22"/>
        </w:rPr>
        <w:t>Úprava autorských práv</w:t>
      </w:r>
      <w:r>
        <w:rPr>
          <w:sz w:val="22"/>
          <w:szCs w:val="22"/>
        </w:rPr>
        <w:t xml:space="preserve"> a licence</w:t>
      </w:r>
    </w:p>
    <w:p w14:paraId="1BC12E45" w14:textId="3FFA1A13" w:rsidR="00584D6F" w:rsidRPr="009E1394" w:rsidRDefault="00584D6F" w:rsidP="00584D6F">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V případě, že Poskytovatel v rámci plnění této smlouvy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na objednávku a bude považováno za kolektivní autorské dílo zástupců Poskytovatele, kteří jej </w:t>
      </w:r>
      <w:r w:rsidRPr="009E1394">
        <w:rPr>
          <w:szCs w:val="22"/>
        </w:rPr>
        <w:lastRenderedPageBreak/>
        <w:t>vytvořili ke splnění svých povinností vyplývajících ze vztahu k </w:t>
      </w:r>
      <w:r w:rsidR="00636EA7">
        <w:rPr>
          <w:szCs w:val="22"/>
        </w:rPr>
        <w:t>P</w:t>
      </w:r>
      <w:r w:rsidRPr="009E1394">
        <w:rPr>
          <w:szCs w:val="22"/>
        </w:rPr>
        <w:t xml:space="preserve">oskytovateli. </w:t>
      </w:r>
      <w:r>
        <w:rPr>
          <w:rFonts w:eastAsia="Times New Roman"/>
          <w:color w:val="000000"/>
        </w:rPr>
        <w:t>Poskytovatel</w:t>
      </w:r>
      <w:r w:rsidRPr="00D372CF">
        <w:rPr>
          <w:rFonts w:eastAsia="Times New Roman"/>
          <w:color w:val="000000"/>
        </w:rPr>
        <w:t xml:space="preserve"> potvrzuje, že disponuje souhlasy všech svých zaměstnanců, kterými </w:t>
      </w:r>
      <w:r>
        <w:rPr>
          <w:rFonts w:eastAsia="Times New Roman"/>
          <w:color w:val="000000"/>
        </w:rPr>
        <w:t>Poskytovateli</w:t>
      </w:r>
      <w:r w:rsidRPr="00D372CF">
        <w:rPr>
          <w:rFonts w:eastAsia="Times New Roman"/>
          <w:color w:val="000000"/>
        </w:rPr>
        <w:t xml:space="preserve"> její zaměstnanci poskytují jako svému zaměstnavateli souhlas s postoupením výkonu jejich majetkových autorských práv na třetí osobu, včetně práva uzavřít licenční smlouvu a také souhlas s uzavřením sub licenční smlouvy v souladu s příslušnými ustanoveními autorského zákona</w:t>
      </w:r>
      <w:r>
        <w:rPr>
          <w:rFonts w:eastAsia="Times New Roman"/>
          <w:color w:val="000000"/>
        </w:rPr>
        <w:t>.</w:t>
      </w:r>
    </w:p>
    <w:p w14:paraId="5D18D765" w14:textId="0E499C9A" w:rsidR="00584D6F" w:rsidRPr="009E1394" w:rsidRDefault="00584D6F" w:rsidP="00584D6F">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Výstupy z plnění poskytnutého dle této smlouvy nebo v souvislosti s ní se stávají okamžikem jejich předání a převzetí </w:t>
      </w:r>
      <w:r w:rsidR="00636EA7">
        <w:rPr>
          <w:szCs w:val="22"/>
        </w:rPr>
        <w:t>O</w:t>
      </w:r>
      <w:r w:rsidRPr="009E1394">
        <w:rPr>
          <w:szCs w:val="22"/>
        </w:rPr>
        <w:t>bjednatelem jeho výlučným vlastnictvím.</w:t>
      </w:r>
    </w:p>
    <w:p w14:paraId="1D0C1EBA" w14:textId="4FAABACB" w:rsidR="00584D6F" w:rsidRDefault="00584D6F" w:rsidP="00584D6F">
      <w:pPr>
        <w:pStyle w:val="Odstavecseseznamem"/>
        <w:numPr>
          <w:ilvl w:val="1"/>
          <w:numId w:val="20"/>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Poskytovatel není oprávněn poskytnout žádný z výstupů plnění dle této smlouvy třetí osobě bez předchozího písemného souhlasu </w:t>
      </w:r>
      <w:r w:rsidR="00636EA7">
        <w:rPr>
          <w:szCs w:val="22"/>
        </w:rPr>
        <w:t>O</w:t>
      </w:r>
      <w:r w:rsidRPr="009E1394">
        <w:rPr>
          <w:szCs w:val="22"/>
        </w:rPr>
        <w:t xml:space="preserve">bjednatele. </w:t>
      </w:r>
    </w:p>
    <w:p w14:paraId="750381A9" w14:textId="77777777" w:rsidR="00584D6F" w:rsidRPr="00C85C9B"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lang w:eastAsia="en-GB"/>
        </w:rPr>
      </w:pPr>
      <w:r w:rsidRPr="00C85C9B">
        <w:rPr>
          <w:rFonts w:eastAsia="Times New Roman"/>
          <w:color w:val="000000"/>
        </w:rPr>
        <w:t xml:space="preserve">Objednateli vzniká k </w:t>
      </w:r>
      <w:r>
        <w:rPr>
          <w:rFonts w:eastAsia="Times New Roman"/>
          <w:color w:val="000000"/>
        </w:rPr>
        <w:t>A</w:t>
      </w:r>
      <w:r w:rsidRPr="00C85C9B">
        <w:rPr>
          <w:rFonts w:eastAsia="Times New Roman"/>
          <w:color w:val="000000"/>
        </w:rPr>
        <w:t>utorským dílům, vzniklý</w:t>
      </w:r>
      <w:r>
        <w:rPr>
          <w:rFonts w:eastAsia="Times New Roman"/>
          <w:color w:val="000000"/>
        </w:rPr>
        <w:t>m</w:t>
      </w:r>
      <w:r w:rsidRPr="00C85C9B">
        <w:rPr>
          <w:rFonts w:eastAsia="Times New Roman"/>
          <w:color w:val="000000"/>
        </w:rPr>
        <w:t xml:space="preserve"> v souvislosti s plněním této Smlouvy, které je popsané v této Smlouvě </w:t>
      </w:r>
      <w:r w:rsidRPr="001F2E77">
        <w:rPr>
          <w:rFonts w:eastAsia="Times New Roman"/>
          <w:color w:val="000000"/>
        </w:rPr>
        <w:t>(či dílčích objednávkách na základě této smlouvy)</w:t>
      </w:r>
      <w:r w:rsidRPr="00C85C9B">
        <w:rPr>
          <w:rFonts w:eastAsia="Times New Roman"/>
          <w:color w:val="000000"/>
        </w:rPr>
        <w:t xml:space="preserve">, k okamžiku jejich převzetí výhradní, místně a množstevně neomezené oprávnění užívat </w:t>
      </w:r>
      <w:r>
        <w:rPr>
          <w:rFonts w:eastAsia="Times New Roman"/>
          <w:color w:val="000000"/>
        </w:rPr>
        <w:t xml:space="preserve">Autorská </w:t>
      </w:r>
      <w:r w:rsidRPr="00C85C9B">
        <w:rPr>
          <w:rFonts w:eastAsia="Times New Roman"/>
          <w:color w:val="000000"/>
        </w:rPr>
        <w:t xml:space="preserve">díla ke všem způsobům užití dle </w:t>
      </w:r>
      <w:r>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Pr>
          <w:rFonts w:eastAsia="Times New Roman"/>
          <w:color w:val="000000"/>
        </w:rPr>
        <w:t xml:space="preserve">celou </w:t>
      </w:r>
      <w:r w:rsidRPr="00C85C9B">
        <w:rPr>
          <w:rFonts w:eastAsia="Times New Roman"/>
          <w:color w:val="000000"/>
        </w:rPr>
        <w:t xml:space="preserve">dobu trvání </w:t>
      </w:r>
      <w:r>
        <w:rPr>
          <w:rFonts w:eastAsia="Times New Roman"/>
          <w:color w:val="000000"/>
        </w:rPr>
        <w:t xml:space="preserve">autorských </w:t>
      </w:r>
      <w:r w:rsidRPr="00C85C9B">
        <w:rPr>
          <w:rFonts w:eastAsia="Times New Roman"/>
          <w:color w:val="000000"/>
        </w:rPr>
        <w:t>majetkových práv, to vše v původní či zpracované nebo jinak změněné podobě</w:t>
      </w:r>
      <w:r>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Pr>
          <w:rFonts w:eastAsia="Times New Roman"/>
          <w:color w:val="000000"/>
        </w:rPr>
        <w:t>A</w:t>
      </w:r>
      <w:r w:rsidRPr="00C85C9B">
        <w:rPr>
          <w:rFonts w:eastAsia="Times New Roman"/>
          <w:color w:val="000000"/>
        </w:rPr>
        <w:t xml:space="preserve">utorskými díly nebo jinými prvky. </w:t>
      </w:r>
    </w:p>
    <w:p w14:paraId="22922429" w14:textId="77777777" w:rsidR="00584D6F" w:rsidRPr="00C85C9B"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článku IV. </w:t>
      </w:r>
      <w:r w:rsidRPr="00C85C9B">
        <w:rPr>
          <w:rFonts w:eastAsia="Times New Roman"/>
          <w:lang w:eastAsia="en-GB"/>
        </w:rPr>
        <w:t>této Smlouvy.</w:t>
      </w:r>
    </w:p>
    <w:p w14:paraId="5B8204CC" w14:textId="77777777" w:rsidR="00584D6F" w:rsidRPr="005C33B8"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25FEE006" w14:textId="77777777" w:rsidR="00584D6F" w:rsidRPr="005C33B8"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rPr>
      </w:pPr>
      <w:r>
        <w:rPr>
          <w:rFonts w:eastAsia="Times New Roman"/>
          <w:color w:val="000000"/>
        </w:rPr>
        <w:t xml:space="preserve">Poskytovatel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Pr>
          <w:rFonts w:eastAsia="Times New Roman"/>
          <w:color w:val="000000"/>
        </w:rPr>
        <w:t xml:space="preserve">Autorská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Autorské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Pr>
          <w:rFonts w:eastAsia="Times New Roman"/>
          <w:color w:val="000000"/>
        </w:rPr>
        <w:t>A</w:t>
      </w:r>
      <w:r w:rsidRPr="00C85C9B">
        <w:rPr>
          <w:rFonts w:eastAsia="Times New Roman"/>
          <w:color w:val="000000"/>
        </w:rPr>
        <w:t>utorskými díly/prvky.</w:t>
      </w:r>
    </w:p>
    <w:p w14:paraId="3DE51ED2" w14:textId="77777777" w:rsidR="00584D6F" w:rsidRPr="00C85C9B"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lang w:val="en-US"/>
        </w:rPr>
      </w:pPr>
      <w:r>
        <w:rPr>
          <w:rFonts w:eastAsia="Times New Roman"/>
          <w:color w:val="000000"/>
        </w:rPr>
        <w:t xml:space="preserve">Objednatel je oprávněn Autorské dílo zpřístupňovat veřejnosti pod svým jménem. Poskytovatel uděluje souhlas se zveřejněním dosud nezveřejněného Autorského díla. </w:t>
      </w:r>
    </w:p>
    <w:p w14:paraId="19DC338F" w14:textId="77777777" w:rsidR="00584D6F" w:rsidRPr="006D5AC7"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lang w:val="en-US"/>
        </w:rPr>
      </w:pPr>
      <w:r w:rsidRPr="00C85C9B">
        <w:rPr>
          <w:rFonts w:eastAsia="Times New Roman"/>
          <w:color w:val="000000"/>
        </w:rPr>
        <w:t xml:space="preserve">Licence může být využita opakovaně. </w:t>
      </w:r>
    </w:p>
    <w:p w14:paraId="2FB2C38D" w14:textId="77777777" w:rsidR="00584D6F" w:rsidRPr="005C33B8"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lang w:val="es-ES"/>
        </w:rPr>
      </w:pPr>
      <w:r w:rsidRPr="00C85C9B">
        <w:rPr>
          <w:rFonts w:eastAsia="Times New Roman"/>
          <w:color w:val="000000"/>
        </w:rPr>
        <w:t>Objednatel není povinen licenci využít.</w:t>
      </w:r>
    </w:p>
    <w:p w14:paraId="7804C073" w14:textId="77777777" w:rsidR="00584D6F" w:rsidRPr="005C33B8"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lang w:val="es-ES"/>
        </w:rPr>
      </w:pPr>
      <w:r w:rsidRPr="00C85C9B">
        <w:rPr>
          <w:rFonts w:eastAsia="Times New Roman"/>
          <w:color w:val="000000"/>
        </w:rPr>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70001734" w14:textId="77777777" w:rsidR="00584D6F" w:rsidRPr="001F2E77"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lang w:val="es-ES"/>
        </w:rPr>
      </w:pPr>
      <w:r w:rsidRPr="009957B9">
        <w:rPr>
          <w:rFonts w:eastAsia="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2F68F417" w14:textId="77777777" w:rsidR="00584D6F" w:rsidRPr="005C33B8" w:rsidRDefault="00584D6F" w:rsidP="00584D6F">
      <w:pPr>
        <w:pStyle w:val="Odstavecseseznamem"/>
        <w:numPr>
          <w:ilvl w:val="1"/>
          <w:numId w:val="20"/>
        </w:numPr>
        <w:tabs>
          <w:tab w:val="clear" w:pos="454"/>
          <w:tab w:val="clear" w:pos="907"/>
          <w:tab w:val="clear" w:pos="1361"/>
          <w:tab w:val="clear" w:pos="1814"/>
          <w:tab w:val="clear" w:pos="2268"/>
        </w:tabs>
        <w:spacing w:after="240"/>
        <w:jc w:val="both"/>
        <w:rPr>
          <w:rFonts w:eastAsia="Times New Roman"/>
          <w:color w:val="000000"/>
        </w:rPr>
      </w:pPr>
      <w:r>
        <w:rPr>
          <w:rFonts w:eastAsia="Times New Roman"/>
          <w:color w:val="000000"/>
        </w:rPr>
        <w:t>V </w:t>
      </w:r>
      <w:r w:rsidRPr="00D372CF">
        <w:rPr>
          <w:rFonts w:eastAsia="Times New Roman"/>
          <w:color w:val="000000"/>
        </w:rPr>
        <w:t>případě</w:t>
      </w:r>
      <w:r>
        <w:rPr>
          <w:rFonts w:eastAsia="Times New Roman"/>
          <w:color w:val="000000"/>
        </w:rPr>
        <w:t xml:space="preserve">, že se jedná o dílo </w:t>
      </w:r>
      <w:r w:rsidRPr="00D372CF">
        <w:rPr>
          <w:rFonts w:eastAsia="Times New Roman"/>
          <w:color w:val="000000"/>
        </w:rPr>
        <w:t>vytvořen</w:t>
      </w:r>
      <w:r>
        <w:rPr>
          <w:rFonts w:eastAsia="Times New Roman"/>
          <w:color w:val="000000"/>
        </w:rPr>
        <w:t>é</w:t>
      </w:r>
      <w:r w:rsidRPr="00D372CF">
        <w:rPr>
          <w:rFonts w:eastAsia="Times New Roman"/>
          <w:color w:val="000000"/>
        </w:rPr>
        <w:t xml:space="preserve"> třetími osobami,</w:t>
      </w:r>
      <w:r>
        <w:rPr>
          <w:rFonts w:eastAsia="Times New Roman"/>
          <w:color w:val="000000"/>
        </w:rPr>
        <w:t xml:space="preserve"> zavazuje se Poskytovatel zabezpečit</w:t>
      </w:r>
      <w:r w:rsidRPr="00D372CF">
        <w:rPr>
          <w:rFonts w:eastAsia="Times New Roman"/>
          <w:color w:val="000000"/>
        </w:rPr>
        <w:t xml:space="preserve"> autorská práva</w:t>
      </w:r>
      <w:r>
        <w:rPr>
          <w:rFonts w:eastAsia="Times New Roman"/>
          <w:color w:val="000000"/>
        </w:rPr>
        <w:t xml:space="preserve"> těchto třetích osob tak, že</w:t>
      </w:r>
      <w:r w:rsidRPr="00D372CF">
        <w:rPr>
          <w:rFonts w:eastAsia="Times New Roman"/>
          <w:color w:val="000000"/>
        </w:rPr>
        <w:t xml:space="preserve"> budou předmětem samostatných licenčních smluv. Veškeré licenční smlouvy budou </w:t>
      </w:r>
      <w:r>
        <w:rPr>
          <w:rFonts w:eastAsia="Times New Roman"/>
          <w:color w:val="000000"/>
        </w:rPr>
        <w:t>Objednateli</w:t>
      </w:r>
      <w:r w:rsidRPr="00D372CF">
        <w:rPr>
          <w:rFonts w:eastAsia="Times New Roman"/>
          <w:color w:val="000000"/>
        </w:rPr>
        <w:t xml:space="preserve"> poskytnuty v písemné a elektronické podobě</w:t>
      </w:r>
      <w:r>
        <w:rPr>
          <w:rFonts w:eastAsia="Times New Roman"/>
          <w:color w:val="000000"/>
        </w:rPr>
        <w:t>, přičemž jejich obsahem budou minimálně ujednání v celém rozsahu tohoto článku Smlouvy</w:t>
      </w:r>
      <w:r w:rsidRPr="00D372CF">
        <w:rPr>
          <w:rFonts w:eastAsia="Times New Roman"/>
          <w:color w:val="000000"/>
        </w:rPr>
        <w:t xml:space="preserve">.  </w:t>
      </w:r>
    </w:p>
    <w:p w14:paraId="6868D2BF" w14:textId="77777777" w:rsidR="00584D6F" w:rsidRPr="00F21B2C" w:rsidRDefault="00584D6F" w:rsidP="00584D6F">
      <w:pPr>
        <w:pStyle w:val="Heading1-Number-FollowNumberCzechTourism"/>
        <w:keepNext/>
        <w:keepLines/>
        <w:spacing w:before="480" w:after="120"/>
        <w:ind w:left="0"/>
        <w:rPr>
          <w:sz w:val="22"/>
          <w:szCs w:val="22"/>
        </w:rPr>
      </w:pPr>
      <w:r>
        <w:rPr>
          <w:sz w:val="22"/>
          <w:szCs w:val="22"/>
        </w:rPr>
        <w:lastRenderedPageBreak/>
        <w:t>IX.</w:t>
      </w:r>
    </w:p>
    <w:p w14:paraId="1869D2AA" w14:textId="77777777" w:rsidR="00584D6F" w:rsidRPr="00F21B2C" w:rsidRDefault="00584D6F" w:rsidP="00584D6F">
      <w:pPr>
        <w:pStyle w:val="Heading1-Number-FollowNumberCzechTourism"/>
        <w:tabs>
          <w:tab w:val="clear" w:pos="907"/>
        </w:tabs>
        <w:spacing w:before="0"/>
        <w:ind w:left="641"/>
        <w:rPr>
          <w:sz w:val="22"/>
          <w:szCs w:val="22"/>
          <w:lang w:eastAsia="zh-CN"/>
        </w:rPr>
      </w:pPr>
      <w:r w:rsidRPr="00F21B2C">
        <w:rPr>
          <w:sz w:val="22"/>
          <w:szCs w:val="22"/>
        </w:rPr>
        <w:t>Ochrana důvěrných informací</w:t>
      </w:r>
    </w:p>
    <w:p w14:paraId="2EC37F1A" w14:textId="11A735C1" w:rsidR="00584D6F" w:rsidRPr="0008044B" w:rsidRDefault="00584D6F" w:rsidP="00584D6F">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08044B">
        <w:rPr>
          <w:rStyle w:val="Siln2"/>
          <w:rFonts w:ascii="Georgia" w:hAnsi="Georgia" w:cs="Georgia"/>
          <w:b w:val="0"/>
          <w:bCs w:val="0"/>
          <w:szCs w:val="22"/>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2D401A">
        <w:rPr>
          <w:rStyle w:val="Siln2"/>
          <w:rFonts w:ascii="Georgia" w:hAnsi="Georgia" w:cs="Georgia"/>
          <w:b w:val="0"/>
          <w:bCs w:val="0"/>
          <w:szCs w:val="22"/>
        </w:rPr>
        <w:t>S</w:t>
      </w:r>
      <w:r w:rsidRPr="0008044B">
        <w:rPr>
          <w:rStyle w:val="Siln2"/>
          <w:rFonts w:ascii="Georgia" w:hAnsi="Georgia" w:cs="Georgia"/>
          <w:b w:val="0"/>
          <w:bCs w:val="0"/>
          <w:szCs w:val="22"/>
        </w:rPr>
        <w:t>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CEFDCE4" w14:textId="6F6E7B98" w:rsidR="00584D6F" w:rsidRPr="0008044B" w:rsidRDefault="00584D6F" w:rsidP="00584D6F">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08044B">
        <w:rPr>
          <w:rStyle w:val="Siln2"/>
          <w:rFonts w:ascii="Georgia" w:hAnsi="Georgia"/>
          <w:b w:val="0"/>
          <w:bCs w:val="0"/>
          <w:szCs w:val="22"/>
        </w:rPr>
        <w:t xml:space="preserve">Obě smluvní strany se zavazují, že budou zachovávat mlčenlivost o všech důvěrných informacích, o nichž se dozví v souvislosti s plněním této </w:t>
      </w:r>
      <w:r w:rsidR="00A02E51">
        <w:rPr>
          <w:rStyle w:val="Siln2"/>
          <w:rFonts w:ascii="Georgia" w:hAnsi="Georgia"/>
          <w:b w:val="0"/>
          <w:bCs w:val="0"/>
          <w:szCs w:val="22"/>
        </w:rPr>
        <w:t>S</w:t>
      </w:r>
      <w:r w:rsidRPr="0008044B">
        <w:rPr>
          <w:rStyle w:val="Siln2"/>
          <w:rFonts w:ascii="Georgia" w:hAnsi="Georgia"/>
          <w:b w:val="0"/>
          <w:bCs w:val="0"/>
          <w:szCs w:val="22"/>
        </w:rPr>
        <w:t xml:space="preserve">mlouvy, a to po dobu účinnosti této </w:t>
      </w:r>
      <w:r w:rsidR="00A02E51">
        <w:rPr>
          <w:rStyle w:val="Siln2"/>
          <w:rFonts w:ascii="Georgia" w:hAnsi="Georgia"/>
          <w:b w:val="0"/>
          <w:bCs w:val="0"/>
          <w:szCs w:val="22"/>
        </w:rPr>
        <w:t>S</w:t>
      </w:r>
      <w:r w:rsidRPr="0008044B">
        <w:rPr>
          <w:rStyle w:val="Siln2"/>
          <w:rFonts w:ascii="Georgia" w:hAnsi="Georgia"/>
          <w:b w:val="0"/>
          <w:bCs w:val="0"/>
          <w:szCs w:val="22"/>
        </w:rPr>
        <w:t xml:space="preserve">mlouvy a dále po dobu 10 let po ukončení plnění </w:t>
      </w:r>
      <w:r w:rsidRPr="0008044B">
        <w:rPr>
          <w:rStyle w:val="Siln2"/>
          <w:rFonts w:ascii="Georgia" w:hAnsi="Georgia"/>
          <w:b w:val="0"/>
          <w:bCs w:val="0"/>
          <w:szCs w:val="22"/>
        </w:rPr>
        <w:br/>
        <w:t xml:space="preserve">dle této </w:t>
      </w:r>
      <w:r w:rsidR="00A02E51">
        <w:rPr>
          <w:rStyle w:val="Siln2"/>
          <w:rFonts w:ascii="Georgia" w:hAnsi="Georgia"/>
          <w:b w:val="0"/>
          <w:bCs w:val="0"/>
          <w:szCs w:val="22"/>
        </w:rPr>
        <w:t>S</w:t>
      </w:r>
      <w:r w:rsidRPr="0008044B">
        <w:rPr>
          <w:rStyle w:val="Siln2"/>
          <w:rFonts w:ascii="Georgia" w:hAnsi="Georgia"/>
          <w:b w:val="0"/>
          <w:bCs w:val="0"/>
          <w:szCs w:val="22"/>
        </w:rPr>
        <w:t xml:space="preserve">mlouvy, pokud se důvěrné informace nestanou veřejně známými </w:t>
      </w:r>
      <w:r w:rsidRPr="0008044B">
        <w:rPr>
          <w:rStyle w:val="Siln2"/>
          <w:rFonts w:ascii="Georgia" w:hAnsi="Georgia"/>
          <w:b w:val="0"/>
          <w:bCs w:val="0"/>
          <w:szCs w:val="22"/>
        </w:rPr>
        <w:br/>
        <w:t>bez zavinění druhé strany.</w:t>
      </w:r>
    </w:p>
    <w:p w14:paraId="38F9E581" w14:textId="69199305" w:rsidR="00584D6F" w:rsidRPr="0008044B" w:rsidRDefault="00584D6F" w:rsidP="00584D6F">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08044B">
        <w:rPr>
          <w:rStyle w:val="Siln2"/>
          <w:rFonts w:ascii="Georgia" w:hAnsi="Georgia"/>
          <w:b w:val="0"/>
          <w:bCs w:val="0"/>
          <w:szCs w:val="22"/>
        </w:rPr>
        <w:t xml:space="preserve">Smluvní strany se zavazují, že důvěrné informace nepoužijí k jiným účelům než k plnění dle této </w:t>
      </w:r>
      <w:r w:rsidR="00A02E51">
        <w:rPr>
          <w:rStyle w:val="Siln2"/>
          <w:rFonts w:ascii="Georgia" w:hAnsi="Georgia"/>
          <w:b w:val="0"/>
          <w:bCs w:val="0"/>
          <w:szCs w:val="22"/>
        </w:rPr>
        <w:t>S</w:t>
      </w:r>
      <w:r w:rsidRPr="0008044B">
        <w:rPr>
          <w:rStyle w:val="Siln2"/>
          <w:rFonts w:ascii="Georgia" w:hAnsi="Georgia"/>
          <w:b w:val="0"/>
          <w:bCs w:val="0"/>
          <w:szCs w:val="22"/>
        </w:rPr>
        <w:t>mlouvy a v souladu s platnými a účinnými právními předpisy, a že budou zajišťovat jejich ochranu přiměřeným způsobem. V případě, že poskytovatel využije k realizaci plnění smlouvy třetí stranu, pak odpovídá za takové plnění při ochraně důvěrných informací, jako by plnil sám.</w:t>
      </w:r>
    </w:p>
    <w:p w14:paraId="65E6550F" w14:textId="4F7B92AC" w:rsidR="00584D6F" w:rsidRPr="0008044B" w:rsidRDefault="00584D6F" w:rsidP="00584D6F">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08044B">
        <w:rPr>
          <w:rStyle w:val="Siln2"/>
          <w:rFonts w:ascii="Georgia" w:hAnsi="Georgia"/>
          <w:b w:val="0"/>
          <w:bCs w:val="0"/>
          <w:szCs w:val="22"/>
        </w:rPr>
        <w:t xml:space="preserve">Poskytovatel je oprávněn po předání a převzetí celého předmětu této </w:t>
      </w:r>
      <w:r w:rsidR="00B72D1A">
        <w:rPr>
          <w:rStyle w:val="Siln2"/>
          <w:rFonts w:ascii="Georgia" w:hAnsi="Georgia"/>
          <w:b w:val="0"/>
          <w:bCs w:val="0"/>
          <w:szCs w:val="22"/>
        </w:rPr>
        <w:t>S</w:t>
      </w:r>
      <w:r w:rsidRPr="0008044B">
        <w:rPr>
          <w:rStyle w:val="Siln2"/>
          <w:rFonts w:ascii="Georgia" w:hAnsi="Georgia"/>
          <w:b w:val="0"/>
          <w:bCs w:val="0"/>
          <w:szCs w:val="22"/>
        </w:rPr>
        <w:t xml:space="preserve">mlouvy užít obecnou informaci o plnění dle této </w:t>
      </w:r>
      <w:r w:rsidR="00A02E51">
        <w:rPr>
          <w:rStyle w:val="Siln2"/>
          <w:rFonts w:ascii="Georgia" w:hAnsi="Georgia"/>
          <w:b w:val="0"/>
          <w:bCs w:val="0"/>
          <w:szCs w:val="22"/>
        </w:rPr>
        <w:t>S</w:t>
      </w:r>
      <w:r w:rsidRPr="0008044B">
        <w:rPr>
          <w:rStyle w:val="Siln2"/>
          <w:rFonts w:ascii="Georgia" w:hAnsi="Georgia"/>
          <w:b w:val="0"/>
          <w:bCs w:val="0"/>
          <w:szCs w:val="22"/>
        </w:rPr>
        <w:t xml:space="preserve">mlouvy jako referenci. Se souhlasem </w:t>
      </w:r>
      <w:r w:rsidR="00B72D1A">
        <w:rPr>
          <w:rStyle w:val="Siln2"/>
          <w:rFonts w:ascii="Georgia" w:hAnsi="Georgia"/>
          <w:b w:val="0"/>
          <w:bCs w:val="0"/>
          <w:szCs w:val="22"/>
        </w:rPr>
        <w:t>O</w:t>
      </w:r>
      <w:r w:rsidRPr="0008044B">
        <w:rPr>
          <w:rStyle w:val="Siln2"/>
          <w:rFonts w:ascii="Georgia" w:hAnsi="Georgia"/>
          <w:b w:val="0"/>
          <w:bCs w:val="0"/>
          <w:szCs w:val="22"/>
        </w:rPr>
        <w:t>bjednatele může obsah reference dohodnutým způsobem rozšířit.</w:t>
      </w:r>
    </w:p>
    <w:p w14:paraId="505A206D" w14:textId="31DD6F82" w:rsidR="00584D6F" w:rsidRPr="0008044B" w:rsidRDefault="00584D6F" w:rsidP="00584D6F">
      <w:pPr>
        <w:numPr>
          <w:ilvl w:val="1"/>
          <w:numId w:val="18"/>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08044B">
        <w:rPr>
          <w:rStyle w:val="Siln2"/>
          <w:rFonts w:ascii="Georgia" w:hAnsi="Georgia"/>
          <w:b w:val="0"/>
          <w:bCs w:val="0"/>
          <w:szCs w:val="22"/>
        </w:rPr>
        <w:t xml:space="preserve">Poskytovatel se zavazuje během plnění předmětu této </w:t>
      </w:r>
      <w:r w:rsidR="00B72D1A">
        <w:rPr>
          <w:rStyle w:val="Siln2"/>
          <w:rFonts w:ascii="Georgia" w:hAnsi="Georgia"/>
          <w:b w:val="0"/>
          <w:bCs w:val="0"/>
          <w:szCs w:val="22"/>
        </w:rPr>
        <w:t>S</w:t>
      </w:r>
      <w:r w:rsidRPr="0008044B">
        <w:rPr>
          <w:rStyle w:val="Siln2"/>
          <w:rFonts w:ascii="Georgia" w:hAnsi="Georgia"/>
          <w:b w:val="0"/>
          <w:bCs w:val="0"/>
          <w:szCs w:val="22"/>
        </w:rPr>
        <w:t xml:space="preserve">mlouvy i po jejím ukončení zachovávat mlčenlivost o všech skutečnostech, o kterých se dozví v souvislosti s plněním předmětu této </w:t>
      </w:r>
      <w:r w:rsidR="00B72D1A">
        <w:rPr>
          <w:rStyle w:val="Siln2"/>
          <w:rFonts w:ascii="Georgia" w:hAnsi="Georgia"/>
          <w:b w:val="0"/>
          <w:bCs w:val="0"/>
          <w:szCs w:val="22"/>
        </w:rPr>
        <w:t>S</w:t>
      </w:r>
      <w:r w:rsidRPr="0008044B">
        <w:rPr>
          <w:rStyle w:val="Siln2"/>
          <w:rFonts w:ascii="Georgia" w:hAnsi="Georgia"/>
          <w:b w:val="0"/>
          <w:bCs w:val="0"/>
          <w:szCs w:val="22"/>
        </w:rPr>
        <w:t>mlouvy.</w:t>
      </w:r>
    </w:p>
    <w:p w14:paraId="2C9AD8BB" w14:textId="77777777" w:rsidR="00584D6F" w:rsidRPr="0008044B" w:rsidRDefault="00584D6F" w:rsidP="00584D6F">
      <w:pPr>
        <w:rPr>
          <w:szCs w:val="22"/>
        </w:rPr>
      </w:pPr>
    </w:p>
    <w:p w14:paraId="4B793D53" w14:textId="77777777" w:rsidR="00584D6F" w:rsidRDefault="00584D6F" w:rsidP="00584D6F">
      <w:pPr>
        <w:rPr>
          <w:szCs w:val="22"/>
        </w:rPr>
      </w:pPr>
    </w:p>
    <w:p w14:paraId="05326642" w14:textId="77777777" w:rsidR="00584D6F" w:rsidRPr="00F21B2C" w:rsidRDefault="00584D6F" w:rsidP="00584D6F">
      <w:pPr>
        <w:jc w:val="center"/>
        <w:rPr>
          <w:bCs/>
          <w:sz w:val="26"/>
          <w:szCs w:val="26"/>
        </w:rPr>
      </w:pPr>
      <w:r w:rsidRPr="00F21B2C">
        <w:rPr>
          <w:b/>
          <w:bCs/>
          <w:sz w:val="26"/>
          <w:szCs w:val="26"/>
        </w:rPr>
        <w:t>X.</w:t>
      </w:r>
    </w:p>
    <w:p w14:paraId="7989A1ED" w14:textId="77777777" w:rsidR="00584D6F" w:rsidRPr="00FF0231" w:rsidRDefault="00584D6F" w:rsidP="00584D6F">
      <w:pPr>
        <w:pStyle w:val="Heading1-Number-FollowNumberCzechTourism"/>
        <w:keepNext/>
        <w:keepLines/>
        <w:spacing w:before="0" w:after="240"/>
        <w:ind w:left="0"/>
      </w:pPr>
      <w:r w:rsidRPr="000D3BA6">
        <w:t>Ochrana osobních údajů</w:t>
      </w:r>
    </w:p>
    <w:p w14:paraId="30160AE4" w14:textId="77777777" w:rsidR="00584D6F" w:rsidRDefault="00584D6F" w:rsidP="00584D6F">
      <w:pPr>
        <w:pStyle w:val="Odstavecseseznamem"/>
        <w:numPr>
          <w:ilvl w:val="1"/>
          <w:numId w:val="21"/>
        </w:numPr>
        <w:tabs>
          <w:tab w:val="clear" w:pos="454"/>
        </w:tabs>
        <w:spacing w:after="240"/>
        <w:jc w:val="both"/>
      </w:pPr>
      <w:r w:rsidRPr="00A321E9">
        <w:rPr>
          <w:szCs w:val="22"/>
        </w:rPr>
        <w:t>V případě, že budou Poskytovateli v souvislosti s plněním Smlouvy poskytnuty osobní údaje zaměstnanců, klientů Objednatele nebo dalších osob, ke kterým je Objednatel v postavení správce osobních údajů, zavazuje se Poskytovatel</w:t>
      </w:r>
      <w:r w:rsidRPr="006A6DBD">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ACA82A" w14:textId="77777777" w:rsidR="00584D6F" w:rsidRDefault="00584D6F" w:rsidP="00584D6F">
      <w:pPr>
        <w:pStyle w:val="Odstavecseseznamem"/>
        <w:numPr>
          <w:ilvl w:val="1"/>
          <w:numId w:val="21"/>
        </w:numPr>
        <w:tabs>
          <w:tab w:val="clear" w:pos="454"/>
        </w:tabs>
        <w:spacing w:after="240"/>
        <w:jc w:val="both"/>
      </w:pPr>
      <w:r w:rsidRPr="00502225">
        <w:t>Poskytovatel, jakožto z</w:t>
      </w:r>
      <w:r>
        <w:t>p</w:t>
      </w:r>
      <w:r w:rsidRPr="006A6DBD">
        <w:t>racovatel osobních údajů je povinen zpracovávat osobní údaje pouze na základě pokynu správce. Zaměstnanci Poskytovatele jsou povinni zachovávat mlčenlivost o výše uvedených osobních údajích.</w:t>
      </w:r>
    </w:p>
    <w:p w14:paraId="72BC3D34" w14:textId="77777777" w:rsidR="00584D6F" w:rsidRDefault="00584D6F" w:rsidP="00584D6F">
      <w:pPr>
        <w:pStyle w:val="Odstavecseseznamem"/>
        <w:numPr>
          <w:ilvl w:val="1"/>
          <w:numId w:val="21"/>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3A84EDF3" w14:textId="77777777" w:rsidR="00584D6F" w:rsidRDefault="00584D6F" w:rsidP="00584D6F">
      <w:pPr>
        <w:pStyle w:val="Odstavecseseznamem"/>
        <w:numPr>
          <w:ilvl w:val="1"/>
          <w:numId w:val="21"/>
        </w:numPr>
        <w:tabs>
          <w:tab w:val="clear" w:pos="454"/>
        </w:tabs>
        <w:spacing w:after="240"/>
        <w:jc w:val="both"/>
      </w:pPr>
      <w:r w:rsidRPr="00502225">
        <w:lastRenderedPageBreak/>
        <w:t>Poskytovatel 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18A95913" w14:textId="77777777" w:rsidR="00584D6F" w:rsidRDefault="00584D6F" w:rsidP="00584D6F">
      <w:pPr>
        <w:pStyle w:val="Odstavecseseznamem"/>
        <w:numPr>
          <w:ilvl w:val="1"/>
          <w:numId w:val="21"/>
        </w:numPr>
        <w:tabs>
          <w:tab w:val="clear" w:pos="454"/>
        </w:tabs>
        <w:spacing w:after="240"/>
        <w:jc w:val="both"/>
      </w:pPr>
      <w:r w:rsidRPr="00502225">
        <w:t xml:space="preserve">Po ukončení poskytování služeb na základě této Smlouvy je Poskytovatel povinen osobní údaje vrátit </w:t>
      </w:r>
      <w:r w:rsidRPr="006A6DBD">
        <w:t>Objednateli, nebo je na základě jeho pokynu vymazat.</w:t>
      </w:r>
    </w:p>
    <w:p w14:paraId="33CAE08E" w14:textId="77777777" w:rsidR="00584D6F" w:rsidRDefault="00584D6F" w:rsidP="00584D6F">
      <w:pPr>
        <w:pStyle w:val="Odstavecseseznamem"/>
        <w:numPr>
          <w:ilvl w:val="1"/>
          <w:numId w:val="21"/>
        </w:numPr>
        <w:tabs>
          <w:tab w:val="clear" w:pos="454"/>
        </w:tabs>
        <w:spacing w:after="240"/>
        <w:jc w:val="both"/>
      </w:pPr>
      <w:r w:rsidRPr="0050222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9157956" w14:textId="77777777" w:rsidR="00584D6F" w:rsidRPr="00E832E9" w:rsidRDefault="00584D6F" w:rsidP="00584D6F">
      <w:pPr>
        <w:pStyle w:val="Heading1-Number-FollowNumberCzechTourism"/>
        <w:keepNext/>
        <w:spacing w:before="480" w:after="120"/>
        <w:ind w:left="0"/>
        <w:rPr>
          <w:sz w:val="24"/>
          <w:szCs w:val="24"/>
        </w:rPr>
      </w:pPr>
      <w:r w:rsidRPr="00E832E9">
        <w:rPr>
          <w:sz w:val="24"/>
          <w:szCs w:val="24"/>
        </w:rPr>
        <w:t>X</w:t>
      </w:r>
      <w:r>
        <w:rPr>
          <w:sz w:val="24"/>
          <w:szCs w:val="24"/>
        </w:rPr>
        <w:t>I</w:t>
      </w:r>
      <w:r w:rsidRPr="00E832E9">
        <w:rPr>
          <w:sz w:val="24"/>
          <w:szCs w:val="24"/>
        </w:rPr>
        <w:t>.</w:t>
      </w:r>
    </w:p>
    <w:p w14:paraId="17DC923D" w14:textId="77777777" w:rsidR="00584D6F" w:rsidRPr="00E832E9" w:rsidRDefault="00584D6F" w:rsidP="00584D6F">
      <w:pPr>
        <w:pStyle w:val="Heading1-Number-FollowNumberCzechTourism"/>
        <w:keepNext/>
        <w:spacing w:before="0" w:after="240"/>
        <w:ind w:left="0"/>
      </w:pPr>
      <w:r w:rsidRPr="00E832E9">
        <w:t>Ustanovení o vzniku a zániku Smlouvy</w:t>
      </w:r>
    </w:p>
    <w:p w14:paraId="03E2F845" w14:textId="77777777" w:rsidR="00584D6F" w:rsidRPr="00B61016" w:rsidRDefault="00584D6F" w:rsidP="00584D6F">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11.1</w:t>
      </w:r>
      <w:r>
        <w:rPr>
          <w:szCs w:val="22"/>
        </w:rPr>
        <w:tab/>
      </w:r>
      <w:r w:rsidRPr="00B61016">
        <w:rPr>
          <w:szCs w:val="22"/>
        </w:rPr>
        <w:t xml:space="preserve">Tato Smlouva nabývá platnosti dnem jejího podpisu oběma smluvními stranami a účinnosti dnem jejího zveřejnění v registru smluv. </w:t>
      </w:r>
    </w:p>
    <w:p w14:paraId="355B14D5" w14:textId="77777777" w:rsidR="00584D6F" w:rsidRPr="00506C59" w:rsidRDefault="00584D6F" w:rsidP="00584D6F">
      <w:pPr>
        <w:pStyle w:val="Odstavecseseznamem"/>
        <w:numPr>
          <w:ilvl w:val="0"/>
          <w:numId w:val="1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23AF7D7" w14:textId="77777777" w:rsidR="00584D6F" w:rsidRPr="00506C59" w:rsidRDefault="00584D6F" w:rsidP="00584D6F">
      <w:pPr>
        <w:pStyle w:val="Odstavecseseznamem"/>
        <w:numPr>
          <w:ilvl w:val="0"/>
          <w:numId w:val="1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B429905" w14:textId="3A10F300" w:rsidR="00584D6F" w:rsidRPr="00E90D16" w:rsidRDefault="00584D6F" w:rsidP="00584D6F">
      <w:pPr>
        <w:pStyle w:val="Odstavecseseznamem"/>
        <w:numPr>
          <w:ilvl w:val="1"/>
          <w:numId w:val="11"/>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  </w:t>
      </w:r>
      <w:r w:rsidRPr="00E90D16">
        <w:rPr>
          <w:szCs w:val="22"/>
        </w:rPr>
        <w:t>Objednatel je oprávněn Smlouvu bez udání důvodu vypovědět</w:t>
      </w:r>
      <w:r w:rsidRPr="00E1609C">
        <w:rPr>
          <w:szCs w:val="22"/>
        </w:rPr>
        <w:t xml:space="preserve">, výpovědní doba činí </w:t>
      </w:r>
      <w:r w:rsidR="006F4E23" w:rsidRPr="00E1609C">
        <w:rPr>
          <w:szCs w:val="22"/>
        </w:rPr>
        <w:t>7</w:t>
      </w:r>
      <w:r w:rsidRPr="00E1609C">
        <w:rPr>
          <w:szCs w:val="22"/>
        </w:rPr>
        <w:t xml:space="preserve"> </w:t>
      </w:r>
      <w:r w:rsidR="006F4E23">
        <w:rPr>
          <w:szCs w:val="22"/>
        </w:rPr>
        <w:t xml:space="preserve">dní </w:t>
      </w:r>
      <w:r>
        <w:rPr>
          <w:szCs w:val="22"/>
        </w:rPr>
        <w:t xml:space="preserve">a </w:t>
      </w:r>
      <w:r w:rsidRPr="00E90D16">
        <w:rPr>
          <w:szCs w:val="22"/>
        </w:rPr>
        <w:t>počíná běžet ode dne doručení výpovědi.</w:t>
      </w:r>
    </w:p>
    <w:p w14:paraId="34F52B36" w14:textId="77777777" w:rsidR="00584D6F" w:rsidRDefault="00584D6F" w:rsidP="00584D6F">
      <w:pPr>
        <w:pStyle w:val="Heading1-Number-FollowNumberCzechTourism"/>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zrušena dohodou smluvních stran v písemné formě, přičemž účinky zrušení této Smlouvy nastanou k okamžiku stanovenému v takovéto dohodě. Nebude-li </w:t>
      </w:r>
      <w:r>
        <w:rPr>
          <w:b w:val="0"/>
          <w:sz w:val="22"/>
          <w:szCs w:val="22"/>
        </w:rPr>
        <w:t xml:space="preserve"> </w:t>
      </w:r>
      <w:r w:rsidRPr="00363709">
        <w:rPr>
          <w:b w:val="0"/>
          <w:sz w:val="22"/>
          <w:szCs w:val="22"/>
        </w:rPr>
        <w:t>takovýto okamžik dohodou stanoven, pak tyto účinky nastanou ke dni uzavření takovéto dohody.</w:t>
      </w:r>
    </w:p>
    <w:p w14:paraId="3C8791A8" w14:textId="77777777" w:rsidR="00584D6F" w:rsidRPr="00176656" w:rsidRDefault="00584D6F" w:rsidP="00584D6F">
      <w:pPr>
        <w:pStyle w:val="Heading1-Number-FollowNumberCzechTourism"/>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Poskytovatelem. </w:t>
      </w:r>
    </w:p>
    <w:p w14:paraId="37EBA81B" w14:textId="77777777" w:rsidR="00584D6F" w:rsidRPr="00E1609C" w:rsidRDefault="00584D6F" w:rsidP="00584D6F">
      <w:pPr>
        <w:pStyle w:val="Heading1-Number-FollowNumberCzechTourism"/>
        <w:numPr>
          <w:ilvl w:val="1"/>
          <w:numId w:val="1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w:t>
      </w:r>
      <w:r w:rsidRPr="00E1609C">
        <w:rPr>
          <w:b w:val="0"/>
          <w:sz w:val="22"/>
          <w:szCs w:val="22"/>
        </w:rPr>
        <w:t xml:space="preserve">porušení smluvní povinnosti se považuje: </w:t>
      </w:r>
    </w:p>
    <w:p w14:paraId="669CF7FC" w14:textId="77777777" w:rsidR="00584D6F" w:rsidRPr="00E1609C" w:rsidRDefault="00584D6F" w:rsidP="00584D6F">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1609C">
        <w:rPr>
          <w:rFonts w:ascii="Georgia" w:hAnsi="Georgia" w:cs="Arial"/>
          <w:b w:val="0"/>
          <w:sz w:val="22"/>
          <w:szCs w:val="22"/>
        </w:rPr>
        <w:t>nedodržení závazných právních norem,</w:t>
      </w:r>
    </w:p>
    <w:p w14:paraId="2EE27922" w14:textId="2163B385" w:rsidR="00584D6F" w:rsidRPr="00E1609C" w:rsidRDefault="00584D6F" w:rsidP="00584D6F">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1609C">
        <w:rPr>
          <w:rFonts w:ascii="Georgia" w:hAnsi="Georgia" w:cs="Arial"/>
          <w:b w:val="0"/>
          <w:sz w:val="22"/>
          <w:szCs w:val="22"/>
        </w:rPr>
        <w:t xml:space="preserve">prodlení s dokončením </w:t>
      </w:r>
      <w:r w:rsidRPr="00E1609C">
        <w:rPr>
          <w:rFonts w:ascii="Georgia" w:hAnsi="Georgia"/>
          <w:b w:val="0"/>
          <w:bCs/>
          <w:sz w:val="22"/>
          <w:szCs w:val="22"/>
        </w:rPr>
        <w:t xml:space="preserve">plnění dle článku II. </w:t>
      </w:r>
      <w:r w:rsidRPr="00E1609C">
        <w:rPr>
          <w:rFonts w:ascii="Georgia" w:hAnsi="Georgia" w:cs="Arial"/>
          <w:b w:val="0"/>
          <w:sz w:val="22"/>
          <w:szCs w:val="22"/>
        </w:rPr>
        <w:t>této Smlouvy po dobu delší než 5 pracovních dnů,</w:t>
      </w:r>
    </w:p>
    <w:p w14:paraId="414DC71F" w14:textId="77777777" w:rsidR="00584D6F" w:rsidRPr="007D4BEA" w:rsidRDefault="00584D6F" w:rsidP="00584D6F">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E1609C">
        <w:rPr>
          <w:rFonts w:ascii="Georgia" w:hAnsi="Georgia" w:cs="Arial"/>
          <w:b w:val="0"/>
          <w:sz w:val="22"/>
          <w:szCs w:val="22"/>
        </w:rPr>
        <w:t xml:space="preserve">provádění </w:t>
      </w:r>
      <w:r w:rsidRPr="00E1609C">
        <w:rPr>
          <w:rFonts w:ascii="Georgia" w:hAnsi="Georgia"/>
          <w:b w:val="0"/>
          <w:bCs/>
          <w:sz w:val="22"/>
          <w:szCs w:val="22"/>
        </w:rPr>
        <w:t>plnění dle článku</w:t>
      </w:r>
      <w:r w:rsidRPr="007D4BEA">
        <w:rPr>
          <w:rFonts w:ascii="Georgia" w:hAnsi="Georgia"/>
          <w:b w:val="0"/>
          <w:bCs/>
          <w:sz w:val="22"/>
          <w:szCs w:val="22"/>
        </w:rPr>
        <w:t xml:space="preserve"> II. </w:t>
      </w:r>
      <w:r w:rsidRPr="007D4BEA">
        <w:rPr>
          <w:rFonts w:ascii="Georgia" w:hAnsi="Georgia" w:cs="Arial"/>
          <w:b w:val="0"/>
          <w:sz w:val="22"/>
          <w:szCs w:val="22"/>
        </w:rPr>
        <w:t>této Smlouvy v rozporu se závaznými požadavky Objednatele uvedenými v této Smlouvě či v rozporu s pokyny Objednatele.</w:t>
      </w:r>
    </w:p>
    <w:p w14:paraId="5FDCCBD3" w14:textId="77777777" w:rsidR="00584D6F" w:rsidRPr="00176656"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34843625" w14:textId="77777777" w:rsidR="00584D6F" w:rsidRPr="00176656" w:rsidRDefault="00584D6F" w:rsidP="00584D6F">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4F1DF0C6" w14:textId="77777777" w:rsidR="00584D6F" w:rsidRPr="00176656" w:rsidRDefault="00584D6F" w:rsidP="00584D6F">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w:t>
      </w:r>
      <w:r>
        <w:rPr>
          <w:rFonts w:ascii="Georgia" w:hAnsi="Georgia"/>
          <w:b w:val="0"/>
          <w:bCs/>
          <w:sz w:val="22"/>
          <w:szCs w:val="22"/>
        </w:rPr>
        <w:t>I</w:t>
      </w:r>
      <w:r w:rsidRPr="00176656">
        <w:rPr>
          <w:rFonts w:ascii="Georgia" w:hAnsi="Georgia"/>
          <w:b w:val="0"/>
          <w:bCs/>
          <w:sz w:val="22"/>
          <w:szCs w:val="22"/>
        </w:rPr>
        <w:t xml:space="preserve">V. </w:t>
      </w:r>
      <w:r w:rsidRPr="00176656">
        <w:rPr>
          <w:rFonts w:ascii="Georgia" w:hAnsi="Georgia" w:cs="Arial"/>
          <w:b w:val="0"/>
          <w:sz w:val="22"/>
          <w:szCs w:val="22"/>
        </w:rPr>
        <w:t>této Smlouvy,</w:t>
      </w:r>
    </w:p>
    <w:p w14:paraId="4AAAB2C5" w14:textId="77777777" w:rsidR="00584D6F" w:rsidRPr="00176656" w:rsidRDefault="00584D6F" w:rsidP="00584D6F">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Poskytovatel pozbude oprávnění vyžadovaného právními předpisy k činnostem, k jejichž provádění je Poskytovatel povinen dle této Smlouvy, </w:t>
      </w:r>
    </w:p>
    <w:p w14:paraId="11991D6A" w14:textId="77777777" w:rsidR="00584D6F" w:rsidRPr="00176656" w:rsidRDefault="00584D6F" w:rsidP="00584D6F">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Pr="00176656">
        <w:rPr>
          <w:rFonts w:ascii="Georgia" w:hAnsi="Georgia" w:cs="Arial"/>
          <w:b w:val="0"/>
          <w:bCs/>
          <w:sz w:val="22"/>
          <w:szCs w:val="22"/>
        </w:rPr>
        <w:t>,</w:t>
      </w:r>
    </w:p>
    <w:p w14:paraId="3A0A29EC" w14:textId="77777777" w:rsidR="00584D6F" w:rsidRPr="00176656" w:rsidRDefault="00584D6F" w:rsidP="00584D6F">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Poskytovatel vstoupí do likvidace.</w:t>
      </w:r>
    </w:p>
    <w:p w14:paraId="32F72857" w14:textId="77777777" w:rsidR="00584D6F" w:rsidRPr="00176656"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4ED350C5" w14:textId="77777777" w:rsidR="00584D6F"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1BCE7421" w14:textId="77777777" w:rsidR="00584D6F"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A49D24E" w14:textId="77777777" w:rsidR="00584D6F"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5D15DCA4" w14:textId="77777777" w:rsidR="00584D6F" w:rsidRDefault="00584D6F" w:rsidP="00584D6F">
      <w:pPr>
        <w:pStyle w:val="slolnku"/>
        <w:keepNext w:val="0"/>
        <w:numPr>
          <w:ilvl w:val="1"/>
          <w:numId w:val="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2ABE6568" w14:textId="77777777" w:rsidR="00584D6F" w:rsidRPr="001D5952" w:rsidRDefault="00584D6F" w:rsidP="00584D6F">
      <w:pPr>
        <w:rPr>
          <w:lang w:eastAsia="cs-CZ"/>
        </w:rPr>
      </w:pPr>
    </w:p>
    <w:p w14:paraId="65451AD9" w14:textId="77777777" w:rsidR="00584D6F" w:rsidRPr="00E832E9" w:rsidRDefault="00584D6F" w:rsidP="00584D6F">
      <w:pPr>
        <w:pStyle w:val="Heading1-Number-FollowNumberCzechTourism"/>
        <w:keepNext/>
        <w:keepLines/>
        <w:spacing w:before="480" w:after="120"/>
        <w:ind w:left="0"/>
        <w:rPr>
          <w:sz w:val="24"/>
          <w:szCs w:val="24"/>
        </w:rPr>
      </w:pPr>
      <w:r w:rsidRPr="00E832E9">
        <w:rPr>
          <w:sz w:val="24"/>
          <w:szCs w:val="24"/>
        </w:rPr>
        <w:t>X</w:t>
      </w:r>
      <w:r>
        <w:rPr>
          <w:sz w:val="24"/>
          <w:szCs w:val="24"/>
        </w:rPr>
        <w:t>II</w:t>
      </w:r>
      <w:r w:rsidRPr="00E832E9">
        <w:rPr>
          <w:sz w:val="24"/>
          <w:szCs w:val="24"/>
        </w:rPr>
        <w:t>.</w:t>
      </w:r>
    </w:p>
    <w:p w14:paraId="2723EF65" w14:textId="77777777" w:rsidR="00584D6F" w:rsidRDefault="00584D6F" w:rsidP="00584D6F">
      <w:pPr>
        <w:pStyle w:val="Heading1-Number-FollowNumberCzechTourism"/>
        <w:keepNext/>
        <w:keepLines/>
        <w:spacing w:before="0" w:after="240"/>
        <w:ind w:left="0"/>
      </w:pPr>
      <w:r>
        <w:t>Kontaktní osoby</w:t>
      </w:r>
    </w:p>
    <w:p w14:paraId="28A3B322" w14:textId="77777777" w:rsidR="00584D6F" w:rsidRPr="001643F3" w:rsidRDefault="00584D6F" w:rsidP="00584D6F">
      <w:pPr>
        <w:pStyle w:val="Odstavecseseznamem"/>
        <w:numPr>
          <w:ilvl w:val="0"/>
          <w:numId w:val="12"/>
        </w:numPr>
        <w:tabs>
          <w:tab w:val="clear" w:pos="454"/>
        </w:tabs>
        <w:spacing w:after="240"/>
        <w:jc w:val="both"/>
        <w:rPr>
          <w:vanish/>
        </w:rPr>
      </w:pPr>
    </w:p>
    <w:p w14:paraId="2B1BF718" w14:textId="77777777" w:rsidR="00584D6F" w:rsidRPr="001643F3" w:rsidRDefault="00584D6F" w:rsidP="00584D6F">
      <w:pPr>
        <w:pStyle w:val="Odstavecseseznamem"/>
        <w:numPr>
          <w:ilvl w:val="0"/>
          <w:numId w:val="12"/>
        </w:numPr>
        <w:tabs>
          <w:tab w:val="clear" w:pos="454"/>
        </w:tabs>
        <w:spacing w:after="240"/>
        <w:jc w:val="both"/>
        <w:rPr>
          <w:vanish/>
        </w:rPr>
      </w:pPr>
    </w:p>
    <w:p w14:paraId="6AE32217" w14:textId="77777777" w:rsidR="00584D6F" w:rsidRPr="001643F3" w:rsidRDefault="00584D6F" w:rsidP="00584D6F">
      <w:pPr>
        <w:pStyle w:val="Odstavecseseznamem"/>
        <w:numPr>
          <w:ilvl w:val="1"/>
          <w:numId w:val="19"/>
        </w:numPr>
        <w:tabs>
          <w:tab w:val="clear" w:pos="454"/>
        </w:tabs>
        <w:spacing w:after="240"/>
        <w:jc w:val="both"/>
      </w:pPr>
      <w:r w:rsidRPr="001643F3">
        <w:t xml:space="preserve">Smluvní strany se dohodly na následujících kontaktních osobách: </w:t>
      </w:r>
    </w:p>
    <w:p w14:paraId="269FCC69" w14:textId="77777777" w:rsidR="00584D6F" w:rsidRDefault="00584D6F" w:rsidP="00584D6F">
      <w:pPr>
        <w:pStyle w:val="slolnku"/>
        <w:keepNext w:val="0"/>
        <w:tabs>
          <w:tab w:val="clear" w:pos="0"/>
          <w:tab w:val="clear" w:pos="284"/>
          <w:tab w:val="clear" w:pos="1701"/>
        </w:tabs>
        <w:spacing w:before="0" w:after="240" w:line="260" w:lineRule="exact"/>
        <w:ind w:firstLine="680"/>
        <w:jc w:val="left"/>
        <w:rPr>
          <w:rFonts w:ascii="Georgia" w:hAnsi="Georgia"/>
          <w:b w:val="0"/>
          <w:sz w:val="22"/>
          <w:szCs w:val="22"/>
        </w:rPr>
      </w:pPr>
      <w:r w:rsidRPr="00656C3E">
        <w:rPr>
          <w:rFonts w:ascii="Georgia" w:hAnsi="Georgia"/>
          <w:b w:val="0"/>
          <w:sz w:val="22"/>
          <w:szCs w:val="22"/>
        </w:rPr>
        <w:t>za Objednatele</w:t>
      </w:r>
      <w:r>
        <w:rPr>
          <w:rFonts w:ascii="Georgia" w:hAnsi="Georgia"/>
          <w:b w:val="0"/>
          <w:sz w:val="22"/>
          <w:szCs w:val="22"/>
        </w:rPr>
        <w:t>:</w:t>
      </w:r>
    </w:p>
    <w:p w14:paraId="5B719BF4" w14:textId="1929D651" w:rsidR="00584D6F" w:rsidRDefault="002E6DFA" w:rsidP="00584D6F">
      <w:pPr>
        <w:pStyle w:val="Odstavecseseznamem"/>
        <w:spacing w:before="120"/>
        <w:ind w:left="680"/>
        <w:rPr>
          <w:lang w:eastAsia="cs-CZ"/>
        </w:rPr>
      </w:pPr>
      <w:r>
        <w:rPr>
          <w:rStyle w:val="findhit"/>
          <w:color w:val="000000"/>
          <w:szCs w:val="22"/>
          <w:shd w:val="clear" w:color="auto" w:fill="FFFFFF"/>
        </w:rPr>
        <w:t>XXX</w:t>
      </w:r>
    </w:p>
    <w:p w14:paraId="3078C83E" w14:textId="77777777" w:rsidR="00584D6F" w:rsidRDefault="00584D6F" w:rsidP="00584D6F">
      <w:pPr>
        <w:spacing w:before="120"/>
        <w:rPr>
          <w:lang w:eastAsia="cs-CZ"/>
        </w:rPr>
      </w:pPr>
    </w:p>
    <w:p w14:paraId="03F113BE" w14:textId="77777777" w:rsidR="004B2DE0" w:rsidRDefault="00584D6F" w:rsidP="00584D6F">
      <w:pPr>
        <w:pStyle w:val="slolnku"/>
        <w:keepNext w:val="0"/>
        <w:tabs>
          <w:tab w:val="clear" w:pos="0"/>
          <w:tab w:val="clear" w:pos="284"/>
          <w:tab w:val="clear" w:pos="1701"/>
        </w:tabs>
        <w:spacing w:before="0" w:after="240" w:line="260" w:lineRule="exact"/>
        <w:ind w:firstLine="680"/>
        <w:jc w:val="both"/>
        <w:rPr>
          <w:rStyle w:val="normaltextrun"/>
          <w:rFonts w:eastAsia="Calibri"/>
          <w:b w:val="0"/>
          <w:bCs/>
          <w:color w:val="000000"/>
          <w:sz w:val="22"/>
          <w:szCs w:val="22"/>
        </w:rPr>
      </w:pPr>
      <w:r w:rsidRPr="00656C3E">
        <w:rPr>
          <w:rFonts w:ascii="Georgia" w:hAnsi="Georgia"/>
          <w:b w:val="0"/>
          <w:sz w:val="22"/>
          <w:szCs w:val="22"/>
        </w:rPr>
        <w:t xml:space="preserve">za Poskytovatele: </w:t>
      </w:r>
      <w:bookmarkStart w:id="2" w:name="_Hlk56689507"/>
    </w:p>
    <w:bookmarkEnd w:id="2"/>
    <w:p w14:paraId="24A6BBE1" w14:textId="24A7083E" w:rsidR="00584D6F" w:rsidRDefault="002E6DFA" w:rsidP="00584D6F">
      <w:pPr>
        <w:pStyle w:val="slolnku"/>
        <w:keepNext w:val="0"/>
        <w:tabs>
          <w:tab w:val="clear" w:pos="0"/>
          <w:tab w:val="clear" w:pos="284"/>
          <w:tab w:val="clear" w:pos="1701"/>
        </w:tabs>
        <w:spacing w:before="0" w:after="240" w:line="260" w:lineRule="exact"/>
        <w:ind w:firstLine="680"/>
        <w:jc w:val="both"/>
        <w:rPr>
          <w:rFonts w:ascii="Georgia" w:hAnsi="Georgia"/>
          <w:b w:val="0"/>
          <w:sz w:val="22"/>
          <w:szCs w:val="22"/>
        </w:rPr>
      </w:pPr>
      <w:r>
        <w:rPr>
          <w:rStyle w:val="normaltextrun"/>
          <w:rFonts w:eastAsia="Calibri"/>
          <w:b w:val="0"/>
          <w:bCs/>
          <w:color w:val="000000"/>
          <w:sz w:val="22"/>
          <w:szCs w:val="22"/>
        </w:rPr>
        <w:t>XXX</w:t>
      </w:r>
    </w:p>
    <w:p w14:paraId="2B8279E9" w14:textId="77777777" w:rsidR="00584D6F" w:rsidRPr="00406102" w:rsidRDefault="00584D6F" w:rsidP="00584D6F">
      <w:pPr>
        <w:pStyle w:val="Odstavecseseznamem"/>
        <w:numPr>
          <w:ilvl w:val="0"/>
          <w:numId w:val="1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478BAAF3" w14:textId="77777777" w:rsidR="00584D6F" w:rsidRPr="00406102" w:rsidRDefault="00584D6F" w:rsidP="00584D6F">
      <w:pPr>
        <w:pStyle w:val="Odstavecseseznamem"/>
        <w:numPr>
          <w:ilvl w:val="0"/>
          <w:numId w:val="1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429F4CF" w14:textId="77777777" w:rsidR="00584D6F" w:rsidRPr="001643F3" w:rsidRDefault="00584D6F" w:rsidP="00584D6F">
      <w:pPr>
        <w:pStyle w:val="Odstavecseseznamem"/>
        <w:numPr>
          <w:ilvl w:val="1"/>
          <w:numId w:val="22"/>
        </w:numPr>
        <w:tabs>
          <w:tab w:val="clear" w:pos="454"/>
        </w:tabs>
        <w:spacing w:after="240"/>
        <w:jc w:val="both"/>
      </w:pPr>
      <w:r w:rsidRPr="001643F3">
        <w:t>Smluvní strany se dohodly, že změna kontaktní osoby není změnou této Smlouvy a může být učiněna jednostranným písemným oznámením druhé smluvní straně.</w:t>
      </w:r>
    </w:p>
    <w:p w14:paraId="68A17C71" w14:textId="77777777" w:rsidR="00584D6F" w:rsidRPr="00E832E9" w:rsidRDefault="00584D6F" w:rsidP="00584D6F">
      <w:pPr>
        <w:pStyle w:val="Heading1-Number-FollowNumberCzechTourism"/>
        <w:keepNext/>
        <w:keepLines/>
        <w:spacing w:before="480" w:after="120"/>
        <w:ind w:left="0"/>
        <w:rPr>
          <w:sz w:val="24"/>
          <w:szCs w:val="24"/>
        </w:rPr>
      </w:pPr>
      <w:r w:rsidRPr="00E832E9">
        <w:rPr>
          <w:sz w:val="24"/>
          <w:szCs w:val="24"/>
        </w:rPr>
        <w:t xml:space="preserve">    X</w:t>
      </w:r>
      <w:r>
        <w:rPr>
          <w:sz w:val="24"/>
          <w:szCs w:val="24"/>
        </w:rPr>
        <w:t>II</w:t>
      </w:r>
      <w:r w:rsidRPr="00E832E9">
        <w:rPr>
          <w:sz w:val="24"/>
          <w:szCs w:val="24"/>
        </w:rPr>
        <w:t>I.</w:t>
      </w:r>
    </w:p>
    <w:p w14:paraId="162FF3B0" w14:textId="77777777" w:rsidR="00584D6F" w:rsidRPr="007F626B" w:rsidRDefault="00584D6F" w:rsidP="00584D6F">
      <w:pPr>
        <w:pStyle w:val="Heading1-Number-FollowNumberCzechTourism"/>
        <w:keepNext/>
        <w:keepLines/>
        <w:spacing w:before="0" w:after="240"/>
        <w:ind w:left="0"/>
      </w:pPr>
      <w:r w:rsidRPr="00EE1FD1">
        <w:t>Vyšší moc</w:t>
      </w:r>
      <w:bookmarkStart w:id="3" w:name="OLE_LINK1"/>
    </w:p>
    <w:p w14:paraId="48A46B59" w14:textId="77777777" w:rsidR="00584D6F" w:rsidRPr="00492C98" w:rsidRDefault="00584D6F" w:rsidP="00584D6F">
      <w:pPr>
        <w:pStyle w:val="Odstavecseseznamem"/>
        <w:numPr>
          <w:ilvl w:val="1"/>
          <w:numId w:val="23"/>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66B708F3" w14:textId="77777777" w:rsidR="00584D6F" w:rsidRDefault="00584D6F" w:rsidP="00584D6F">
      <w:pPr>
        <w:pStyle w:val="Odstavecseseznamem"/>
        <w:numPr>
          <w:ilvl w:val="1"/>
          <w:numId w:val="23"/>
        </w:numPr>
        <w:tabs>
          <w:tab w:val="clear" w:pos="454"/>
        </w:tabs>
        <w:spacing w:after="240"/>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16DF4765" w14:textId="77777777" w:rsidR="00584D6F" w:rsidRPr="00EE0BE3" w:rsidRDefault="00584D6F" w:rsidP="00584D6F">
      <w:pPr>
        <w:pStyle w:val="Odstavecseseznamem"/>
        <w:numPr>
          <w:ilvl w:val="1"/>
          <w:numId w:val="23"/>
        </w:numPr>
        <w:tabs>
          <w:tab w:val="clear" w:pos="454"/>
        </w:tabs>
        <w:spacing w:after="240"/>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3"/>
    <w:p w14:paraId="0EC29D80" w14:textId="77777777" w:rsidR="00584D6F" w:rsidRPr="00E832E9" w:rsidRDefault="00584D6F" w:rsidP="00584D6F">
      <w:pPr>
        <w:pStyle w:val="Heading1-Number-FollowNumberCzechTourism"/>
        <w:keepNext/>
        <w:keepLines/>
        <w:spacing w:before="480" w:after="120"/>
        <w:ind w:left="0"/>
        <w:rPr>
          <w:sz w:val="24"/>
          <w:szCs w:val="24"/>
        </w:rPr>
      </w:pPr>
      <w:r w:rsidRPr="00E832E9">
        <w:rPr>
          <w:sz w:val="24"/>
          <w:szCs w:val="24"/>
        </w:rPr>
        <w:t>XI</w:t>
      </w:r>
      <w:r>
        <w:rPr>
          <w:sz w:val="24"/>
          <w:szCs w:val="24"/>
        </w:rPr>
        <w:t>V</w:t>
      </w:r>
      <w:r w:rsidRPr="00E832E9">
        <w:rPr>
          <w:sz w:val="24"/>
          <w:szCs w:val="24"/>
        </w:rPr>
        <w:t>.</w:t>
      </w:r>
    </w:p>
    <w:p w14:paraId="5B20E6A1" w14:textId="77777777" w:rsidR="00584D6F" w:rsidRPr="00522EF3" w:rsidRDefault="00584D6F" w:rsidP="00584D6F">
      <w:pPr>
        <w:pStyle w:val="Heading1-Number-FollowNumberCzechTourism"/>
        <w:keepNext/>
        <w:keepLines/>
        <w:spacing w:before="0" w:after="240"/>
        <w:ind w:left="0"/>
      </w:pPr>
      <w:r>
        <w:t>Závěrečná ustanovení</w:t>
      </w:r>
      <w:r w:rsidRPr="00E832E9">
        <w:t xml:space="preserve"> </w:t>
      </w:r>
    </w:p>
    <w:p w14:paraId="183C91FF" w14:textId="77777777" w:rsidR="00584D6F" w:rsidRPr="00CD7C93" w:rsidRDefault="00584D6F" w:rsidP="00584D6F">
      <w:pPr>
        <w:pStyle w:val="Odstavecseseznamem"/>
        <w:numPr>
          <w:ilvl w:val="1"/>
          <w:numId w:val="24"/>
        </w:numPr>
        <w:tabs>
          <w:tab w:val="clear" w:pos="454"/>
        </w:tabs>
        <w:spacing w:after="240"/>
        <w:jc w:val="both"/>
      </w:pPr>
      <w:r w:rsidRPr="00CD7C93">
        <w:t>Právní vztahy vzniklé z této Smlouvy a v souvislosti s ní se řídí právním řádem České republiky, zejména zákonem č. 89/2012 Sb., občanského zákoníku, ve znění pozdějších předpisů.</w:t>
      </w:r>
    </w:p>
    <w:p w14:paraId="66B99F81" w14:textId="77777777" w:rsidR="00584D6F" w:rsidRPr="00CD7C93" w:rsidRDefault="00584D6F" w:rsidP="00584D6F">
      <w:pPr>
        <w:pStyle w:val="Odstavecseseznamem"/>
        <w:numPr>
          <w:ilvl w:val="1"/>
          <w:numId w:val="24"/>
        </w:numPr>
        <w:tabs>
          <w:tab w:val="clear" w:pos="454"/>
        </w:tabs>
        <w:spacing w:after="240"/>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7A28F6B8" w14:textId="77777777" w:rsidR="00584D6F" w:rsidRPr="00CD7C93" w:rsidRDefault="00584D6F" w:rsidP="00584D6F">
      <w:pPr>
        <w:pStyle w:val="Odstavecseseznamem"/>
        <w:numPr>
          <w:ilvl w:val="1"/>
          <w:numId w:val="24"/>
        </w:numPr>
        <w:tabs>
          <w:tab w:val="clear" w:pos="454"/>
        </w:tabs>
        <w:spacing w:after="240"/>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08DEF67" w14:textId="77777777" w:rsidR="00584D6F" w:rsidRPr="00CD7C93" w:rsidRDefault="00584D6F" w:rsidP="00584D6F">
      <w:pPr>
        <w:pStyle w:val="Odstavecseseznamem"/>
        <w:numPr>
          <w:ilvl w:val="1"/>
          <w:numId w:val="24"/>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025EDF4" w14:textId="77777777" w:rsidR="00584D6F" w:rsidRPr="00CD7C93" w:rsidRDefault="00584D6F" w:rsidP="00584D6F">
      <w:pPr>
        <w:pStyle w:val="Odstavecseseznamem"/>
        <w:numPr>
          <w:ilvl w:val="1"/>
          <w:numId w:val="24"/>
        </w:numPr>
        <w:tabs>
          <w:tab w:val="clear" w:pos="454"/>
        </w:tabs>
        <w:spacing w:after="240"/>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CD7C93">
        <w:lastRenderedPageBreak/>
        <w:t>uzavření této Smlouvy nesmí být vykládán v rozporu s výslovnými ustanoveními této Smlouvy a nezakládá žádný závazek žádné ze smluvních stran.</w:t>
      </w:r>
    </w:p>
    <w:p w14:paraId="3A267193" w14:textId="77777777" w:rsidR="00584D6F" w:rsidRPr="00CD7C93" w:rsidRDefault="00584D6F" w:rsidP="00584D6F">
      <w:pPr>
        <w:pStyle w:val="Odstavecseseznamem"/>
        <w:numPr>
          <w:ilvl w:val="1"/>
          <w:numId w:val="24"/>
        </w:numPr>
        <w:tabs>
          <w:tab w:val="clear" w:pos="454"/>
        </w:tabs>
        <w:spacing w:after="240"/>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FDFD643" w14:textId="77777777" w:rsidR="00584D6F" w:rsidRPr="00CD7C93" w:rsidRDefault="00584D6F" w:rsidP="00584D6F">
      <w:pPr>
        <w:pStyle w:val="Odstavecseseznamem"/>
        <w:numPr>
          <w:ilvl w:val="1"/>
          <w:numId w:val="24"/>
        </w:numPr>
        <w:tabs>
          <w:tab w:val="clear" w:pos="454"/>
        </w:tabs>
        <w:spacing w:after="240"/>
        <w:jc w:val="both"/>
      </w:pPr>
      <w:r w:rsidRPr="00CD7C93">
        <w:t>Tato Smlouva obsahuje úplnou a jedinou písemnou dohodu smluvních stran o vzájemných právech a povinnostech upravených touto Smlouvou.</w:t>
      </w:r>
    </w:p>
    <w:p w14:paraId="792BBB94" w14:textId="77777777" w:rsidR="00584D6F" w:rsidRPr="00CD7C93" w:rsidRDefault="00584D6F" w:rsidP="00584D6F">
      <w:pPr>
        <w:pStyle w:val="Odstavecseseznamem"/>
        <w:numPr>
          <w:ilvl w:val="1"/>
          <w:numId w:val="24"/>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DC804B2" w14:textId="77777777" w:rsidR="00584D6F" w:rsidRPr="00CD7C93" w:rsidRDefault="00584D6F" w:rsidP="00584D6F">
      <w:pPr>
        <w:pStyle w:val="Odstavecseseznamem"/>
        <w:numPr>
          <w:ilvl w:val="1"/>
          <w:numId w:val="24"/>
        </w:numPr>
        <w:tabs>
          <w:tab w:val="clear" w:pos="454"/>
        </w:tabs>
        <w:spacing w:after="240"/>
        <w:jc w:val="both"/>
      </w:pPr>
      <w:r w:rsidRPr="00CD7C93">
        <w:t>Jakákoliv ústní ujednání, která nejsou písemně potvrzena oprávněnými zástupci obou smluvních stran, jsou právně neúčinná.</w:t>
      </w:r>
    </w:p>
    <w:p w14:paraId="1D68D1BF" w14:textId="77777777" w:rsidR="00584D6F" w:rsidRPr="00CD7C93" w:rsidRDefault="00584D6F" w:rsidP="00584D6F">
      <w:pPr>
        <w:pStyle w:val="Odstavecseseznamem"/>
        <w:numPr>
          <w:ilvl w:val="1"/>
          <w:numId w:val="24"/>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59433EE3" w14:textId="77777777" w:rsidR="00584D6F" w:rsidRPr="007C4CBB" w:rsidRDefault="00584D6F" w:rsidP="00584D6F">
      <w:pPr>
        <w:pStyle w:val="Odstavecseseznamem"/>
        <w:numPr>
          <w:ilvl w:val="1"/>
          <w:numId w:val="24"/>
        </w:numPr>
        <w:tabs>
          <w:tab w:val="clear" w:pos="454"/>
        </w:tabs>
        <w:spacing w:after="240"/>
        <w:jc w:val="both"/>
      </w:pPr>
      <w:r w:rsidRPr="00CD7C93">
        <w:t>Tato Smlouva je vyhotovena ve dvou stejnopisech, každý s platností originálu, přičemž každá ze smluvních stran obdrží po jednom z nich.</w:t>
      </w:r>
      <w:r>
        <w:t xml:space="preserve"> </w:t>
      </w:r>
      <w:r w:rsidRPr="00224396">
        <w:t xml:space="preserve">Toto ujednání se neuplatní v případě, pokud je </w:t>
      </w:r>
      <w:r>
        <w:t>smlouva</w:t>
      </w:r>
      <w:r w:rsidRPr="00224396">
        <w:t xml:space="preserve"> podepisována elektronicky; v takovém případě každá ze stran obdrží totožné elektronické znění </w:t>
      </w:r>
      <w:r>
        <w:t>smlouvy</w:t>
      </w:r>
      <w:r w:rsidRPr="00224396">
        <w:t xml:space="preserve"> s elektronickými podpisy obou smluvních stran.</w:t>
      </w:r>
    </w:p>
    <w:p w14:paraId="03D074A4" w14:textId="77777777" w:rsidR="00584D6F" w:rsidRPr="007C4CBB" w:rsidRDefault="00584D6F" w:rsidP="00584D6F">
      <w:pPr>
        <w:pStyle w:val="Odstavecseseznamem"/>
        <w:numPr>
          <w:ilvl w:val="1"/>
          <w:numId w:val="24"/>
        </w:numPr>
        <w:tabs>
          <w:tab w:val="clear" w:pos="454"/>
        </w:tabs>
        <w:spacing w:after="240"/>
        <w:jc w:val="both"/>
      </w:pPr>
      <w: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4" w:name="id.620b0c61e80a"/>
      <w:bookmarkStart w:id="5" w:name="id.b5c7156a1729"/>
      <w:bookmarkEnd w:id="4"/>
      <w:bookmarkEnd w:id="5"/>
    </w:p>
    <w:p w14:paraId="6F1779D0" w14:textId="77777777" w:rsidR="00584D6F" w:rsidRDefault="00584D6F" w:rsidP="00584D6F">
      <w:pPr>
        <w:tabs>
          <w:tab w:val="clear" w:pos="454"/>
        </w:tabs>
        <w:spacing w:after="240"/>
        <w:jc w:val="both"/>
      </w:pPr>
      <w:r>
        <w:t>Přílohy</w:t>
      </w:r>
    </w:p>
    <w:p w14:paraId="72A91047" w14:textId="661F5205" w:rsidR="00584D6F" w:rsidRDefault="00584D6F" w:rsidP="00584D6F">
      <w:pPr>
        <w:widowControl w:val="0"/>
        <w:tabs>
          <w:tab w:val="clear" w:pos="454"/>
          <w:tab w:val="clear" w:pos="907"/>
          <w:tab w:val="clear" w:pos="1361"/>
          <w:tab w:val="clear" w:pos="1814"/>
          <w:tab w:val="clear" w:pos="2268"/>
        </w:tabs>
        <w:spacing w:after="60" w:line="240" w:lineRule="auto"/>
        <w:jc w:val="both"/>
      </w:pPr>
      <w:r>
        <w:t xml:space="preserve">Příloha č. 1: </w:t>
      </w:r>
      <w:r w:rsidR="004B0158">
        <w:rPr>
          <w:szCs w:val="22"/>
        </w:rPr>
        <w:t>Etický kodex</w:t>
      </w:r>
    </w:p>
    <w:p w14:paraId="5AE26D66" w14:textId="0F037B97" w:rsidR="00584D6F" w:rsidRPr="003A01B3" w:rsidRDefault="00584D6F" w:rsidP="00584D6F">
      <w:pPr>
        <w:widowControl w:val="0"/>
        <w:tabs>
          <w:tab w:val="clear" w:pos="454"/>
          <w:tab w:val="clear" w:pos="907"/>
          <w:tab w:val="clear" w:pos="1361"/>
          <w:tab w:val="clear" w:pos="1814"/>
          <w:tab w:val="clear" w:pos="2268"/>
        </w:tabs>
        <w:spacing w:after="60" w:line="240" w:lineRule="auto"/>
        <w:jc w:val="both"/>
        <w:rPr>
          <w:i/>
          <w:iCs/>
        </w:rPr>
      </w:pPr>
      <w:r>
        <w:t xml:space="preserve">Příloha č. 2: </w:t>
      </w:r>
      <w:bookmarkStart w:id="6" w:name="_Hlk100663935"/>
      <w:r w:rsidR="004B0158">
        <w:t>Zpracování nabídkové ceny</w:t>
      </w:r>
      <w:r>
        <w:t xml:space="preserve"> </w:t>
      </w:r>
      <w:bookmarkEnd w:id="6"/>
      <w:r w:rsidRPr="00A93F37">
        <w:rPr>
          <w:i/>
          <w:iCs/>
        </w:rPr>
        <w:t xml:space="preserve">(Tato příloha bude obsahově totožná s přílohou č. </w:t>
      </w:r>
      <w:r w:rsidR="004B0158">
        <w:rPr>
          <w:i/>
          <w:iCs/>
        </w:rPr>
        <w:t>2</w:t>
      </w:r>
      <w:r w:rsidRPr="00A93F37">
        <w:rPr>
          <w:i/>
          <w:iCs/>
        </w:rPr>
        <w:t xml:space="preserve"> </w:t>
      </w:r>
      <w:r w:rsidR="004B0158">
        <w:rPr>
          <w:i/>
          <w:iCs/>
        </w:rPr>
        <w:t xml:space="preserve">a </w:t>
      </w:r>
      <w:r w:rsidRPr="00A93F37">
        <w:rPr>
          <w:i/>
          <w:iCs/>
        </w:rPr>
        <w:t xml:space="preserve">ZD </w:t>
      </w:r>
      <w:r w:rsidR="004B0158">
        <w:rPr>
          <w:i/>
          <w:iCs/>
        </w:rPr>
        <w:t xml:space="preserve">Zpracování nabídkové ceny pro část 1 a s přílohou č. 2b </w:t>
      </w:r>
      <w:r w:rsidR="00142B03">
        <w:rPr>
          <w:i/>
          <w:iCs/>
        </w:rPr>
        <w:t xml:space="preserve">ZD </w:t>
      </w:r>
      <w:r w:rsidR="004B0158">
        <w:rPr>
          <w:i/>
          <w:iCs/>
        </w:rPr>
        <w:t xml:space="preserve">Zpracování nabídkové ceny pro část 2 </w:t>
      </w:r>
      <w:r w:rsidRPr="00A93F37">
        <w:rPr>
          <w:i/>
          <w:iCs/>
        </w:rPr>
        <w:t>)</w:t>
      </w:r>
    </w:p>
    <w:p w14:paraId="1342E2B1" w14:textId="3986A403" w:rsidR="00584D6F" w:rsidRPr="00FF0621" w:rsidRDefault="00584D6F" w:rsidP="00584D6F">
      <w:pPr>
        <w:widowControl w:val="0"/>
        <w:tabs>
          <w:tab w:val="clear" w:pos="454"/>
          <w:tab w:val="clear" w:pos="907"/>
          <w:tab w:val="clear" w:pos="1361"/>
          <w:tab w:val="clear" w:pos="1814"/>
          <w:tab w:val="clear" w:pos="2268"/>
        </w:tabs>
        <w:spacing w:after="60" w:line="240" w:lineRule="auto"/>
        <w:jc w:val="both"/>
      </w:pPr>
    </w:p>
    <w:p w14:paraId="07FF538E" w14:textId="2FC68E34" w:rsidR="00584D6F" w:rsidRDefault="00584D6F" w:rsidP="00584D6F">
      <w:pPr>
        <w:widowControl w:val="0"/>
        <w:tabs>
          <w:tab w:val="clear" w:pos="454"/>
          <w:tab w:val="clear" w:pos="907"/>
          <w:tab w:val="clear" w:pos="1361"/>
          <w:tab w:val="clear" w:pos="1814"/>
          <w:tab w:val="clear" w:pos="2268"/>
        </w:tabs>
        <w:spacing w:after="60" w:line="240" w:lineRule="auto"/>
        <w:jc w:val="both"/>
      </w:pPr>
    </w:p>
    <w:p w14:paraId="69352B5A" w14:textId="32E48B3F" w:rsidR="00584D6F" w:rsidRDefault="00584D6F" w:rsidP="00584D6F">
      <w:pPr>
        <w:pStyle w:val="Odstavecseseznamem"/>
        <w:widowControl w:val="0"/>
        <w:tabs>
          <w:tab w:val="clear" w:pos="454"/>
          <w:tab w:val="clear" w:pos="907"/>
          <w:tab w:val="clear" w:pos="1361"/>
          <w:tab w:val="clear" w:pos="1814"/>
          <w:tab w:val="clear" w:pos="2268"/>
        </w:tabs>
        <w:spacing w:after="60" w:line="240" w:lineRule="auto"/>
        <w:ind w:left="720"/>
        <w:jc w:val="both"/>
      </w:pPr>
    </w:p>
    <w:p w14:paraId="37CD0173" w14:textId="14462C12" w:rsidR="00584D6F" w:rsidRDefault="00584D6F" w:rsidP="00584D6F">
      <w:pPr>
        <w:widowControl w:val="0"/>
      </w:pPr>
      <w:r w:rsidRPr="0012652F">
        <w:t>Objednatel:</w:t>
      </w:r>
      <w:r>
        <w:tab/>
      </w:r>
      <w:r>
        <w:tab/>
      </w:r>
      <w:r>
        <w:tab/>
      </w:r>
      <w:r>
        <w:tab/>
      </w:r>
      <w:r>
        <w:tab/>
      </w:r>
      <w:r>
        <w:tab/>
      </w:r>
      <w:r>
        <w:tab/>
      </w:r>
      <w:r>
        <w:tab/>
      </w:r>
      <w:r>
        <w:tab/>
        <w:t>Poskytovatel:</w:t>
      </w:r>
    </w:p>
    <w:p w14:paraId="4EBD65E1" w14:textId="529F323A" w:rsidR="00584D6F" w:rsidRDefault="00584D6F" w:rsidP="00584D6F">
      <w:pPr>
        <w:widowControl w:val="0"/>
      </w:pPr>
    </w:p>
    <w:p w14:paraId="52FA3F0E" w14:textId="4C52D8AB" w:rsidR="00584D6F" w:rsidRDefault="00584D6F" w:rsidP="00584D6F">
      <w:pPr>
        <w:widowControl w:val="0"/>
      </w:pPr>
    </w:p>
    <w:p w14:paraId="6551DF84" w14:textId="4511F35E" w:rsidR="00584D6F" w:rsidRDefault="00584D6F" w:rsidP="00584D6F">
      <w:pPr>
        <w:widowControl w:val="0"/>
      </w:pPr>
    </w:p>
    <w:p w14:paraId="10F8A638" w14:textId="7B4301BA" w:rsidR="00584D6F" w:rsidRDefault="00584D6F" w:rsidP="00584D6F">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tab/>
        <w:t xml:space="preserve">V </w:t>
      </w:r>
      <w:r w:rsidR="004B2DE0">
        <w:rPr>
          <w:rStyle w:val="normaltextrun"/>
          <w:color w:val="000000"/>
          <w:szCs w:val="22"/>
        </w:rPr>
        <w:t>Praze</w:t>
      </w:r>
      <w:r>
        <w:t xml:space="preserve"> dne</w:t>
      </w:r>
      <w:r w:rsidR="007F7BFB">
        <w:t xml:space="preserve"> </w:t>
      </w:r>
    </w:p>
    <w:p w14:paraId="2E0D6EF6" w14:textId="7E2E70E0" w:rsidR="00584D6F" w:rsidRDefault="00584D6F" w:rsidP="00584D6F">
      <w:pPr>
        <w:widowControl w:val="0"/>
      </w:pPr>
    </w:p>
    <w:p w14:paraId="5466AB2F" w14:textId="1627D6C5" w:rsidR="00584D6F" w:rsidRDefault="00584D6F" w:rsidP="00584D6F">
      <w:pPr>
        <w:widowControl w:val="0"/>
      </w:pPr>
    </w:p>
    <w:p w14:paraId="1166FD6A" w14:textId="371487AD" w:rsidR="007F7BFB" w:rsidRDefault="007F7BFB" w:rsidP="00584D6F">
      <w:pPr>
        <w:widowControl w:val="0"/>
      </w:pPr>
    </w:p>
    <w:p w14:paraId="29A5CC38" w14:textId="5898480D" w:rsidR="007F7BFB" w:rsidRDefault="007F7BFB" w:rsidP="00584D6F">
      <w:pPr>
        <w:widowControl w:val="0"/>
      </w:pPr>
    </w:p>
    <w:p w14:paraId="6510EE0A" w14:textId="77777777" w:rsidR="007F7BFB" w:rsidRDefault="007F7BFB" w:rsidP="00584D6F">
      <w:pPr>
        <w:widowControl w:val="0"/>
      </w:pPr>
    </w:p>
    <w:p w14:paraId="01C1FF6C" w14:textId="49F8BB9C" w:rsidR="00584D6F" w:rsidRDefault="00584D6F" w:rsidP="00584D6F">
      <w:pPr>
        <w:widowControl w:val="0"/>
      </w:pPr>
    </w:p>
    <w:p w14:paraId="66423CEA" w14:textId="77777777" w:rsidR="007F7BFB" w:rsidRDefault="007F7BFB" w:rsidP="00584D6F">
      <w:pPr>
        <w:widowControl w:val="0"/>
      </w:pPr>
    </w:p>
    <w:p w14:paraId="0A708171" w14:textId="77777777" w:rsidR="00584D6F" w:rsidRDefault="00584D6F" w:rsidP="00584D6F">
      <w:pPr>
        <w:widowControl w:val="0"/>
      </w:pPr>
    </w:p>
    <w:p w14:paraId="1922902A" w14:textId="77777777" w:rsidR="00584D6F" w:rsidRDefault="00584D6F" w:rsidP="00584D6F">
      <w:pPr>
        <w:widowControl w:val="0"/>
      </w:pPr>
    </w:p>
    <w:p w14:paraId="5E0169FF" w14:textId="6E555E00" w:rsidR="00584D6F" w:rsidRDefault="00584D6F" w:rsidP="00584D6F">
      <w:pPr>
        <w:widowControl w:val="0"/>
      </w:pPr>
      <w:r w:rsidRPr="00225FDF">
        <w:t>………………………………</w:t>
      </w:r>
      <w:r>
        <w:tab/>
      </w:r>
      <w:r>
        <w:tab/>
      </w:r>
      <w:r>
        <w:tab/>
      </w:r>
      <w:r>
        <w:tab/>
      </w:r>
      <w:r>
        <w:tab/>
      </w:r>
      <w:r w:rsidR="004B2DE0">
        <w:tab/>
      </w:r>
      <w:r w:rsidRPr="00225FDF">
        <w:t>………………………………</w:t>
      </w:r>
    </w:p>
    <w:p w14:paraId="3A0ADD0E" w14:textId="77777777" w:rsidR="006B2239" w:rsidRDefault="006B2239" w:rsidP="00584D6F">
      <w:pPr>
        <w:pStyle w:val="pf0"/>
        <w:rPr>
          <w:rStyle w:val="cf01"/>
          <w:rFonts w:ascii="Georgia" w:hAnsi="Georgia"/>
          <w:sz w:val="22"/>
          <w:szCs w:val="22"/>
        </w:rPr>
      </w:pPr>
    </w:p>
    <w:p w14:paraId="32DF3D5E" w14:textId="3DC9FE07" w:rsidR="001A6A6E" w:rsidRDefault="00584D6F" w:rsidP="00584D6F">
      <w:pPr>
        <w:pStyle w:val="pf0"/>
        <w:rPr>
          <w:rStyle w:val="cf01"/>
          <w:rFonts w:ascii="Georgia" w:hAnsi="Georgia"/>
          <w:sz w:val="22"/>
          <w:szCs w:val="22"/>
        </w:rPr>
      </w:pPr>
      <w:r w:rsidRPr="000035EA">
        <w:rPr>
          <w:rStyle w:val="cf01"/>
          <w:rFonts w:ascii="Georgia" w:hAnsi="Georgia"/>
          <w:sz w:val="22"/>
          <w:szCs w:val="22"/>
        </w:rPr>
        <w:t>Česká centrála cestovního ruchu-CzechTourism</w:t>
      </w:r>
      <w:r w:rsidR="001A6A6E">
        <w:rPr>
          <w:rStyle w:val="cf01"/>
          <w:rFonts w:ascii="Georgia" w:hAnsi="Georgia"/>
          <w:sz w:val="22"/>
          <w:szCs w:val="22"/>
        </w:rPr>
        <w:tab/>
      </w:r>
      <w:r w:rsidR="001A6A6E">
        <w:rPr>
          <w:rStyle w:val="cf01"/>
          <w:rFonts w:ascii="Georgia" w:hAnsi="Georgia"/>
          <w:sz w:val="22"/>
          <w:szCs w:val="22"/>
        </w:rPr>
        <w:tab/>
      </w:r>
    </w:p>
    <w:p w14:paraId="39420788" w14:textId="356DFCF1" w:rsidR="001A6A6E" w:rsidRDefault="00FC33BB" w:rsidP="001A6A6E">
      <w:pPr>
        <w:pStyle w:val="pf0"/>
        <w:rPr>
          <w:rStyle w:val="cf01"/>
          <w:rFonts w:ascii="Georgia" w:hAnsi="Georgia"/>
          <w:sz w:val="22"/>
          <w:szCs w:val="22"/>
        </w:rPr>
      </w:pPr>
      <w:r>
        <w:rPr>
          <w:rStyle w:val="cf01"/>
          <w:rFonts w:ascii="Georgia" w:hAnsi="Georgia"/>
          <w:sz w:val="22"/>
          <w:szCs w:val="22"/>
        </w:rPr>
        <w:t>XXX</w:t>
      </w:r>
    </w:p>
    <w:p w14:paraId="3527B1B7" w14:textId="3AC18013" w:rsidR="001A6A6E" w:rsidRDefault="001A6A6E" w:rsidP="001A6A6E">
      <w:pPr>
        <w:pStyle w:val="pf0"/>
        <w:rPr>
          <w:rStyle w:val="cf01"/>
          <w:rFonts w:ascii="Georgia" w:hAnsi="Georgia"/>
          <w:sz w:val="22"/>
          <w:szCs w:val="22"/>
        </w:rPr>
      </w:pPr>
      <w:r>
        <w:rPr>
          <w:rStyle w:val="cf01"/>
          <w:rFonts w:ascii="Georgia" w:hAnsi="Georgia"/>
          <w:sz w:val="22"/>
          <w:szCs w:val="22"/>
        </w:rPr>
        <w:t>v zastoupení</w:t>
      </w:r>
    </w:p>
    <w:p w14:paraId="12347F75" w14:textId="3235AE87" w:rsidR="005E4662" w:rsidRDefault="00584D6F" w:rsidP="00584D6F">
      <w:pPr>
        <w:pStyle w:val="pf0"/>
        <w:rPr>
          <w:rStyle w:val="normaltextrun"/>
          <w:rFonts w:eastAsia="Calibri"/>
          <w:b/>
          <w:bCs/>
          <w:color w:val="000000"/>
          <w:sz w:val="22"/>
          <w:szCs w:val="22"/>
        </w:rPr>
      </w:pPr>
      <w:r w:rsidRPr="000035EA">
        <w:rPr>
          <w:rStyle w:val="cf01"/>
          <w:rFonts w:ascii="Georgia" w:hAnsi="Georgia"/>
          <w:sz w:val="22"/>
          <w:szCs w:val="22"/>
        </w:rPr>
        <w:tab/>
      </w:r>
      <w:r w:rsidRPr="000035EA">
        <w:rPr>
          <w:rStyle w:val="cf01"/>
          <w:rFonts w:ascii="Georgia" w:hAnsi="Georgia"/>
          <w:sz w:val="22"/>
          <w:szCs w:val="22"/>
        </w:rPr>
        <w:tab/>
      </w:r>
      <w:r w:rsidR="001A6A6E">
        <w:rPr>
          <w:rStyle w:val="cf01"/>
          <w:rFonts w:ascii="Georgia" w:hAnsi="Georgia"/>
          <w:sz w:val="22"/>
          <w:szCs w:val="22"/>
        </w:rPr>
        <w:tab/>
      </w:r>
      <w:r w:rsidR="001A6A6E">
        <w:rPr>
          <w:rStyle w:val="cf01"/>
          <w:rFonts w:ascii="Georgia" w:hAnsi="Georgia"/>
          <w:sz w:val="22"/>
          <w:szCs w:val="22"/>
        </w:rPr>
        <w:tab/>
      </w:r>
      <w:r w:rsidR="001A6A6E">
        <w:rPr>
          <w:rStyle w:val="cf01"/>
          <w:rFonts w:ascii="Georgia" w:hAnsi="Georgia"/>
          <w:sz w:val="22"/>
          <w:szCs w:val="22"/>
        </w:rPr>
        <w:tab/>
      </w:r>
      <w:r w:rsidR="001A6A6E">
        <w:rPr>
          <w:rStyle w:val="cf01"/>
          <w:rFonts w:ascii="Georgia" w:hAnsi="Georgia"/>
          <w:sz w:val="22"/>
          <w:szCs w:val="22"/>
        </w:rPr>
        <w:tab/>
      </w:r>
      <w:r w:rsidR="001A6A6E">
        <w:rPr>
          <w:rStyle w:val="cf01"/>
          <w:rFonts w:ascii="Georgia" w:hAnsi="Georgia"/>
          <w:sz w:val="22"/>
          <w:szCs w:val="22"/>
        </w:rPr>
        <w:tab/>
      </w:r>
      <w:r w:rsidR="001A6A6E">
        <w:rPr>
          <w:rStyle w:val="cf01"/>
          <w:rFonts w:ascii="Georgia" w:hAnsi="Georgia"/>
          <w:sz w:val="22"/>
          <w:szCs w:val="22"/>
        </w:rPr>
        <w:tab/>
      </w:r>
      <w:r w:rsidR="001A6A6E" w:rsidRPr="004B2DE0">
        <w:rPr>
          <w:rStyle w:val="cf01"/>
          <w:rFonts w:ascii="Georgia" w:hAnsi="Georgia"/>
          <w:sz w:val="22"/>
          <w:szCs w:val="22"/>
        </w:rPr>
        <w:t>mia translate s.r.o</w:t>
      </w:r>
      <w:r w:rsidR="001A6A6E">
        <w:rPr>
          <w:rStyle w:val="normaltextrun"/>
          <w:rFonts w:eastAsia="Calibri"/>
          <w:color w:val="000000"/>
          <w:sz w:val="22"/>
          <w:szCs w:val="22"/>
        </w:rPr>
        <w:t>.</w:t>
      </w:r>
    </w:p>
    <w:p w14:paraId="44964978" w14:textId="2C253B49" w:rsidR="00584D6F" w:rsidRPr="000035EA" w:rsidRDefault="00584D6F" w:rsidP="00584D6F">
      <w:pPr>
        <w:pStyle w:val="pf0"/>
        <w:rPr>
          <w:rFonts w:ascii="Georgia" w:hAnsi="Georgia" w:cs="Arial"/>
          <w:sz w:val="22"/>
          <w:szCs w:val="22"/>
        </w:rPr>
      </w:pPr>
      <w:r w:rsidRPr="000035EA">
        <w:rPr>
          <w:rStyle w:val="cf01"/>
          <w:rFonts w:ascii="Georgia" w:hAnsi="Georgia"/>
          <w:sz w:val="22"/>
          <w:szCs w:val="22"/>
        </w:rPr>
        <w:t xml:space="preserve">Ing. </w:t>
      </w:r>
      <w:r w:rsidR="00FC33BB">
        <w:rPr>
          <w:rStyle w:val="cf01"/>
          <w:rFonts w:ascii="Georgia" w:hAnsi="Georgia"/>
          <w:sz w:val="22"/>
          <w:szCs w:val="22"/>
        </w:rPr>
        <w:t>XXX</w:t>
      </w:r>
      <w:r w:rsidRPr="000035EA">
        <w:rPr>
          <w:rStyle w:val="cf01"/>
          <w:rFonts w:ascii="Georgia" w:hAnsi="Georgia"/>
          <w:sz w:val="22"/>
          <w:szCs w:val="22"/>
        </w:rPr>
        <w:t>, Ph.D.</w:t>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r>
      <w:r w:rsidR="00FC33BB">
        <w:rPr>
          <w:rStyle w:val="cf01"/>
          <w:rFonts w:ascii="Georgia" w:hAnsi="Georgia"/>
          <w:sz w:val="22"/>
          <w:szCs w:val="22"/>
        </w:rPr>
        <w:t xml:space="preserve">            XXX</w:t>
      </w:r>
    </w:p>
    <w:p w14:paraId="548D6239" w14:textId="29F8E9DF" w:rsidR="00584D6F" w:rsidRDefault="00584D6F" w:rsidP="00584D6F">
      <w:pPr>
        <w:pStyle w:val="pf0"/>
        <w:rPr>
          <w:rStyle w:val="cf01"/>
          <w:rFonts w:ascii="Georgia" w:hAnsi="Georgia"/>
          <w:sz w:val="22"/>
          <w:szCs w:val="22"/>
        </w:rPr>
      </w:pPr>
      <w:r w:rsidRPr="000035EA">
        <w:rPr>
          <w:rStyle w:val="cf01"/>
          <w:rFonts w:ascii="Georgia" w:hAnsi="Georgia"/>
          <w:sz w:val="22"/>
          <w:szCs w:val="22"/>
        </w:rPr>
        <w:t>ředitel ČCCR-CzechTourism</w:t>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r>
      <w:r w:rsidR="004B2DE0">
        <w:rPr>
          <w:rStyle w:val="cf01"/>
          <w:rFonts w:ascii="Georgia" w:hAnsi="Georgia"/>
          <w:sz w:val="22"/>
          <w:szCs w:val="22"/>
        </w:rPr>
        <w:tab/>
        <w:t>jednatelka</w:t>
      </w:r>
    </w:p>
    <w:p w14:paraId="4EFE188C" w14:textId="77777777" w:rsidR="00584D6F" w:rsidRDefault="00584D6F" w:rsidP="00584D6F">
      <w:pPr>
        <w:pStyle w:val="pf0"/>
        <w:rPr>
          <w:rStyle w:val="cf01"/>
          <w:rFonts w:ascii="Georgia" w:hAnsi="Georgia"/>
          <w:sz w:val="22"/>
          <w:szCs w:val="22"/>
        </w:rPr>
      </w:pPr>
    </w:p>
    <w:p w14:paraId="050085A9" w14:textId="77777777" w:rsidR="00584D6F" w:rsidRDefault="00584D6F" w:rsidP="00584D6F">
      <w:pPr>
        <w:pStyle w:val="pf0"/>
        <w:rPr>
          <w:rStyle w:val="cf01"/>
          <w:rFonts w:ascii="Georgia" w:hAnsi="Georgia"/>
          <w:sz w:val="22"/>
          <w:szCs w:val="22"/>
        </w:rPr>
      </w:pPr>
    </w:p>
    <w:p w14:paraId="00144CDC" w14:textId="77777777" w:rsidR="00584D6F" w:rsidRDefault="00584D6F" w:rsidP="00584D6F">
      <w:pPr>
        <w:pStyle w:val="pf0"/>
        <w:rPr>
          <w:rStyle w:val="cf01"/>
          <w:rFonts w:ascii="Georgia" w:hAnsi="Georgia"/>
          <w:sz w:val="22"/>
          <w:szCs w:val="22"/>
        </w:rPr>
      </w:pPr>
    </w:p>
    <w:p w14:paraId="25D54AB2" w14:textId="77777777" w:rsidR="00584D6F" w:rsidRDefault="00584D6F" w:rsidP="00584D6F">
      <w:pPr>
        <w:pStyle w:val="pf0"/>
        <w:rPr>
          <w:rStyle w:val="cf01"/>
          <w:rFonts w:ascii="Georgia" w:hAnsi="Georgia"/>
          <w:sz w:val="22"/>
          <w:szCs w:val="22"/>
        </w:rPr>
      </w:pPr>
    </w:p>
    <w:p w14:paraId="029F600B" w14:textId="77777777" w:rsidR="00584D6F" w:rsidRDefault="00584D6F" w:rsidP="00584D6F">
      <w:pPr>
        <w:pStyle w:val="pf0"/>
        <w:rPr>
          <w:rStyle w:val="cf01"/>
          <w:rFonts w:ascii="Georgia" w:hAnsi="Georgia"/>
          <w:sz w:val="22"/>
          <w:szCs w:val="22"/>
        </w:rPr>
      </w:pPr>
    </w:p>
    <w:p w14:paraId="37342AC9" w14:textId="77777777" w:rsidR="00584D6F" w:rsidRPr="000035EA" w:rsidRDefault="00584D6F" w:rsidP="00584D6F">
      <w:pPr>
        <w:pStyle w:val="pf0"/>
        <w:rPr>
          <w:rFonts w:ascii="Georgia" w:hAnsi="Georgia" w:cs="Arial"/>
          <w:sz w:val="22"/>
          <w:szCs w:val="22"/>
        </w:rPr>
      </w:pPr>
    </w:p>
    <w:p w14:paraId="675A41FA" w14:textId="77777777" w:rsidR="00584D6F" w:rsidRDefault="00584D6F" w:rsidP="00584D6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bCs/>
          <w:sz w:val="24"/>
          <w:szCs w:val="24"/>
        </w:rPr>
      </w:pPr>
      <w:r>
        <w:rPr>
          <w:b/>
          <w:bCs/>
          <w:sz w:val="24"/>
          <w:szCs w:val="24"/>
        </w:rPr>
        <w:br w:type="page"/>
      </w:r>
    </w:p>
    <w:p w14:paraId="0CA20650" w14:textId="77777777" w:rsidR="00584D6F" w:rsidRDefault="00584D6F" w:rsidP="00584D6F">
      <w:pPr>
        <w:widowControl w:val="0"/>
        <w:jc w:val="center"/>
        <w:rPr>
          <w:b/>
          <w:bCs/>
          <w:sz w:val="24"/>
          <w:szCs w:val="24"/>
        </w:rPr>
      </w:pPr>
      <w:r w:rsidRPr="00F21B2C">
        <w:rPr>
          <w:b/>
          <w:bCs/>
          <w:sz w:val="24"/>
          <w:szCs w:val="24"/>
        </w:rPr>
        <w:lastRenderedPageBreak/>
        <w:t>Příloha č. 1</w:t>
      </w:r>
    </w:p>
    <w:p w14:paraId="081F5AC4" w14:textId="77777777" w:rsidR="00584D6F" w:rsidRPr="00F21B2C" w:rsidRDefault="00584D6F" w:rsidP="00584D6F">
      <w:pPr>
        <w:widowControl w:val="0"/>
        <w:jc w:val="center"/>
        <w:rPr>
          <w:b/>
          <w:bCs/>
          <w:sz w:val="24"/>
          <w:szCs w:val="24"/>
        </w:rPr>
      </w:pPr>
      <w:r w:rsidRPr="00F21B2C">
        <w:rPr>
          <w:b/>
          <w:bCs/>
          <w:sz w:val="24"/>
          <w:szCs w:val="24"/>
        </w:rPr>
        <w:t>Etický kodex</w:t>
      </w:r>
    </w:p>
    <w:p w14:paraId="35E9D6AA" w14:textId="77777777" w:rsidR="00584D6F" w:rsidRDefault="00584D6F" w:rsidP="00584D6F">
      <w:pPr>
        <w:widowControl w:val="0"/>
        <w:rPr>
          <w:szCs w:val="22"/>
        </w:rPr>
      </w:pPr>
    </w:p>
    <w:p w14:paraId="66DCF9D8" w14:textId="77777777" w:rsidR="00584D6F" w:rsidRPr="00C4078E" w:rsidRDefault="00584D6F" w:rsidP="00584D6F">
      <w:pPr>
        <w:spacing w:line="240" w:lineRule="auto"/>
        <w:ind w:left="270" w:hanging="270"/>
        <w:textAlignment w:val="baseline"/>
        <w:rPr>
          <w:rFonts w:ascii="Segoe UI" w:eastAsia="Times New Roman" w:hAnsi="Segoe UI" w:cs="Segoe UI"/>
          <w:b/>
          <w:bCs/>
          <w:sz w:val="18"/>
          <w:szCs w:val="18"/>
          <w:lang w:eastAsia="cs-CZ"/>
        </w:rPr>
      </w:pPr>
      <w:r w:rsidRPr="00C4078E">
        <w:rPr>
          <w:rFonts w:eastAsia="Times New Roman" w:cs="Segoe UI"/>
          <w:b/>
          <w:bCs/>
          <w:color w:val="000000"/>
          <w:lang w:eastAsia="cs-CZ"/>
        </w:rPr>
        <w:t>Veřejná zakázka </w:t>
      </w:r>
    </w:p>
    <w:p w14:paraId="4669B540" w14:textId="77777777" w:rsidR="00584D6F" w:rsidRPr="00C4078E" w:rsidRDefault="00584D6F" w:rsidP="00584D6F">
      <w:pPr>
        <w:spacing w:line="240" w:lineRule="auto"/>
        <w:textAlignment w:val="baseline"/>
        <w:rPr>
          <w:rFonts w:ascii="Segoe UI" w:eastAsia="Times New Roman" w:hAnsi="Segoe UI" w:cs="Segoe UI"/>
          <w:sz w:val="18"/>
          <w:szCs w:val="18"/>
          <w:lang w:eastAsia="cs-CZ"/>
        </w:rPr>
      </w:pPr>
      <w:r w:rsidRPr="00C4078E">
        <w:rPr>
          <w:rFonts w:eastAsia="Times New Roman" w:cs="Segoe UI"/>
          <w:color w:val="000000"/>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30"/>
      </w:tblGrid>
      <w:tr w:rsidR="00584D6F" w:rsidRPr="00C4078E" w14:paraId="2F598BA3" w14:textId="77777777" w:rsidTr="009138F4">
        <w:tc>
          <w:tcPr>
            <w:tcW w:w="4470" w:type="dxa"/>
            <w:tcBorders>
              <w:top w:val="nil"/>
              <w:left w:val="nil"/>
              <w:bottom w:val="single" w:sz="6" w:space="0" w:color="00000A"/>
              <w:right w:val="nil"/>
            </w:tcBorders>
            <w:shd w:val="clear" w:color="auto" w:fill="auto"/>
            <w:hideMark/>
          </w:tcPr>
          <w:p w14:paraId="605B33A9"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Název veřejné zakázky </w:t>
            </w:r>
          </w:p>
        </w:tc>
        <w:tc>
          <w:tcPr>
            <w:tcW w:w="4530" w:type="dxa"/>
            <w:tcBorders>
              <w:top w:val="nil"/>
              <w:left w:val="nil"/>
              <w:bottom w:val="single" w:sz="6" w:space="0" w:color="00000A"/>
              <w:right w:val="nil"/>
            </w:tcBorders>
            <w:shd w:val="clear" w:color="auto" w:fill="auto"/>
            <w:hideMark/>
          </w:tcPr>
          <w:p w14:paraId="25D9CB50" w14:textId="06D18E06" w:rsidR="00584D6F" w:rsidRPr="00C4078E" w:rsidRDefault="004B0158" w:rsidP="009138F4">
            <w:pPr>
              <w:spacing w:line="240" w:lineRule="auto"/>
              <w:textAlignment w:val="baseline"/>
              <w:rPr>
                <w:rFonts w:ascii="Times New Roman" w:eastAsia="Times New Roman" w:hAnsi="Times New Roman" w:cs="Times New Roman"/>
                <w:sz w:val="24"/>
                <w:szCs w:val="24"/>
                <w:lang w:eastAsia="cs-CZ"/>
              </w:rPr>
            </w:pPr>
            <w:r>
              <w:rPr>
                <w:rStyle w:val="normaltextrun"/>
                <w:b/>
                <w:bCs/>
                <w:color w:val="000000"/>
                <w:szCs w:val="22"/>
                <w:shd w:val="clear" w:color="auto" w:fill="FFFFFF"/>
              </w:rPr>
              <w:t>Překlady a korektury lifestylových textů</w:t>
            </w:r>
          </w:p>
        </w:tc>
      </w:tr>
      <w:tr w:rsidR="00584D6F" w:rsidRPr="00C4078E" w14:paraId="5D97B555" w14:textId="77777777" w:rsidTr="009138F4">
        <w:tc>
          <w:tcPr>
            <w:tcW w:w="4470" w:type="dxa"/>
            <w:tcBorders>
              <w:top w:val="single" w:sz="6" w:space="0" w:color="00000A"/>
              <w:left w:val="nil"/>
              <w:bottom w:val="single" w:sz="6" w:space="0" w:color="00000A"/>
              <w:right w:val="nil"/>
            </w:tcBorders>
            <w:shd w:val="clear" w:color="auto" w:fill="auto"/>
            <w:hideMark/>
          </w:tcPr>
          <w:p w14:paraId="194EC24F"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Evidenční číslo VZ  </w:t>
            </w:r>
          </w:p>
        </w:tc>
        <w:tc>
          <w:tcPr>
            <w:tcW w:w="4530" w:type="dxa"/>
            <w:tcBorders>
              <w:top w:val="single" w:sz="6" w:space="0" w:color="00000A"/>
              <w:left w:val="nil"/>
              <w:bottom w:val="single" w:sz="6" w:space="0" w:color="00000A"/>
              <w:right w:val="nil"/>
            </w:tcBorders>
            <w:shd w:val="clear" w:color="auto" w:fill="auto"/>
            <w:hideMark/>
          </w:tcPr>
          <w:p w14:paraId="7D811F38" w14:textId="6B441532" w:rsidR="00584D6F" w:rsidRPr="00C4078E" w:rsidRDefault="00C6396F" w:rsidP="009138F4">
            <w:pPr>
              <w:spacing w:line="240" w:lineRule="auto"/>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VZ/2022/410/35</w:t>
            </w:r>
          </w:p>
        </w:tc>
      </w:tr>
      <w:tr w:rsidR="00584D6F" w:rsidRPr="00C4078E" w14:paraId="1A8CF089" w14:textId="77777777" w:rsidTr="009138F4">
        <w:tc>
          <w:tcPr>
            <w:tcW w:w="4470" w:type="dxa"/>
            <w:tcBorders>
              <w:top w:val="single" w:sz="6" w:space="0" w:color="00000A"/>
              <w:left w:val="nil"/>
              <w:bottom w:val="single" w:sz="6" w:space="0" w:color="00000A"/>
              <w:right w:val="nil"/>
            </w:tcBorders>
            <w:shd w:val="clear" w:color="auto" w:fill="auto"/>
            <w:hideMark/>
          </w:tcPr>
          <w:p w14:paraId="20145FD0"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Evidenční číslo NEN </w:t>
            </w:r>
          </w:p>
        </w:tc>
        <w:tc>
          <w:tcPr>
            <w:tcW w:w="4530" w:type="dxa"/>
            <w:tcBorders>
              <w:top w:val="single" w:sz="6" w:space="0" w:color="00000A"/>
              <w:left w:val="nil"/>
              <w:bottom w:val="single" w:sz="6" w:space="0" w:color="00000A"/>
              <w:right w:val="nil"/>
            </w:tcBorders>
            <w:shd w:val="clear" w:color="auto" w:fill="auto"/>
            <w:hideMark/>
          </w:tcPr>
          <w:p w14:paraId="48AC718C" w14:textId="295EE687" w:rsidR="00584D6F" w:rsidRPr="00C4078E" w:rsidRDefault="00C6396F" w:rsidP="009138F4">
            <w:pPr>
              <w:spacing w:line="240" w:lineRule="auto"/>
              <w:textAlignment w:val="baseline"/>
              <w:rPr>
                <w:rFonts w:ascii="Times New Roman" w:eastAsia="Times New Roman" w:hAnsi="Times New Roman" w:cs="Times New Roman"/>
                <w:sz w:val="24"/>
                <w:szCs w:val="24"/>
                <w:lang w:eastAsia="cs-CZ"/>
              </w:rPr>
            </w:pPr>
            <w:r>
              <w:rPr>
                <w:rFonts w:eastAsia="Times New Roman" w:cs="Times New Roman"/>
                <w:sz w:val="24"/>
                <w:lang w:eastAsia="cs-CZ"/>
              </w:rPr>
              <w:t>N006/22/V00025649</w:t>
            </w:r>
          </w:p>
        </w:tc>
      </w:tr>
      <w:tr w:rsidR="00584D6F" w:rsidRPr="00C4078E" w14:paraId="62D0843E" w14:textId="77777777" w:rsidTr="009138F4">
        <w:tc>
          <w:tcPr>
            <w:tcW w:w="4470" w:type="dxa"/>
            <w:tcBorders>
              <w:top w:val="single" w:sz="6" w:space="0" w:color="00000A"/>
              <w:left w:val="nil"/>
              <w:bottom w:val="single" w:sz="6" w:space="0" w:color="00000A"/>
              <w:right w:val="nil"/>
            </w:tcBorders>
            <w:shd w:val="clear" w:color="auto" w:fill="auto"/>
            <w:hideMark/>
          </w:tcPr>
          <w:p w14:paraId="2BF48818"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Zadávací řízení </w:t>
            </w:r>
          </w:p>
        </w:tc>
        <w:tc>
          <w:tcPr>
            <w:tcW w:w="4530" w:type="dxa"/>
            <w:tcBorders>
              <w:top w:val="single" w:sz="6" w:space="0" w:color="00000A"/>
              <w:left w:val="nil"/>
              <w:bottom w:val="single" w:sz="6" w:space="0" w:color="00000A"/>
              <w:right w:val="nil"/>
            </w:tcBorders>
            <w:shd w:val="clear" w:color="auto" w:fill="auto"/>
            <w:hideMark/>
          </w:tcPr>
          <w:p w14:paraId="5F15CFC4"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Otevřené řízení </w:t>
            </w:r>
          </w:p>
        </w:tc>
      </w:tr>
      <w:tr w:rsidR="00584D6F" w:rsidRPr="00C4078E" w14:paraId="5302214F" w14:textId="77777777" w:rsidTr="009138F4">
        <w:tc>
          <w:tcPr>
            <w:tcW w:w="4470" w:type="dxa"/>
            <w:tcBorders>
              <w:top w:val="single" w:sz="6" w:space="0" w:color="00000A"/>
              <w:left w:val="nil"/>
              <w:bottom w:val="single" w:sz="6" w:space="0" w:color="00000A"/>
              <w:right w:val="nil"/>
            </w:tcBorders>
            <w:shd w:val="clear" w:color="auto" w:fill="auto"/>
            <w:hideMark/>
          </w:tcPr>
          <w:p w14:paraId="746E29E5"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Druh </w:t>
            </w:r>
          </w:p>
        </w:tc>
        <w:tc>
          <w:tcPr>
            <w:tcW w:w="4530" w:type="dxa"/>
            <w:tcBorders>
              <w:top w:val="single" w:sz="6" w:space="0" w:color="00000A"/>
              <w:left w:val="nil"/>
              <w:bottom w:val="single" w:sz="6" w:space="0" w:color="00000A"/>
              <w:right w:val="nil"/>
            </w:tcBorders>
            <w:shd w:val="clear" w:color="auto" w:fill="auto"/>
            <w:hideMark/>
          </w:tcPr>
          <w:p w14:paraId="414A1B32" w14:textId="77777777" w:rsidR="00584D6F" w:rsidRPr="00C4078E" w:rsidRDefault="00584D6F" w:rsidP="009138F4">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Služby </w:t>
            </w:r>
          </w:p>
        </w:tc>
      </w:tr>
    </w:tbl>
    <w:p w14:paraId="13C4ACDE" w14:textId="77777777" w:rsidR="00584D6F" w:rsidRPr="00C4078E" w:rsidRDefault="00584D6F" w:rsidP="00584D6F">
      <w:pPr>
        <w:spacing w:line="240" w:lineRule="auto"/>
        <w:textAlignment w:val="baseline"/>
        <w:rPr>
          <w:rFonts w:ascii="Segoe UI" w:eastAsia="Times New Roman" w:hAnsi="Segoe UI" w:cs="Segoe UI"/>
          <w:sz w:val="18"/>
          <w:szCs w:val="18"/>
          <w:lang w:eastAsia="cs-CZ"/>
        </w:rPr>
      </w:pPr>
      <w:r w:rsidRPr="00C4078E">
        <w:rPr>
          <w:rFonts w:eastAsia="Times New Roman" w:cs="Segoe UI"/>
          <w:color w:val="000000"/>
          <w:lang w:eastAsia="cs-CZ"/>
        </w:rPr>
        <w:t> </w:t>
      </w:r>
    </w:p>
    <w:p w14:paraId="7B2879F7" w14:textId="77777777" w:rsidR="00584D6F" w:rsidRDefault="00584D6F" w:rsidP="00584D6F">
      <w:pPr>
        <w:widowControl w:val="0"/>
        <w:rPr>
          <w:szCs w:val="22"/>
        </w:rPr>
      </w:pPr>
    </w:p>
    <w:p w14:paraId="5ADBF735" w14:textId="77777777" w:rsidR="00584D6F" w:rsidRPr="00C96DE1" w:rsidRDefault="00584D6F" w:rsidP="00584D6F">
      <w:pPr>
        <w:widowControl w:val="0"/>
        <w:rPr>
          <w:szCs w:val="22"/>
        </w:rPr>
      </w:pPr>
      <w:r w:rsidRPr="00C96DE1">
        <w:rPr>
          <w:szCs w:val="22"/>
        </w:rPr>
        <w:t xml:space="preserve">  </w:t>
      </w:r>
    </w:p>
    <w:p w14:paraId="43A79D78" w14:textId="77777777" w:rsidR="00584D6F" w:rsidRPr="00A93F37" w:rsidRDefault="00584D6F" w:rsidP="00584D6F">
      <w:pPr>
        <w:widowControl w:val="0"/>
        <w:tabs>
          <w:tab w:val="clear" w:pos="227"/>
          <w:tab w:val="left" w:pos="142"/>
        </w:tabs>
        <w:jc w:val="center"/>
        <w:rPr>
          <w:b/>
          <w:bCs/>
          <w:szCs w:val="22"/>
        </w:rPr>
      </w:pPr>
      <w:r w:rsidRPr="00A93F37">
        <w:rPr>
          <w:b/>
          <w:bCs/>
          <w:szCs w:val="22"/>
        </w:rPr>
        <w:t>1. FÉROVÁ HOSPODÁŘSKÁ SOUTĚŽ</w:t>
      </w:r>
    </w:p>
    <w:p w14:paraId="1050F00B" w14:textId="77777777" w:rsidR="00584D6F" w:rsidRPr="00C96DE1" w:rsidRDefault="00584D6F" w:rsidP="00584D6F">
      <w:pPr>
        <w:widowControl w:val="0"/>
        <w:jc w:val="both"/>
        <w:rPr>
          <w:szCs w:val="22"/>
        </w:rPr>
      </w:pPr>
    </w:p>
    <w:p w14:paraId="0C159B9C" w14:textId="77777777" w:rsidR="00584D6F" w:rsidRPr="00C96DE1" w:rsidRDefault="00584D6F" w:rsidP="00584D6F">
      <w:pPr>
        <w:widowControl w:val="0"/>
        <w:jc w:val="both"/>
        <w:rPr>
          <w:szCs w:val="22"/>
        </w:rPr>
      </w:pPr>
      <w:r w:rsidRPr="00C96DE1">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3FF5955" w14:textId="77777777" w:rsidR="00584D6F" w:rsidRPr="00C96DE1" w:rsidRDefault="00584D6F" w:rsidP="00584D6F">
      <w:pPr>
        <w:widowControl w:val="0"/>
        <w:jc w:val="both"/>
        <w:rPr>
          <w:szCs w:val="22"/>
        </w:rPr>
      </w:pPr>
    </w:p>
    <w:p w14:paraId="6612EB6B" w14:textId="77777777" w:rsidR="00584D6F" w:rsidRPr="00C96DE1" w:rsidRDefault="00584D6F" w:rsidP="00584D6F">
      <w:pPr>
        <w:widowControl w:val="0"/>
        <w:jc w:val="both"/>
        <w:rPr>
          <w:szCs w:val="22"/>
        </w:rPr>
      </w:pPr>
      <w:r w:rsidRPr="00C96DE1">
        <w:rPr>
          <w:szCs w:val="22"/>
        </w:rPr>
        <w:t xml:space="preserve">  </w:t>
      </w:r>
    </w:p>
    <w:p w14:paraId="7EDE4408" w14:textId="77777777" w:rsidR="00584D6F" w:rsidRPr="00A93F37" w:rsidRDefault="00584D6F" w:rsidP="00584D6F">
      <w:pPr>
        <w:pStyle w:val="Odstavecseseznamem"/>
        <w:widowControl w:val="0"/>
        <w:numPr>
          <w:ilvl w:val="0"/>
          <w:numId w:val="15"/>
        </w:numPr>
        <w:tabs>
          <w:tab w:val="clear" w:pos="454"/>
          <w:tab w:val="left" w:pos="284"/>
        </w:tabs>
        <w:ind w:left="0" w:firstLine="0"/>
        <w:jc w:val="center"/>
        <w:rPr>
          <w:b/>
          <w:bCs/>
          <w:szCs w:val="22"/>
        </w:rPr>
      </w:pPr>
      <w:r w:rsidRPr="00A93F37">
        <w:rPr>
          <w:b/>
          <w:bCs/>
          <w:szCs w:val="22"/>
        </w:rPr>
        <w:t>STŘET ZÁJMŮ</w:t>
      </w:r>
    </w:p>
    <w:p w14:paraId="2FE4D0C8" w14:textId="77777777" w:rsidR="00584D6F" w:rsidRPr="00C96DE1" w:rsidRDefault="00584D6F" w:rsidP="00584D6F">
      <w:pPr>
        <w:widowControl w:val="0"/>
        <w:jc w:val="both"/>
        <w:rPr>
          <w:szCs w:val="22"/>
        </w:rPr>
      </w:pPr>
    </w:p>
    <w:p w14:paraId="782A5574" w14:textId="77777777" w:rsidR="00584D6F" w:rsidRPr="00C96DE1" w:rsidRDefault="00584D6F" w:rsidP="00584D6F">
      <w:pPr>
        <w:widowControl w:val="0"/>
        <w:jc w:val="both"/>
        <w:rPr>
          <w:szCs w:val="22"/>
        </w:rPr>
      </w:pPr>
      <w:r w:rsidRPr="00C96DE1">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B1D4A51" w14:textId="77777777" w:rsidR="00584D6F" w:rsidRPr="00C96DE1" w:rsidRDefault="00584D6F" w:rsidP="00584D6F">
      <w:pPr>
        <w:widowControl w:val="0"/>
        <w:jc w:val="both"/>
        <w:rPr>
          <w:szCs w:val="22"/>
        </w:rPr>
      </w:pPr>
      <w:r w:rsidRPr="00C96DE1">
        <w:rPr>
          <w:szCs w:val="22"/>
        </w:rPr>
        <w:t xml:space="preserve">  </w:t>
      </w:r>
    </w:p>
    <w:p w14:paraId="7DB8AC9C" w14:textId="77777777" w:rsidR="00584D6F" w:rsidRPr="00C96DE1" w:rsidRDefault="00584D6F" w:rsidP="00584D6F">
      <w:pPr>
        <w:widowControl w:val="0"/>
        <w:jc w:val="both"/>
        <w:rPr>
          <w:szCs w:val="22"/>
        </w:rPr>
      </w:pPr>
    </w:p>
    <w:p w14:paraId="30C2DCCD" w14:textId="77777777" w:rsidR="00584D6F" w:rsidRPr="00A93F37" w:rsidRDefault="00584D6F" w:rsidP="00584D6F">
      <w:pPr>
        <w:pStyle w:val="Odstavecseseznamem"/>
        <w:widowControl w:val="0"/>
        <w:numPr>
          <w:ilvl w:val="0"/>
          <w:numId w:val="15"/>
        </w:numPr>
        <w:tabs>
          <w:tab w:val="clear" w:pos="454"/>
          <w:tab w:val="left" w:pos="426"/>
        </w:tabs>
        <w:ind w:left="0" w:firstLine="0"/>
        <w:jc w:val="center"/>
        <w:rPr>
          <w:b/>
          <w:bCs/>
          <w:szCs w:val="22"/>
        </w:rPr>
      </w:pPr>
      <w:r w:rsidRPr="00A93F37">
        <w:rPr>
          <w:b/>
          <w:bCs/>
          <w:szCs w:val="22"/>
        </w:rPr>
        <w:t>PŘIJATELNÉ PRACOVNÍ PODMÍNKY</w:t>
      </w:r>
    </w:p>
    <w:p w14:paraId="3E9D6F54" w14:textId="77777777" w:rsidR="00584D6F" w:rsidRPr="00C96DE1" w:rsidRDefault="00584D6F" w:rsidP="00584D6F">
      <w:pPr>
        <w:widowControl w:val="0"/>
        <w:jc w:val="both"/>
        <w:rPr>
          <w:szCs w:val="22"/>
        </w:rPr>
      </w:pPr>
    </w:p>
    <w:p w14:paraId="38C4AE9A" w14:textId="77777777" w:rsidR="00584D6F" w:rsidRPr="00C96DE1" w:rsidRDefault="00584D6F" w:rsidP="00584D6F">
      <w:pPr>
        <w:widowControl w:val="0"/>
        <w:jc w:val="both"/>
        <w:rPr>
          <w:szCs w:val="22"/>
        </w:rPr>
      </w:pPr>
      <w:r w:rsidRPr="00C96DE1">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6C6B0F8D" w14:textId="77777777" w:rsidR="00584D6F" w:rsidRPr="00C96DE1" w:rsidRDefault="00584D6F" w:rsidP="00584D6F">
      <w:pPr>
        <w:widowControl w:val="0"/>
        <w:jc w:val="both"/>
        <w:rPr>
          <w:szCs w:val="22"/>
        </w:rPr>
      </w:pPr>
      <w:r w:rsidRPr="00C96DE1">
        <w:rPr>
          <w:szCs w:val="22"/>
        </w:rPr>
        <w:t xml:space="preserve">  </w:t>
      </w:r>
    </w:p>
    <w:p w14:paraId="62408A9C" w14:textId="77777777" w:rsidR="00584D6F" w:rsidRPr="00C96DE1" w:rsidRDefault="00584D6F" w:rsidP="00584D6F">
      <w:pPr>
        <w:widowControl w:val="0"/>
        <w:jc w:val="both"/>
        <w:rPr>
          <w:szCs w:val="22"/>
        </w:rPr>
      </w:pPr>
    </w:p>
    <w:p w14:paraId="61125C36" w14:textId="77777777" w:rsidR="00584D6F" w:rsidRPr="00A93F37" w:rsidRDefault="00584D6F" w:rsidP="00584D6F">
      <w:pPr>
        <w:pStyle w:val="Odstavecseseznamem"/>
        <w:widowControl w:val="0"/>
        <w:numPr>
          <w:ilvl w:val="0"/>
          <w:numId w:val="15"/>
        </w:numPr>
        <w:jc w:val="center"/>
        <w:rPr>
          <w:b/>
          <w:bCs/>
          <w:szCs w:val="22"/>
        </w:rPr>
      </w:pPr>
      <w:r w:rsidRPr="00A93F37">
        <w:rPr>
          <w:b/>
          <w:bCs/>
          <w:szCs w:val="22"/>
        </w:rPr>
        <w:t>ZÁKAZ DISKRIMINACE A ZAJIŠTĚNÍ ROVNÝCH PŘÍLEŽITOSTÍ</w:t>
      </w:r>
    </w:p>
    <w:p w14:paraId="18685FC8" w14:textId="77777777" w:rsidR="00584D6F" w:rsidRPr="00C96DE1" w:rsidRDefault="00584D6F" w:rsidP="00584D6F">
      <w:pPr>
        <w:widowControl w:val="0"/>
        <w:jc w:val="both"/>
        <w:rPr>
          <w:szCs w:val="22"/>
        </w:rPr>
      </w:pPr>
    </w:p>
    <w:p w14:paraId="772F3F2A" w14:textId="77777777" w:rsidR="00584D6F" w:rsidRPr="00C96DE1" w:rsidRDefault="00584D6F" w:rsidP="00584D6F">
      <w:pPr>
        <w:widowControl w:val="0"/>
        <w:jc w:val="both"/>
        <w:rPr>
          <w:szCs w:val="22"/>
        </w:rPr>
      </w:pPr>
      <w:r w:rsidRPr="00C96DE1">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w:t>
      </w:r>
      <w:r w:rsidRPr="00C96DE1">
        <w:rPr>
          <w:szCs w:val="22"/>
        </w:rPr>
        <w:lastRenderedPageBreak/>
        <w:t xml:space="preserve">je považováno rovněž i neposkytování rovných příležitostí ve vedení společnosti a jiných řídících funkcí a při odměňování.  </w:t>
      </w:r>
    </w:p>
    <w:p w14:paraId="6A972158" w14:textId="77777777" w:rsidR="00584D6F" w:rsidRPr="00C96DE1" w:rsidRDefault="00584D6F" w:rsidP="00584D6F">
      <w:pPr>
        <w:widowControl w:val="0"/>
        <w:jc w:val="both"/>
        <w:rPr>
          <w:szCs w:val="22"/>
        </w:rPr>
      </w:pPr>
      <w:r w:rsidRPr="00C96DE1">
        <w:rPr>
          <w:szCs w:val="22"/>
        </w:rPr>
        <w:t xml:space="preserve">  </w:t>
      </w:r>
    </w:p>
    <w:p w14:paraId="42E72D2C" w14:textId="77777777" w:rsidR="00584D6F" w:rsidRPr="00C96DE1" w:rsidRDefault="00584D6F" w:rsidP="00584D6F">
      <w:pPr>
        <w:widowControl w:val="0"/>
        <w:jc w:val="both"/>
        <w:rPr>
          <w:szCs w:val="22"/>
        </w:rPr>
      </w:pPr>
    </w:p>
    <w:p w14:paraId="39BCC2A8" w14:textId="77777777" w:rsidR="00584D6F" w:rsidRPr="00A93F37" w:rsidRDefault="00584D6F" w:rsidP="00584D6F">
      <w:pPr>
        <w:pStyle w:val="Odstavecseseznamem"/>
        <w:widowControl w:val="0"/>
        <w:numPr>
          <w:ilvl w:val="0"/>
          <w:numId w:val="15"/>
        </w:numPr>
        <w:tabs>
          <w:tab w:val="clear" w:pos="454"/>
          <w:tab w:val="left" w:pos="284"/>
        </w:tabs>
        <w:ind w:left="0" w:firstLine="0"/>
        <w:jc w:val="center"/>
        <w:rPr>
          <w:b/>
          <w:bCs/>
          <w:szCs w:val="22"/>
        </w:rPr>
      </w:pPr>
      <w:r w:rsidRPr="00A93F37">
        <w:rPr>
          <w:b/>
          <w:bCs/>
          <w:szCs w:val="22"/>
        </w:rPr>
        <w:t>EKONOMICKÉ ASPEKTY</w:t>
      </w:r>
    </w:p>
    <w:p w14:paraId="1984806C" w14:textId="77777777" w:rsidR="00584D6F" w:rsidRPr="00C96DE1" w:rsidRDefault="00584D6F" w:rsidP="00584D6F">
      <w:pPr>
        <w:widowControl w:val="0"/>
        <w:jc w:val="both"/>
        <w:rPr>
          <w:szCs w:val="22"/>
        </w:rPr>
      </w:pPr>
    </w:p>
    <w:p w14:paraId="0B3F7D77" w14:textId="77777777" w:rsidR="00584D6F" w:rsidRPr="00C96DE1" w:rsidRDefault="00584D6F" w:rsidP="00584D6F">
      <w:pPr>
        <w:widowControl w:val="0"/>
        <w:jc w:val="both"/>
        <w:rPr>
          <w:szCs w:val="22"/>
        </w:rPr>
      </w:pPr>
      <w:r w:rsidRPr="00C96DE1">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1DBCE39F" w14:textId="77777777" w:rsidR="00584D6F" w:rsidRPr="00C96DE1" w:rsidRDefault="00584D6F" w:rsidP="00584D6F">
      <w:pPr>
        <w:widowControl w:val="0"/>
        <w:jc w:val="both"/>
        <w:rPr>
          <w:szCs w:val="22"/>
        </w:rPr>
      </w:pPr>
      <w:r w:rsidRPr="00C96DE1">
        <w:rPr>
          <w:szCs w:val="22"/>
        </w:rPr>
        <w:t xml:space="preserve">  </w:t>
      </w:r>
    </w:p>
    <w:p w14:paraId="727516BC" w14:textId="77777777" w:rsidR="00584D6F" w:rsidRPr="00C96DE1" w:rsidRDefault="00584D6F" w:rsidP="00584D6F">
      <w:pPr>
        <w:widowControl w:val="0"/>
        <w:jc w:val="both"/>
        <w:rPr>
          <w:szCs w:val="22"/>
        </w:rPr>
      </w:pPr>
    </w:p>
    <w:p w14:paraId="10F6318C" w14:textId="77777777" w:rsidR="00584D6F" w:rsidRPr="00A93F37" w:rsidRDefault="00584D6F" w:rsidP="00584D6F">
      <w:pPr>
        <w:pStyle w:val="Odstavecseseznamem"/>
        <w:widowControl w:val="0"/>
        <w:numPr>
          <w:ilvl w:val="0"/>
          <w:numId w:val="15"/>
        </w:numPr>
        <w:ind w:left="0" w:firstLine="0"/>
        <w:jc w:val="center"/>
        <w:rPr>
          <w:b/>
          <w:bCs/>
          <w:szCs w:val="22"/>
        </w:rPr>
      </w:pPr>
      <w:r w:rsidRPr="00A93F37">
        <w:rPr>
          <w:b/>
          <w:bCs/>
          <w:szCs w:val="22"/>
        </w:rPr>
        <w:t>EKOLOGICKÉ ASPEKTY</w:t>
      </w:r>
    </w:p>
    <w:p w14:paraId="4FD77617" w14:textId="77777777" w:rsidR="00584D6F" w:rsidRPr="00C96DE1" w:rsidRDefault="00584D6F" w:rsidP="00584D6F">
      <w:pPr>
        <w:widowControl w:val="0"/>
        <w:jc w:val="both"/>
        <w:rPr>
          <w:szCs w:val="22"/>
        </w:rPr>
      </w:pPr>
    </w:p>
    <w:p w14:paraId="17DA2CF8" w14:textId="77777777" w:rsidR="00584D6F" w:rsidRPr="00C96DE1" w:rsidRDefault="00584D6F" w:rsidP="00584D6F">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27FBED0D" w14:textId="77777777" w:rsidR="00584D6F" w:rsidRPr="00C96DE1" w:rsidRDefault="00584D6F" w:rsidP="00584D6F">
      <w:pPr>
        <w:widowControl w:val="0"/>
        <w:jc w:val="both"/>
        <w:rPr>
          <w:szCs w:val="22"/>
        </w:rPr>
      </w:pPr>
    </w:p>
    <w:p w14:paraId="06C1E617" w14:textId="77777777" w:rsidR="00584D6F" w:rsidRDefault="00584D6F" w:rsidP="00584D6F">
      <w:pPr>
        <w:widowControl w:val="0"/>
      </w:pPr>
      <w:r>
        <w:t xml:space="preserve"> </w:t>
      </w:r>
    </w:p>
    <w:p w14:paraId="57A4B614" w14:textId="77777777" w:rsidR="00584D6F" w:rsidRDefault="00584D6F" w:rsidP="00584D6F">
      <w:pPr>
        <w:widowControl w:val="0"/>
      </w:pPr>
    </w:p>
    <w:p w14:paraId="64EA002B" w14:textId="77777777" w:rsidR="00584D6F" w:rsidRDefault="00584D6F" w:rsidP="00584D6F">
      <w:pPr>
        <w:widowControl w:val="0"/>
      </w:pPr>
      <w:r>
        <w:tab/>
      </w:r>
      <w:r>
        <w:tab/>
      </w:r>
      <w:r>
        <w:tab/>
      </w:r>
    </w:p>
    <w:p w14:paraId="001568D6" w14:textId="77777777" w:rsidR="00584D6F" w:rsidRDefault="00584D6F" w:rsidP="00584D6F">
      <w:pPr>
        <w:widowControl w:val="0"/>
      </w:pPr>
    </w:p>
    <w:p w14:paraId="50638CD8" w14:textId="77777777" w:rsidR="00584D6F" w:rsidRPr="0050155B" w:rsidRDefault="00584D6F" w:rsidP="00584D6F">
      <w:pPr>
        <w:pStyle w:val="Podpis"/>
        <w:spacing w:before="0" w:line="240" w:lineRule="auto"/>
      </w:pPr>
    </w:p>
    <w:p w14:paraId="161F0FAB" w14:textId="77777777" w:rsidR="00584D6F" w:rsidRPr="0050155B" w:rsidRDefault="00584D6F" w:rsidP="00584D6F">
      <w:pPr>
        <w:widowControl w:val="0"/>
      </w:pPr>
    </w:p>
    <w:p w14:paraId="7006F1DA" w14:textId="77777777" w:rsidR="0037100A" w:rsidRDefault="0037100A"/>
    <w:sectPr w:rsidR="0037100A" w:rsidSect="00584D6F">
      <w:footerReference w:type="default" r:id="rId11"/>
      <w:headerReference w:type="first" r:id="rId12"/>
      <w:footerReference w:type="first" r:id="rId13"/>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79A1" w14:textId="77777777" w:rsidR="00E75675" w:rsidRDefault="00E75675">
      <w:pPr>
        <w:spacing w:line="240" w:lineRule="auto"/>
      </w:pPr>
      <w:r>
        <w:separator/>
      </w:r>
    </w:p>
  </w:endnote>
  <w:endnote w:type="continuationSeparator" w:id="0">
    <w:p w14:paraId="5C166186" w14:textId="77777777" w:rsidR="00E75675" w:rsidRDefault="00E75675">
      <w:pPr>
        <w:spacing w:line="240" w:lineRule="auto"/>
      </w:pPr>
      <w:r>
        <w:continuationSeparator/>
      </w:r>
    </w:p>
  </w:endnote>
  <w:endnote w:type="continuationNotice" w:id="1">
    <w:p w14:paraId="0D0D2E4F" w14:textId="77777777" w:rsidR="00E75675" w:rsidRDefault="00E756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43CF00FB" w14:textId="77777777" w:rsidR="009138F4" w:rsidRDefault="001528D5">
        <w:pPr>
          <w:pStyle w:val="Zpat"/>
          <w:jc w:val="right"/>
        </w:pPr>
        <w:r>
          <w:fldChar w:fldCharType="begin"/>
        </w:r>
        <w:r>
          <w:instrText>PAGE   \* MERGEFORMAT</w:instrText>
        </w:r>
        <w:r>
          <w:fldChar w:fldCharType="separate"/>
        </w:r>
        <w:r>
          <w:t>2</w:t>
        </w:r>
        <w:r>
          <w:fldChar w:fldCharType="end"/>
        </w:r>
      </w:p>
    </w:sdtContent>
  </w:sdt>
  <w:p w14:paraId="77656C61" w14:textId="77777777" w:rsidR="009138F4" w:rsidRDefault="009138F4" w:rsidP="009138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70EC" w14:textId="77777777" w:rsidR="009138F4" w:rsidRPr="002D4917" w:rsidRDefault="001528D5">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30D9" w14:textId="77777777" w:rsidR="00E75675" w:rsidRDefault="00E75675">
      <w:pPr>
        <w:spacing w:line="240" w:lineRule="auto"/>
      </w:pPr>
      <w:r>
        <w:separator/>
      </w:r>
    </w:p>
  </w:footnote>
  <w:footnote w:type="continuationSeparator" w:id="0">
    <w:p w14:paraId="4B9B671F" w14:textId="77777777" w:rsidR="00E75675" w:rsidRDefault="00E75675">
      <w:pPr>
        <w:spacing w:line="240" w:lineRule="auto"/>
      </w:pPr>
      <w:r>
        <w:continuationSeparator/>
      </w:r>
    </w:p>
  </w:footnote>
  <w:footnote w:type="continuationNotice" w:id="1">
    <w:p w14:paraId="7932662D" w14:textId="77777777" w:rsidR="00E75675" w:rsidRDefault="00E756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B21C" w14:textId="77777777" w:rsidR="009138F4" w:rsidRDefault="009138F4" w:rsidP="009138F4">
    <w:pPr>
      <w:pStyle w:val="Zhlav"/>
    </w:pPr>
  </w:p>
  <w:p w14:paraId="7DC2C1EC" w14:textId="77777777" w:rsidR="009138F4" w:rsidRDefault="001528D5" w:rsidP="009138F4">
    <w:pPr>
      <w:pStyle w:val="Zhlav"/>
      <w:spacing w:after="1740"/>
    </w:pPr>
    <w:r>
      <w:rPr>
        <w:noProof/>
        <w:lang w:eastAsia="cs-CZ"/>
      </w:rPr>
      <w:drawing>
        <wp:anchor distT="0" distB="0" distL="114300" distR="114300" simplePos="0" relativeHeight="251658241" behindDoc="1" locked="1" layoutInCell="1" allowOverlap="1" wp14:anchorId="399249B5" wp14:editId="3C22881C">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8240" behindDoc="0" locked="1" layoutInCell="1" allowOverlap="1" wp14:anchorId="13CC6E78" wp14:editId="24B6B255">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F3C3" w14:textId="77777777" w:rsidR="009138F4" w:rsidRPr="006C7931" w:rsidRDefault="009138F4" w:rsidP="009138F4">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C6E7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6335F3C3" w14:textId="77777777" w:rsidR="009138F4" w:rsidRPr="006C7931" w:rsidRDefault="009138F4" w:rsidP="009138F4">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0FA28A3"/>
    <w:multiLevelType w:val="hybridMultilevel"/>
    <w:tmpl w:val="410E48C2"/>
    <w:lvl w:ilvl="0" w:tplc="06A2F6B0">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5AC789F"/>
    <w:multiLevelType w:val="multilevel"/>
    <w:tmpl w:val="B1F47AE6"/>
    <w:numStyleLink w:val="Heading-Number-FollowNumber"/>
  </w:abstractNum>
  <w:abstractNum w:abstractNumId="8" w15:restartNumberingAfterBreak="0">
    <w:nsid w:val="29FE1E7A"/>
    <w:multiLevelType w:val="multilevel"/>
    <w:tmpl w:val="C882B7AA"/>
    <w:numStyleLink w:val="Headings"/>
  </w:abstractNum>
  <w:abstractNum w:abstractNumId="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E5F3619"/>
    <w:multiLevelType w:val="multilevel"/>
    <w:tmpl w:val="EBA2406C"/>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2D007A"/>
    <w:multiLevelType w:val="hybridMultilevel"/>
    <w:tmpl w:val="6598D3EA"/>
    <w:lvl w:ilvl="0" w:tplc="0A62ADDC">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36E53083"/>
    <w:multiLevelType w:val="multilevel"/>
    <w:tmpl w:val="4A5049EC"/>
    <w:lvl w:ilvl="0">
      <w:start w:val="1"/>
      <w:numFmt w:val="decimal"/>
      <w:lvlText w:val="5.%1"/>
      <w:lvlJc w:val="left"/>
      <w:pPr>
        <w:ind w:left="680" w:hanging="68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1524B2"/>
    <w:multiLevelType w:val="hybridMultilevel"/>
    <w:tmpl w:val="1716F48E"/>
    <w:lvl w:ilvl="0" w:tplc="ACDCFF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1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0" w15:restartNumberingAfterBreak="0">
    <w:nsid w:val="4A770277"/>
    <w:multiLevelType w:val="hybridMultilevel"/>
    <w:tmpl w:val="AF524812"/>
    <w:lvl w:ilvl="0" w:tplc="62C6E2A0">
      <w:start w:val="4"/>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EDF7F41"/>
    <w:multiLevelType w:val="hybridMultilevel"/>
    <w:tmpl w:val="534E71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09D6A0D"/>
    <w:multiLevelType w:val="hybridMultilevel"/>
    <w:tmpl w:val="98B4CB68"/>
    <w:lvl w:ilvl="0" w:tplc="04050001">
      <w:start w:val="1"/>
      <w:numFmt w:val="bullet"/>
      <w:lvlText w:val=""/>
      <w:lvlJc w:val="left"/>
      <w:pPr>
        <w:ind w:left="1760" w:hanging="36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9D33DF7"/>
    <w:multiLevelType w:val="hybridMultilevel"/>
    <w:tmpl w:val="8FFC5FA8"/>
    <w:lvl w:ilvl="0" w:tplc="0405001B">
      <w:start w:val="1"/>
      <w:numFmt w:val="lowerRoman"/>
      <w:lvlText w:val="%1."/>
      <w:lvlJc w:val="right"/>
      <w:pPr>
        <w:ind w:left="1760" w:hanging="360"/>
      </w:p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26" w15:restartNumberingAfterBreak="0">
    <w:nsid w:val="5CF20B6F"/>
    <w:multiLevelType w:val="hybridMultilevel"/>
    <w:tmpl w:val="9328F7F0"/>
    <w:lvl w:ilvl="0" w:tplc="355ECFEE">
      <w:start w:val="1"/>
      <w:numFmt w:val="decimal"/>
      <w:lvlText w:val="%1)"/>
      <w:lvlJc w:val="left"/>
      <w:pPr>
        <w:ind w:left="470" w:hanging="360"/>
      </w:pPr>
      <w:rPr>
        <w:rFonts w:hint="default"/>
        <w:b w:val="0"/>
        <w:bCs w:val="0"/>
      </w:rPr>
    </w:lvl>
    <w:lvl w:ilvl="1" w:tplc="04050019" w:tentative="1">
      <w:start w:val="1"/>
      <w:numFmt w:val="lowerLetter"/>
      <w:lvlText w:val="%2."/>
      <w:lvlJc w:val="left"/>
      <w:pPr>
        <w:ind w:left="1190" w:hanging="360"/>
      </w:pPr>
    </w:lvl>
    <w:lvl w:ilvl="2" w:tplc="0405001B" w:tentative="1">
      <w:start w:val="1"/>
      <w:numFmt w:val="lowerRoman"/>
      <w:lvlText w:val="%3."/>
      <w:lvlJc w:val="right"/>
      <w:pPr>
        <w:ind w:left="1910" w:hanging="180"/>
      </w:pPr>
    </w:lvl>
    <w:lvl w:ilvl="3" w:tplc="0405000F" w:tentative="1">
      <w:start w:val="1"/>
      <w:numFmt w:val="decimal"/>
      <w:lvlText w:val="%4."/>
      <w:lvlJc w:val="left"/>
      <w:pPr>
        <w:ind w:left="2630" w:hanging="360"/>
      </w:pPr>
    </w:lvl>
    <w:lvl w:ilvl="4" w:tplc="04050019" w:tentative="1">
      <w:start w:val="1"/>
      <w:numFmt w:val="lowerLetter"/>
      <w:lvlText w:val="%5."/>
      <w:lvlJc w:val="left"/>
      <w:pPr>
        <w:ind w:left="3350" w:hanging="360"/>
      </w:pPr>
    </w:lvl>
    <w:lvl w:ilvl="5" w:tplc="0405001B" w:tentative="1">
      <w:start w:val="1"/>
      <w:numFmt w:val="lowerRoman"/>
      <w:lvlText w:val="%6."/>
      <w:lvlJc w:val="right"/>
      <w:pPr>
        <w:ind w:left="4070" w:hanging="180"/>
      </w:pPr>
    </w:lvl>
    <w:lvl w:ilvl="6" w:tplc="0405000F" w:tentative="1">
      <w:start w:val="1"/>
      <w:numFmt w:val="decimal"/>
      <w:lvlText w:val="%7."/>
      <w:lvlJc w:val="left"/>
      <w:pPr>
        <w:ind w:left="4790" w:hanging="360"/>
      </w:pPr>
    </w:lvl>
    <w:lvl w:ilvl="7" w:tplc="04050019" w:tentative="1">
      <w:start w:val="1"/>
      <w:numFmt w:val="lowerLetter"/>
      <w:lvlText w:val="%8."/>
      <w:lvlJc w:val="left"/>
      <w:pPr>
        <w:ind w:left="5510" w:hanging="360"/>
      </w:pPr>
    </w:lvl>
    <w:lvl w:ilvl="8" w:tplc="0405001B" w:tentative="1">
      <w:start w:val="1"/>
      <w:numFmt w:val="lowerRoman"/>
      <w:lvlText w:val="%9."/>
      <w:lvlJc w:val="right"/>
      <w:pPr>
        <w:ind w:left="6230" w:hanging="180"/>
      </w:pPr>
    </w:lvl>
  </w:abstractNum>
  <w:abstractNum w:abstractNumId="2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8" w15:restartNumberingAfterBreak="0">
    <w:nsid w:val="6D9364C4"/>
    <w:multiLevelType w:val="multilevel"/>
    <w:tmpl w:val="9C48FAC6"/>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b w:val="0"/>
        <w:bCs w:val="0"/>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2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B75351"/>
    <w:multiLevelType w:val="hybridMultilevel"/>
    <w:tmpl w:val="02389D1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32" w15:restartNumberingAfterBreak="0">
    <w:nsid w:val="7ECE0A42"/>
    <w:multiLevelType w:val="hybridMultilevel"/>
    <w:tmpl w:val="2E782448"/>
    <w:lvl w:ilvl="0" w:tplc="66043C0E">
      <w:start w:val="4"/>
      <w:numFmt w:val="bullet"/>
      <w:lvlText w:val="-"/>
      <w:lvlJc w:val="left"/>
      <w:pPr>
        <w:ind w:left="1354" w:hanging="360"/>
      </w:pPr>
      <w:rPr>
        <w:rFonts w:ascii="Georgia" w:eastAsia="Times New Roman" w:hAnsi="Georgia" w:cs="Times New Roman" w:hint="default"/>
        <w:color w:val="000000"/>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num w:numId="1" w16cid:durableId="266617399">
    <w:abstractNumId w:val="1"/>
  </w:num>
  <w:num w:numId="2" w16cid:durableId="1816987216">
    <w:abstractNumId w:val="0"/>
  </w:num>
  <w:num w:numId="3" w16cid:durableId="1318804345">
    <w:abstractNumId w:val="19"/>
  </w:num>
  <w:num w:numId="4" w16cid:durableId="179440044">
    <w:abstractNumId w:val="8"/>
  </w:num>
  <w:num w:numId="5" w16cid:durableId="1066222957">
    <w:abstractNumId w:val="17"/>
  </w:num>
  <w:num w:numId="6" w16cid:durableId="1620453731">
    <w:abstractNumId w:val="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16cid:durableId="422845320">
    <w:abstractNumId w:val="9"/>
  </w:num>
  <w:num w:numId="8" w16cid:durableId="1716661838">
    <w:abstractNumId w:val="27"/>
  </w:num>
  <w:num w:numId="9" w16cid:durableId="356393990">
    <w:abstractNumId w:val="4"/>
  </w:num>
  <w:num w:numId="10" w16cid:durableId="1034234304">
    <w:abstractNumId w:val="21"/>
  </w:num>
  <w:num w:numId="11" w16cid:durableId="1973244554">
    <w:abstractNumId w:val="29"/>
  </w:num>
  <w:num w:numId="12" w16cid:durableId="833570566">
    <w:abstractNumId w:val="24"/>
  </w:num>
  <w:num w:numId="13" w16cid:durableId="5906417">
    <w:abstractNumId w:val="13"/>
  </w:num>
  <w:num w:numId="14" w16cid:durableId="594559820">
    <w:abstractNumId w:val="14"/>
  </w:num>
  <w:num w:numId="15" w16cid:durableId="1851529345">
    <w:abstractNumId w:val="18"/>
  </w:num>
  <w:num w:numId="16" w16cid:durableId="1058087628">
    <w:abstractNumId w:val="28"/>
  </w:num>
  <w:num w:numId="17" w16cid:durableId="463235503">
    <w:abstractNumId w:val="10"/>
  </w:num>
  <w:num w:numId="18" w16cid:durableId="783892076">
    <w:abstractNumId w:val="6"/>
  </w:num>
  <w:num w:numId="19" w16cid:durableId="43528374">
    <w:abstractNumId w:val="5"/>
  </w:num>
  <w:num w:numId="20" w16cid:durableId="1908346849">
    <w:abstractNumId w:val="11"/>
  </w:num>
  <w:num w:numId="21" w16cid:durableId="1461996343">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2" w16cid:durableId="1932081201">
    <w:abstractNumId w:val="5"/>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3" w16cid:durableId="112405620">
    <w:abstractNumId w:val="2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4" w16cid:durableId="345983054">
    <w:abstractNumId w:val="2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5" w16cid:durableId="1446653213">
    <w:abstractNumId w:val="3"/>
  </w:num>
  <w:num w:numId="26" w16cid:durableId="2026246201">
    <w:abstractNumId w:val="31"/>
  </w:num>
  <w:num w:numId="27" w16cid:durableId="2096854218">
    <w:abstractNumId w:val="20"/>
  </w:num>
  <w:num w:numId="28" w16cid:durableId="758411296">
    <w:abstractNumId w:val="32"/>
  </w:num>
  <w:num w:numId="29" w16cid:durableId="1466191105">
    <w:abstractNumId w:val="12"/>
  </w:num>
  <w:num w:numId="30" w16cid:durableId="1929921094">
    <w:abstractNumId w:val="22"/>
  </w:num>
  <w:num w:numId="31" w16cid:durableId="1032683096">
    <w:abstractNumId w:val="30"/>
  </w:num>
  <w:num w:numId="32" w16cid:durableId="130581886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9366441">
    <w:abstractNumId w:val="26"/>
  </w:num>
  <w:num w:numId="34" w16cid:durableId="1409810520">
    <w:abstractNumId w:val="15"/>
  </w:num>
  <w:num w:numId="35" w16cid:durableId="183983526">
    <w:abstractNumId w:val="2"/>
  </w:num>
  <w:num w:numId="36" w16cid:durableId="1496258826">
    <w:abstractNumId w:val="23"/>
  </w:num>
  <w:num w:numId="37" w16cid:durableId="947543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6F"/>
    <w:rsid w:val="000265C3"/>
    <w:rsid w:val="00067C89"/>
    <w:rsid w:val="00070A02"/>
    <w:rsid w:val="0007391C"/>
    <w:rsid w:val="0008044B"/>
    <w:rsid w:val="00086FF4"/>
    <w:rsid w:val="00092E01"/>
    <w:rsid w:val="000B601C"/>
    <w:rsid w:val="000C2547"/>
    <w:rsid w:val="00142B03"/>
    <w:rsid w:val="00151FBA"/>
    <w:rsid w:val="001528D5"/>
    <w:rsid w:val="00184A30"/>
    <w:rsid w:val="001A6A6E"/>
    <w:rsid w:val="001E28DA"/>
    <w:rsid w:val="001F5125"/>
    <w:rsid w:val="00212129"/>
    <w:rsid w:val="00247DAD"/>
    <w:rsid w:val="00283C9D"/>
    <w:rsid w:val="002B4A24"/>
    <w:rsid w:val="002D401A"/>
    <w:rsid w:val="002E59DA"/>
    <w:rsid w:val="002E6DFA"/>
    <w:rsid w:val="002E7824"/>
    <w:rsid w:val="002F04DC"/>
    <w:rsid w:val="00311456"/>
    <w:rsid w:val="00311984"/>
    <w:rsid w:val="00314E7E"/>
    <w:rsid w:val="00364CFA"/>
    <w:rsid w:val="0037100A"/>
    <w:rsid w:val="003833C1"/>
    <w:rsid w:val="003B759A"/>
    <w:rsid w:val="003C7E58"/>
    <w:rsid w:val="003D260A"/>
    <w:rsid w:val="00403FCB"/>
    <w:rsid w:val="004610D7"/>
    <w:rsid w:val="004B0158"/>
    <w:rsid w:val="004B2DE0"/>
    <w:rsid w:val="004D53DA"/>
    <w:rsid w:val="0051252B"/>
    <w:rsid w:val="00584D6F"/>
    <w:rsid w:val="005D40A4"/>
    <w:rsid w:val="005E4662"/>
    <w:rsid w:val="006053CE"/>
    <w:rsid w:val="00636EA7"/>
    <w:rsid w:val="00637C3A"/>
    <w:rsid w:val="00641386"/>
    <w:rsid w:val="006654A2"/>
    <w:rsid w:val="00680802"/>
    <w:rsid w:val="006B2239"/>
    <w:rsid w:val="006D5AC7"/>
    <w:rsid w:val="006F4E23"/>
    <w:rsid w:val="0072566F"/>
    <w:rsid w:val="00770661"/>
    <w:rsid w:val="007803D2"/>
    <w:rsid w:val="007A5057"/>
    <w:rsid w:val="007B4DCE"/>
    <w:rsid w:val="007C1CD9"/>
    <w:rsid w:val="007C70D9"/>
    <w:rsid w:val="007D0F9B"/>
    <w:rsid w:val="007F7BFB"/>
    <w:rsid w:val="008040E5"/>
    <w:rsid w:val="0081595C"/>
    <w:rsid w:val="00817E61"/>
    <w:rsid w:val="008221B8"/>
    <w:rsid w:val="008326DF"/>
    <w:rsid w:val="00832790"/>
    <w:rsid w:val="00891907"/>
    <w:rsid w:val="008E7F94"/>
    <w:rsid w:val="009138F4"/>
    <w:rsid w:val="00926140"/>
    <w:rsid w:val="00955D1D"/>
    <w:rsid w:val="0095797B"/>
    <w:rsid w:val="00961C2D"/>
    <w:rsid w:val="00971235"/>
    <w:rsid w:val="00993BCD"/>
    <w:rsid w:val="009E7C75"/>
    <w:rsid w:val="00A017AA"/>
    <w:rsid w:val="00A02E51"/>
    <w:rsid w:val="00A27C2C"/>
    <w:rsid w:val="00A554A4"/>
    <w:rsid w:val="00A575A6"/>
    <w:rsid w:val="00A94283"/>
    <w:rsid w:val="00AC4FBE"/>
    <w:rsid w:val="00B172BA"/>
    <w:rsid w:val="00B71966"/>
    <w:rsid w:val="00B72D1A"/>
    <w:rsid w:val="00B753BE"/>
    <w:rsid w:val="00B76964"/>
    <w:rsid w:val="00BF0140"/>
    <w:rsid w:val="00BF1778"/>
    <w:rsid w:val="00C062FA"/>
    <w:rsid w:val="00C159AD"/>
    <w:rsid w:val="00C27E89"/>
    <w:rsid w:val="00C6396F"/>
    <w:rsid w:val="00C7735E"/>
    <w:rsid w:val="00CC3137"/>
    <w:rsid w:val="00CF59DB"/>
    <w:rsid w:val="00D307BF"/>
    <w:rsid w:val="00D360B4"/>
    <w:rsid w:val="00D80E47"/>
    <w:rsid w:val="00DB554A"/>
    <w:rsid w:val="00DC5156"/>
    <w:rsid w:val="00DD0AD5"/>
    <w:rsid w:val="00DD793E"/>
    <w:rsid w:val="00DE28EA"/>
    <w:rsid w:val="00E05244"/>
    <w:rsid w:val="00E116C5"/>
    <w:rsid w:val="00E1609C"/>
    <w:rsid w:val="00E17D59"/>
    <w:rsid w:val="00E32A6C"/>
    <w:rsid w:val="00E41D7B"/>
    <w:rsid w:val="00E47B4E"/>
    <w:rsid w:val="00E5015C"/>
    <w:rsid w:val="00E75675"/>
    <w:rsid w:val="00E926F8"/>
    <w:rsid w:val="00EE4101"/>
    <w:rsid w:val="00EF1676"/>
    <w:rsid w:val="00F0235E"/>
    <w:rsid w:val="00F16516"/>
    <w:rsid w:val="00F459F0"/>
    <w:rsid w:val="00FC33BB"/>
    <w:rsid w:val="04C6F37B"/>
    <w:rsid w:val="0C55C641"/>
    <w:rsid w:val="0CCA4BA6"/>
    <w:rsid w:val="0CD2C805"/>
    <w:rsid w:val="0E71E28B"/>
    <w:rsid w:val="0F1DD0B5"/>
    <w:rsid w:val="120E32EC"/>
    <w:rsid w:val="12557177"/>
    <w:rsid w:val="1F84D408"/>
    <w:rsid w:val="267DD099"/>
    <w:rsid w:val="308D6F48"/>
    <w:rsid w:val="3177B321"/>
    <w:rsid w:val="3549D1A2"/>
    <w:rsid w:val="386C04DF"/>
    <w:rsid w:val="3F84A7F1"/>
    <w:rsid w:val="3FB3FA62"/>
    <w:rsid w:val="41C56C33"/>
    <w:rsid w:val="43613C94"/>
    <w:rsid w:val="4A84B26A"/>
    <w:rsid w:val="4C149191"/>
    <w:rsid w:val="4D081EDA"/>
    <w:rsid w:val="4DB0E10F"/>
    <w:rsid w:val="537F4DE4"/>
    <w:rsid w:val="54177773"/>
    <w:rsid w:val="551B1E45"/>
    <w:rsid w:val="576DCE2E"/>
    <w:rsid w:val="62CC4E5D"/>
    <w:rsid w:val="6B323FD1"/>
    <w:rsid w:val="79303C2E"/>
    <w:rsid w:val="79F32EF2"/>
    <w:rsid w:val="7AA76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1FCF"/>
  <w15:chartTrackingRefBased/>
  <w15:docId w15:val="{BD89110F-3FAA-4D67-A49B-14B9F019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84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84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84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584D6F"/>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584D6F"/>
    <w:rPr>
      <w:rFonts w:ascii="Arial" w:eastAsia="Calibri" w:hAnsi="Arial" w:cs="Arial"/>
      <w:sz w:val="16"/>
      <w:szCs w:val="16"/>
    </w:rPr>
  </w:style>
  <w:style w:type="paragraph" w:styleId="Zpat">
    <w:name w:val="footer"/>
    <w:aliases w:val="Footer (Czech Tourism)"/>
    <w:basedOn w:val="Zhlav"/>
    <w:link w:val="ZpatChar"/>
    <w:uiPriority w:val="99"/>
    <w:rsid w:val="00584D6F"/>
  </w:style>
  <w:style w:type="character" w:customStyle="1" w:styleId="ZpatChar">
    <w:name w:val="Zápatí Char"/>
    <w:aliases w:val="Footer (Czech Tourism) Char"/>
    <w:basedOn w:val="Standardnpsmoodstavce"/>
    <w:link w:val="Zpat"/>
    <w:uiPriority w:val="99"/>
    <w:rsid w:val="00584D6F"/>
    <w:rPr>
      <w:rFonts w:ascii="Arial" w:eastAsia="Calibri" w:hAnsi="Arial" w:cs="Arial"/>
      <w:sz w:val="16"/>
      <w:szCs w:val="16"/>
    </w:rPr>
  </w:style>
  <w:style w:type="paragraph" w:styleId="Nzev">
    <w:name w:val="Title"/>
    <w:aliases w:val="Title (Czech Tourism)"/>
    <w:basedOn w:val="Normln"/>
    <w:next w:val="Normln"/>
    <w:link w:val="NzevChar"/>
    <w:uiPriority w:val="3"/>
    <w:qFormat/>
    <w:rsid w:val="00584D6F"/>
    <w:pPr>
      <w:spacing w:line="340" w:lineRule="exact"/>
    </w:pPr>
    <w:rPr>
      <w:sz w:val="32"/>
      <w:szCs w:val="32"/>
    </w:rPr>
  </w:style>
  <w:style w:type="character" w:customStyle="1" w:styleId="NzevChar">
    <w:name w:val="Název Char"/>
    <w:aliases w:val="Title (Czech Tourism) Char"/>
    <w:basedOn w:val="Standardnpsmoodstavce"/>
    <w:link w:val="Nzev"/>
    <w:uiPriority w:val="3"/>
    <w:rsid w:val="00584D6F"/>
    <w:rPr>
      <w:rFonts w:ascii="Georgia" w:eastAsia="Calibri" w:hAnsi="Georgia" w:cs="Arial"/>
      <w:sz w:val="32"/>
      <w:szCs w:val="32"/>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584D6F"/>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584D6F"/>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584D6F"/>
    <w:rPr>
      <w:rFonts w:ascii="Georgia" w:eastAsia="Calibri" w:hAnsi="Georgia" w:cs="Arial"/>
      <w:sz w:val="16"/>
      <w:szCs w:val="16"/>
    </w:rPr>
  </w:style>
  <w:style w:type="paragraph" w:styleId="Zhlavzprvy">
    <w:name w:val="Message Header"/>
    <w:aliases w:val="Crossheading (Czech Tourism)"/>
    <w:basedOn w:val="Bezmezer"/>
    <w:link w:val="ZhlavzprvyChar"/>
    <w:uiPriority w:val="99"/>
    <w:rsid w:val="00584D6F"/>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584D6F"/>
    <w:rPr>
      <w:rFonts w:ascii="Georgia" w:eastAsia="Calibri" w:hAnsi="Georgia" w:cs="Arial"/>
      <w:b/>
      <w:szCs w:val="20"/>
    </w:rPr>
  </w:style>
  <w:style w:type="paragraph" w:styleId="Podpis">
    <w:name w:val="Signature"/>
    <w:aliases w:val="Signature (Czech Tourism)"/>
    <w:basedOn w:val="Normln"/>
    <w:link w:val="PodpisChar"/>
    <w:uiPriority w:val="99"/>
    <w:rsid w:val="00584D6F"/>
    <w:pPr>
      <w:spacing w:before="780"/>
    </w:pPr>
    <w:rPr>
      <w:b/>
    </w:rPr>
  </w:style>
  <w:style w:type="character" w:customStyle="1" w:styleId="PodpisChar">
    <w:name w:val="Podpis Char"/>
    <w:aliases w:val="Signature (Czech Tourism) Char"/>
    <w:basedOn w:val="Standardnpsmoodstavce"/>
    <w:link w:val="Podpis"/>
    <w:uiPriority w:val="99"/>
    <w:rsid w:val="00584D6F"/>
    <w:rPr>
      <w:rFonts w:ascii="Georgia" w:eastAsia="Calibri" w:hAnsi="Georgia" w:cs="Arial"/>
      <w:b/>
      <w:szCs w:val="20"/>
    </w:rPr>
  </w:style>
  <w:style w:type="character" w:styleId="Hypertextovodkaz">
    <w:name w:val="Hyperlink"/>
    <w:basedOn w:val="Standardnpsmoodstavce"/>
    <w:rsid w:val="00584D6F"/>
    <w:rPr>
      <w:rFonts w:cs="Times New Roman"/>
      <w:u w:val="single"/>
    </w:rPr>
  </w:style>
  <w:style w:type="character" w:styleId="Siln">
    <w:name w:val="Strong"/>
    <w:aliases w:val="Strong (Czech Tourism)"/>
    <w:basedOn w:val="Standardnpsmoodstavce"/>
    <w:qFormat/>
    <w:rsid w:val="00584D6F"/>
    <w:rPr>
      <w:rFonts w:cs="Times New Roman"/>
      <w:b/>
      <w:bCs/>
    </w:rPr>
  </w:style>
  <w:style w:type="paragraph" w:customStyle="1" w:styleId="DocumentTypeCzechTourism">
    <w:name w:val="Document Type (Czech Tourism)"/>
    <w:basedOn w:val="Normln"/>
    <w:uiPriority w:val="99"/>
    <w:rsid w:val="00584D6F"/>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584D6F"/>
    <w:pPr>
      <w:spacing w:line="220" w:lineRule="exact"/>
    </w:pPr>
    <w:rPr>
      <w:rFonts w:ascii="Arial" w:hAnsi="Arial"/>
      <w:sz w:val="20"/>
    </w:rPr>
  </w:style>
  <w:style w:type="paragraph" w:customStyle="1" w:styleId="Heading2CzechTourism">
    <w:name w:val="Heading 2 (Czech Tourism)"/>
    <w:basedOn w:val="Nadpis2"/>
    <w:next w:val="Normln"/>
    <w:uiPriority w:val="99"/>
    <w:rsid w:val="00584D6F"/>
    <w:pPr>
      <w:keepNext w:val="0"/>
      <w:keepLines w:val="0"/>
      <w:numPr>
        <w:ilvl w:val="1"/>
        <w:numId w:val="4"/>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584D6F"/>
    <w:pPr>
      <w:keepNext w:val="0"/>
      <w:keepLines w:val="0"/>
      <w:numPr>
        <w:numId w:val="1"/>
      </w:numPr>
      <w:tabs>
        <w:tab w:val="clear" w:pos="227"/>
        <w:tab w:val="clear" w:pos="454"/>
        <w:tab w:val="clear" w:pos="1209"/>
        <w:tab w:val="num" w:pos="360"/>
      </w:tabs>
      <w:spacing w:before="260"/>
    </w:pPr>
    <w:rPr>
      <w:rFonts w:ascii="Georgia" w:eastAsia="Calibri" w:hAnsi="Georgia" w:cs="Arial"/>
      <w:color w:val="auto"/>
      <w:sz w:val="22"/>
      <w:szCs w:val="22"/>
    </w:rPr>
  </w:style>
  <w:style w:type="paragraph" w:customStyle="1" w:styleId="Heading1CzechTourism">
    <w:name w:val="Heading 1 (Czech Tourism)"/>
    <w:basedOn w:val="Nadpis1"/>
    <w:uiPriority w:val="99"/>
    <w:rsid w:val="00584D6F"/>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qFormat/>
    <w:rsid w:val="00584D6F"/>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584D6F"/>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584D6F"/>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584D6F"/>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584D6F"/>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584D6F"/>
    <w:pPr>
      <w:numPr>
        <w:ilvl w:val="2"/>
      </w:numPr>
      <w:tabs>
        <w:tab w:val="clear" w:pos="0"/>
        <w:tab w:val="clear" w:pos="284"/>
        <w:tab w:val="clear" w:pos="992"/>
        <w:tab w:val="num" w:pos="360"/>
        <w:tab w:val="num" w:pos="2160"/>
      </w:tabs>
      <w:spacing w:before="0"/>
      <w:outlineLvl w:val="2"/>
    </w:pPr>
  </w:style>
  <w:style w:type="paragraph" w:customStyle="1" w:styleId="Textodst3psmena">
    <w:name w:val="Text odst. 3 písmena"/>
    <w:basedOn w:val="Textodst1sl"/>
    <w:rsid w:val="00584D6F"/>
    <w:pPr>
      <w:numPr>
        <w:ilvl w:val="3"/>
      </w:numPr>
      <w:tabs>
        <w:tab w:val="clear" w:pos="1080"/>
        <w:tab w:val="num" w:pos="360"/>
        <w:tab w:val="num" w:pos="2880"/>
      </w:tabs>
      <w:spacing w:before="0"/>
      <w:outlineLvl w:val="3"/>
    </w:pPr>
  </w:style>
  <w:style w:type="character" w:customStyle="1" w:styleId="Textodst1slChar">
    <w:name w:val="Text odst.1čísl Char"/>
    <w:basedOn w:val="Standardnpsmoodstavce"/>
    <w:link w:val="Textodst1sl"/>
    <w:locked/>
    <w:rsid w:val="00584D6F"/>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584D6F"/>
    <w:pPr>
      <w:numPr>
        <w:numId w:val="5"/>
      </w:numPr>
    </w:pPr>
  </w:style>
  <w:style w:type="numbering" w:customStyle="1" w:styleId="Headings">
    <w:name w:val="Headings"/>
    <w:rsid w:val="00584D6F"/>
    <w:pPr>
      <w:numPr>
        <w:numId w:val="3"/>
      </w:numPr>
    </w:p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584D6F"/>
    <w:rPr>
      <w:rFonts w:ascii="Georgia" w:eastAsia="Calibri" w:hAnsi="Georgia" w:cs="Arial"/>
      <w:szCs w:val="20"/>
    </w:rPr>
  </w:style>
  <w:style w:type="character" w:customStyle="1" w:styleId="normaltextrun">
    <w:name w:val="normaltextrun"/>
    <w:basedOn w:val="Standardnpsmoodstavce"/>
    <w:rsid w:val="00584D6F"/>
  </w:style>
  <w:style w:type="character" w:customStyle="1" w:styleId="eop">
    <w:name w:val="eop"/>
    <w:basedOn w:val="Standardnpsmoodstavce"/>
    <w:rsid w:val="00584D6F"/>
  </w:style>
  <w:style w:type="character" w:customStyle="1" w:styleId="ListLabel56">
    <w:name w:val="ListLabel 56"/>
    <w:qFormat/>
    <w:rsid w:val="00584D6F"/>
    <w:rPr>
      <w:rFonts w:cs="Arial"/>
      <w:b w:val="0"/>
    </w:rPr>
  </w:style>
  <w:style w:type="character" w:customStyle="1" w:styleId="nowrap">
    <w:name w:val="nowrap"/>
    <w:basedOn w:val="Standardnpsmoodstavce"/>
    <w:rsid w:val="00584D6F"/>
  </w:style>
  <w:style w:type="character" w:customStyle="1" w:styleId="Siln1">
    <w:name w:val="Silné1"/>
    <w:rsid w:val="00584D6F"/>
    <w:rPr>
      <w:rFonts w:cs="Times New Roman"/>
      <w:b/>
      <w:bCs/>
    </w:rPr>
  </w:style>
  <w:style w:type="paragraph" w:customStyle="1" w:styleId="pf0">
    <w:name w:val="pf0"/>
    <w:basedOn w:val="Normln"/>
    <w:rsid w:val="00584D6F"/>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584D6F"/>
    <w:rPr>
      <w:rFonts w:ascii="Segoe UI" w:hAnsi="Segoe UI" w:cs="Segoe UI" w:hint="default"/>
      <w:sz w:val="18"/>
      <w:szCs w:val="18"/>
    </w:rPr>
  </w:style>
  <w:style w:type="character" w:customStyle="1" w:styleId="Siln2">
    <w:name w:val="Silné2"/>
    <w:rsid w:val="00584D6F"/>
    <w:rPr>
      <w:rFonts w:ascii="Times New Roman" w:hAnsi="Times New Roman" w:cs="Times New Roman" w:hint="default"/>
      <w:b/>
      <w:bCs/>
    </w:rPr>
  </w:style>
  <w:style w:type="paragraph" w:styleId="Zkladntext3">
    <w:name w:val="Body Text 3"/>
    <w:basedOn w:val="Normln"/>
    <w:link w:val="Zkladntext3Char"/>
    <w:uiPriority w:val="99"/>
    <w:semiHidden/>
    <w:unhideWhenUsed/>
    <w:rsid w:val="00584D6F"/>
    <w:pPr>
      <w:spacing w:after="120"/>
    </w:pPr>
    <w:rPr>
      <w:sz w:val="16"/>
      <w:szCs w:val="16"/>
    </w:rPr>
  </w:style>
  <w:style w:type="character" w:customStyle="1" w:styleId="Zkladntext3Char">
    <w:name w:val="Základní text 3 Char"/>
    <w:basedOn w:val="Standardnpsmoodstavce"/>
    <w:link w:val="Zkladntext3"/>
    <w:uiPriority w:val="99"/>
    <w:semiHidden/>
    <w:rsid w:val="00584D6F"/>
    <w:rPr>
      <w:rFonts w:ascii="Georgia" w:eastAsia="Calibri" w:hAnsi="Georgia" w:cs="Arial"/>
      <w:sz w:val="16"/>
      <w:szCs w:val="16"/>
    </w:rPr>
  </w:style>
  <w:style w:type="paragraph" w:styleId="Bezmezer">
    <w:name w:val="No Spacing"/>
    <w:uiPriority w:val="1"/>
    <w:qFormat/>
    <w:rsid w:val="00584D6F"/>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84D6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84D6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584D6F"/>
    <w:rPr>
      <w:rFonts w:asciiTheme="majorHAnsi" w:eastAsiaTheme="majorEastAsia" w:hAnsiTheme="majorHAnsi" w:cstheme="majorBidi"/>
      <w:color w:val="2F5496" w:themeColor="accent1" w:themeShade="BF"/>
      <w:sz w:val="32"/>
      <w:szCs w:val="32"/>
    </w:rPr>
  </w:style>
  <w:style w:type="character" w:styleId="Odkaznakoment">
    <w:name w:val="annotation reference"/>
    <w:basedOn w:val="Standardnpsmoodstavce"/>
    <w:uiPriority w:val="99"/>
    <w:semiHidden/>
    <w:unhideWhenUsed/>
    <w:rsid w:val="00151FBA"/>
    <w:rPr>
      <w:sz w:val="16"/>
      <w:szCs w:val="16"/>
    </w:rPr>
  </w:style>
  <w:style w:type="paragraph" w:styleId="Textkomente">
    <w:name w:val="annotation text"/>
    <w:basedOn w:val="Normln"/>
    <w:link w:val="TextkomenteChar"/>
    <w:uiPriority w:val="99"/>
    <w:unhideWhenUsed/>
    <w:rsid w:val="00151FBA"/>
    <w:pPr>
      <w:spacing w:line="240" w:lineRule="auto"/>
    </w:pPr>
    <w:rPr>
      <w:sz w:val="20"/>
    </w:rPr>
  </w:style>
  <w:style w:type="character" w:customStyle="1" w:styleId="TextkomenteChar">
    <w:name w:val="Text komentáře Char"/>
    <w:basedOn w:val="Standardnpsmoodstavce"/>
    <w:link w:val="Textkomente"/>
    <w:uiPriority w:val="99"/>
    <w:rsid w:val="00151FBA"/>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151FBA"/>
    <w:rPr>
      <w:b/>
      <w:bCs/>
    </w:rPr>
  </w:style>
  <w:style w:type="character" w:customStyle="1" w:styleId="PedmtkomenteChar">
    <w:name w:val="Předmět komentáře Char"/>
    <w:basedOn w:val="TextkomenteChar"/>
    <w:link w:val="Pedmtkomente"/>
    <w:uiPriority w:val="99"/>
    <w:semiHidden/>
    <w:rsid w:val="00151FBA"/>
    <w:rPr>
      <w:rFonts w:ascii="Georgia" w:eastAsia="Calibri" w:hAnsi="Georgia" w:cs="Arial"/>
      <w:b/>
      <w:bCs/>
      <w:sz w:val="20"/>
      <w:szCs w:val="20"/>
    </w:rPr>
  </w:style>
  <w:style w:type="character" w:customStyle="1" w:styleId="findhit">
    <w:name w:val="findhit"/>
    <w:basedOn w:val="Standardnpsmoodstavce"/>
    <w:rsid w:val="005E4662"/>
  </w:style>
  <w:style w:type="character" w:customStyle="1" w:styleId="scxw239161891">
    <w:name w:val="scxw239161891"/>
    <w:basedOn w:val="Standardnpsmoodstavce"/>
    <w:rsid w:val="005E4662"/>
  </w:style>
  <w:style w:type="paragraph" w:styleId="Revize">
    <w:name w:val="Revision"/>
    <w:hidden/>
    <w:uiPriority w:val="99"/>
    <w:semiHidden/>
    <w:rsid w:val="000B601C"/>
    <w:pPr>
      <w:spacing w:after="0" w:line="240" w:lineRule="auto"/>
    </w:pPr>
    <w:rPr>
      <w:rFonts w:ascii="Georgia" w:eastAsia="Calibri" w:hAnsi="Georgia" w:cs="Arial"/>
      <w:szCs w:val="20"/>
    </w:rPr>
  </w:style>
  <w:style w:type="character" w:styleId="Nevyeenzmnka">
    <w:name w:val="Unresolved Mention"/>
    <w:basedOn w:val="Standardnpsmoodstavce"/>
    <w:uiPriority w:val="99"/>
    <w:semiHidden/>
    <w:unhideWhenUsed/>
    <w:rsid w:val="00E92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0832">
      <w:bodyDiv w:val="1"/>
      <w:marLeft w:val="0"/>
      <w:marRight w:val="0"/>
      <w:marTop w:val="0"/>
      <w:marBottom w:val="0"/>
      <w:divBdr>
        <w:top w:val="none" w:sz="0" w:space="0" w:color="auto"/>
        <w:left w:val="none" w:sz="0" w:space="0" w:color="auto"/>
        <w:bottom w:val="none" w:sz="0" w:space="0" w:color="auto"/>
        <w:right w:val="none" w:sz="0" w:space="0" w:color="auto"/>
      </w:divBdr>
      <w:divsChild>
        <w:div w:id="845242715">
          <w:marLeft w:val="0"/>
          <w:marRight w:val="0"/>
          <w:marTop w:val="0"/>
          <w:marBottom w:val="0"/>
          <w:divBdr>
            <w:top w:val="none" w:sz="0" w:space="0" w:color="auto"/>
            <w:left w:val="none" w:sz="0" w:space="0" w:color="auto"/>
            <w:bottom w:val="none" w:sz="0" w:space="0" w:color="auto"/>
            <w:right w:val="none" w:sz="0" w:space="0" w:color="auto"/>
          </w:divBdr>
        </w:div>
        <w:div w:id="877551944">
          <w:marLeft w:val="0"/>
          <w:marRight w:val="0"/>
          <w:marTop w:val="0"/>
          <w:marBottom w:val="0"/>
          <w:divBdr>
            <w:top w:val="none" w:sz="0" w:space="0" w:color="auto"/>
            <w:left w:val="none" w:sz="0" w:space="0" w:color="auto"/>
            <w:bottom w:val="none" w:sz="0" w:space="0" w:color="auto"/>
            <w:right w:val="none" w:sz="0" w:space="0" w:color="auto"/>
          </w:divBdr>
        </w:div>
      </w:divsChild>
    </w:div>
    <w:div w:id="683358439">
      <w:bodyDiv w:val="1"/>
      <w:marLeft w:val="0"/>
      <w:marRight w:val="0"/>
      <w:marTop w:val="0"/>
      <w:marBottom w:val="0"/>
      <w:divBdr>
        <w:top w:val="none" w:sz="0" w:space="0" w:color="auto"/>
        <w:left w:val="none" w:sz="0" w:space="0" w:color="auto"/>
        <w:bottom w:val="none" w:sz="0" w:space="0" w:color="auto"/>
        <w:right w:val="none" w:sz="0" w:space="0" w:color="auto"/>
      </w:divBdr>
      <w:divsChild>
        <w:div w:id="139469971">
          <w:marLeft w:val="0"/>
          <w:marRight w:val="0"/>
          <w:marTop w:val="0"/>
          <w:marBottom w:val="0"/>
          <w:divBdr>
            <w:top w:val="none" w:sz="0" w:space="0" w:color="auto"/>
            <w:left w:val="none" w:sz="0" w:space="0" w:color="auto"/>
            <w:bottom w:val="none" w:sz="0" w:space="0" w:color="auto"/>
            <w:right w:val="none" w:sz="0" w:space="0" w:color="auto"/>
          </w:divBdr>
        </w:div>
        <w:div w:id="396902674">
          <w:marLeft w:val="0"/>
          <w:marRight w:val="0"/>
          <w:marTop w:val="0"/>
          <w:marBottom w:val="0"/>
          <w:divBdr>
            <w:top w:val="none" w:sz="0" w:space="0" w:color="auto"/>
            <w:left w:val="none" w:sz="0" w:space="0" w:color="auto"/>
            <w:bottom w:val="none" w:sz="0" w:space="0" w:color="auto"/>
            <w:right w:val="none" w:sz="0" w:space="0" w:color="auto"/>
          </w:divBdr>
        </w:div>
        <w:div w:id="933316572">
          <w:marLeft w:val="0"/>
          <w:marRight w:val="0"/>
          <w:marTop w:val="0"/>
          <w:marBottom w:val="0"/>
          <w:divBdr>
            <w:top w:val="none" w:sz="0" w:space="0" w:color="auto"/>
            <w:left w:val="none" w:sz="0" w:space="0" w:color="auto"/>
            <w:bottom w:val="none" w:sz="0" w:space="0" w:color="auto"/>
            <w:right w:val="none" w:sz="0" w:space="0" w:color="auto"/>
          </w:divBdr>
        </w:div>
        <w:div w:id="1428770625">
          <w:marLeft w:val="0"/>
          <w:marRight w:val="0"/>
          <w:marTop w:val="0"/>
          <w:marBottom w:val="0"/>
          <w:divBdr>
            <w:top w:val="none" w:sz="0" w:space="0" w:color="auto"/>
            <w:left w:val="none" w:sz="0" w:space="0" w:color="auto"/>
            <w:bottom w:val="none" w:sz="0" w:space="0" w:color="auto"/>
            <w:right w:val="none" w:sz="0" w:space="0" w:color="auto"/>
          </w:divBdr>
        </w:div>
      </w:divsChild>
    </w:div>
    <w:div w:id="824130356">
      <w:bodyDiv w:val="1"/>
      <w:marLeft w:val="0"/>
      <w:marRight w:val="0"/>
      <w:marTop w:val="0"/>
      <w:marBottom w:val="0"/>
      <w:divBdr>
        <w:top w:val="none" w:sz="0" w:space="0" w:color="auto"/>
        <w:left w:val="none" w:sz="0" w:space="0" w:color="auto"/>
        <w:bottom w:val="none" w:sz="0" w:space="0" w:color="auto"/>
        <w:right w:val="none" w:sz="0" w:space="0" w:color="auto"/>
      </w:divBdr>
      <w:divsChild>
        <w:div w:id="293753156">
          <w:marLeft w:val="0"/>
          <w:marRight w:val="0"/>
          <w:marTop w:val="0"/>
          <w:marBottom w:val="0"/>
          <w:divBdr>
            <w:top w:val="none" w:sz="0" w:space="0" w:color="auto"/>
            <w:left w:val="none" w:sz="0" w:space="0" w:color="auto"/>
            <w:bottom w:val="none" w:sz="0" w:space="0" w:color="auto"/>
            <w:right w:val="none" w:sz="0" w:space="0" w:color="auto"/>
          </w:divBdr>
        </w:div>
        <w:div w:id="435760608">
          <w:marLeft w:val="0"/>
          <w:marRight w:val="0"/>
          <w:marTop w:val="0"/>
          <w:marBottom w:val="0"/>
          <w:divBdr>
            <w:top w:val="none" w:sz="0" w:space="0" w:color="auto"/>
            <w:left w:val="none" w:sz="0" w:space="0" w:color="auto"/>
            <w:bottom w:val="none" w:sz="0" w:space="0" w:color="auto"/>
            <w:right w:val="none" w:sz="0" w:space="0" w:color="auto"/>
          </w:divBdr>
        </w:div>
        <w:div w:id="932081711">
          <w:marLeft w:val="0"/>
          <w:marRight w:val="0"/>
          <w:marTop w:val="0"/>
          <w:marBottom w:val="0"/>
          <w:divBdr>
            <w:top w:val="none" w:sz="0" w:space="0" w:color="auto"/>
            <w:left w:val="none" w:sz="0" w:space="0" w:color="auto"/>
            <w:bottom w:val="none" w:sz="0" w:space="0" w:color="auto"/>
            <w:right w:val="none" w:sz="0" w:space="0" w:color="auto"/>
          </w:divBdr>
        </w:div>
        <w:div w:id="1571572436">
          <w:marLeft w:val="0"/>
          <w:marRight w:val="0"/>
          <w:marTop w:val="0"/>
          <w:marBottom w:val="0"/>
          <w:divBdr>
            <w:top w:val="none" w:sz="0" w:space="0" w:color="auto"/>
            <w:left w:val="none" w:sz="0" w:space="0" w:color="auto"/>
            <w:bottom w:val="none" w:sz="0" w:space="0" w:color="auto"/>
            <w:right w:val="none" w:sz="0" w:space="0" w:color="auto"/>
          </w:divBdr>
        </w:div>
        <w:div w:id="1901136875">
          <w:marLeft w:val="0"/>
          <w:marRight w:val="0"/>
          <w:marTop w:val="0"/>
          <w:marBottom w:val="0"/>
          <w:divBdr>
            <w:top w:val="none" w:sz="0" w:space="0" w:color="auto"/>
            <w:left w:val="none" w:sz="0" w:space="0" w:color="auto"/>
            <w:bottom w:val="none" w:sz="0" w:space="0" w:color="auto"/>
            <w:right w:val="none" w:sz="0" w:space="0" w:color="auto"/>
          </w:divBdr>
        </w:div>
      </w:divsChild>
    </w:div>
    <w:div w:id="19087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4ED03-1FFD-4DC3-9692-03FC9EA9789D}">
  <ds:schemaRefs>
    <ds:schemaRef ds:uri="http://schemas.microsoft.com/sharepoint/v3/contenttype/forms"/>
  </ds:schemaRefs>
</ds:datastoreItem>
</file>

<file path=customXml/itemProps2.xml><?xml version="1.0" encoding="utf-8"?>
<ds:datastoreItem xmlns:ds="http://schemas.openxmlformats.org/officeDocument/2006/customXml" ds:itemID="{7405AA29-022B-4A5A-9E92-97CE175517EF}">
  <ds:schemaRefs>
    <ds:schemaRef ds:uri="http://schemas.openxmlformats.org/officeDocument/2006/bibliography"/>
  </ds:schemaRefs>
</ds:datastoreItem>
</file>

<file path=customXml/itemProps3.xml><?xml version="1.0" encoding="utf-8"?>
<ds:datastoreItem xmlns:ds="http://schemas.openxmlformats.org/officeDocument/2006/customXml" ds:itemID="{D17BD7E0-6213-4507-A65F-F5F67E8FF7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74570-5607-4C75-86C8-B7CFA7B7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6124</Words>
  <Characters>36134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42174</CharactersWithSpaces>
  <SharedDoc>false</SharedDoc>
  <HLinks>
    <vt:vector size="6" baseType="variant">
      <vt:variant>
        <vt:i4>3932224</vt:i4>
      </vt:variant>
      <vt:variant>
        <vt:i4>0</vt:i4>
      </vt:variant>
      <vt:variant>
        <vt:i4>0</vt:i4>
      </vt:variant>
      <vt:variant>
        <vt:i4>5</vt:i4>
      </vt:variant>
      <vt:variant>
        <vt:lpwstr>mailto:prochazka.f@czechtourism.cz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6</cp:revision>
  <cp:lastPrinted>2022-09-14T23:22:00Z</cp:lastPrinted>
  <dcterms:created xsi:type="dcterms:W3CDTF">2023-03-14T11:58:00Z</dcterms:created>
  <dcterms:modified xsi:type="dcterms:W3CDTF">2023-03-14T12:01:00Z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