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1AAC1E81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3C16E4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3C16E4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3C16E4" w:rsidRPr="003C16E4">
                    <w:rPr>
                      <w:rFonts w:cs="Arial"/>
                      <w:b/>
                      <w:sz w:val="24"/>
                      <w:szCs w:val="24"/>
                    </w:rPr>
                    <w:t>077</w:t>
                  </w:r>
                  <w:r w:rsidR="003C16E4">
                    <w:rPr>
                      <w:rFonts w:cs="Arial"/>
                      <w:b/>
                      <w:sz w:val="24"/>
                      <w:szCs w:val="24"/>
                    </w:rPr>
                    <w:t>7</w:t>
                  </w:r>
                  <w:r w:rsidR="00092296" w:rsidRPr="003C16E4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3F29A8FC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3C44A2D7" w14:textId="77777777" w:rsidR="003C16E4" w:rsidRPr="007B0FF9" w:rsidRDefault="003C16E4" w:rsidP="003F7EA3">
      <w:pPr>
        <w:pStyle w:val="Bezmezer"/>
        <w:spacing w:line="276" w:lineRule="auto"/>
        <w:jc w:val="center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5304A78" w:rsidR="008E6883" w:rsidRPr="00A02CD7" w:rsidRDefault="007D3D9B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200157715"/>
                        <w:placeholder>
                          <w:docPart w:val="4F9D238346BE491B9B25FB7CF900CECE"/>
                        </w:placeholder>
                      </w:sdtPr>
                      <w:sdtEndPr/>
                      <w:sdtContent>
                        <w:r w:rsidR="003C16E4" w:rsidRPr="006F0C8E">
                          <w:rPr>
                            <w:rFonts w:cs="Arial"/>
                            <w:b/>
                            <w:szCs w:val="20"/>
                          </w:rPr>
                          <w:t>Obec Kašava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0230521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214251409"/>
                                <w:placeholder>
                                  <w:docPart w:val="4D25B66849D54F319B2EF845EC13B31D"/>
                                </w:placeholder>
                              </w:sdtPr>
                              <w:sdtEndPr/>
                              <w:sdtContent>
                                <w:r w:rsidR="003C16E4" w:rsidRPr="006F0C8E">
                                  <w:rPr>
                                    <w:rFonts w:cs="Arial"/>
                                    <w:szCs w:val="20"/>
                                  </w:rPr>
                                  <w:t>Kašava 217, 763 19 Kašava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0E39D2F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516351291"/>
                            <w:placeholder>
                              <w:docPart w:val="4DEA35375D43470683792D450C23EC7F"/>
                            </w:placeholder>
                          </w:sdtPr>
                          <w:sdtEndPr/>
                          <w:sdtContent>
                            <w:r w:rsidR="003C16E4" w:rsidRPr="006F0C8E">
                              <w:rPr>
                                <w:rFonts w:cs="Arial"/>
                                <w:szCs w:val="20"/>
                              </w:rPr>
                              <w:t>00284050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16639E9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30760066"/>
                            <w:placeholder>
                              <w:docPart w:val="F5B65C0913534AD1BA64068E503C5D4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2002008862"/>
                                <w:placeholder>
                                  <w:docPart w:val="89CC54DFB26240D09BB4CDCF140ED24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1262959823"/>
                                    <w:placeholder>
                                      <w:docPart w:val="FECC71B5884C4226AF0CE47F9AC34F59"/>
                                    </w:placeholder>
                                  </w:sdtPr>
                                  <w:sdtEndPr/>
                                  <w:sdtContent>
                                    <w:r w:rsidR="003C16E4" w:rsidRPr="006F0C8E">
                                      <w:rPr>
                                        <w:rFonts w:cs="Arial"/>
                                        <w:szCs w:val="20"/>
                                      </w:rPr>
                                      <w:t>5324661/0100, Komerční banka, a.s.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C49192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832107581"/>
                                <w:placeholder>
                                  <w:docPart w:val="3293EF084A724035A75A93A8CABAD072"/>
                                </w:placeholder>
                              </w:sdtPr>
                              <w:sdtEndPr/>
                              <w:sdtContent>
                                <w:r w:rsidR="003C16E4" w:rsidRPr="006F0C8E">
                                  <w:rPr>
                                    <w:rFonts w:cs="Arial"/>
                                    <w:szCs w:val="20"/>
                                  </w:rPr>
                                  <w:t>Bc. Petrem Černochem, starostou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22CC9CD1" w14:textId="77777777" w:rsidR="003C16E4" w:rsidRDefault="003C16E4" w:rsidP="003C16E4">
      <w:pPr>
        <w:pStyle w:val="Nadpis1"/>
        <w:numPr>
          <w:ilvl w:val="0"/>
          <w:numId w:val="0"/>
        </w:numPr>
        <w:ind w:left="431"/>
        <w:jc w:val="left"/>
        <w:rPr>
          <w:rFonts w:cs="Arial"/>
        </w:rPr>
      </w:pPr>
    </w:p>
    <w:p w14:paraId="4B6A6694" w14:textId="6FDA3FC0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37B5339D" w:rsidR="00CF3267" w:rsidRPr="003C16E4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3C16E4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3C16E4">
        <w:rPr>
          <w:rFonts w:cs="Arial"/>
        </w:rPr>
        <w:t>D/</w:t>
      </w:r>
      <w:r w:rsidR="003C16E4" w:rsidRPr="003C16E4">
        <w:rPr>
          <w:rFonts w:cs="Arial"/>
        </w:rPr>
        <w:t>0777</w:t>
      </w:r>
      <w:r w:rsidR="00591DEA" w:rsidRPr="003C16E4">
        <w:rPr>
          <w:rFonts w:cs="Arial"/>
        </w:rPr>
        <w:t>/2022/KH, ve znění dodatku č. D/</w:t>
      </w:r>
      <w:r w:rsidR="003C16E4" w:rsidRPr="003C16E4">
        <w:rPr>
          <w:rFonts w:cs="Arial"/>
        </w:rPr>
        <w:t>0777</w:t>
      </w:r>
      <w:r w:rsidR="00591DEA" w:rsidRPr="003C16E4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/1 ze dne </w:t>
      </w:r>
      <w:r w:rsidR="003C16E4">
        <w:rPr>
          <w:rFonts w:cs="Arial"/>
        </w:rPr>
        <w:t>16. 12.</w:t>
      </w:r>
      <w:r w:rsidR="00591DEA">
        <w:rPr>
          <w:rFonts w:cs="Arial"/>
        </w:rPr>
        <w:t xml:space="preserve">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3D89CF4C" w14:textId="77777777" w:rsidR="003C16E4" w:rsidRPr="00CD787C" w:rsidRDefault="003C16E4" w:rsidP="003C16E4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6A9E2A7A" w14:textId="77777777" w:rsidR="003C16E4" w:rsidRDefault="003C16E4" w:rsidP="003C16E4">
      <w:pPr>
        <w:pStyle w:val="Nadpis1"/>
        <w:numPr>
          <w:ilvl w:val="0"/>
          <w:numId w:val="0"/>
        </w:numPr>
        <w:ind w:left="431"/>
        <w:jc w:val="left"/>
        <w:rPr>
          <w:rFonts w:cs="Arial"/>
        </w:rPr>
      </w:pPr>
    </w:p>
    <w:p w14:paraId="14798814" w14:textId="49876799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27A0CC33" w:rsidR="003C16E4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5EC6866F" w14:textId="77777777" w:rsidR="003C16E4" w:rsidRDefault="003C16E4">
      <w:pPr>
        <w:rPr>
          <w:rFonts w:cs="Arial"/>
        </w:rPr>
      </w:pPr>
      <w:r>
        <w:rPr>
          <w:rFonts w:cs="Arial"/>
        </w:rPr>
        <w:br w:type="page"/>
      </w:r>
    </w:p>
    <w:p w14:paraId="07F39B7D" w14:textId="77777777" w:rsidR="00A346AE" w:rsidRDefault="00A346AE" w:rsidP="003C16E4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3CF91BD" w14:textId="393321D1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9A5174E" w14:textId="32F88129" w:rsidR="003C16E4" w:rsidRDefault="003C16E4" w:rsidP="003C16E4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4686F70D" w14:textId="77777777" w:rsidR="003C16E4" w:rsidRDefault="003C16E4" w:rsidP="003C16E4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42C08F48" w14:textId="778B35E2" w:rsidR="003C16E4" w:rsidRDefault="003C16E4" w:rsidP="003C16E4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 w:rsidR="007D3D9B">
        <w:rPr>
          <w:rFonts w:cs="Arial"/>
          <w:szCs w:val="20"/>
        </w:rPr>
        <w:t>Zastupitelstvo obce Kašava</w:t>
      </w:r>
    </w:p>
    <w:p w14:paraId="704583A9" w14:textId="7E6041AA" w:rsidR="003C16E4" w:rsidRDefault="003C16E4" w:rsidP="003C16E4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r w:rsidR="007D3D9B">
        <w:rPr>
          <w:rFonts w:cs="Arial"/>
          <w:szCs w:val="20"/>
        </w:rPr>
        <w:t>2. 3. 2023, usnesení č. U-4/39/2023</w:t>
      </w:r>
    </w:p>
    <w:p w14:paraId="35D8E7AD" w14:textId="77777777" w:rsidR="003C16E4" w:rsidRDefault="003C16E4" w:rsidP="003C16E4">
      <w:pPr>
        <w:pStyle w:val="Nadpis1"/>
        <w:numPr>
          <w:ilvl w:val="0"/>
          <w:numId w:val="0"/>
        </w:numPr>
        <w:ind w:left="431" w:hanging="142"/>
        <w:jc w:val="both"/>
        <w:rPr>
          <w:rFonts w:cs="Arial"/>
        </w:rPr>
      </w:pPr>
    </w:p>
    <w:p w14:paraId="027FCCD4" w14:textId="77777777" w:rsidR="003C16E4" w:rsidRDefault="003C16E4" w:rsidP="003C16E4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31022F51" w:rsidR="006A4FA0" w:rsidRPr="003D1375" w:rsidRDefault="006A4FA0" w:rsidP="007D3D9B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7D3D9B">
              <w:rPr>
                <w:rFonts w:cs="Arial"/>
              </w:rPr>
              <w:t>10. 3. 2023</w:t>
            </w:r>
          </w:p>
        </w:tc>
        <w:tc>
          <w:tcPr>
            <w:tcW w:w="4531" w:type="dxa"/>
            <w:vAlign w:val="center"/>
          </w:tcPr>
          <w:p w14:paraId="7C056A52" w14:textId="575714F5" w:rsidR="006A4FA0" w:rsidRPr="00B8459E" w:rsidRDefault="006A4FA0" w:rsidP="007D3D9B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3C16E4">
              <w:rPr>
                <w:rFonts w:cs="Arial"/>
              </w:rPr>
              <w:t>Kašavě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7D3D9B">
              <w:rPr>
                <w:rFonts w:cs="Arial"/>
              </w:rPr>
              <w:t>3. 3. 2023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03D7389C" w:rsidR="006D6489" w:rsidRDefault="007D3D9B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XXXXXXXXXXXXXXXXXXXXXX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515C5CFA" w:rsidR="006D6489" w:rsidRDefault="007D3D9B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XXXXXXXXXXXXXXXXXXXXXX</w:t>
            </w:r>
            <w:bookmarkStart w:id="0" w:name="_GoBack"/>
            <w:bookmarkEnd w:id="0"/>
          </w:p>
          <w:p w14:paraId="34D340ED" w14:textId="313D6FBE" w:rsidR="006A4FA0" w:rsidRPr="00B8459E" w:rsidRDefault="007D3D9B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063996466"/>
                        <w:placeholder>
                          <w:docPart w:val="9E02FDBA347A4FE59C1521DD2017E0C5"/>
                        </w:placeholder>
                      </w:sdtPr>
                      <w:sdtEndPr/>
                      <w:sdtContent>
                        <w:r w:rsidR="003C16E4" w:rsidRPr="006F0C8E">
                          <w:rPr>
                            <w:rFonts w:cs="Arial"/>
                            <w:szCs w:val="20"/>
                          </w:rPr>
                          <w:t>Bc. Petr Černoch, starosta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50248187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7D3D9B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7D3D9B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16E4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35030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3D9B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4F9D238346BE491B9B25FB7CF900C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115379-A665-4B7A-9A73-5EB59C9C8CC8}"/>
      </w:docPartPr>
      <w:docPartBody>
        <w:p w:rsidR="009A7A92" w:rsidRDefault="001C3537" w:rsidP="001C3537">
          <w:pPr>
            <w:pStyle w:val="4F9D238346BE491B9B25FB7CF900CECE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4D25B66849D54F319B2EF845EC13B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6D9CB-8D5E-485D-A322-9AC9CB56F42C}"/>
      </w:docPartPr>
      <w:docPartBody>
        <w:p w:rsidR="009A7A92" w:rsidRDefault="001C3537" w:rsidP="001C3537">
          <w:pPr>
            <w:pStyle w:val="4D25B66849D54F319B2EF845EC13B31D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DEA35375D43470683792D450C23E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A16C3-355C-477D-A8B2-96F5071F6293}"/>
      </w:docPartPr>
      <w:docPartBody>
        <w:p w:rsidR="009A7A92" w:rsidRDefault="001C3537" w:rsidP="001C3537">
          <w:pPr>
            <w:pStyle w:val="4DEA35375D43470683792D450C23EC7F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F5B65C0913534AD1BA64068E503C5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34FB-0A92-4048-A5AA-AD664583A741}"/>
      </w:docPartPr>
      <w:docPartBody>
        <w:p w:rsidR="009A7A92" w:rsidRDefault="001C3537" w:rsidP="001C3537">
          <w:pPr>
            <w:pStyle w:val="F5B65C0913534AD1BA64068E503C5D4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9CC54DFB26240D09BB4CDCF140ED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F8D31-AA46-49EA-BEB9-8A5A3B34790C}"/>
      </w:docPartPr>
      <w:docPartBody>
        <w:p w:rsidR="009A7A92" w:rsidRDefault="001C3537" w:rsidP="001C3537">
          <w:pPr>
            <w:pStyle w:val="89CC54DFB26240D09BB4CDCF140ED24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ECC71B5884C4226AF0CE47F9AC34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40240-8DD2-4DAA-A372-9F28AF0E4A2A}"/>
      </w:docPartPr>
      <w:docPartBody>
        <w:p w:rsidR="009A7A92" w:rsidRDefault="001C3537" w:rsidP="001C3537">
          <w:pPr>
            <w:pStyle w:val="FECC71B5884C4226AF0CE47F9AC34F5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293EF084A724035A75A93A8CABAD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67168-A92E-43E0-9B27-EBF99DA9D047}"/>
      </w:docPartPr>
      <w:docPartBody>
        <w:p w:rsidR="009A7A92" w:rsidRDefault="001C3537" w:rsidP="001C3537">
          <w:pPr>
            <w:pStyle w:val="3293EF084A724035A75A93A8CABAD07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9E02FDBA347A4FE59C1521DD2017E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0B082-E483-493C-9E48-98A28BAC737B}"/>
      </w:docPartPr>
      <w:docPartBody>
        <w:p w:rsidR="009A7A92" w:rsidRDefault="001C3537" w:rsidP="001C3537">
          <w:pPr>
            <w:pStyle w:val="9E02FDBA347A4FE59C1521DD2017E0C5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C3537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9A7A92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3537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4F9D238346BE491B9B25FB7CF900CECE">
    <w:name w:val="4F9D238346BE491B9B25FB7CF900CECE"/>
    <w:rsid w:val="001C3537"/>
  </w:style>
  <w:style w:type="paragraph" w:customStyle="1" w:styleId="4D25B66849D54F319B2EF845EC13B31D">
    <w:name w:val="4D25B66849D54F319B2EF845EC13B31D"/>
    <w:rsid w:val="001C3537"/>
  </w:style>
  <w:style w:type="paragraph" w:customStyle="1" w:styleId="4DEA35375D43470683792D450C23EC7F">
    <w:name w:val="4DEA35375D43470683792D450C23EC7F"/>
    <w:rsid w:val="001C3537"/>
  </w:style>
  <w:style w:type="paragraph" w:customStyle="1" w:styleId="F5B65C0913534AD1BA64068E503C5D47">
    <w:name w:val="F5B65C0913534AD1BA64068E503C5D47"/>
    <w:rsid w:val="001C3537"/>
  </w:style>
  <w:style w:type="paragraph" w:customStyle="1" w:styleId="89CC54DFB26240D09BB4CDCF140ED244">
    <w:name w:val="89CC54DFB26240D09BB4CDCF140ED244"/>
    <w:rsid w:val="001C3537"/>
  </w:style>
  <w:style w:type="paragraph" w:customStyle="1" w:styleId="FECC71B5884C4226AF0CE47F9AC34F59">
    <w:name w:val="FECC71B5884C4226AF0CE47F9AC34F59"/>
    <w:rsid w:val="001C3537"/>
  </w:style>
  <w:style w:type="paragraph" w:customStyle="1" w:styleId="3293EF084A724035A75A93A8CABAD072">
    <w:name w:val="3293EF084A724035A75A93A8CABAD072"/>
    <w:rsid w:val="001C3537"/>
  </w:style>
  <w:style w:type="paragraph" w:customStyle="1" w:styleId="9E02FDBA347A4FE59C1521DD2017E0C5">
    <w:name w:val="9E02FDBA347A4FE59C1521DD2017E0C5"/>
    <w:rsid w:val="001C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4c560-6a7d-4bf2-8182-932cb50ea38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3CE33-705D-44B1-9699-14F02140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3</cp:revision>
  <cp:lastPrinted>2022-10-13T07:46:00Z</cp:lastPrinted>
  <dcterms:created xsi:type="dcterms:W3CDTF">2023-02-09T07:46:00Z</dcterms:created>
  <dcterms:modified xsi:type="dcterms:W3CDTF">2023-03-14T11:30:00Z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