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6FC7D" w14:textId="69CC6D91" w:rsidR="00A26ACF" w:rsidRPr="00DC0461" w:rsidRDefault="0007227F" w:rsidP="00A26ACF">
      <w:pPr>
        <w:pStyle w:val="SMLOUVAbo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Dodatek p</w:t>
      </w:r>
      <w:r w:rsidR="00A26ACF" w:rsidRPr="00DC0461">
        <w:rPr>
          <w:rFonts w:asciiTheme="minorHAnsi" w:hAnsiTheme="minorHAnsi" w:cstheme="minorHAnsi"/>
          <w:sz w:val="28"/>
          <w:szCs w:val="28"/>
        </w:rPr>
        <w:t>říkazní smlouv</w:t>
      </w:r>
      <w:r>
        <w:rPr>
          <w:rFonts w:asciiTheme="minorHAnsi" w:hAnsiTheme="minorHAnsi" w:cstheme="minorHAnsi"/>
          <w:sz w:val="28"/>
          <w:szCs w:val="28"/>
        </w:rPr>
        <w:t>y</w:t>
      </w:r>
    </w:p>
    <w:p w14:paraId="33D13DA6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7D36D50E" w14:textId="77777777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Smluvní strany:</w:t>
      </w:r>
    </w:p>
    <w:p w14:paraId="3B986C6D" w14:textId="77777777" w:rsidR="00A26ACF" w:rsidRPr="00DC0461" w:rsidRDefault="00A26ACF" w:rsidP="00A26ACF">
      <w:pPr>
        <w:pStyle w:val="Bezmezer"/>
        <w:rPr>
          <w:rFonts w:asciiTheme="minorHAnsi" w:hAnsiTheme="minorHAnsi" w:cstheme="minorHAnsi"/>
        </w:rPr>
      </w:pPr>
    </w:p>
    <w:p w14:paraId="618472A1" w14:textId="5CCEC640" w:rsidR="00A26ACF" w:rsidRPr="00DC0461" w:rsidRDefault="00A26ACF" w:rsidP="00A26ACF">
      <w:pPr>
        <w:pStyle w:val="Bezmezer"/>
        <w:shd w:val="clear" w:color="auto" w:fill="FFFFFF" w:themeFill="background1"/>
        <w:ind w:left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  <w:shd w:val="clear" w:color="auto" w:fill="FFFFFF"/>
        </w:rPr>
        <w:t xml:space="preserve">Základní </w:t>
      </w:r>
      <w:r w:rsidR="005C69FA" w:rsidRPr="00DC0461">
        <w:rPr>
          <w:rFonts w:asciiTheme="minorHAnsi" w:hAnsiTheme="minorHAnsi" w:cstheme="minorHAnsi"/>
          <w:b/>
          <w:shd w:val="clear" w:color="auto" w:fill="FFFFFF"/>
        </w:rPr>
        <w:t>š</w:t>
      </w:r>
      <w:r w:rsidRPr="00DC0461">
        <w:rPr>
          <w:rFonts w:asciiTheme="minorHAnsi" w:hAnsiTheme="minorHAnsi" w:cstheme="minorHAnsi"/>
          <w:b/>
          <w:shd w:val="clear" w:color="auto" w:fill="FFFFFF"/>
        </w:rPr>
        <w:t>kola</w:t>
      </w:r>
      <w:r w:rsidR="00DC0461">
        <w:rPr>
          <w:rFonts w:asciiTheme="minorHAnsi" w:hAnsiTheme="minorHAnsi" w:cstheme="minorHAnsi"/>
          <w:b/>
          <w:shd w:val="clear" w:color="auto" w:fill="FFFFFF"/>
        </w:rPr>
        <w:t>, Praha 8,</w:t>
      </w:r>
      <w:r w:rsidR="005C69FA" w:rsidRPr="00DC0461">
        <w:rPr>
          <w:rFonts w:asciiTheme="minorHAnsi" w:hAnsiTheme="minorHAnsi" w:cstheme="minorHAnsi"/>
          <w:b/>
          <w:shd w:val="clear" w:color="auto" w:fill="FFFFFF"/>
        </w:rPr>
        <w:t xml:space="preserve"> Na </w:t>
      </w:r>
      <w:proofErr w:type="spellStart"/>
      <w:r w:rsidR="005C69FA" w:rsidRPr="00DC0461">
        <w:rPr>
          <w:rFonts w:asciiTheme="minorHAnsi" w:hAnsiTheme="minorHAnsi" w:cstheme="minorHAnsi"/>
          <w:b/>
          <w:shd w:val="clear" w:color="auto" w:fill="FFFFFF"/>
        </w:rPr>
        <w:t>Šutce</w:t>
      </w:r>
      <w:proofErr w:type="spellEnd"/>
      <w:r w:rsidR="00DC0461">
        <w:rPr>
          <w:rFonts w:asciiTheme="minorHAnsi" w:hAnsiTheme="minorHAnsi" w:cstheme="minorHAnsi"/>
          <w:b/>
          <w:shd w:val="clear" w:color="auto" w:fill="FFFFFF"/>
        </w:rPr>
        <w:t xml:space="preserve"> 28</w:t>
      </w:r>
    </w:p>
    <w:p w14:paraId="312E6CF2" w14:textId="15A4CABD" w:rsidR="00A26ACF" w:rsidRPr="00DC0461" w:rsidRDefault="00A26ACF" w:rsidP="00A26ACF">
      <w:pPr>
        <w:pStyle w:val="Bezmezer"/>
        <w:shd w:val="clear" w:color="auto" w:fill="FFFFFF" w:themeFill="background1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sídlo a adresa pro doručování: </w:t>
      </w:r>
      <w:r w:rsidR="00B875B7" w:rsidRPr="00DC0461">
        <w:rPr>
          <w:rFonts w:asciiTheme="minorHAnsi" w:hAnsiTheme="minorHAnsi" w:cstheme="minorHAnsi"/>
        </w:rPr>
        <w:t xml:space="preserve">Na </w:t>
      </w:r>
      <w:proofErr w:type="spellStart"/>
      <w:r w:rsidR="00B875B7" w:rsidRPr="00DC0461">
        <w:rPr>
          <w:rFonts w:asciiTheme="minorHAnsi" w:hAnsiTheme="minorHAnsi" w:cstheme="minorHAnsi"/>
        </w:rPr>
        <w:t>Šutce</w:t>
      </w:r>
      <w:proofErr w:type="spellEnd"/>
      <w:r w:rsidR="00B875B7" w:rsidRPr="00DC0461">
        <w:rPr>
          <w:rFonts w:asciiTheme="minorHAnsi" w:hAnsiTheme="minorHAnsi" w:cstheme="minorHAnsi"/>
        </w:rPr>
        <w:t xml:space="preserve"> </w:t>
      </w:r>
      <w:r w:rsidR="00DC0461">
        <w:rPr>
          <w:rFonts w:asciiTheme="minorHAnsi" w:hAnsiTheme="minorHAnsi" w:cstheme="minorHAnsi"/>
        </w:rPr>
        <w:t>28/440</w:t>
      </w:r>
      <w:r w:rsidR="00B875B7" w:rsidRPr="00DC0461">
        <w:rPr>
          <w:rFonts w:asciiTheme="minorHAnsi" w:hAnsiTheme="minorHAnsi" w:cstheme="minorHAnsi"/>
        </w:rPr>
        <w:t>, 182 00 Praha 8 - Troja</w:t>
      </w:r>
      <w:r w:rsidRPr="00DC0461">
        <w:rPr>
          <w:rFonts w:asciiTheme="minorHAnsi" w:hAnsiTheme="minorHAnsi" w:cstheme="minorHAnsi"/>
        </w:rPr>
        <w:t xml:space="preserve"> </w:t>
      </w:r>
    </w:p>
    <w:p w14:paraId="5D164D50" w14:textId="6E0282F5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IČ</w:t>
      </w:r>
      <w:r w:rsidR="00DC0461">
        <w:rPr>
          <w:rFonts w:asciiTheme="minorHAnsi" w:hAnsiTheme="minorHAnsi" w:cstheme="minorHAnsi"/>
        </w:rPr>
        <w:t>O</w:t>
      </w:r>
      <w:r w:rsidRPr="00DC0461">
        <w:rPr>
          <w:rFonts w:asciiTheme="minorHAnsi" w:hAnsiTheme="minorHAnsi" w:cstheme="minorHAnsi"/>
        </w:rPr>
        <w:t>:</w:t>
      </w:r>
      <w:r w:rsidR="005C69FA" w:rsidRPr="00DC0461">
        <w:rPr>
          <w:rFonts w:asciiTheme="minorHAnsi" w:hAnsiTheme="minorHAnsi" w:cstheme="minorHAnsi"/>
        </w:rPr>
        <w:t xml:space="preserve"> 60461845</w:t>
      </w:r>
    </w:p>
    <w:p w14:paraId="3BA0E841" w14:textId="79024E72" w:rsidR="00A26ACF" w:rsidRPr="00DC0461" w:rsidRDefault="00DC0461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Z</w:t>
      </w:r>
      <w:r w:rsidR="00A26ACF" w:rsidRPr="00DC0461">
        <w:rPr>
          <w:rFonts w:asciiTheme="minorHAnsi" w:hAnsiTheme="minorHAnsi" w:cstheme="minorHAnsi"/>
        </w:rPr>
        <w:t>astoupená</w:t>
      </w:r>
      <w:r>
        <w:rPr>
          <w:rFonts w:asciiTheme="minorHAnsi" w:hAnsiTheme="minorHAnsi" w:cstheme="minorHAnsi"/>
        </w:rPr>
        <w:t xml:space="preserve"> ředitelkou</w:t>
      </w:r>
      <w:r w:rsidR="00A26ACF" w:rsidRPr="00DC0461">
        <w:rPr>
          <w:rFonts w:asciiTheme="minorHAnsi" w:hAnsiTheme="minorHAnsi" w:cstheme="minorHAnsi"/>
        </w:rPr>
        <w:t xml:space="preserve">: Mgr. </w:t>
      </w:r>
      <w:r>
        <w:rPr>
          <w:rFonts w:asciiTheme="minorHAnsi" w:hAnsiTheme="minorHAnsi" w:cstheme="minorHAnsi"/>
        </w:rPr>
        <w:t>Evou Rambouskovou</w:t>
      </w:r>
    </w:p>
    <w:p w14:paraId="26FAD890" w14:textId="77777777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(dále jen „</w:t>
      </w:r>
      <w:r w:rsidRPr="00DC0461">
        <w:rPr>
          <w:rFonts w:asciiTheme="minorHAnsi" w:hAnsiTheme="minorHAnsi" w:cstheme="minorHAnsi"/>
          <w:b/>
        </w:rPr>
        <w:t>příkazce</w:t>
      </w:r>
      <w:r w:rsidRPr="00DC0461">
        <w:rPr>
          <w:rFonts w:asciiTheme="minorHAnsi" w:hAnsiTheme="minorHAnsi" w:cstheme="minorHAnsi"/>
        </w:rPr>
        <w:t>“) na straně jedné</w:t>
      </w:r>
    </w:p>
    <w:p w14:paraId="0052C2B7" w14:textId="77777777" w:rsidR="00A26ACF" w:rsidRPr="00DC0461" w:rsidRDefault="00A26ACF" w:rsidP="00A26ACF">
      <w:pPr>
        <w:pStyle w:val="Bezmezer"/>
        <w:rPr>
          <w:rFonts w:asciiTheme="minorHAnsi" w:hAnsiTheme="minorHAnsi" w:cstheme="minorHAnsi"/>
        </w:rPr>
      </w:pPr>
    </w:p>
    <w:p w14:paraId="02049504" w14:textId="77777777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a</w:t>
      </w:r>
    </w:p>
    <w:p w14:paraId="04D56637" w14:textId="77777777" w:rsidR="00A26ACF" w:rsidRPr="00DC0461" w:rsidRDefault="00A26ACF" w:rsidP="00A26ACF">
      <w:pPr>
        <w:pStyle w:val="Bezmezer"/>
        <w:rPr>
          <w:rFonts w:asciiTheme="minorHAnsi" w:hAnsiTheme="minorHAnsi" w:cstheme="minorHAnsi"/>
        </w:rPr>
      </w:pPr>
    </w:p>
    <w:p w14:paraId="09BF10D5" w14:textId="77777777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</w:rPr>
        <w:t>Jan KUKLA</w:t>
      </w:r>
    </w:p>
    <w:p w14:paraId="01F56C33" w14:textId="78FE1C48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sídlo a adresa pro doručování: Milady Horákové 771/58, 170 00</w:t>
      </w:r>
      <w:r w:rsidR="00DC0461">
        <w:rPr>
          <w:rFonts w:asciiTheme="minorHAnsi" w:hAnsiTheme="minorHAnsi" w:cstheme="minorHAnsi"/>
        </w:rPr>
        <w:t xml:space="preserve"> </w:t>
      </w:r>
      <w:r w:rsidR="00DC0461" w:rsidRPr="00DC0461">
        <w:rPr>
          <w:rFonts w:asciiTheme="minorHAnsi" w:hAnsiTheme="minorHAnsi" w:cstheme="minorHAnsi"/>
        </w:rPr>
        <w:t>Praha 7</w:t>
      </w:r>
    </w:p>
    <w:p w14:paraId="3F448DD2" w14:textId="478FDC49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IČ</w:t>
      </w:r>
      <w:r w:rsidR="00DC0461">
        <w:rPr>
          <w:rFonts w:asciiTheme="minorHAnsi" w:hAnsiTheme="minorHAnsi" w:cstheme="minorHAnsi"/>
        </w:rPr>
        <w:t>O</w:t>
      </w:r>
      <w:r w:rsidRPr="00DC0461">
        <w:rPr>
          <w:rFonts w:asciiTheme="minorHAnsi" w:hAnsiTheme="minorHAnsi" w:cstheme="minorHAnsi"/>
        </w:rPr>
        <w:t>: 44872941</w:t>
      </w:r>
    </w:p>
    <w:p w14:paraId="62511740" w14:textId="7E3309BF" w:rsidR="00A26ACF" w:rsidRPr="00DC0461" w:rsidRDefault="00E0457F" w:rsidP="00A26ACF">
      <w:pPr>
        <w:ind w:left="0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 </w:t>
      </w:r>
      <w:r w:rsidR="00A26ACF" w:rsidRPr="00DC0461">
        <w:rPr>
          <w:rFonts w:asciiTheme="minorHAnsi" w:hAnsiTheme="minorHAnsi" w:cstheme="minorHAnsi"/>
        </w:rPr>
        <w:t>(dále jen „</w:t>
      </w:r>
      <w:r w:rsidR="00A26ACF" w:rsidRPr="00DC0461">
        <w:rPr>
          <w:rFonts w:asciiTheme="minorHAnsi" w:hAnsiTheme="minorHAnsi" w:cstheme="minorHAnsi"/>
          <w:b/>
        </w:rPr>
        <w:t>příkazník</w:t>
      </w:r>
      <w:r w:rsidR="00A26ACF" w:rsidRPr="00DC0461">
        <w:rPr>
          <w:rFonts w:asciiTheme="minorHAnsi" w:hAnsiTheme="minorHAnsi" w:cstheme="minorHAnsi"/>
        </w:rPr>
        <w:t>“) na straně druhé</w:t>
      </w:r>
    </w:p>
    <w:p w14:paraId="5BF5EA0F" w14:textId="77777777" w:rsidR="00A26ACF" w:rsidRPr="00DC0461" w:rsidRDefault="00A26ACF" w:rsidP="00A26ACF">
      <w:pPr>
        <w:pStyle w:val="Bezmezer"/>
        <w:rPr>
          <w:rFonts w:asciiTheme="minorHAnsi" w:hAnsiTheme="minorHAnsi" w:cstheme="minorHAnsi"/>
        </w:rPr>
      </w:pPr>
    </w:p>
    <w:p w14:paraId="04212C4D" w14:textId="406440CD" w:rsidR="00A26ACF" w:rsidRDefault="0007227F" w:rsidP="00A26ACF">
      <w:pPr>
        <w:pStyle w:val="Bezmez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dodatkem </w:t>
      </w:r>
      <w:r w:rsidR="00A26ACF" w:rsidRPr="00DC046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pravují příkazní smlouvu</w:t>
      </w:r>
      <w:r w:rsidR="00A26ACF" w:rsidRPr="00DC04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uzavřenou </w:t>
      </w:r>
      <w:r w:rsidR="00F42A27">
        <w:rPr>
          <w:rFonts w:asciiTheme="minorHAnsi" w:hAnsiTheme="minorHAnsi" w:cstheme="minorHAnsi"/>
        </w:rPr>
        <w:t xml:space="preserve">dne 17. 6. 2021 </w:t>
      </w:r>
      <w:r w:rsidR="00A26ACF" w:rsidRPr="00DC0461">
        <w:rPr>
          <w:rFonts w:asciiTheme="minorHAnsi" w:hAnsiTheme="minorHAnsi" w:cstheme="minorHAnsi"/>
        </w:rPr>
        <w:t xml:space="preserve">podle </w:t>
      </w:r>
      <w:proofErr w:type="spellStart"/>
      <w:r w:rsidR="00A26ACF" w:rsidRPr="00DC0461">
        <w:rPr>
          <w:rFonts w:asciiTheme="minorHAnsi" w:hAnsiTheme="minorHAnsi" w:cstheme="minorHAnsi"/>
        </w:rPr>
        <w:t>ust</w:t>
      </w:r>
      <w:proofErr w:type="spellEnd"/>
      <w:r w:rsidR="00A26ACF" w:rsidRPr="00DC046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26ACF" w:rsidRPr="00DC0461">
        <w:rPr>
          <w:rFonts w:asciiTheme="minorHAnsi" w:hAnsiTheme="minorHAnsi" w:cstheme="minorHAnsi"/>
        </w:rPr>
        <w:t>§ 2430 a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násl.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zák.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č.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89/2012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Sb., občanský zákoník, v platném znění (dále jen „</w:t>
      </w:r>
      <w:r w:rsidR="00A26ACF" w:rsidRPr="00DC0461">
        <w:rPr>
          <w:rFonts w:asciiTheme="minorHAnsi" w:hAnsiTheme="minorHAnsi" w:cstheme="minorHAnsi"/>
          <w:b/>
        </w:rPr>
        <w:t>občanský zákoník</w:t>
      </w:r>
      <w:r w:rsidR="00A26ACF" w:rsidRPr="00DC0461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</w:rPr>
        <w:t>.</w:t>
      </w:r>
    </w:p>
    <w:p w14:paraId="5529618B" w14:textId="2B522CD9" w:rsidR="0007227F" w:rsidRPr="00DC0461" w:rsidRDefault="0007227F" w:rsidP="00A26ACF">
      <w:pPr>
        <w:pStyle w:val="Bezmezer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původního znění </w:t>
      </w:r>
      <w:r w:rsidR="00F42A27">
        <w:rPr>
          <w:rFonts w:asciiTheme="minorHAnsi" w:hAnsiTheme="minorHAnsi" w:cstheme="minorHAnsi"/>
        </w:rPr>
        <w:t xml:space="preserve">příkazní smlouvy </w:t>
      </w:r>
      <w:r>
        <w:rPr>
          <w:rFonts w:asciiTheme="minorHAnsi" w:hAnsiTheme="minorHAnsi" w:cstheme="minorHAnsi"/>
        </w:rPr>
        <w:t>byly vyňaty články 6 a 9</w:t>
      </w:r>
      <w:r w:rsidR="00F42A27">
        <w:rPr>
          <w:rFonts w:asciiTheme="minorHAnsi" w:hAnsiTheme="minorHAnsi" w:cstheme="minorHAnsi"/>
        </w:rPr>
        <w:t>, mění se článek 8.</w:t>
      </w:r>
    </w:p>
    <w:p w14:paraId="07AD3A34" w14:textId="77777777" w:rsidR="00A26ACF" w:rsidRPr="00DC0461" w:rsidRDefault="00A26ACF" w:rsidP="00A26ACF">
      <w:pPr>
        <w:pStyle w:val="Bezmezer"/>
        <w:ind w:left="0"/>
        <w:rPr>
          <w:rFonts w:asciiTheme="minorHAnsi" w:hAnsiTheme="minorHAnsi" w:cstheme="minorHAnsi"/>
        </w:rPr>
      </w:pPr>
    </w:p>
    <w:p w14:paraId="1B9E8129" w14:textId="77777777" w:rsidR="00A26ACF" w:rsidRPr="00DC0461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Předmět smlouvy</w:t>
      </w:r>
    </w:p>
    <w:p w14:paraId="2ACDB213" w14:textId="77777777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Příkazník bude jménem příkazce vykonávat poradenskou činnost v oblasti bezpečnosti práce a požární ochrany (dále i jen „</w:t>
      </w:r>
      <w:r w:rsidRPr="00DC0461">
        <w:rPr>
          <w:rFonts w:asciiTheme="minorHAnsi" w:hAnsiTheme="minorHAnsi" w:cstheme="minorHAnsi"/>
          <w:b/>
        </w:rPr>
        <w:t>BOZP a PO</w:t>
      </w:r>
      <w:r w:rsidRPr="00DC0461">
        <w:rPr>
          <w:rFonts w:asciiTheme="minorHAnsi" w:hAnsiTheme="minorHAnsi" w:cstheme="minorHAnsi"/>
        </w:rPr>
        <w:t>“) v objektech a na pracovištích příkazce, a to v následujícím rozsahu:</w:t>
      </w:r>
    </w:p>
    <w:p w14:paraId="0905E447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42133589" w14:textId="77777777" w:rsidR="00A26ACF" w:rsidRPr="00DC0461" w:rsidRDefault="00A26ACF" w:rsidP="00A26ACF">
      <w:pPr>
        <w:spacing w:before="0" w:after="240"/>
        <w:ind w:left="709" w:firstLine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</w:rPr>
        <w:t>V oblasti bezpečnosti a ochrany zdraví při práci (dále jen BOZP):</w:t>
      </w:r>
    </w:p>
    <w:p w14:paraId="75F99605" w14:textId="77777777" w:rsidR="00A26ACF" w:rsidRPr="00DC0461" w:rsidRDefault="00A26ACF" w:rsidP="00A26ACF">
      <w:pPr>
        <w:pStyle w:val="Nadpis1"/>
        <w:tabs>
          <w:tab w:val="clear" w:pos="360"/>
        </w:tabs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příkazník bude provádět kontrolní činnost nad vedením evidence a registrace pracovních úrazů v rozsahu stanoveném v nařízení vlády č. 201/2010 Sb., o způsobu evidence úrazů, hlášení a zasílání záznamu o úrazu, v platném znění;</w:t>
      </w:r>
    </w:p>
    <w:p w14:paraId="02FD2213" w14:textId="181E97C1" w:rsidR="00A26ACF" w:rsidRPr="00DC0461" w:rsidRDefault="00A26ACF" w:rsidP="00A26ACF">
      <w:pPr>
        <w:pStyle w:val="Nadpis1"/>
        <w:tabs>
          <w:tab w:val="clear" w:pos="360"/>
        </w:tabs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v součinnosti s vedením příkazce</w:t>
      </w:r>
      <w:r w:rsidR="00F13DFF">
        <w:rPr>
          <w:rFonts w:asciiTheme="minorHAnsi" w:hAnsiTheme="minorHAnsi" w:cstheme="minorHAnsi"/>
        </w:rPr>
        <w:t xml:space="preserve"> </w:t>
      </w:r>
      <w:r w:rsidRPr="00DC0461">
        <w:rPr>
          <w:rFonts w:asciiTheme="minorHAnsi" w:hAnsiTheme="minorHAnsi" w:cstheme="minorHAnsi"/>
        </w:rPr>
        <w:t>bude spolupracovat při šetření vzniku pracovního úrazu a jeho odškodnění v rozsahu stanoveném zákoníkem práce;</w:t>
      </w:r>
    </w:p>
    <w:p w14:paraId="4410E7E0" w14:textId="002D7348" w:rsidR="00A26ACF" w:rsidRPr="00DC0461" w:rsidRDefault="00A26ACF" w:rsidP="006B57B0">
      <w:pPr>
        <w:pStyle w:val="Nadpis1"/>
        <w:tabs>
          <w:tab w:val="clear" w:pos="360"/>
        </w:tabs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v souladu se zákonem č. 262/2006 Sb., zákoník práce, v platném znění (dále jen „zákoník práce“), bude příkazník zajišťovat provádění kontrol stavu BOZP </w:t>
      </w:r>
      <w:r w:rsidRPr="00DC0461">
        <w:rPr>
          <w:rFonts w:asciiTheme="minorHAnsi" w:hAnsiTheme="minorHAnsi" w:cstheme="minorHAnsi"/>
        </w:rPr>
        <w:lastRenderedPageBreak/>
        <w:t>na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pracovištích příkazce</w:t>
      </w:r>
      <w:r w:rsidR="00F13DFF">
        <w:rPr>
          <w:rFonts w:asciiTheme="minorHAnsi" w:hAnsiTheme="minorHAnsi" w:cstheme="minorHAnsi"/>
        </w:rPr>
        <w:t>,</w:t>
      </w:r>
      <w:r w:rsidRPr="00DC0461">
        <w:rPr>
          <w:rFonts w:asciiTheme="minorHAnsi" w:hAnsiTheme="minorHAnsi" w:cstheme="minorHAnsi"/>
        </w:rPr>
        <w:t xml:space="preserve"> o výsledku kontrol bude informovat ředitele příkazce. Kontrolní a poradenská činnost bude prováděna dle period stanovených legislativou ČR a dle přílohy č. 1 této smlouvy „přehled činností BOZP a PO“, vždy 1x měsíčně na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pracovištích</w:t>
      </w:r>
      <w:r w:rsidR="00B875B7" w:rsidRPr="00DC0461">
        <w:rPr>
          <w:rFonts w:asciiTheme="minorHAnsi" w:hAnsiTheme="minorHAnsi" w:cstheme="minorHAnsi"/>
        </w:rPr>
        <w:t xml:space="preserve"> Základní školy, </w:t>
      </w:r>
      <w:r w:rsidR="00F13DFF">
        <w:rPr>
          <w:rFonts w:asciiTheme="minorHAnsi" w:hAnsiTheme="minorHAnsi" w:cstheme="minorHAnsi"/>
        </w:rPr>
        <w:t xml:space="preserve">Praha 8, </w:t>
      </w:r>
      <w:r w:rsidR="00B875B7" w:rsidRPr="00DC0461">
        <w:rPr>
          <w:rFonts w:asciiTheme="minorHAnsi" w:hAnsiTheme="minorHAnsi" w:cstheme="minorHAnsi"/>
        </w:rPr>
        <w:t xml:space="preserve">Na </w:t>
      </w:r>
      <w:proofErr w:type="spellStart"/>
      <w:r w:rsidR="00B875B7" w:rsidRPr="00DC0461">
        <w:rPr>
          <w:rFonts w:asciiTheme="minorHAnsi" w:hAnsiTheme="minorHAnsi" w:cstheme="minorHAnsi"/>
        </w:rPr>
        <w:t>Šutce</w:t>
      </w:r>
      <w:proofErr w:type="spellEnd"/>
      <w:r w:rsidR="00B875B7" w:rsidRPr="00DC0461">
        <w:rPr>
          <w:rFonts w:asciiTheme="minorHAnsi" w:hAnsiTheme="minorHAnsi" w:cstheme="minorHAnsi"/>
        </w:rPr>
        <w:t xml:space="preserve"> 28, </w:t>
      </w:r>
      <w:r w:rsidR="00F13DFF">
        <w:rPr>
          <w:rFonts w:asciiTheme="minorHAnsi" w:hAnsiTheme="minorHAnsi" w:cstheme="minorHAnsi"/>
        </w:rPr>
        <w:t xml:space="preserve">na </w:t>
      </w:r>
      <w:r w:rsidRPr="00DC0461">
        <w:rPr>
          <w:rFonts w:asciiTheme="minorHAnsi" w:hAnsiTheme="minorHAnsi" w:cstheme="minorHAnsi"/>
        </w:rPr>
        <w:t>základě provedených kontrol provede příkazník vytipování rizik, kter</w:t>
      </w:r>
      <w:r w:rsidR="00F13DFF">
        <w:rPr>
          <w:rFonts w:asciiTheme="minorHAnsi" w:hAnsiTheme="minorHAnsi" w:cstheme="minorHAnsi"/>
        </w:rPr>
        <w:t xml:space="preserve">á </w:t>
      </w:r>
      <w:r w:rsidRPr="00DC0461">
        <w:rPr>
          <w:rFonts w:asciiTheme="minorHAnsi" w:hAnsiTheme="minorHAnsi" w:cstheme="minorHAnsi"/>
        </w:rPr>
        <w:t>zvyšují možnost vzniku pracovních úrazů, provede o tom zápis</w:t>
      </w:r>
      <w:r w:rsidR="00F13DFF">
        <w:rPr>
          <w:rFonts w:asciiTheme="minorHAnsi" w:hAnsiTheme="minorHAnsi" w:cstheme="minorHAnsi"/>
        </w:rPr>
        <w:t xml:space="preserve"> a ten</w:t>
      </w:r>
      <w:r w:rsidRPr="00DC0461">
        <w:rPr>
          <w:rFonts w:asciiTheme="minorHAnsi" w:hAnsiTheme="minorHAnsi" w:cstheme="minorHAnsi"/>
        </w:rPr>
        <w:t xml:space="preserve"> předá vedení příkazce. Zároveň navrhne případná technická nebo organizační opatření za účelem snížení tohoto rizika. Aktualizace přehledu rizik musí být prováděna minimálně 1 x v kalendářním roce;</w:t>
      </w:r>
    </w:p>
    <w:p w14:paraId="579C6653" w14:textId="77777777" w:rsidR="00A26ACF" w:rsidRPr="00DC0461" w:rsidRDefault="00A26ACF" w:rsidP="00A26ACF">
      <w:pPr>
        <w:pStyle w:val="Nadpis1"/>
        <w:tabs>
          <w:tab w:val="clear" w:pos="360"/>
        </w:tabs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poradenskou činnost zaměří příkazník na spolupráci s vedením příkazce (vedeními jednotlivých úseků);</w:t>
      </w:r>
    </w:p>
    <w:p w14:paraId="260E68DA" w14:textId="77777777" w:rsidR="00A26ACF" w:rsidRPr="00DC0461" w:rsidRDefault="00A26ACF" w:rsidP="00A26ACF">
      <w:pPr>
        <w:pStyle w:val="Nadpis1"/>
        <w:tabs>
          <w:tab w:val="clear" w:pos="360"/>
        </w:tabs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průběžně bude zabezpečováno školení BOZP zaměstnanců v souladu s příslušnými ustanoveními zákoníku práce a souvisejících právních přepisů;</w:t>
      </w:r>
    </w:p>
    <w:p w14:paraId="11D93FDA" w14:textId="78EF60DD" w:rsidR="00A26ACF" w:rsidRPr="00DC0461" w:rsidRDefault="00F13DFF" w:rsidP="00A26ACF">
      <w:pPr>
        <w:pStyle w:val="Nadpis1"/>
        <w:tabs>
          <w:tab w:val="clear" w:pos="360"/>
        </w:tabs>
        <w:ind w:left="993" w:hanging="284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příkazník </w:t>
      </w:r>
      <w:r w:rsidR="00A26ACF" w:rsidRPr="00DC0461">
        <w:rPr>
          <w:rFonts w:asciiTheme="minorHAnsi" w:hAnsiTheme="minorHAnsi" w:cstheme="minorHAnsi"/>
        </w:rPr>
        <w:t>bude</w:t>
      </w:r>
      <w:r>
        <w:rPr>
          <w:rFonts w:asciiTheme="minorHAnsi" w:hAnsiTheme="minorHAnsi" w:cstheme="minorHAnsi"/>
        </w:rPr>
        <w:t xml:space="preserve"> průběžně</w:t>
      </w:r>
      <w:r w:rsidR="00A26ACF" w:rsidRPr="00DC0461">
        <w:rPr>
          <w:rFonts w:asciiTheme="minorHAnsi" w:hAnsiTheme="minorHAnsi" w:cstheme="minorHAnsi"/>
        </w:rPr>
        <w:t xml:space="preserve"> podávat aktuální informace vedoucím zaměstnancům o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probíhajících změnách a nových předpisech vztahujících se k zajištění BOZP a</w:t>
      </w:r>
      <w:r>
        <w:rPr>
          <w:rFonts w:asciiTheme="minorHAnsi" w:hAnsiTheme="minorHAnsi" w:cstheme="minorHAnsi"/>
        </w:rPr>
        <w:t> </w:t>
      </w:r>
      <w:r w:rsidR="00A26ACF" w:rsidRPr="00DC0461">
        <w:rPr>
          <w:rFonts w:asciiTheme="minorHAnsi" w:hAnsiTheme="minorHAnsi" w:cstheme="minorHAnsi"/>
        </w:rPr>
        <w:t>zabezpečovat jejich mimořádné proškolení;</w:t>
      </w:r>
    </w:p>
    <w:p w14:paraId="56733AB4" w14:textId="0BA78B5A" w:rsidR="00A26ACF" w:rsidRPr="00DC0461" w:rsidRDefault="00A26ACF" w:rsidP="00A26ACF">
      <w:pPr>
        <w:pStyle w:val="Nadpis1"/>
        <w:tabs>
          <w:tab w:val="clear" w:pos="360"/>
        </w:tabs>
        <w:spacing w:before="0" w:after="0"/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na základě předběžného ústního projednání bude příkazník zastupovat příkazce při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jednání s orgány státní správy</w:t>
      </w:r>
      <w:r w:rsidR="00F13DFF">
        <w:rPr>
          <w:rFonts w:asciiTheme="minorHAnsi" w:hAnsiTheme="minorHAnsi" w:cstheme="minorHAnsi"/>
        </w:rPr>
        <w:t>,</w:t>
      </w:r>
      <w:r w:rsidRPr="00DC0461">
        <w:rPr>
          <w:rFonts w:asciiTheme="minorHAnsi" w:hAnsiTheme="minorHAnsi" w:cstheme="minorHAnsi"/>
        </w:rPr>
        <w:t xml:space="preserve"> při šetření závažných pracovních úrazů a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při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provádění kontrol v objektu příkazce.</w:t>
      </w:r>
    </w:p>
    <w:p w14:paraId="1D9FE130" w14:textId="77777777" w:rsidR="00A26ACF" w:rsidRPr="00DC0461" w:rsidRDefault="00A26ACF" w:rsidP="00A26ACF">
      <w:pPr>
        <w:spacing w:before="0" w:after="0"/>
        <w:ind w:left="1417" w:firstLine="0"/>
        <w:rPr>
          <w:rFonts w:asciiTheme="minorHAnsi" w:hAnsiTheme="minorHAnsi" w:cstheme="minorHAnsi"/>
        </w:rPr>
      </w:pPr>
    </w:p>
    <w:p w14:paraId="198EA117" w14:textId="77777777" w:rsidR="00A26ACF" w:rsidRPr="00DC0461" w:rsidRDefault="00A26ACF" w:rsidP="00A26ACF">
      <w:pPr>
        <w:spacing w:before="0" w:after="240"/>
        <w:ind w:left="709" w:firstLine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</w:rPr>
        <w:t>V oblasti zajištění požární ochrany (dále jen PO):</w:t>
      </w:r>
    </w:p>
    <w:p w14:paraId="0FC6C11B" w14:textId="6277CCF3" w:rsidR="00A26ACF" w:rsidRPr="00DC0461" w:rsidRDefault="00A26ACF" w:rsidP="00A26ACF">
      <w:pPr>
        <w:pStyle w:val="Nadpis1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pro objekt a pracoviště příkazce zajistí příkazník zpracování </w:t>
      </w:r>
      <w:proofErr w:type="gramStart"/>
      <w:r w:rsidRPr="00DC0461">
        <w:rPr>
          <w:rFonts w:asciiTheme="minorHAnsi" w:hAnsiTheme="minorHAnsi" w:cstheme="minorHAnsi"/>
        </w:rPr>
        <w:t>Tematického                           a časového</w:t>
      </w:r>
      <w:proofErr w:type="gramEnd"/>
      <w:r w:rsidRPr="00DC0461">
        <w:rPr>
          <w:rFonts w:asciiTheme="minorHAnsi" w:hAnsiTheme="minorHAnsi" w:cstheme="minorHAnsi"/>
        </w:rPr>
        <w:t xml:space="preserve"> plánu školení PO vedoucích zaměstnanců a zaměstnanců, v souladu s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prováděcí vyhláškou Ministerstva vnitra ČR;</w:t>
      </w:r>
    </w:p>
    <w:p w14:paraId="56EAE2CD" w14:textId="77777777" w:rsidR="00A26ACF" w:rsidRPr="00DC0461" w:rsidRDefault="00A26ACF" w:rsidP="00A26ACF">
      <w:pPr>
        <w:pStyle w:val="Nadpis1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příkazník zajistí zavedení dokumentace PO pro objekty příkazce včetně plánu únikových cest dle projektové dokumentace vše v rozsahu stanoveném v prováděcí vyhlášce Ministerstva vnitra ČR a zároveň i provádění její aktualizace;</w:t>
      </w:r>
    </w:p>
    <w:p w14:paraId="0C0BC2F2" w14:textId="1626C327" w:rsidR="00A26ACF" w:rsidRPr="00DC0461" w:rsidRDefault="00A26ACF" w:rsidP="00A26ACF">
      <w:pPr>
        <w:pStyle w:val="Nadpis1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příkazník zajistí provádění preventivních kontrol (vč. zápisů) v objektech příkazce v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 xml:space="preserve">termínech vyplývajících ze „Začlenění objektu do kategorie požárního nebezpečí“ podle </w:t>
      </w:r>
      <w:proofErr w:type="spellStart"/>
      <w:r w:rsidRPr="00DC0461">
        <w:rPr>
          <w:rFonts w:asciiTheme="minorHAnsi" w:hAnsiTheme="minorHAnsi" w:cstheme="minorHAnsi"/>
        </w:rPr>
        <w:t>ust</w:t>
      </w:r>
      <w:proofErr w:type="spellEnd"/>
      <w:r w:rsidRPr="00DC0461">
        <w:rPr>
          <w:rFonts w:asciiTheme="minorHAnsi" w:hAnsiTheme="minorHAnsi" w:cstheme="minorHAnsi"/>
        </w:rPr>
        <w:t>. § 4 zákona o PO č. 133/1985 Sb., o požární ochraně, v platném znění. O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provedené kontrole bude proveden zápis s uvedením porušení předpisů a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s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návrhem opatření k odstranění zjištěných závad. Tento zápis z kontroly bude předkládán řediteli příkazce k vyjádření;</w:t>
      </w:r>
    </w:p>
    <w:p w14:paraId="3A4263AE" w14:textId="50DB79D4" w:rsidR="00A26ACF" w:rsidRPr="00DC0461" w:rsidRDefault="00A26ACF" w:rsidP="00A26ACF">
      <w:pPr>
        <w:pStyle w:val="Nadpis1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kontrolní činnost bude prováděna v termínech dle legislativy ČR a dle přílohy č. 1 této smlouvy „přehled činností BOZP a PO“;</w:t>
      </w:r>
    </w:p>
    <w:p w14:paraId="1FF6D2AB" w14:textId="0EDD8B04" w:rsidR="00A26ACF" w:rsidRPr="00DC0461" w:rsidRDefault="00A26ACF" w:rsidP="00A26ACF">
      <w:pPr>
        <w:pStyle w:val="Nadpis1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lastRenderedPageBreak/>
        <w:t>v případě provádění kontroly z úrovně státního požárního dozoru se příkazník účastní této kontroly na základě požádání odpovědného zástupce příkazce;</w:t>
      </w:r>
    </w:p>
    <w:p w14:paraId="5AFCB666" w14:textId="5A042E71" w:rsidR="00A26ACF" w:rsidRPr="00DC0461" w:rsidRDefault="00A26ACF" w:rsidP="00A26ACF">
      <w:pPr>
        <w:pStyle w:val="Nadpis1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v případě vzniku požáru v objektu příkazce zajistí příkazník místní šetření vzniku požáru a zast</w:t>
      </w:r>
      <w:r w:rsidR="00F13DFF">
        <w:rPr>
          <w:rFonts w:asciiTheme="minorHAnsi" w:hAnsiTheme="minorHAnsi" w:cstheme="minorHAnsi"/>
        </w:rPr>
        <w:t>oupí</w:t>
      </w:r>
      <w:r w:rsidRPr="00DC0461">
        <w:rPr>
          <w:rFonts w:asciiTheme="minorHAnsi" w:hAnsiTheme="minorHAnsi" w:cstheme="minorHAnsi"/>
        </w:rPr>
        <w:t xml:space="preserve"> na požádání příkazce při jednání s orgány státní správy při</w:t>
      </w:r>
      <w:r w:rsidR="00F13DFF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prováděném šetření.</w:t>
      </w:r>
    </w:p>
    <w:p w14:paraId="2BEE3D73" w14:textId="0E3AC9F0" w:rsidR="00A26ACF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Příkazce uděluje příkazníkovi plnou moc ke všem právním jednáním, kter</w:t>
      </w:r>
      <w:r w:rsidR="00F13DFF">
        <w:rPr>
          <w:rFonts w:asciiTheme="minorHAnsi" w:hAnsiTheme="minorHAnsi" w:cstheme="minorHAnsi"/>
        </w:rPr>
        <w:t>á</w:t>
      </w:r>
      <w:r w:rsidRPr="00DC0461">
        <w:rPr>
          <w:rFonts w:asciiTheme="minorHAnsi" w:hAnsiTheme="minorHAnsi" w:cstheme="minorHAnsi"/>
        </w:rPr>
        <w:t xml:space="preserve"> bude příkazník jménem a na účet příkazce vykonávat na základě této smlouvy.</w:t>
      </w:r>
    </w:p>
    <w:p w14:paraId="0061C7A5" w14:textId="77777777" w:rsidR="00F13DFF" w:rsidRPr="00DC0461" w:rsidRDefault="00F13DFF" w:rsidP="00F13DFF">
      <w:pPr>
        <w:ind w:left="709" w:firstLine="0"/>
        <w:rPr>
          <w:rFonts w:asciiTheme="minorHAnsi" w:hAnsiTheme="minorHAnsi" w:cstheme="minorHAnsi"/>
        </w:rPr>
      </w:pPr>
    </w:p>
    <w:p w14:paraId="6DB828CF" w14:textId="77777777" w:rsidR="00A26ACF" w:rsidRPr="00DC0461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Práva a povinnosti smluvních stran</w:t>
      </w:r>
    </w:p>
    <w:p w14:paraId="4D028AB4" w14:textId="77777777" w:rsidR="00A26ACF" w:rsidRPr="00DC0461" w:rsidRDefault="00A26ACF" w:rsidP="00A26ACF">
      <w:pPr>
        <w:numPr>
          <w:ilvl w:val="1"/>
          <w:numId w:val="1"/>
        </w:numPr>
        <w:spacing w:before="0" w:after="0"/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Příkazník je povinen plnit příkaz dle předmětu této smlouvy poctivě a pečlivě, chránit zájmy příkazce a informovat ho o všech skutečnostech majících souvislost s touto smlouvou.</w:t>
      </w:r>
    </w:p>
    <w:p w14:paraId="758FFED1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302F998E" w14:textId="77777777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Příkazce je povinen poskytnout příkazníkovi veškeré dostupné informace o oblastech BOZP a PO na pracovištích příkazce, pro které bude na základě této smlouvy tyto oblasti zabezpečovat.</w:t>
      </w:r>
    </w:p>
    <w:p w14:paraId="2D22995B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2361F773" w14:textId="2E60DA32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Příkazník se zavazuje, že veškeré informace získané z provádění poradenské činnosti v</w:t>
      </w:r>
      <w:r w:rsidR="00BE4B22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oblastech BOZP a PO na pracovištích příkazce a informace jiného charakteru nezneužije ve prospěch třetích osob.</w:t>
      </w:r>
    </w:p>
    <w:p w14:paraId="005EC3E2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4E8D650E" w14:textId="3CFBD56E" w:rsidR="00A26ACF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Příkazník se zavazuje, že veškeré povinnosti plynoucí z této smlouvy bude provádět řádně a včas.</w:t>
      </w:r>
    </w:p>
    <w:p w14:paraId="07F9AD52" w14:textId="77777777" w:rsidR="00303EC0" w:rsidRDefault="00303EC0" w:rsidP="00303EC0">
      <w:pPr>
        <w:pStyle w:val="Odstavecseseznamem"/>
        <w:rPr>
          <w:rFonts w:asciiTheme="minorHAnsi" w:hAnsiTheme="minorHAnsi" w:cstheme="minorHAnsi"/>
        </w:rPr>
      </w:pPr>
    </w:p>
    <w:p w14:paraId="2437B3CE" w14:textId="77777777" w:rsidR="00303EC0" w:rsidRPr="00DC0461" w:rsidRDefault="00303EC0" w:rsidP="00303EC0">
      <w:pPr>
        <w:ind w:left="709" w:firstLine="0"/>
        <w:rPr>
          <w:rFonts w:asciiTheme="minorHAnsi" w:hAnsiTheme="minorHAnsi" w:cstheme="minorHAnsi"/>
        </w:rPr>
      </w:pPr>
    </w:p>
    <w:p w14:paraId="216AAD85" w14:textId="77777777" w:rsidR="00A26ACF" w:rsidRPr="00DC0461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Místo plnění</w:t>
      </w:r>
    </w:p>
    <w:p w14:paraId="61C51421" w14:textId="68C200CE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Místo výkonu činnosti příkazníka jsou: Objekt</w:t>
      </w:r>
      <w:r w:rsidR="00BE4B22">
        <w:rPr>
          <w:rFonts w:asciiTheme="minorHAnsi" w:hAnsiTheme="minorHAnsi" w:cstheme="minorHAnsi"/>
        </w:rPr>
        <w:t xml:space="preserve"> </w:t>
      </w:r>
      <w:r w:rsidRPr="00DC0461">
        <w:rPr>
          <w:rFonts w:asciiTheme="minorHAnsi" w:hAnsiTheme="minorHAnsi" w:cstheme="minorHAnsi"/>
        </w:rPr>
        <w:t>Základní škol</w:t>
      </w:r>
      <w:r w:rsidR="00BE4B22">
        <w:rPr>
          <w:rFonts w:asciiTheme="minorHAnsi" w:hAnsiTheme="minorHAnsi" w:cstheme="minorHAnsi"/>
        </w:rPr>
        <w:t>y</w:t>
      </w:r>
      <w:r w:rsidRPr="00DC0461">
        <w:rPr>
          <w:rFonts w:asciiTheme="minorHAnsi" w:hAnsiTheme="minorHAnsi" w:cstheme="minorHAnsi"/>
        </w:rPr>
        <w:t xml:space="preserve">, </w:t>
      </w:r>
      <w:r w:rsidR="00BE4B22">
        <w:rPr>
          <w:rFonts w:asciiTheme="minorHAnsi" w:hAnsiTheme="minorHAnsi" w:cstheme="minorHAnsi"/>
        </w:rPr>
        <w:t xml:space="preserve">Praha 8, Na </w:t>
      </w:r>
      <w:proofErr w:type="spellStart"/>
      <w:r w:rsidR="00BE4B22">
        <w:rPr>
          <w:rFonts w:asciiTheme="minorHAnsi" w:hAnsiTheme="minorHAnsi" w:cstheme="minorHAnsi"/>
        </w:rPr>
        <w:t>Šutce</w:t>
      </w:r>
      <w:proofErr w:type="spellEnd"/>
      <w:r w:rsidR="00BE4B22">
        <w:rPr>
          <w:rFonts w:asciiTheme="minorHAnsi" w:hAnsiTheme="minorHAnsi" w:cstheme="minorHAnsi"/>
        </w:rPr>
        <w:t xml:space="preserve"> 28</w:t>
      </w:r>
    </w:p>
    <w:p w14:paraId="60A21C30" w14:textId="77777777" w:rsidR="00B875B7" w:rsidRPr="00DC0461" w:rsidRDefault="00B875B7" w:rsidP="00A26ACF">
      <w:pPr>
        <w:ind w:left="709" w:firstLine="0"/>
        <w:rPr>
          <w:rFonts w:asciiTheme="minorHAnsi" w:hAnsiTheme="minorHAnsi" w:cstheme="minorHAnsi"/>
        </w:rPr>
      </w:pPr>
    </w:p>
    <w:p w14:paraId="46205459" w14:textId="77777777" w:rsidR="00A26ACF" w:rsidRPr="00DC0461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Doba trvání a zánik smlouvy</w:t>
      </w:r>
    </w:p>
    <w:p w14:paraId="6150BE49" w14:textId="5ACAE639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Tato smlouva se uzavírá na dobu </w:t>
      </w:r>
      <w:r w:rsidR="00BE4B22">
        <w:rPr>
          <w:rFonts w:asciiTheme="minorHAnsi" w:hAnsiTheme="minorHAnsi" w:cstheme="minorHAnsi"/>
        </w:rPr>
        <w:t>určitou/</w:t>
      </w:r>
      <w:r w:rsidRPr="00DC0461">
        <w:rPr>
          <w:rFonts w:asciiTheme="minorHAnsi" w:hAnsiTheme="minorHAnsi" w:cstheme="minorHAnsi"/>
        </w:rPr>
        <w:t xml:space="preserve">neurčitou od </w:t>
      </w:r>
      <w:r w:rsidR="00BE4B22">
        <w:rPr>
          <w:rFonts w:asciiTheme="minorHAnsi" w:hAnsiTheme="minorHAnsi" w:cstheme="minorHAnsi"/>
        </w:rPr>
        <w:t xml:space="preserve">____________________. </w:t>
      </w:r>
    </w:p>
    <w:p w14:paraId="71A0DC32" w14:textId="77777777" w:rsidR="00A26ACF" w:rsidRPr="00DC0461" w:rsidRDefault="00A26ACF" w:rsidP="00A26ACF">
      <w:pPr>
        <w:spacing w:before="0" w:after="0"/>
        <w:ind w:left="709" w:firstLine="0"/>
        <w:rPr>
          <w:rFonts w:asciiTheme="minorHAnsi" w:hAnsiTheme="minorHAnsi" w:cstheme="minorHAnsi"/>
        </w:rPr>
      </w:pPr>
    </w:p>
    <w:p w14:paraId="432C56A9" w14:textId="77777777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Tato smlouva může být ukončena takto:</w:t>
      </w:r>
    </w:p>
    <w:p w14:paraId="17056BD6" w14:textId="77777777" w:rsidR="00A26ACF" w:rsidRPr="00DC0461" w:rsidRDefault="00A26ACF" w:rsidP="00A26ACF">
      <w:pPr>
        <w:pStyle w:val="Nadpis1"/>
        <w:numPr>
          <w:ilvl w:val="0"/>
          <w:numId w:val="8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lastRenderedPageBreak/>
        <w:t>výpovědí bez udání důvodu kterékoliv ze smluvních stran, přičemž výpovědní doba činí 3 (tři) měsíce a počíná běžet prvním dnem kalendářního měsíce následujícího po kalendářním měsíci, v němž byla výpověď doručena druhé smluvní straně;</w:t>
      </w:r>
    </w:p>
    <w:p w14:paraId="4606AD6F" w14:textId="77777777" w:rsidR="00A26ACF" w:rsidRPr="00DC0461" w:rsidRDefault="00A26ACF" w:rsidP="00A26ACF">
      <w:pPr>
        <w:pStyle w:val="Nadpis1"/>
        <w:numPr>
          <w:ilvl w:val="0"/>
          <w:numId w:val="8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písemnou dohodou smluvních stran;</w:t>
      </w:r>
    </w:p>
    <w:p w14:paraId="09385A1D" w14:textId="77777777" w:rsidR="00A26ACF" w:rsidRPr="00DC0461" w:rsidRDefault="00A26ACF" w:rsidP="00A26ACF">
      <w:pPr>
        <w:pStyle w:val="Nadpis1"/>
        <w:numPr>
          <w:ilvl w:val="0"/>
          <w:numId w:val="8"/>
        </w:numPr>
        <w:spacing w:after="0"/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odstoupením kterékoliv ze smluvních stran.</w:t>
      </w:r>
    </w:p>
    <w:p w14:paraId="51E5B565" w14:textId="77777777" w:rsidR="00A26ACF" w:rsidRPr="00DC0461" w:rsidRDefault="00A26ACF" w:rsidP="00A26ACF">
      <w:pPr>
        <w:spacing w:before="0" w:after="0"/>
        <w:ind w:left="709" w:firstLine="0"/>
        <w:rPr>
          <w:rFonts w:asciiTheme="minorHAnsi" w:hAnsiTheme="minorHAnsi" w:cstheme="minorHAnsi"/>
        </w:rPr>
      </w:pPr>
    </w:p>
    <w:p w14:paraId="746CB9A2" w14:textId="55E45268" w:rsidR="00A26ACF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Každá ze smluvních stran je oprávněna vypovědět tuto smlouvu bez výpovědní doby, pokud:</w:t>
      </w:r>
    </w:p>
    <w:p w14:paraId="5AD884E8" w14:textId="77777777" w:rsidR="00303EC0" w:rsidRPr="00DC0461" w:rsidRDefault="00303EC0" w:rsidP="00303EC0">
      <w:pPr>
        <w:pStyle w:val="Nadpis1"/>
        <w:numPr>
          <w:ilvl w:val="0"/>
          <w:numId w:val="7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druhá smluvní strana bude v prodlení s kteroukoli platbou nebo její částí a tato platba nebude provedena do 15 (patnácti) dnů od obdržení písemné výzvy k</w:t>
      </w:r>
      <w:r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zaplacení;</w:t>
      </w:r>
    </w:p>
    <w:p w14:paraId="3F6FAC92" w14:textId="77777777" w:rsidR="00303EC0" w:rsidRPr="00DC0461" w:rsidRDefault="00303EC0" w:rsidP="00303EC0">
      <w:pPr>
        <w:pStyle w:val="Nadpis1"/>
        <w:numPr>
          <w:ilvl w:val="0"/>
          <w:numId w:val="7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druhá smluvní strana i přes písemné upozornění opakovaně, tj. nejméně dvakrát, závažným způsobem poruší své povinnosti vyplývající z této smlouvy, pak je druhá smluvní strana oprávněna od této smlouvy písemně odstoupit</w:t>
      </w:r>
      <w:r>
        <w:rPr>
          <w:rFonts w:asciiTheme="minorHAnsi" w:hAnsiTheme="minorHAnsi" w:cstheme="minorHAnsi"/>
        </w:rPr>
        <w:t>;</w:t>
      </w:r>
      <w:r w:rsidRPr="00DC0461">
        <w:rPr>
          <w:rFonts w:asciiTheme="minorHAnsi" w:hAnsiTheme="minorHAnsi" w:cstheme="minorHAnsi"/>
        </w:rPr>
        <w:t xml:space="preserve"> </w:t>
      </w:r>
    </w:p>
    <w:p w14:paraId="3A3C3348" w14:textId="77777777" w:rsidR="00303EC0" w:rsidRPr="00DC0461" w:rsidRDefault="00303EC0" w:rsidP="00303EC0">
      <w:pPr>
        <w:pStyle w:val="Nadpis1"/>
        <w:numPr>
          <w:ilvl w:val="0"/>
          <w:numId w:val="7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bude-li se nacházet druhá smluvní strana v úpadku;</w:t>
      </w:r>
    </w:p>
    <w:p w14:paraId="32882D9E" w14:textId="77777777" w:rsidR="00303EC0" w:rsidRPr="00DC0461" w:rsidRDefault="00303EC0" w:rsidP="00303EC0">
      <w:pPr>
        <w:pStyle w:val="Nadpis1"/>
        <w:numPr>
          <w:ilvl w:val="0"/>
          <w:numId w:val="7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vstoupí-li druhá smluvní strana do likvidace;</w:t>
      </w:r>
    </w:p>
    <w:p w14:paraId="2D4AE5C9" w14:textId="77777777" w:rsidR="00303EC0" w:rsidRPr="00DC0461" w:rsidRDefault="00303EC0" w:rsidP="00303EC0">
      <w:pPr>
        <w:pStyle w:val="Nadpis1"/>
        <w:numPr>
          <w:ilvl w:val="0"/>
          <w:numId w:val="7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bude</w:t>
      </w:r>
      <w:r>
        <w:rPr>
          <w:rFonts w:asciiTheme="minorHAnsi" w:hAnsiTheme="minorHAnsi" w:cstheme="minorHAnsi"/>
        </w:rPr>
        <w:t>-li</w:t>
      </w:r>
      <w:r w:rsidRPr="00DC0461">
        <w:rPr>
          <w:rFonts w:asciiTheme="minorHAnsi" w:hAnsiTheme="minorHAnsi" w:cstheme="minorHAnsi"/>
        </w:rPr>
        <w:t xml:space="preserve"> příkazník v prodlení s plněním předmětu této smlouvy po dobu delší než 30 (třicet) dnů a bude</w:t>
      </w:r>
      <w:r>
        <w:rPr>
          <w:rFonts w:asciiTheme="minorHAnsi" w:hAnsiTheme="minorHAnsi" w:cstheme="minorHAnsi"/>
        </w:rPr>
        <w:t>-li</w:t>
      </w:r>
      <w:r w:rsidRPr="00DC0461">
        <w:rPr>
          <w:rFonts w:asciiTheme="minorHAnsi" w:hAnsiTheme="minorHAnsi" w:cstheme="minorHAnsi"/>
        </w:rPr>
        <w:t xml:space="preserve"> na tuto skutečnost písemně upozorněn;</w:t>
      </w:r>
    </w:p>
    <w:p w14:paraId="0B78B729" w14:textId="110ABE5C" w:rsidR="00303EC0" w:rsidRDefault="00303EC0" w:rsidP="00303EC0">
      <w:pPr>
        <w:pStyle w:val="Nadpis1"/>
        <w:numPr>
          <w:ilvl w:val="0"/>
          <w:numId w:val="7"/>
        </w:numPr>
        <w:spacing w:after="0"/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druhá smluvní strana závažným způsobem poruší ustanovení této smlouvy.</w:t>
      </w:r>
    </w:p>
    <w:p w14:paraId="6435806C" w14:textId="77777777" w:rsidR="00303EC0" w:rsidRPr="00303EC0" w:rsidRDefault="00303EC0" w:rsidP="00303EC0"/>
    <w:p w14:paraId="2AD5E9E0" w14:textId="738CA77E" w:rsidR="00BE4B22" w:rsidRDefault="00BE4B22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BE4B22">
        <w:rPr>
          <w:rFonts w:asciiTheme="minorHAnsi" w:hAnsiTheme="minorHAnsi" w:cstheme="minorHAnsi"/>
        </w:rPr>
        <w:t xml:space="preserve">Výpověď dle odst. </w:t>
      </w:r>
      <w:proofErr w:type="gramStart"/>
      <w:r w:rsidRPr="00BE4B22">
        <w:rPr>
          <w:rFonts w:asciiTheme="minorHAnsi" w:hAnsiTheme="minorHAnsi" w:cstheme="minorHAnsi"/>
        </w:rPr>
        <w:t>4.3. tohoto</w:t>
      </w:r>
      <w:proofErr w:type="gramEnd"/>
      <w:r w:rsidRPr="00BE4B22">
        <w:rPr>
          <w:rFonts w:asciiTheme="minorHAnsi" w:hAnsiTheme="minorHAnsi" w:cstheme="minorHAnsi"/>
        </w:rPr>
        <w:t xml:space="preserve"> článku nabývá účinnosti doručením písemné výpověd</w:t>
      </w:r>
      <w:r>
        <w:rPr>
          <w:rFonts w:asciiTheme="minorHAnsi" w:hAnsiTheme="minorHAnsi" w:cstheme="minorHAnsi"/>
        </w:rPr>
        <w:t xml:space="preserve">i        </w:t>
      </w:r>
      <w:r w:rsidRPr="00BE4B22">
        <w:rPr>
          <w:rFonts w:asciiTheme="minorHAnsi" w:hAnsiTheme="minorHAnsi" w:cstheme="minorHAnsi"/>
        </w:rPr>
        <w:t>druhé straně, případně osobním předáním písemné výpovědi.</w:t>
      </w:r>
    </w:p>
    <w:p w14:paraId="76027B11" w14:textId="77777777" w:rsidR="00303EC0" w:rsidRPr="00DC0461" w:rsidRDefault="00303EC0" w:rsidP="00303EC0">
      <w:pPr>
        <w:ind w:left="709" w:firstLine="0"/>
        <w:rPr>
          <w:rFonts w:asciiTheme="minorHAnsi" w:hAnsiTheme="minorHAnsi" w:cstheme="minorHAnsi"/>
        </w:rPr>
      </w:pPr>
    </w:p>
    <w:p w14:paraId="189719CE" w14:textId="58382366" w:rsidR="00A26ACF" w:rsidRDefault="00A26ACF" w:rsidP="00303EC0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V případě zániku této smlouvy odstoupením se příkazce zavazuje uhradit příkazníkovi odměnu za prokazatelně poskytnuté služby podle této smlouvy do okamžiku ukončení této smlouvy. Příkazník má v tomto případě dále právo na úhradu veškerých nákladů vynaložených v souvislosti s poskytováním služeb podle této smlouvy do okamžiku ukončení této smlouvy. Nárok na náhradu škody není tímto ustanovením dotčen.</w:t>
      </w:r>
    </w:p>
    <w:p w14:paraId="7CB2F35E" w14:textId="77777777" w:rsidR="00303EC0" w:rsidRPr="00303EC0" w:rsidRDefault="00303EC0" w:rsidP="00303EC0">
      <w:pPr>
        <w:ind w:left="709" w:firstLine="0"/>
        <w:rPr>
          <w:rFonts w:asciiTheme="minorHAnsi" w:hAnsiTheme="minorHAnsi" w:cstheme="minorHAnsi"/>
        </w:rPr>
      </w:pPr>
    </w:p>
    <w:p w14:paraId="77C5A49C" w14:textId="57ED12EC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Po ukončení smlouvy může každá ze smluvních stran žádat od druhé smluvní strany vrácení všech poskytnutých dokladů a věcí potřebných k realizaci předmětu této smlouvy</w:t>
      </w:r>
      <w:r w:rsidR="00303EC0">
        <w:rPr>
          <w:rFonts w:asciiTheme="minorHAnsi" w:hAnsiTheme="minorHAnsi" w:cstheme="minorHAnsi"/>
        </w:rPr>
        <w:t>. J</w:t>
      </w:r>
      <w:r w:rsidRPr="00DC0461">
        <w:rPr>
          <w:rFonts w:asciiTheme="minorHAnsi" w:hAnsiTheme="minorHAnsi" w:cstheme="minorHAnsi"/>
        </w:rPr>
        <w:t>estliže některá ze smluvních stran takto učiní, je druhá smluvní strana povinna tyto doklady a věci včetně případných kopií bez zbytečného odkladu vydat. Řádné předání dokladů a věcí bude potvrzeno písemným protokolem podepsaným oběma smluvními stranami.</w:t>
      </w:r>
    </w:p>
    <w:p w14:paraId="7448FE63" w14:textId="77777777" w:rsidR="00A26ACF" w:rsidRPr="00DC0461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lastRenderedPageBreak/>
        <w:t>Odměna příkazníka a platební podmínky</w:t>
      </w:r>
    </w:p>
    <w:p w14:paraId="2F5416C6" w14:textId="551E6D7E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Odměna příkazníka za </w:t>
      </w:r>
      <w:r w:rsidR="00303EC0" w:rsidRPr="00DC0461">
        <w:rPr>
          <w:rFonts w:asciiTheme="minorHAnsi" w:hAnsiTheme="minorHAnsi" w:cstheme="minorHAnsi"/>
        </w:rPr>
        <w:t>služby BOZP</w:t>
      </w:r>
      <w:r w:rsidRPr="00DC0461">
        <w:rPr>
          <w:rFonts w:asciiTheme="minorHAnsi" w:hAnsiTheme="minorHAnsi" w:cstheme="minorHAnsi"/>
        </w:rPr>
        <w:t xml:space="preserve"> a PO specifikované v čl. 1 této smlouvy je stanovena dohodou smluvních stran a činí částku ve výši: </w:t>
      </w:r>
      <w:r w:rsidR="00B875B7" w:rsidRPr="00DC0461">
        <w:rPr>
          <w:rFonts w:asciiTheme="minorHAnsi" w:hAnsiTheme="minorHAnsi" w:cstheme="minorHAnsi"/>
          <w:b/>
        </w:rPr>
        <w:t>3.5</w:t>
      </w:r>
      <w:r w:rsidRPr="00DC0461">
        <w:rPr>
          <w:rFonts w:asciiTheme="minorHAnsi" w:hAnsiTheme="minorHAnsi" w:cstheme="minorHAnsi"/>
          <w:b/>
        </w:rPr>
        <w:t>00,- Kč</w:t>
      </w:r>
      <w:r w:rsidRPr="00DC0461">
        <w:rPr>
          <w:rFonts w:asciiTheme="minorHAnsi" w:hAnsiTheme="minorHAnsi" w:cstheme="minorHAnsi"/>
        </w:rPr>
        <w:t xml:space="preserve"> měsíčně </w:t>
      </w:r>
      <w:r w:rsidRPr="00DC0461">
        <w:rPr>
          <w:rFonts w:asciiTheme="minorHAnsi" w:hAnsiTheme="minorHAnsi" w:cstheme="minorHAnsi"/>
          <w:b/>
        </w:rPr>
        <w:t>včetně DPH (společnost Jan Kukla není plátcem DPH)</w:t>
      </w:r>
      <w:r w:rsidRPr="00DC0461">
        <w:rPr>
          <w:rFonts w:asciiTheme="minorHAnsi" w:hAnsiTheme="minorHAnsi" w:cstheme="minorHAnsi"/>
        </w:rPr>
        <w:t>. (dále jen „</w:t>
      </w:r>
      <w:r w:rsidRPr="00DC0461">
        <w:rPr>
          <w:rFonts w:asciiTheme="minorHAnsi" w:hAnsiTheme="minorHAnsi" w:cstheme="minorHAnsi"/>
          <w:b/>
        </w:rPr>
        <w:t>odměna</w:t>
      </w:r>
      <w:r w:rsidRPr="00DC0461">
        <w:rPr>
          <w:rFonts w:asciiTheme="minorHAnsi" w:hAnsiTheme="minorHAnsi" w:cstheme="minorHAnsi"/>
        </w:rPr>
        <w:t>“).</w:t>
      </w:r>
    </w:p>
    <w:p w14:paraId="47FA78AE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6EF48160" w14:textId="260AAB81" w:rsidR="00A26ACF" w:rsidRPr="00EA79F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EA79F1">
        <w:rPr>
          <w:rFonts w:asciiTheme="minorHAnsi" w:hAnsiTheme="minorHAnsi" w:cstheme="minorHAnsi"/>
        </w:rPr>
        <w:t>Odměna nezahrnuje úhradu nákladů na provedení odborných expertíz, rozborů, autorizovaných měření apod., které v souvislosti s plněním předmětu smlouvy bude příkazník jménem příkazce zajišťovat. Jedná se o činnosti</w:t>
      </w:r>
      <w:r w:rsidR="00303EC0" w:rsidRPr="00EA79F1">
        <w:rPr>
          <w:rFonts w:asciiTheme="minorHAnsi" w:hAnsiTheme="minorHAnsi" w:cstheme="minorHAnsi"/>
        </w:rPr>
        <w:t>,</w:t>
      </w:r>
      <w:r w:rsidRPr="00EA79F1">
        <w:rPr>
          <w:rFonts w:asciiTheme="minorHAnsi" w:hAnsiTheme="minorHAnsi" w:cstheme="minorHAnsi"/>
        </w:rPr>
        <w:t xml:space="preserve"> na které příkazník nemá oprávnění</w:t>
      </w:r>
      <w:r w:rsidR="00303EC0" w:rsidRPr="00EA79F1">
        <w:rPr>
          <w:rFonts w:asciiTheme="minorHAnsi" w:hAnsiTheme="minorHAnsi" w:cstheme="minorHAnsi"/>
        </w:rPr>
        <w:t xml:space="preserve"> </w:t>
      </w:r>
      <w:r w:rsidRPr="00EA79F1">
        <w:rPr>
          <w:rFonts w:asciiTheme="minorHAnsi" w:hAnsiTheme="minorHAnsi" w:cstheme="minorHAnsi"/>
        </w:rPr>
        <w:t>(</w:t>
      </w:r>
      <w:r w:rsidR="00303EC0" w:rsidRPr="00EA79F1">
        <w:rPr>
          <w:rFonts w:asciiTheme="minorHAnsi" w:hAnsiTheme="minorHAnsi" w:cstheme="minorHAnsi"/>
        </w:rPr>
        <w:t>p</w:t>
      </w:r>
      <w:r w:rsidRPr="00EA79F1">
        <w:rPr>
          <w:rFonts w:asciiTheme="minorHAnsi" w:hAnsiTheme="minorHAnsi" w:cstheme="minorHAnsi"/>
        </w:rPr>
        <w:t>rojektová činnost, autorizované měření fyzikálních a chemických parametrů pracovišť, odborných expert</w:t>
      </w:r>
      <w:r w:rsidR="00303EC0" w:rsidRPr="00EA79F1">
        <w:rPr>
          <w:rFonts w:asciiTheme="minorHAnsi" w:hAnsiTheme="minorHAnsi" w:cstheme="minorHAnsi"/>
        </w:rPr>
        <w:t>í</w:t>
      </w:r>
      <w:r w:rsidRPr="00EA79F1">
        <w:rPr>
          <w:rFonts w:asciiTheme="minorHAnsi" w:hAnsiTheme="minorHAnsi" w:cstheme="minorHAnsi"/>
        </w:rPr>
        <w:t>z stavebního charakteru, vyhotovení plánků, půdorysů pracovišť pro zajištění BOZP a PO, grafické zpracování plánků pracovišť</w:t>
      </w:r>
      <w:r w:rsidR="00B875B7" w:rsidRPr="00EA79F1">
        <w:rPr>
          <w:rFonts w:asciiTheme="minorHAnsi" w:hAnsiTheme="minorHAnsi" w:cstheme="minorHAnsi"/>
        </w:rPr>
        <w:t xml:space="preserve"> Základní školy, </w:t>
      </w:r>
      <w:r w:rsidR="00303EC0" w:rsidRPr="00EA79F1">
        <w:rPr>
          <w:rFonts w:asciiTheme="minorHAnsi" w:hAnsiTheme="minorHAnsi" w:cstheme="minorHAnsi"/>
        </w:rPr>
        <w:t xml:space="preserve">Praha 8, </w:t>
      </w:r>
      <w:r w:rsidR="00B875B7" w:rsidRPr="00EA79F1">
        <w:rPr>
          <w:rFonts w:asciiTheme="minorHAnsi" w:hAnsiTheme="minorHAnsi" w:cstheme="minorHAnsi"/>
        </w:rPr>
        <w:t xml:space="preserve">Na </w:t>
      </w:r>
      <w:proofErr w:type="spellStart"/>
      <w:r w:rsidR="00B875B7" w:rsidRPr="00EA79F1">
        <w:rPr>
          <w:rFonts w:asciiTheme="minorHAnsi" w:hAnsiTheme="minorHAnsi" w:cstheme="minorHAnsi"/>
        </w:rPr>
        <w:t>Šutce</w:t>
      </w:r>
      <w:proofErr w:type="spellEnd"/>
      <w:r w:rsidR="00B875B7" w:rsidRPr="00EA79F1">
        <w:rPr>
          <w:rFonts w:asciiTheme="minorHAnsi" w:hAnsiTheme="minorHAnsi" w:cstheme="minorHAnsi"/>
        </w:rPr>
        <w:t xml:space="preserve"> 28</w:t>
      </w:r>
      <w:r w:rsidRPr="00EA79F1">
        <w:rPr>
          <w:rFonts w:asciiTheme="minorHAnsi" w:hAnsiTheme="minorHAnsi" w:cstheme="minorHAnsi"/>
        </w:rPr>
        <w:t xml:space="preserve">, grafické vyhotovení únikových cest, nákup bezpečnostních tabulek BOZP a PO, vyhotovení odborných expertíz objasnění pracovních úrazů). V případě dohody příkazníka a příkazce činí odměna za 1 hodinu </w:t>
      </w:r>
      <w:r w:rsidRPr="00EA79F1">
        <w:rPr>
          <w:rFonts w:asciiTheme="minorHAnsi" w:hAnsiTheme="minorHAnsi" w:cstheme="minorHAnsi"/>
          <w:b/>
        </w:rPr>
        <w:t>700,- Kč.</w:t>
      </w:r>
      <w:r w:rsidRPr="00EA79F1">
        <w:rPr>
          <w:rFonts w:asciiTheme="minorHAnsi" w:hAnsiTheme="minorHAnsi" w:cstheme="minorHAnsi"/>
        </w:rPr>
        <w:t xml:space="preserve">    </w:t>
      </w:r>
    </w:p>
    <w:p w14:paraId="35143BBC" w14:textId="77777777" w:rsidR="00A26ACF" w:rsidRPr="00DC0461" w:rsidRDefault="00A26ACF" w:rsidP="00A26ACF">
      <w:pPr>
        <w:spacing w:before="0" w:after="0"/>
        <w:ind w:left="709" w:firstLine="0"/>
        <w:rPr>
          <w:rFonts w:asciiTheme="minorHAnsi" w:hAnsiTheme="minorHAnsi" w:cstheme="minorHAnsi"/>
        </w:rPr>
      </w:pPr>
    </w:p>
    <w:p w14:paraId="64445883" w14:textId="0C3B32E2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Podkladem pro úhradu odměny je vyúčtování nazvané FAKTURA (dále jen „</w:t>
      </w:r>
      <w:r w:rsidRPr="00DC0461">
        <w:rPr>
          <w:rFonts w:asciiTheme="minorHAnsi" w:hAnsiTheme="minorHAnsi" w:cstheme="minorHAnsi"/>
          <w:b/>
        </w:rPr>
        <w:t>faktura</w:t>
      </w:r>
      <w:r w:rsidRPr="00DC0461">
        <w:rPr>
          <w:rFonts w:asciiTheme="minorHAnsi" w:hAnsiTheme="minorHAnsi" w:cstheme="minorHAnsi"/>
        </w:rPr>
        <w:t>“), která bude mít formální náležitosti účetního a daňového dokladu podle příslušných právních předpisů, zejména zákona č. 563/1991 Sb., o účetnictví, v platném znění a</w:t>
      </w:r>
      <w:r w:rsidR="00303EC0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zákona č. 235/2004 Sb., o dani z přidané hodnoty, v platném znění.</w:t>
      </w:r>
    </w:p>
    <w:p w14:paraId="2D0482CA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211A5A20" w14:textId="77777777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Odměna bude příkazcem hrazena bezhotovostním převodem na účet příkazníka uvedený na faktuře. Celková odměna je splatná měsíčně, a to vždy na základě faktury vystavené příkazníkem. Právo vystavit vyúčtování vzniká příkazníkovi uplynutím posledního dne toho kalendářního měsíce, za který je účtována odměna.</w:t>
      </w:r>
    </w:p>
    <w:p w14:paraId="0B002FD5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 </w:t>
      </w:r>
    </w:p>
    <w:p w14:paraId="2137A651" w14:textId="00400DB6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Splatnost odměny dle vyúčtovaných částek je stanovena dohodou smluvních stran na</w:t>
      </w:r>
      <w:r w:rsidR="00303EC0">
        <w:rPr>
          <w:rFonts w:asciiTheme="minorHAnsi" w:hAnsiTheme="minorHAnsi" w:cstheme="minorHAnsi"/>
        </w:rPr>
        <w:t> </w:t>
      </w:r>
      <w:r w:rsidRPr="00DC0461">
        <w:rPr>
          <w:rFonts w:asciiTheme="minorHAnsi" w:hAnsiTheme="minorHAnsi" w:cstheme="minorHAnsi"/>
        </w:rPr>
        <w:t>14 (čtrnáct) dnů od doručení faktury příkazci.</w:t>
      </w:r>
    </w:p>
    <w:p w14:paraId="6EF44425" w14:textId="77777777" w:rsidR="00A26ACF" w:rsidRPr="00DC0461" w:rsidRDefault="00A26ACF" w:rsidP="00A26ACF">
      <w:pPr>
        <w:ind w:left="720" w:firstLine="0"/>
        <w:rPr>
          <w:rFonts w:asciiTheme="minorHAnsi" w:hAnsiTheme="minorHAnsi" w:cstheme="minorHAnsi"/>
        </w:rPr>
      </w:pPr>
    </w:p>
    <w:p w14:paraId="2BE72DAA" w14:textId="77777777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Povinnost zaplatit odměnu je splněna dnem připsání příslušné částky na účet příkazníka.</w:t>
      </w:r>
      <w:bookmarkStart w:id="0" w:name="_GoBack"/>
      <w:bookmarkEnd w:id="0"/>
    </w:p>
    <w:p w14:paraId="5B7CF089" w14:textId="77777777" w:rsidR="007D4721" w:rsidRPr="00DC0461" w:rsidRDefault="007D4721" w:rsidP="008F2E2F">
      <w:pPr>
        <w:pStyle w:val="Standard"/>
        <w:widowControl/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 w:rsidRPr="00DC0461">
        <w:rPr>
          <w:rStyle w:val="Zvraznn"/>
          <w:rFonts w:asciiTheme="minorHAnsi" w:hAnsiTheme="minorHAnsi" w:cstheme="minorHAnsi"/>
          <w:i w:val="0"/>
          <w:color w:val="202020"/>
        </w:rPr>
        <w:t xml:space="preserve">          </w:t>
      </w:r>
    </w:p>
    <w:p w14:paraId="63249B0C" w14:textId="77777777" w:rsidR="00A26ACF" w:rsidRPr="00DC0461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Odpovědnost za škodu</w:t>
      </w:r>
    </w:p>
    <w:p w14:paraId="0E5D0F0D" w14:textId="77777777" w:rsidR="00A26ACF" w:rsidRPr="00DC0461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Odpovědnost za škodu se řídí příslušnými ustanoveními občanského zákoníku, nestanoví-li tato smlouva jinak. </w:t>
      </w:r>
    </w:p>
    <w:p w14:paraId="23172A95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4AC96D32" w14:textId="77777777" w:rsidR="00A26ACF" w:rsidRPr="0055567B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55567B">
        <w:rPr>
          <w:rFonts w:asciiTheme="minorHAnsi" w:hAnsiTheme="minorHAnsi" w:cstheme="minorHAnsi"/>
        </w:rPr>
        <w:lastRenderedPageBreak/>
        <w:t>Příkazník nenese odpovědnost za případné vady a vzniklé škody plynoucí z případných vad příslušné dokumentace či z podkladů převzatých od příkazce.</w:t>
      </w:r>
    </w:p>
    <w:p w14:paraId="2C6EF38D" w14:textId="77777777" w:rsidR="00A26ACF" w:rsidRPr="00DC0461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Doručování</w:t>
      </w:r>
    </w:p>
    <w:p w14:paraId="043F7306" w14:textId="22720AF8" w:rsidR="00DC5D10" w:rsidRDefault="00DC5D10" w:rsidP="00DC5D10">
      <w:pPr>
        <w:pStyle w:val="Bezmezer"/>
        <w:numPr>
          <w:ilvl w:val="1"/>
          <w:numId w:val="1"/>
        </w:numPr>
        <w:rPr>
          <w:rFonts w:asciiTheme="minorHAnsi" w:hAnsiTheme="minorHAnsi" w:cstheme="minorHAnsi"/>
        </w:rPr>
      </w:pPr>
      <w:r w:rsidRPr="00DC5D10">
        <w:rPr>
          <w:rFonts w:asciiTheme="minorHAnsi" w:hAnsiTheme="minorHAnsi" w:cstheme="minorHAnsi"/>
        </w:rPr>
        <w:t>Písemnosti na základě této smlouvy lze doručovat osobně nebo prostřednictvím přepravců poštovních zásilek umožňující prokazatelné doručení zásilek, a to na adresu smluvních stran uvedenou v záhlaví této smlouvy, nebo na jinou adresu, kterou smluvní strana písemně oznámí druhé smluvní straně.</w:t>
      </w:r>
    </w:p>
    <w:p w14:paraId="655A898D" w14:textId="3C5F38BB" w:rsidR="00EA79F1" w:rsidRPr="00EA79F1" w:rsidRDefault="00EA79F1" w:rsidP="00EA79F1">
      <w:pPr>
        <w:pStyle w:val="Bezmezer"/>
        <w:numPr>
          <w:ilvl w:val="1"/>
          <w:numId w:val="1"/>
        </w:numPr>
        <w:rPr>
          <w:rFonts w:asciiTheme="minorHAnsi" w:hAnsiTheme="minorHAnsi" w:cstheme="minorHAnsi"/>
        </w:rPr>
      </w:pPr>
      <w:r w:rsidRPr="00EA79F1">
        <w:rPr>
          <w:rFonts w:asciiTheme="minorHAnsi" w:hAnsiTheme="minorHAnsi" w:cstheme="minorHAnsi"/>
        </w:rPr>
        <w:t>Písemnost se považuje za doručenou v případě:</w:t>
      </w:r>
    </w:p>
    <w:p w14:paraId="00965F85" w14:textId="65BE1277" w:rsidR="00A26ACF" w:rsidRPr="00EA79F1" w:rsidRDefault="00DC5D10" w:rsidP="00A26ACF">
      <w:pPr>
        <w:pStyle w:val="Bezmezer"/>
        <w:numPr>
          <w:ilvl w:val="0"/>
          <w:numId w:val="4"/>
        </w:numPr>
        <w:ind w:left="993" w:hanging="284"/>
        <w:rPr>
          <w:rFonts w:asciiTheme="minorHAnsi" w:hAnsiTheme="minorHAnsi" w:cstheme="minorHAnsi"/>
        </w:rPr>
      </w:pPr>
      <w:r w:rsidRPr="00EA79F1">
        <w:rPr>
          <w:rFonts w:asciiTheme="minorHAnsi" w:hAnsiTheme="minorHAnsi" w:cstheme="minorHAnsi"/>
        </w:rPr>
        <w:t xml:space="preserve">Písemnost se považuje za doručenou v případě: </w:t>
      </w:r>
      <w:r w:rsidR="00A26ACF" w:rsidRPr="00EA79F1">
        <w:rPr>
          <w:rFonts w:asciiTheme="minorHAnsi" w:hAnsiTheme="minorHAnsi" w:cstheme="minorHAnsi"/>
        </w:rPr>
        <w:t>převzetí adresátem do vlastních rukou nebo s dodejkou;</w:t>
      </w:r>
    </w:p>
    <w:p w14:paraId="23DB1210" w14:textId="77777777" w:rsidR="00A26ACF" w:rsidRPr="00DC0461" w:rsidRDefault="00A26ACF" w:rsidP="00A26ACF">
      <w:pPr>
        <w:pStyle w:val="Nadpis1"/>
        <w:numPr>
          <w:ilvl w:val="0"/>
          <w:numId w:val="4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odmítnutí převzetí doporučeně zaslané zásilky adresátem;</w:t>
      </w:r>
    </w:p>
    <w:p w14:paraId="2650B1C1" w14:textId="77777777" w:rsidR="00A26ACF" w:rsidRPr="00DC0461" w:rsidRDefault="00A26ACF" w:rsidP="00A26ACF">
      <w:pPr>
        <w:pStyle w:val="Nadpis1"/>
        <w:numPr>
          <w:ilvl w:val="0"/>
          <w:numId w:val="4"/>
        </w:numPr>
        <w:ind w:left="993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v případě nemožnosti doručení doporučeně zaslané zásilky adresátovi na adresu, uvedenou v záhlaví této smlouvy nebo na adresu, kterou adresát odesílateli písemně předem sdělí, 7. (sedmým) dnem ode dne odeslání písemnosti;</w:t>
      </w:r>
    </w:p>
    <w:p w14:paraId="3F113166" w14:textId="77777777" w:rsidR="00A26ACF" w:rsidRPr="00F42A27" w:rsidRDefault="00A26ACF" w:rsidP="00A26ACF">
      <w:pPr>
        <w:pStyle w:val="SMLOUVAlnekslovn"/>
        <w:numPr>
          <w:ilvl w:val="0"/>
          <w:numId w:val="1"/>
        </w:numPr>
        <w:rPr>
          <w:rFonts w:asciiTheme="minorHAnsi" w:hAnsiTheme="minorHAnsi" w:cstheme="minorHAnsi"/>
        </w:rPr>
      </w:pPr>
      <w:r w:rsidRPr="00F42A27">
        <w:rPr>
          <w:rFonts w:asciiTheme="minorHAnsi" w:hAnsiTheme="minorHAnsi" w:cstheme="minorHAnsi"/>
        </w:rPr>
        <w:t>Závěrečná ustanovení</w:t>
      </w:r>
    </w:p>
    <w:p w14:paraId="11A0E4F5" w14:textId="77777777" w:rsidR="00A26ACF" w:rsidRPr="00F42A27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F42A27">
        <w:rPr>
          <w:rFonts w:asciiTheme="minorHAnsi" w:hAnsiTheme="minorHAnsi" w:cstheme="minorHAnsi"/>
        </w:rPr>
        <w:t>Tato smlouva nabývá platnosti a účinnosti dnem jejího podpisu oběma smluvními stranami.</w:t>
      </w:r>
    </w:p>
    <w:p w14:paraId="14EA5E86" w14:textId="77777777" w:rsidR="00F42A27" w:rsidRPr="00F42A27" w:rsidRDefault="00F42A27" w:rsidP="00A26ACF">
      <w:pPr>
        <w:ind w:left="709" w:firstLine="0"/>
        <w:rPr>
          <w:rFonts w:asciiTheme="minorHAnsi" w:hAnsiTheme="minorHAnsi" w:cstheme="minorHAnsi"/>
        </w:rPr>
      </w:pPr>
    </w:p>
    <w:p w14:paraId="069D372E" w14:textId="77777777" w:rsidR="00A26ACF" w:rsidRPr="00F42A27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F42A27">
        <w:rPr>
          <w:rFonts w:asciiTheme="minorHAnsi" w:hAnsiTheme="minorHAnsi" w:cstheme="minorHAnsi"/>
        </w:rPr>
        <w:t>Tuto smlouvu je možné měnit či doplňovat pouze formou písemných dodatků podepsaných oběma smluvními stranami.</w:t>
      </w:r>
    </w:p>
    <w:p w14:paraId="585A93C9" w14:textId="77777777" w:rsidR="00A26ACF" w:rsidRPr="00F42A27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25E46914" w14:textId="77777777" w:rsidR="00A26ACF" w:rsidRPr="00F42A27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F42A27">
        <w:rPr>
          <w:rFonts w:asciiTheme="minorHAnsi" w:hAnsiTheme="minorHAnsi" w:cstheme="minorHAnsi"/>
        </w:rPr>
        <w:t>Tato smlouva je vyhotovena ve 2 (dvou) stejnopisech, přičemž každá ze smluvních stran obdrží po jednom vyhotovení.</w:t>
      </w:r>
    </w:p>
    <w:p w14:paraId="469FDCB0" w14:textId="77777777" w:rsidR="00A26ACF" w:rsidRPr="00F42A27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7DE21D28" w14:textId="5EB3FD49" w:rsidR="00A26ACF" w:rsidRPr="00F42A27" w:rsidRDefault="00A26ACF" w:rsidP="00A26ACF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</w:rPr>
      </w:pPr>
      <w:r w:rsidRPr="00F42A27">
        <w:rPr>
          <w:rFonts w:asciiTheme="minorHAnsi" w:hAnsiTheme="minorHAnsi" w:cstheme="minorHAnsi"/>
        </w:rPr>
        <w:t>Smluvní strany prohlašují, že si tuto smlouvu přečetly, jejímu obsahu porozuměly a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bez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výhrad s ním souhlasí. Dále prohlašují, že tato smlouva je výrazem jejich pravé a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svobodné vůle a že není uzavírána v tísni ani za nápadně nevýhodných podmínek. Na</w:t>
      </w:r>
      <w:r w:rsidR="0055567B" w:rsidRPr="00F42A27">
        <w:rPr>
          <w:rFonts w:asciiTheme="minorHAnsi" w:hAnsiTheme="minorHAnsi" w:cstheme="minorHAnsi"/>
        </w:rPr>
        <w:t> </w:t>
      </w:r>
      <w:r w:rsidRPr="00F42A27">
        <w:rPr>
          <w:rFonts w:asciiTheme="minorHAnsi" w:hAnsiTheme="minorHAnsi" w:cstheme="minorHAnsi"/>
        </w:rPr>
        <w:t>důkaz toho připojují své podpisy.</w:t>
      </w:r>
    </w:p>
    <w:p w14:paraId="668583D6" w14:textId="77777777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</w:p>
    <w:p w14:paraId="2B1F8FC5" w14:textId="77777777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</w:p>
    <w:p w14:paraId="74DB4909" w14:textId="78614910" w:rsidR="00A26ACF" w:rsidRPr="00DC0461" w:rsidRDefault="00A26ACF" w:rsidP="00A26ACF">
      <w:pPr>
        <w:ind w:left="0" w:firstLine="0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V Praze</w:t>
      </w:r>
      <w:r w:rsidRPr="00DC0461">
        <w:rPr>
          <w:rFonts w:asciiTheme="minorHAnsi" w:hAnsiTheme="minorHAnsi" w:cstheme="minorHAnsi"/>
          <w:shd w:val="clear" w:color="auto" w:fill="FFFFFF" w:themeFill="background1"/>
        </w:rPr>
        <w:t xml:space="preserve"> dne</w:t>
      </w:r>
      <w:r w:rsidR="0055567B">
        <w:rPr>
          <w:rFonts w:asciiTheme="minorHAnsi" w:hAnsiTheme="minorHAnsi" w:cstheme="minorHAnsi"/>
          <w:shd w:val="clear" w:color="auto" w:fill="FFFFFF" w:themeFill="background1"/>
        </w:rPr>
        <w:t xml:space="preserve"> __________</w:t>
      </w:r>
      <w:r w:rsidRPr="00DC0461">
        <w:rPr>
          <w:rFonts w:asciiTheme="minorHAnsi" w:hAnsiTheme="minorHAnsi" w:cstheme="minorHAnsi"/>
        </w:rPr>
        <w:tab/>
      </w:r>
      <w:r w:rsidRPr="00DC0461">
        <w:rPr>
          <w:rFonts w:asciiTheme="minorHAnsi" w:hAnsiTheme="minorHAnsi" w:cstheme="minorHAnsi"/>
        </w:rPr>
        <w:tab/>
        <w:t xml:space="preserve">    </w:t>
      </w:r>
      <w:r w:rsidRPr="00DC0461">
        <w:rPr>
          <w:rFonts w:asciiTheme="minorHAnsi" w:hAnsiTheme="minorHAnsi" w:cstheme="minorHAnsi"/>
        </w:rPr>
        <w:tab/>
        <w:t xml:space="preserve"> </w:t>
      </w:r>
    </w:p>
    <w:p w14:paraId="1B8DE19F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2D155446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745146FE" w14:textId="7E6B82A4" w:rsidR="0055567B" w:rsidRDefault="0055567B" w:rsidP="0055567B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A26ACF" w:rsidRPr="00DC0461">
        <w:rPr>
          <w:rFonts w:asciiTheme="minorHAnsi" w:hAnsiTheme="minorHAnsi" w:cstheme="minorHAnsi"/>
        </w:rPr>
        <w:t xml:space="preserve">         </w:t>
      </w:r>
      <w:r w:rsidR="00A26ACF" w:rsidRPr="00DC04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</w:t>
      </w:r>
      <w:r w:rsidRPr="00DC0461">
        <w:rPr>
          <w:rFonts w:asciiTheme="minorHAnsi" w:hAnsiTheme="minorHAnsi" w:cstheme="minorHAnsi"/>
        </w:rPr>
        <w:t xml:space="preserve"> </w:t>
      </w:r>
    </w:p>
    <w:p w14:paraId="3847AE5F" w14:textId="2FB90401" w:rsidR="00A26ACF" w:rsidRPr="00DC0461" w:rsidRDefault="0055567B" w:rsidP="0055567B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p</w:t>
      </w:r>
      <w:r w:rsidR="00A26ACF" w:rsidRPr="00DC0461">
        <w:rPr>
          <w:rFonts w:asciiTheme="minorHAnsi" w:hAnsiTheme="minorHAnsi" w:cstheme="minorHAnsi"/>
          <w:b/>
        </w:rPr>
        <w:t>říkazce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A26ACF" w:rsidRPr="00DC0461">
        <w:rPr>
          <w:rFonts w:asciiTheme="minorHAnsi" w:hAnsiTheme="minorHAnsi" w:cstheme="minorHAnsi"/>
          <w:b/>
        </w:rPr>
        <w:t>příkazník</w:t>
      </w:r>
      <w:r w:rsidR="00A26ACF" w:rsidRPr="00DC0461">
        <w:rPr>
          <w:rFonts w:asciiTheme="minorHAnsi" w:hAnsiTheme="minorHAnsi" w:cstheme="minorHAnsi"/>
        </w:rPr>
        <w:tab/>
      </w:r>
      <w:r w:rsidR="00A26ACF" w:rsidRPr="00DC0461">
        <w:rPr>
          <w:rFonts w:asciiTheme="minorHAnsi" w:hAnsiTheme="minorHAnsi" w:cstheme="minorHAnsi"/>
        </w:rPr>
        <w:tab/>
      </w:r>
    </w:p>
    <w:p w14:paraId="1C1ADB75" w14:textId="77777777" w:rsidR="00A26ACF" w:rsidRPr="00DC0461" w:rsidRDefault="00A26ACF" w:rsidP="00A26ACF">
      <w:pPr>
        <w:ind w:left="0" w:firstLine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</w:rPr>
        <w:lastRenderedPageBreak/>
        <w:t xml:space="preserve">Přílohy: </w:t>
      </w:r>
    </w:p>
    <w:p w14:paraId="4D61E342" w14:textId="77777777" w:rsidR="00A26ACF" w:rsidRPr="00DC0461" w:rsidRDefault="00A26ACF" w:rsidP="00A26ACF">
      <w:pPr>
        <w:pStyle w:val="Odstavecseseznamem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Přehled činností BOZP a PO  </w:t>
      </w:r>
    </w:p>
    <w:p w14:paraId="3F5826F4" w14:textId="77777777" w:rsidR="00A26ACF" w:rsidRPr="00DC0461" w:rsidRDefault="00A26ACF" w:rsidP="00A26ACF">
      <w:pPr>
        <w:ind w:left="709" w:hanging="709"/>
        <w:rPr>
          <w:rFonts w:asciiTheme="minorHAnsi" w:hAnsiTheme="minorHAnsi" w:cstheme="minorHAnsi"/>
        </w:rPr>
      </w:pPr>
    </w:p>
    <w:p w14:paraId="6DF8DCBF" w14:textId="78049CD8" w:rsidR="00A26ACF" w:rsidRPr="00DC0461" w:rsidRDefault="00A26ACF" w:rsidP="00A26ACF">
      <w:pPr>
        <w:ind w:left="709" w:hanging="709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Příloha č</w:t>
      </w:r>
      <w:r w:rsidR="00EA79F1">
        <w:rPr>
          <w:rFonts w:asciiTheme="minorHAnsi" w:hAnsiTheme="minorHAnsi" w:cstheme="minorHAnsi"/>
        </w:rPr>
        <w:t xml:space="preserve">. </w:t>
      </w:r>
      <w:r w:rsidRPr="00DC0461">
        <w:rPr>
          <w:rFonts w:asciiTheme="minorHAnsi" w:hAnsiTheme="minorHAnsi" w:cstheme="minorHAnsi"/>
        </w:rPr>
        <w:t xml:space="preserve">1: Přehled činností BOZP a PO    </w:t>
      </w:r>
    </w:p>
    <w:p w14:paraId="7F396DD7" w14:textId="77777777" w:rsidR="00A26ACF" w:rsidRPr="00DC0461" w:rsidRDefault="00A26ACF" w:rsidP="00A26ACF">
      <w:pPr>
        <w:ind w:left="709" w:hanging="709"/>
        <w:rPr>
          <w:rFonts w:asciiTheme="minorHAnsi" w:hAnsiTheme="minorHAnsi" w:cstheme="minorHAnsi"/>
        </w:rPr>
      </w:pPr>
    </w:p>
    <w:p w14:paraId="5937C505" w14:textId="77777777" w:rsidR="00A26ACF" w:rsidRPr="00DC0461" w:rsidRDefault="00A26ACF" w:rsidP="00A26ACF">
      <w:pPr>
        <w:pStyle w:val="Odstavecseseznamem"/>
        <w:ind w:firstLine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</w:rPr>
        <w:t>BEZPEČNOST PRÁCE A OCHRANA ZDRAVÍ PŘI PRÁCI</w:t>
      </w:r>
    </w:p>
    <w:p w14:paraId="4B8E2AA8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Poradenská a konzultační činnost,</w:t>
      </w:r>
    </w:p>
    <w:p w14:paraId="280740B4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Součinnost s orgány státní správy,</w:t>
      </w:r>
    </w:p>
    <w:p w14:paraId="394A12C8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Tvorba dokumentace BOZP,</w:t>
      </w:r>
    </w:p>
    <w:p w14:paraId="69BF50E1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Revize dokumentace BOZP,</w:t>
      </w:r>
    </w:p>
    <w:p w14:paraId="6B8EB9DA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Aktualizace dokumentace BOZP dle platné právní legislativy ČR,</w:t>
      </w:r>
    </w:p>
    <w:p w14:paraId="5D7CD289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Periodické školení vedoucích zaměstnanců,</w:t>
      </w:r>
    </w:p>
    <w:p w14:paraId="18A5B2CE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Mimořádné školení vedoucích zaměstnanců,</w:t>
      </w:r>
    </w:p>
    <w:p w14:paraId="27C944EE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Provádění ročních prověrek BOZP,</w:t>
      </w:r>
    </w:p>
    <w:p w14:paraId="6F662BDC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Měsíční namátkové/</w:t>
      </w:r>
      <w:proofErr w:type="spellStart"/>
      <w:r w:rsidRPr="00DC0461">
        <w:rPr>
          <w:rFonts w:asciiTheme="minorHAnsi" w:hAnsiTheme="minorHAnsi" w:cstheme="minorHAnsi"/>
        </w:rPr>
        <w:t>tématické</w:t>
      </w:r>
      <w:proofErr w:type="spellEnd"/>
      <w:r w:rsidRPr="00DC0461">
        <w:rPr>
          <w:rFonts w:asciiTheme="minorHAnsi" w:hAnsiTheme="minorHAnsi" w:cstheme="minorHAnsi"/>
        </w:rPr>
        <w:t xml:space="preserve"> kontroly BOZP,</w:t>
      </w:r>
    </w:p>
    <w:p w14:paraId="3DAD891D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Kontrola vedení a evidence pracovních úrazů, úrazů dětí,</w:t>
      </w:r>
    </w:p>
    <w:p w14:paraId="4571F07B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Kontroly bezpečnostního značení,</w:t>
      </w:r>
    </w:p>
    <w:p w14:paraId="3F237B72" w14:textId="77777777" w:rsidR="00A26ACF" w:rsidRPr="00DC0461" w:rsidRDefault="00A26ACF" w:rsidP="0055567B">
      <w:pPr>
        <w:pStyle w:val="Odstavecseseznamem"/>
        <w:numPr>
          <w:ilvl w:val="0"/>
          <w:numId w:val="19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Kontrola plnění revizí,</w:t>
      </w:r>
    </w:p>
    <w:p w14:paraId="4F43994F" w14:textId="77777777" w:rsidR="00A26ACF" w:rsidRPr="00DC0461" w:rsidRDefault="00A26ACF" w:rsidP="00A26ACF">
      <w:pPr>
        <w:spacing w:after="0" w:line="30" w:lineRule="atLeast"/>
        <w:ind w:left="709" w:firstLine="0"/>
        <w:rPr>
          <w:rFonts w:asciiTheme="minorHAnsi" w:hAnsiTheme="minorHAnsi" w:cstheme="minorHAnsi"/>
          <w:b/>
        </w:rPr>
      </w:pPr>
      <w:r w:rsidRPr="00DC0461">
        <w:rPr>
          <w:rFonts w:asciiTheme="minorHAnsi" w:hAnsiTheme="minorHAnsi" w:cstheme="minorHAnsi"/>
          <w:b/>
        </w:rPr>
        <w:t>POŽÁRNÍ OCHRANA</w:t>
      </w:r>
    </w:p>
    <w:p w14:paraId="6F5D3DD1" w14:textId="4C70254A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0" w:line="30" w:lineRule="atLeast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Poradenská a konzultační činnost,</w:t>
      </w:r>
    </w:p>
    <w:p w14:paraId="67197E20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Součinnost s orgány státní správy,</w:t>
      </w:r>
    </w:p>
    <w:p w14:paraId="58086D90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Tvorba dokumentace PO,</w:t>
      </w:r>
    </w:p>
    <w:p w14:paraId="56600248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Revize dokumentace PO,</w:t>
      </w:r>
    </w:p>
    <w:p w14:paraId="3C445D3F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Aktualizace dokumentace PO dle platné právní legislativy ČR,</w:t>
      </w:r>
    </w:p>
    <w:p w14:paraId="25BA129B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Periodické školení vedoucích zaměstnanců,</w:t>
      </w:r>
    </w:p>
    <w:p w14:paraId="6E687A2E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Mimořádné školení vedoucích zaměstnanců,</w:t>
      </w:r>
    </w:p>
    <w:p w14:paraId="3924278E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Školení preventivní požární hlídky,</w:t>
      </w:r>
    </w:p>
    <w:p w14:paraId="3B0E3B58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Školení </w:t>
      </w:r>
      <w:proofErr w:type="spellStart"/>
      <w:r w:rsidRPr="00DC0461">
        <w:rPr>
          <w:rFonts w:asciiTheme="minorHAnsi" w:hAnsiTheme="minorHAnsi" w:cstheme="minorHAnsi"/>
        </w:rPr>
        <w:t>preventisty</w:t>
      </w:r>
      <w:proofErr w:type="spellEnd"/>
      <w:r w:rsidRPr="00DC0461">
        <w:rPr>
          <w:rFonts w:asciiTheme="minorHAnsi" w:hAnsiTheme="minorHAnsi" w:cstheme="minorHAnsi"/>
        </w:rPr>
        <w:t xml:space="preserve"> PO.</w:t>
      </w:r>
    </w:p>
    <w:p w14:paraId="2C0760C2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Preventivní kontroly pracoviště 1x za 6 měsíců,</w:t>
      </w:r>
    </w:p>
    <w:p w14:paraId="3217B863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 xml:space="preserve">Měsíční namátkové / </w:t>
      </w:r>
      <w:proofErr w:type="spellStart"/>
      <w:r w:rsidRPr="00DC0461">
        <w:rPr>
          <w:rFonts w:asciiTheme="minorHAnsi" w:hAnsiTheme="minorHAnsi" w:cstheme="minorHAnsi"/>
        </w:rPr>
        <w:t>tématické</w:t>
      </w:r>
      <w:proofErr w:type="spellEnd"/>
      <w:r w:rsidRPr="00DC0461">
        <w:rPr>
          <w:rFonts w:asciiTheme="minorHAnsi" w:hAnsiTheme="minorHAnsi" w:cstheme="minorHAnsi"/>
        </w:rPr>
        <w:t xml:space="preserve"> kontroly PO,</w:t>
      </w:r>
    </w:p>
    <w:p w14:paraId="5309737F" w14:textId="77777777" w:rsidR="00A26ACF" w:rsidRPr="00DC0461" w:rsidRDefault="00A26ACF" w:rsidP="0055567B">
      <w:pPr>
        <w:pStyle w:val="Odstavecseseznamem"/>
        <w:numPr>
          <w:ilvl w:val="0"/>
          <w:numId w:val="20"/>
        </w:num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C0461">
        <w:rPr>
          <w:rFonts w:asciiTheme="minorHAnsi" w:hAnsiTheme="minorHAnsi" w:cstheme="minorHAnsi"/>
        </w:rPr>
        <w:t>Kontroly požárního značení.</w:t>
      </w:r>
    </w:p>
    <w:p w14:paraId="2CA0BE8E" w14:textId="77777777" w:rsidR="00A26ACF" w:rsidRPr="00DC0461" w:rsidRDefault="00A26ACF" w:rsidP="00A26ACF">
      <w:pPr>
        <w:ind w:left="709" w:hanging="709"/>
        <w:rPr>
          <w:rFonts w:asciiTheme="minorHAnsi" w:hAnsiTheme="minorHAnsi" w:cstheme="minorHAnsi"/>
        </w:rPr>
      </w:pPr>
    </w:p>
    <w:p w14:paraId="2DBB2B3F" w14:textId="77777777" w:rsidR="00A26ACF" w:rsidRPr="00DC0461" w:rsidRDefault="00A26ACF" w:rsidP="00A26ACF">
      <w:pPr>
        <w:ind w:left="709" w:firstLine="0"/>
        <w:rPr>
          <w:rFonts w:asciiTheme="minorHAnsi" w:hAnsiTheme="minorHAnsi" w:cstheme="minorHAnsi"/>
        </w:rPr>
      </w:pPr>
    </w:p>
    <w:p w14:paraId="0076EBAE" w14:textId="77777777" w:rsidR="00A26ACF" w:rsidRPr="00DC0461" w:rsidRDefault="00A26ACF" w:rsidP="00A26ACF">
      <w:pPr>
        <w:rPr>
          <w:rFonts w:asciiTheme="minorHAnsi" w:hAnsiTheme="minorHAnsi" w:cstheme="minorHAnsi"/>
        </w:rPr>
      </w:pPr>
    </w:p>
    <w:p w14:paraId="6D3C12E1" w14:textId="77777777" w:rsidR="00FE07DE" w:rsidRPr="00DC0461" w:rsidRDefault="00FE07DE" w:rsidP="00FE07DE">
      <w:pPr>
        <w:ind w:left="709" w:firstLine="0"/>
        <w:rPr>
          <w:rFonts w:asciiTheme="minorHAnsi" w:hAnsiTheme="minorHAnsi" w:cstheme="minorHAnsi"/>
        </w:rPr>
      </w:pPr>
    </w:p>
    <w:p w14:paraId="34AD2313" w14:textId="77777777" w:rsidR="001358C6" w:rsidRPr="00DC0461" w:rsidRDefault="001358C6">
      <w:pPr>
        <w:rPr>
          <w:rFonts w:asciiTheme="minorHAnsi" w:hAnsiTheme="minorHAnsi" w:cstheme="minorHAnsi"/>
        </w:rPr>
      </w:pPr>
    </w:p>
    <w:sectPr w:rsidR="001358C6" w:rsidRPr="00DC0461" w:rsidSect="0050656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9663" w14:textId="77777777" w:rsidR="007F6170" w:rsidRDefault="007F6170">
      <w:pPr>
        <w:spacing w:before="0" w:after="0" w:line="240" w:lineRule="auto"/>
      </w:pPr>
      <w:r>
        <w:separator/>
      </w:r>
    </w:p>
  </w:endnote>
  <w:endnote w:type="continuationSeparator" w:id="0">
    <w:p w14:paraId="645CA3E3" w14:textId="77777777" w:rsidR="007F6170" w:rsidRDefault="007F61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630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A1C87F" w14:textId="77777777" w:rsidR="0050656C" w:rsidRDefault="00570F17" w:rsidP="0050656C">
            <w:pPr>
              <w:pStyle w:val="Zpat"/>
              <w:numPr>
                <w:ilvl w:val="0"/>
                <w:numId w:val="0"/>
              </w:numPr>
              <w:jc w:val="center"/>
            </w:pPr>
            <w:proofErr w:type="gramStart"/>
            <w:r w:rsidRPr="00490264">
              <w:rPr>
                <w:rFonts w:asciiTheme="minorHAnsi" w:hAnsiTheme="minorHAnsi" w:cstheme="minorHAnsi"/>
              </w:rPr>
              <w:t xml:space="preserve">Stránka </w:t>
            </w:r>
            <w:proofErr w:type="gramEnd"/>
            <w:r w:rsidRPr="00490264">
              <w:rPr>
                <w:rFonts w:asciiTheme="minorHAnsi" w:hAnsiTheme="minorHAnsi" w:cstheme="minorHAnsi"/>
                <w:b/>
              </w:rPr>
              <w:fldChar w:fldCharType="begin"/>
            </w:r>
            <w:r w:rsidRPr="00490264">
              <w:rPr>
                <w:rFonts w:asciiTheme="minorHAnsi" w:hAnsiTheme="minorHAnsi" w:cstheme="minorHAnsi"/>
                <w:b/>
              </w:rPr>
              <w:instrText>PAGE</w:instrText>
            </w:r>
            <w:r w:rsidRPr="00490264">
              <w:rPr>
                <w:rFonts w:asciiTheme="minorHAnsi" w:hAnsiTheme="minorHAnsi" w:cstheme="minorHAnsi"/>
                <w:b/>
              </w:rPr>
              <w:fldChar w:fldCharType="separate"/>
            </w:r>
            <w:r w:rsidR="00E0457F">
              <w:rPr>
                <w:rFonts w:asciiTheme="minorHAnsi" w:hAnsiTheme="minorHAnsi" w:cstheme="minorHAnsi"/>
                <w:b/>
                <w:noProof/>
              </w:rPr>
              <w:t>5</w:t>
            </w:r>
            <w:r w:rsidRPr="00490264">
              <w:rPr>
                <w:rFonts w:asciiTheme="minorHAnsi" w:hAnsiTheme="minorHAnsi" w:cstheme="minorHAnsi"/>
                <w:b/>
              </w:rPr>
              <w:fldChar w:fldCharType="end"/>
            </w:r>
            <w:proofErr w:type="gramStart"/>
            <w:r w:rsidRPr="00490264">
              <w:rPr>
                <w:rFonts w:asciiTheme="minorHAnsi" w:hAnsiTheme="minorHAnsi" w:cstheme="minorHAnsi"/>
              </w:rPr>
              <w:t xml:space="preserve"> z </w:t>
            </w:r>
            <w:proofErr w:type="gramEnd"/>
            <w:r w:rsidRPr="00490264">
              <w:rPr>
                <w:rFonts w:asciiTheme="minorHAnsi" w:hAnsiTheme="minorHAnsi" w:cstheme="minorHAnsi"/>
                <w:b/>
              </w:rPr>
              <w:fldChar w:fldCharType="begin"/>
            </w:r>
            <w:r w:rsidRPr="00490264">
              <w:rPr>
                <w:rFonts w:asciiTheme="minorHAnsi" w:hAnsiTheme="minorHAnsi" w:cstheme="minorHAnsi"/>
                <w:b/>
              </w:rPr>
              <w:instrText>NUMPAGES</w:instrText>
            </w:r>
            <w:r w:rsidRPr="00490264">
              <w:rPr>
                <w:rFonts w:asciiTheme="minorHAnsi" w:hAnsiTheme="minorHAnsi" w:cstheme="minorHAnsi"/>
                <w:b/>
              </w:rPr>
              <w:fldChar w:fldCharType="separate"/>
            </w:r>
            <w:r w:rsidR="00E0457F">
              <w:rPr>
                <w:rFonts w:asciiTheme="minorHAnsi" w:hAnsiTheme="minorHAnsi" w:cstheme="minorHAnsi"/>
                <w:b/>
                <w:noProof/>
              </w:rPr>
              <w:t>7</w:t>
            </w:r>
            <w:r w:rsidRPr="00490264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54783" w14:textId="77777777" w:rsidR="007F6170" w:rsidRDefault="007F6170">
      <w:pPr>
        <w:spacing w:before="0" w:after="0" w:line="240" w:lineRule="auto"/>
      </w:pPr>
      <w:r>
        <w:separator/>
      </w:r>
    </w:p>
  </w:footnote>
  <w:footnote w:type="continuationSeparator" w:id="0">
    <w:p w14:paraId="7880A1D2" w14:textId="77777777" w:rsidR="007F6170" w:rsidRDefault="007F61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FE6C" w14:textId="77777777" w:rsidR="0050656C" w:rsidRDefault="007F6170" w:rsidP="00DD0496">
    <w:pPr>
      <w:numPr>
        <w:ilvl w:val="1"/>
        <w:numId w:val="1"/>
      </w:numPr>
      <w:ind w:left="709" w:hanging="709"/>
    </w:pPr>
    <w:r>
      <w:rPr>
        <w:noProof/>
      </w:rPr>
      <w:pict w14:anchorId="3C296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824628" o:spid="_x0000_s2049" type="#_x0000_t136" style="position:absolute;left:0;text-align:left;margin-left:0;margin-top:0;width:969pt;height:41.2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" string="Vytvořeno v advokátní kanceláři Hartmann, Jelínek, Fráňa a partneř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E039" w14:textId="77777777" w:rsidR="0050656C" w:rsidRPr="002C33D5" w:rsidRDefault="007F6170" w:rsidP="0050656C">
    <w:pPr>
      <w:ind w:left="709" w:firstLine="0"/>
      <w:rPr>
        <w:lang w:eastAsia="cs-CZ"/>
      </w:rPr>
    </w:pPr>
    <w:r>
      <w:rPr>
        <w:noProof/>
      </w:rPr>
      <w:pict w14:anchorId="1C900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824629" o:spid="_x0000_s2050" type="#_x0000_t136" style="position:absolute;left:0;text-align:left;margin-left:0;margin-top:0;width:969pt;height:41.2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" string="Vytvořeno v advokátní kanceláři Hartmann, Jelínek, Fráňa a partneř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DE735" w14:textId="77777777" w:rsidR="0050656C" w:rsidRDefault="007F6170" w:rsidP="00DD0496">
    <w:pPr>
      <w:numPr>
        <w:ilvl w:val="1"/>
        <w:numId w:val="1"/>
      </w:numPr>
      <w:ind w:left="709" w:hanging="709"/>
    </w:pPr>
    <w:r>
      <w:rPr>
        <w:noProof/>
      </w:rPr>
      <w:pict w14:anchorId="5DB536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824627" o:spid="_x0000_s2051" type="#_x0000_t136" style="position:absolute;left:0;text-align:left;margin-left:0;margin-top:0;width:969pt;height:41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" string="Vytvořeno v advokátní kanceláři Hartmann, Jelínek, Fráňa a partne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963"/>
    <w:multiLevelType w:val="hybridMultilevel"/>
    <w:tmpl w:val="94BEE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4F6"/>
    <w:multiLevelType w:val="hybridMultilevel"/>
    <w:tmpl w:val="0A6E5F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404D1"/>
    <w:multiLevelType w:val="hybridMultilevel"/>
    <w:tmpl w:val="FA5EA48C"/>
    <w:lvl w:ilvl="0" w:tplc="BA969D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21F5F"/>
    <w:multiLevelType w:val="multilevel"/>
    <w:tmpl w:val="84065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A881021"/>
    <w:multiLevelType w:val="hybridMultilevel"/>
    <w:tmpl w:val="CAACA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F1425"/>
    <w:multiLevelType w:val="hybridMultilevel"/>
    <w:tmpl w:val="150261C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02195"/>
    <w:multiLevelType w:val="multilevel"/>
    <w:tmpl w:val="1184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761C5A"/>
    <w:multiLevelType w:val="singleLevel"/>
    <w:tmpl w:val="D1B6E3AA"/>
    <w:lvl w:ilvl="0">
      <w:start w:val="1"/>
      <w:numFmt w:val="lowerLetter"/>
      <w:pStyle w:val="Nadpis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>
    <w:nsid w:val="3BBA0F0D"/>
    <w:multiLevelType w:val="hybridMultilevel"/>
    <w:tmpl w:val="4BEC0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41C6"/>
    <w:multiLevelType w:val="hybridMultilevel"/>
    <w:tmpl w:val="AFF85736"/>
    <w:lvl w:ilvl="0" w:tplc="E98E8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05DD"/>
    <w:multiLevelType w:val="hybridMultilevel"/>
    <w:tmpl w:val="1C2AC4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366680"/>
    <w:multiLevelType w:val="hybridMultilevel"/>
    <w:tmpl w:val="F362A8E6"/>
    <w:lvl w:ilvl="0" w:tplc="BA969D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C954712"/>
    <w:multiLevelType w:val="multilevel"/>
    <w:tmpl w:val="1184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A0349D"/>
    <w:multiLevelType w:val="multilevel"/>
    <w:tmpl w:val="84065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E485CD7"/>
    <w:multiLevelType w:val="hybridMultilevel"/>
    <w:tmpl w:val="B99AE330"/>
    <w:lvl w:ilvl="0" w:tplc="98F8D46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55A15461"/>
    <w:multiLevelType w:val="hybridMultilevel"/>
    <w:tmpl w:val="A7F261F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pStyle w:val="Zpa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A7D251E"/>
    <w:multiLevelType w:val="hybridMultilevel"/>
    <w:tmpl w:val="5D748F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E935C6"/>
    <w:multiLevelType w:val="hybridMultilevel"/>
    <w:tmpl w:val="653C4B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191813"/>
    <w:multiLevelType w:val="multilevel"/>
    <w:tmpl w:val="84065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43A512B"/>
    <w:multiLevelType w:val="hybridMultilevel"/>
    <w:tmpl w:val="48822DB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0"/>
  </w:num>
  <w:num w:numId="13">
    <w:abstractNumId w:val="4"/>
  </w:num>
  <w:num w:numId="14">
    <w:abstractNumId w:val="14"/>
  </w:num>
  <w:num w:numId="15">
    <w:abstractNumId w:val="18"/>
  </w:num>
  <w:num w:numId="16">
    <w:abstractNumId w:val="3"/>
  </w:num>
  <w:num w:numId="17">
    <w:abstractNumId w:val="13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E"/>
    <w:rsid w:val="000052EC"/>
    <w:rsid w:val="0007227F"/>
    <w:rsid w:val="00102C31"/>
    <w:rsid w:val="001358C6"/>
    <w:rsid w:val="00245EE7"/>
    <w:rsid w:val="002A0E5C"/>
    <w:rsid w:val="00303EC0"/>
    <w:rsid w:val="0031562C"/>
    <w:rsid w:val="00490264"/>
    <w:rsid w:val="0055567B"/>
    <w:rsid w:val="00570F17"/>
    <w:rsid w:val="005968B9"/>
    <w:rsid w:val="005C69FA"/>
    <w:rsid w:val="006439E8"/>
    <w:rsid w:val="007D4721"/>
    <w:rsid w:val="007F184B"/>
    <w:rsid w:val="007F6170"/>
    <w:rsid w:val="00877C67"/>
    <w:rsid w:val="00882FD8"/>
    <w:rsid w:val="008F2E2F"/>
    <w:rsid w:val="00925230"/>
    <w:rsid w:val="0097439E"/>
    <w:rsid w:val="00A26ACF"/>
    <w:rsid w:val="00B6250B"/>
    <w:rsid w:val="00B875B7"/>
    <w:rsid w:val="00BC7AFD"/>
    <w:rsid w:val="00BE4B22"/>
    <w:rsid w:val="00CB66E0"/>
    <w:rsid w:val="00DC0461"/>
    <w:rsid w:val="00DC5D10"/>
    <w:rsid w:val="00E0457F"/>
    <w:rsid w:val="00E97E6E"/>
    <w:rsid w:val="00EA79F1"/>
    <w:rsid w:val="00EE76DF"/>
    <w:rsid w:val="00F13DFF"/>
    <w:rsid w:val="00F42A27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AC6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MLOUVA Normální"/>
    <w:qFormat/>
    <w:rsid w:val="00FE07DE"/>
    <w:pPr>
      <w:spacing w:before="120" w:after="120" w:line="288" w:lineRule="auto"/>
      <w:ind w:left="792" w:hanging="43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FE07DE"/>
    <w:pPr>
      <w:numPr>
        <w:numId w:val="2"/>
      </w:numPr>
      <w:contextualSpacing w:val="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7DE"/>
    <w:rPr>
      <w:rFonts w:ascii="Times New Roman" w:eastAsia="Times New Roman" w:hAnsi="Times New Roman" w:cs="Times New Roman"/>
      <w:sz w:val="24"/>
      <w:szCs w:val="24"/>
    </w:rPr>
  </w:style>
  <w:style w:type="paragraph" w:customStyle="1" w:styleId="SMLOUVAbod">
    <w:name w:val="SMLOUVA bod"/>
    <w:basedOn w:val="Normln"/>
    <w:qFormat/>
    <w:rsid w:val="00FE07DE"/>
    <w:pPr>
      <w:ind w:left="709" w:firstLine="0"/>
      <w:jc w:val="center"/>
    </w:pPr>
    <w:rPr>
      <w:b/>
      <w:sz w:val="40"/>
      <w:szCs w:val="40"/>
    </w:rPr>
  </w:style>
  <w:style w:type="paragraph" w:styleId="Zpat">
    <w:name w:val="footer"/>
    <w:basedOn w:val="Normln"/>
    <w:link w:val="ZpatChar"/>
    <w:uiPriority w:val="99"/>
    <w:rsid w:val="00FE07DE"/>
    <w:pPr>
      <w:numPr>
        <w:ilvl w:val="1"/>
        <w:numId w:val="11"/>
      </w:numPr>
      <w:tabs>
        <w:tab w:val="center" w:pos="4703"/>
        <w:tab w:val="right" w:pos="9406"/>
      </w:tabs>
      <w:ind w:left="709" w:hanging="709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E07DE"/>
    <w:rPr>
      <w:rFonts w:ascii="Times New Roman" w:eastAsia="Times New Roman" w:hAnsi="Times New Roman" w:cs="Times New Roman"/>
      <w:sz w:val="20"/>
      <w:szCs w:val="24"/>
    </w:rPr>
  </w:style>
  <w:style w:type="paragraph" w:customStyle="1" w:styleId="SMLOUVAlnekslovn">
    <w:name w:val="SMLOUVA Článek číslování"/>
    <w:basedOn w:val="Odstavecseseznamem"/>
    <w:next w:val="Normln"/>
    <w:autoRedefine/>
    <w:qFormat/>
    <w:rsid w:val="00FE07DE"/>
    <w:pPr>
      <w:spacing w:before="360"/>
      <w:ind w:left="360" w:hanging="360"/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FE07DE"/>
    <w:pPr>
      <w:ind w:left="720" w:hanging="709"/>
    </w:pPr>
  </w:style>
  <w:style w:type="paragraph" w:styleId="Bezmezer">
    <w:name w:val="No Spacing"/>
    <w:basedOn w:val="Normln"/>
    <w:uiPriority w:val="1"/>
    <w:qFormat/>
    <w:rsid w:val="00FE07DE"/>
    <w:pPr>
      <w:ind w:left="-142" w:firstLine="0"/>
    </w:pPr>
  </w:style>
  <w:style w:type="paragraph" w:customStyle="1" w:styleId="Standard">
    <w:name w:val="Standard"/>
    <w:rsid w:val="007D4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Zvraznn">
    <w:name w:val="Emphasis"/>
    <w:rsid w:val="007D472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7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72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MLOUVA Normální"/>
    <w:qFormat/>
    <w:rsid w:val="00FE07DE"/>
    <w:pPr>
      <w:spacing w:before="120" w:after="120" w:line="288" w:lineRule="auto"/>
      <w:ind w:left="792" w:hanging="43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FE07DE"/>
    <w:pPr>
      <w:numPr>
        <w:numId w:val="2"/>
      </w:numPr>
      <w:contextualSpacing w:val="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7DE"/>
    <w:rPr>
      <w:rFonts w:ascii="Times New Roman" w:eastAsia="Times New Roman" w:hAnsi="Times New Roman" w:cs="Times New Roman"/>
      <w:sz w:val="24"/>
      <w:szCs w:val="24"/>
    </w:rPr>
  </w:style>
  <w:style w:type="paragraph" w:customStyle="1" w:styleId="SMLOUVAbod">
    <w:name w:val="SMLOUVA bod"/>
    <w:basedOn w:val="Normln"/>
    <w:qFormat/>
    <w:rsid w:val="00FE07DE"/>
    <w:pPr>
      <w:ind w:left="709" w:firstLine="0"/>
      <w:jc w:val="center"/>
    </w:pPr>
    <w:rPr>
      <w:b/>
      <w:sz w:val="40"/>
      <w:szCs w:val="40"/>
    </w:rPr>
  </w:style>
  <w:style w:type="paragraph" w:styleId="Zpat">
    <w:name w:val="footer"/>
    <w:basedOn w:val="Normln"/>
    <w:link w:val="ZpatChar"/>
    <w:uiPriority w:val="99"/>
    <w:rsid w:val="00FE07DE"/>
    <w:pPr>
      <w:numPr>
        <w:ilvl w:val="1"/>
        <w:numId w:val="11"/>
      </w:numPr>
      <w:tabs>
        <w:tab w:val="center" w:pos="4703"/>
        <w:tab w:val="right" w:pos="9406"/>
      </w:tabs>
      <w:ind w:left="709" w:hanging="709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E07DE"/>
    <w:rPr>
      <w:rFonts w:ascii="Times New Roman" w:eastAsia="Times New Roman" w:hAnsi="Times New Roman" w:cs="Times New Roman"/>
      <w:sz w:val="20"/>
      <w:szCs w:val="24"/>
    </w:rPr>
  </w:style>
  <w:style w:type="paragraph" w:customStyle="1" w:styleId="SMLOUVAlnekslovn">
    <w:name w:val="SMLOUVA Článek číslování"/>
    <w:basedOn w:val="Odstavecseseznamem"/>
    <w:next w:val="Normln"/>
    <w:autoRedefine/>
    <w:qFormat/>
    <w:rsid w:val="00FE07DE"/>
    <w:pPr>
      <w:spacing w:before="360"/>
      <w:ind w:left="360" w:hanging="360"/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FE07DE"/>
    <w:pPr>
      <w:ind w:left="720" w:hanging="709"/>
    </w:pPr>
  </w:style>
  <w:style w:type="paragraph" w:styleId="Bezmezer">
    <w:name w:val="No Spacing"/>
    <w:basedOn w:val="Normln"/>
    <w:uiPriority w:val="1"/>
    <w:qFormat/>
    <w:rsid w:val="00FE07DE"/>
    <w:pPr>
      <w:ind w:left="-142" w:firstLine="0"/>
    </w:pPr>
  </w:style>
  <w:style w:type="paragraph" w:customStyle="1" w:styleId="Standard">
    <w:name w:val="Standard"/>
    <w:rsid w:val="007D4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Zvraznn">
    <w:name w:val="Emphasis"/>
    <w:rsid w:val="007D472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7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licence@zssutka.cz</cp:lastModifiedBy>
  <cp:revision>4</cp:revision>
  <cp:lastPrinted>2023-02-10T08:49:00Z</cp:lastPrinted>
  <dcterms:created xsi:type="dcterms:W3CDTF">2023-03-14T09:57:00Z</dcterms:created>
  <dcterms:modified xsi:type="dcterms:W3CDTF">2023-03-14T10:16:00Z</dcterms:modified>
</cp:coreProperties>
</file>