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37" w:rsidRDefault="00386249">
      <w:pPr>
        <w:pStyle w:val="Zkladntext1"/>
        <w:shd w:val="clear" w:color="auto" w:fill="auto"/>
        <w:spacing w:after="0"/>
        <w:ind w:right="20"/>
        <w:jc w:val="center"/>
      </w:pPr>
      <w:proofErr w:type="spellStart"/>
      <w:r>
        <w:rPr>
          <w:b/>
          <w:bCs/>
          <w:lang w:val="en-US" w:eastAsia="en-US" w:bidi="en-US"/>
        </w:rPr>
        <w:t>Dalkia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Česká republika, </w:t>
      </w:r>
      <w:proofErr w:type="gramStart"/>
      <w:r>
        <w:rPr>
          <w:b/>
          <w:bCs/>
        </w:rPr>
        <w:t>a.s</w:t>
      </w:r>
      <w:proofErr w:type="gramEnd"/>
      <w:r>
        <w:rPr>
          <w:b/>
          <w:bCs/>
        </w:rPr>
        <w:t>., Ostrava, Moravská Ostrava, 28. října 3337/7, PSČ: 702 00</w:t>
      </w:r>
      <w:r>
        <w:rPr>
          <w:b/>
          <w:bCs/>
        </w:rPr>
        <w:br/>
        <w:t>Region Střední Morava, Okružní 1300/19, 779 00 Olomouc</w:t>
      </w:r>
    </w:p>
    <w:p w:rsidR="00310F37" w:rsidRDefault="00386249">
      <w:pPr>
        <w:spacing w:line="14" w:lineRule="exact"/>
        <w:sectPr w:rsidR="00310F37">
          <w:pgSz w:w="11900" w:h="16840"/>
          <w:pgMar w:top="545" w:right="1727" w:bottom="265" w:left="1244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245110" distB="0" distL="114300" distR="2992120" simplePos="0" relativeHeight="125829378" behindDoc="0" locked="0" layoutInCell="1" allowOverlap="1">
                <wp:simplePos x="0" y="0"/>
                <wp:positionH relativeFrom="page">
                  <wp:posOffset>798830</wp:posOffset>
                </wp:positionH>
                <wp:positionV relativeFrom="paragraph">
                  <wp:posOffset>254000</wp:posOffset>
                </wp:positionV>
                <wp:extent cx="3006090" cy="32258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090" cy="322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0F37" w:rsidRDefault="00386249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t>PŘÍLOHA č. 1 SMLOUVY</w:t>
                            </w:r>
                            <w:bookmarkEnd w:id="0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2.9pt;margin-top:20pt;width:236.7pt;height:25.4pt;z-index:125829378;visibility:visible;mso-wrap-style:square;mso-wrap-distance-left:9pt;mso-wrap-distance-top:19.3pt;mso-wrap-distance-right:235.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" filled="f" stroked="f">
                <v:textbox inset="0,0,0,0">
                  <w:txbxContent>
                    <w:p w:rsidR="00310F37" w:rsidRDefault="00386249">
                      <w:pPr>
                        <w:pStyle w:val="Nadpis10"/>
                        <w:keepNext/>
                        <w:keepLines/>
                        <w:shd w:val="clear" w:color="auto" w:fill="auto"/>
                      </w:pPr>
                      <w:bookmarkStart w:id="1" w:name="bookmark0"/>
                      <w:r>
                        <w:t>PŘÍLOHA č. 1 SMLOUVY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299720" distB="0" distL="4951730" distR="114300" simplePos="0" relativeHeight="125829380" behindDoc="0" locked="0" layoutInCell="1" allowOverlap="1">
                <wp:simplePos x="0" y="0"/>
                <wp:positionH relativeFrom="page">
                  <wp:posOffset>5636260</wp:posOffset>
                </wp:positionH>
                <wp:positionV relativeFrom="paragraph">
                  <wp:posOffset>308610</wp:posOffset>
                </wp:positionV>
                <wp:extent cx="1047115" cy="26035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260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0F37" w:rsidRDefault="00386249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rPr>
                                <w:sz w:val="32"/>
                                <w:szCs w:val="32"/>
                              </w:rPr>
                            </w:pPr>
                            <w:bookmarkStart w:id="2" w:name="bookmark1"/>
                            <w:r>
                              <w:t xml:space="preserve">Číslo: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10422</w:t>
                            </w:r>
                            <w:bookmarkEnd w:id="2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443.8pt;margin-top:24.3pt;width:82.45pt;height:20.5pt;z-index:125829380;visibility:visible;mso-wrap-style:square;mso-wrap-distance-left:389.9pt;mso-wrap-distance-top:23.6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" filled="f" stroked="f">
                <v:textbox inset="0,0,0,0">
                  <w:txbxContent>
                    <w:p w:rsidR="00310F37" w:rsidRDefault="00386249">
                      <w:pPr>
                        <w:pStyle w:val="Nadpis20"/>
                        <w:keepNext/>
                        <w:keepLines/>
                        <w:shd w:val="clear" w:color="auto" w:fill="auto"/>
                        <w:rPr>
                          <w:sz w:val="32"/>
                          <w:szCs w:val="32"/>
                        </w:rPr>
                      </w:pPr>
                      <w:bookmarkStart w:id="3" w:name="bookmark1"/>
                      <w:r>
                        <w:t xml:space="preserve">Číslo: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10422</w:t>
                      </w:r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10F37" w:rsidRDefault="00310F37">
      <w:pPr>
        <w:spacing w:before="69" w:after="69" w:line="240" w:lineRule="exact"/>
        <w:rPr>
          <w:sz w:val="19"/>
          <w:szCs w:val="19"/>
        </w:rPr>
      </w:pPr>
    </w:p>
    <w:p w:rsidR="00310F37" w:rsidRDefault="00310F37">
      <w:pPr>
        <w:spacing w:line="14" w:lineRule="exact"/>
        <w:sectPr w:rsidR="00310F37">
          <w:type w:val="continuous"/>
          <w:pgSz w:w="11900" w:h="16840"/>
          <w:pgMar w:top="545" w:right="0" w:bottom="265" w:left="0" w:header="0" w:footer="3" w:gutter="0"/>
          <w:cols w:space="720"/>
          <w:noEndnote/>
          <w:docGrid w:linePitch="360"/>
        </w:sectPr>
      </w:pPr>
    </w:p>
    <w:p w:rsidR="00310F37" w:rsidRDefault="00386249" w:rsidP="002A2CB8">
      <w:pPr>
        <w:pStyle w:val="Zkladntext1"/>
        <w:shd w:val="clear" w:color="auto" w:fill="auto"/>
        <w:ind w:firstLine="708"/>
      </w:pPr>
      <w:r>
        <w:rPr>
          <w:b/>
          <w:bCs/>
        </w:rPr>
        <w:lastRenderedPageBreak/>
        <w:t xml:space="preserve">Seznam odběrných míst, </w:t>
      </w:r>
      <w:r>
        <w:t>pro která platí smlouva:</w:t>
      </w:r>
    </w:p>
    <w:p w:rsidR="00310F37" w:rsidRDefault="00386249">
      <w:pPr>
        <w:pStyle w:val="Zkladntext1"/>
        <w:shd w:val="clear" w:color="auto" w:fill="auto"/>
        <w:spacing w:after="780"/>
        <w:ind w:left="2040"/>
      </w:pPr>
      <w:r>
        <w:rPr>
          <w:noProof/>
          <w:lang w:bidi="ar-SA"/>
        </w:rPr>
        <mc:AlternateContent>
          <mc:Choice Requires="wps">
            <w:drawing>
              <wp:anchor distT="0" distB="827405" distL="116840" distR="114300" simplePos="0" relativeHeight="125829382" behindDoc="0" locked="0" layoutInCell="1" allowOverlap="1">
                <wp:simplePos x="0" y="0"/>
                <wp:positionH relativeFrom="page">
                  <wp:posOffset>798830</wp:posOffset>
                </wp:positionH>
                <wp:positionV relativeFrom="paragraph">
                  <wp:posOffset>12700</wp:posOffset>
                </wp:positionV>
                <wp:extent cx="1291590" cy="18732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59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0F37" w:rsidRDefault="0038624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číslo odběrného místa: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left:0;text-align:left;margin-left:62.9pt;margin-top:1pt;width:101.7pt;height:14.75pt;z-index:125829382;visibility:visible;mso-wrap-style:square;mso-wrap-distance-left:9.2pt;mso-wrap-distance-top:0;mso-wrap-distance-right:9pt;mso-wrap-distance-bottom:65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" filled="f" stroked="f">
                <v:textbox style="mso-fit-shape-to-text:t" inset="0,0,0,0">
                  <w:txbxContent>
                    <w:p w:rsidR="00310F37" w:rsidRDefault="00386249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číslo odběrného místa: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60400" distB="0" distL="114300" distR="825500" simplePos="0" relativeHeight="125829384" behindDoc="0" locked="0" layoutInCell="1" allowOverlap="1">
                <wp:simplePos x="0" y="0"/>
                <wp:positionH relativeFrom="page">
                  <wp:posOffset>796925</wp:posOffset>
                </wp:positionH>
                <wp:positionV relativeFrom="paragraph">
                  <wp:posOffset>673100</wp:posOffset>
                </wp:positionV>
                <wp:extent cx="582930" cy="35433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" cy="354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0F37" w:rsidRDefault="00386249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t>C510-340 C500-387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left:0;text-align:left;margin-left:62.75pt;margin-top:53pt;width:45.9pt;height:27.9pt;z-index:125829384;visibility:visible;mso-wrap-style:square;mso-wrap-distance-left:9pt;mso-wrap-distance-top:52pt;mso-wrap-distance-right:6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" filled="f" stroked="f">
                <v:textbox style="mso-fit-shape-to-text:t" inset="0,0,0,0">
                  <w:txbxContent>
                    <w:p w:rsidR="00310F37" w:rsidRDefault="00386249">
                      <w:pPr>
                        <w:pStyle w:val="Zkladntext1"/>
                        <w:shd w:val="clear" w:color="auto" w:fill="auto"/>
                        <w:spacing w:after="0"/>
                        <w:jc w:val="both"/>
                      </w:pPr>
                      <w:r>
                        <w:t>C510-340 C500-387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zkrácený název odběrného místa:</w:t>
      </w:r>
    </w:p>
    <w:p w:rsidR="00310F37" w:rsidRDefault="00386249">
      <w:pPr>
        <w:pStyle w:val="Zkladntext1"/>
        <w:shd w:val="clear" w:color="auto" w:fill="auto"/>
        <w:spacing w:after="0"/>
        <w:ind w:left="2040"/>
      </w:pPr>
      <w:r>
        <w:t>SŽDC - Nerudova 1, Olomouc</w:t>
      </w:r>
    </w:p>
    <w:p w:rsidR="00310F37" w:rsidRDefault="00386249">
      <w:pPr>
        <w:pStyle w:val="Zkladntext1"/>
        <w:shd w:val="clear" w:color="auto" w:fill="auto"/>
        <w:spacing w:after="1540"/>
        <w:ind w:left="2040"/>
      </w:pPr>
      <w:r>
        <w:t xml:space="preserve">SZDC - ústřední stavědlo, </w:t>
      </w:r>
      <w:proofErr w:type="spellStart"/>
      <w:proofErr w:type="gramStart"/>
      <w:r>
        <w:t>hl.n</w:t>
      </w:r>
      <w:proofErr w:type="spellEnd"/>
      <w:r>
        <w:t>.</w:t>
      </w:r>
      <w:proofErr w:type="gramEnd"/>
      <w:r>
        <w:t>, Olomouc</w:t>
      </w:r>
    </w:p>
    <w:p w:rsidR="00310F37" w:rsidRDefault="00386249" w:rsidP="002A2CB8">
      <w:pPr>
        <w:pStyle w:val="Zkladntext1"/>
        <w:shd w:val="clear" w:color="auto" w:fill="auto"/>
        <w:ind w:firstLine="708"/>
      </w:pPr>
      <w:r>
        <w:t>seznam obsahuje celkem 2 odběrná místa</w:t>
      </w:r>
    </w:p>
    <w:p w:rsidR="00310F37" w:rsidRDefault="00386249" w:rsidP="002A2CB8">
      <w:pPr>
        <w:pStyle w:val="Zkladntext1"/>
        <w:shd w:val="clear" w:color="auto" w:fill="auto"/>
        <w:ind w:firstLine="708"/>
      </w:pPr>
      <w:r>
        <w:t xml:space="preserve">Platnost této přílohy zaniká uzavřením nové </w:t>
      </w:r>
      <w:r>
        <w:t>přílohy č. 1 smlouvy.</w:t>
      </w:r>
    </w:p>
    <w:p w:rsidR="002A2CB8" w:rsidRDefault="00386249" w:rsidP="002A2CB8">
      <w:pPr>
        <w:pStyle w:val="Zkladntext1"/>
        <w:shd w:val="clear" w:color="auto" w:fill="auto"/>
        <w:spacing w:after="1020"/>
        <w:ind w:firstLine="708"/>
      </w:pPr>
      <w:r>
        <w:t xml:space="preserve">Seznam odběrných míst je platný dnem podpisu smluvními stranami a účinnosti nabývá dnem </w:t>
      </w:r>
    </w:p>
    <w:p w:rsidR="00310F37" w:rsidRDefault="00386249" w:rsidP="002A2CB8">
      <w:pPr>
        <w:pStyle w:val="Zkladntext1"/>
        <w:shd w:val="clear" w:color="auto" w:fill="auto"/>
        <w:spacing w:after="1020"/>
        <w:ind w:firstLine="708"/>
      </w:pPr>
      <w:proofErr w:type="gramStart"/>
      <w:r>
        <w:t>01.09. 2014</w:t>
      </w:r>
      <w:proofErr w:type="gramEnd"/>
      <w:r>
        <w:t>.</w:t>
      </w:r>
    </w:p>
    <w:p w:rsidR="00310F37" w:rsidRDefault="00386249" w:rsidP="002A2CB8">
      <w:pPr>
        <w:pStyle w:val="Zkladntext1"/>
        <w:shd w:val="clear" w:color="auto" w:fill="auto"/>
        <w:spacing w:after="1660"/>
        <w:ind w:firstLine="708"/>
      </w:pPr>
      <w:bookmarkStart w:id="4" w:name="_GoBack"/>
      <w:bookmarkEnd w:id="4"/>
      <w:r>
        <w:t>Olomouc 29. 9. 2014</w:t>
      </w:r>
    </w:p>
    <w:p w:rsidR="00310F37" w:rsidRDefault="00386249">
      <w:pPr>
        <w:pStyle w:val="Zkladntext1"/>
        <w:shd w:val="clear" w:color="auto" w:fill="auto"/>
        <w:spacing w:before="120" w:after="0" w:line="257" w:lineRule="auto"/>
        <w:ind w:left="220"/>
        <w:jc w:val="center"/>
      </w:pPr>
      <w:r>
        <w:rPr>
          <w:b/>
          <w:bCs/>
        </w:rPr>
        <w:t>Za dodavatele</w:t>
      </w:r>
    </w:p>
    <w:p w:rsidR="00310F37" w:rsidRDefault="002A2CB8" w:rsidP="002A2CB8">
      <w:pPr>
        <w:pStyle w:val="Zkladntext1"/>
        <w:shd w:val="clear" w:color="auto" w:fill="auto"/>
        <w:spacing w:after="440" w:line="257" w:lineRule="auto"/>
        <w:ind w:left="220"/>
      </w:pPr>
      <w:proofErr w:type="spellStart"/>
      <w:r w:rsidRPr="002A2CB8">
        <w:rPr>
          <w:highlight w:val="black"/>
        </w:rPr>
        <w:t>xxxxxxxxxxxx</w:t>
      </w:r>
      <w:proofErr w:type="spellEnd"/>
    </w:p>
    <w:p w:rsidR="00310F37" w:rsidRDefault="00310F37">
      <w:pPr>
        <w:spacing w:line="240" w:lineRule="exact"/>
        <w:rPr>
          <w:sz w:val="19"/>
          <w:szCs w:val="19"/>
        </w:rPr>
      </w:pPr>
    </w:p>
    <w:p w:rsidR="00310F37" w:rsidRDefault="00310F37">
      <w:pPr>
        <w:spacing w:line="240" w:lineRule="exact"/>
        <w:rPr>
          <w:sz w:val="19"/>
          <w:szCs w:val="19"/>
        </w:rPr>
      </w:pPr>
    </w:p>
    <w:p w:rsidR="00310F37" w:rsidRDefault="00310F37">
      <w:pPr>
        <w:spacing w:line="240" w:lineRule="exact"/>
        <w:rPr>
          <w:sz w:val="19"/>
          <w:szCs w:val="19"/>
        </w:rPr>
      </w:pPr>
    </w:p>
    <w:p w:rsidR="00310F37" w:rsidRDefault="00310F37">
      <w:pPr>
        <w:spacing w:line="240" w:lineRule="exact"/>
        <w:rPr>
          <w:sz w:val="19"/>
          <w:szCs w:val="19"/>
        </w:rPr>
      </w:pPr>
    </w:p>
    <w:p w:rsidR="00310F37" w:rsidRDefault="00310F37">
      <w:pPr>
        <w:spacing w:line="240" w:lineRule="exact"/>
        <w:rPr>
          <w:sz w:val="19"/>
          <w:szCs w:val="19"/>
        </w:rPr>
      </w:pPr>
    </w:p>
    <w:p w:rsidR="00310F37" w:rsidRDefault="00310F37">
      <w:pPr>
        <w:spacing w:line="240" w:lineRule="exact"/>
        <w:rPr>
          <w:sz w:val="19"/>
          <w:szCs w:val="19"/>
        </w:rPr>
      </w:pPr>
    </w:p>
    <w:p w:rsidR="00310F37" w:rsidRDefault="00310F37">
      <w:pPr>
        <w:spacing w:line="240" w:lineRule="exact"/>
        <w:rPr>
          <w:sz w:val="19"/>
          <w:szCs w:val="19"/>
        </w:rPr>
      </w:pPr>
    </w:p>
    <w:p w:rsidR="00310F37" w:rsidRDefault="00310F37">
      <w:pPr>
        <w:spacing w:before="53" w:after="53" w:line="240" w:lineRule="exact"/>
        <w:rPr>
          <w:sz w:val="19"/>
          <w:szCs w:val="19"/>
        </w:rPr>
      </w:pPr>
    </w:p>
    <w:p w:rsidR="00310F37" w:rsidRDefault="00310F37">
      <w:pPr>
        <w:spacing w:line="14" w:lineRule="exact"/>
        <w:sectPr w:rsidR="00310F37">
          <w:type w:val="continuous"/>
          <w:pgSz w:w="11900" w:h="16840"/>
          <w:pgMar w:top="545" w:right="0" w:bottom="265" w:left="0" w:header="0" w:footer="3" w:gutter="0"/>
          <w:cols w:space="720"/>
          <w:noEndnote/>
          <w:docGrid w:linePitch="360"/>
        </w:sectPr>
      </w:pPr>
    </w:p>
    <w:p w:rsidR="00310F37" w:rsidRDefault="00310F37">
      <w:pPr>
        <w:spacing w:line="14" w:lineRule="exact"/>
      </w:pPr>
    </w:p>
    <w:sectPr w:rsidR="00310F37">
      <w:type w:val="continuous"/>
      <w:pgSz w:w="11900" w:h="16840"/>
      <w:pgMar w:top="545" w:right="1374" w:bottom="265" w:left="2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49" w:rsidRDefault="00386249">
      <w:r>
        <w:separator/>
      </w:r>
    </w:p>
  </w:endnote>
  <w:endnote w:type="continuationSeparator" w:id="0">
    <w:p w:rsidR="00386249" w:rsidRDefault="0038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49" w:rsidRDefault="00386249"/>
  </w:footnote>
  <w:footnote w:type="continuationSeparator" w:id="0">
    <w:p w:rsidR="00386249" w:rsidRDefault="003862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10F37"/>
    <w:rsid w:val="002A2CB8"/>
    <w:rsid w:val="00310F37"/>
    <w:rsid w:val="0038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1A1ECC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1A1ECC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  <w:ind w:left="220"/>
      <w:jc w:val="center"/>
    </w:pPr>
    <w:rPr>
      <w:rFonts w:ascii="Arial" w:eastAsia="Arial" w:hAnsi="Arial" w:cs="Arial"/>
      <w:color w:val="1A1ECC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60" w:lineRule="auto"/>
      <w:ind w:left="220"/>
      <w:jc w:val="center"/>
    </w:pPr>
    <w:rPr>
      <w:rFonts w:ascii="Arial" w:eastAsia="Arial" w:hAnsi="Arial" w:cs="Arial"/>
      <w:color w:val="1A1ECC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1A1ECC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1A1ECC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  <w:ind w:left="220"/>
      <w:jc w:val="center"/>
    </w:pPr>
    <w:rPr>
      <w:rFonts w:ascii="Arial" w:eastAsia="Arial" w:hAnsi="Arial" w:cs="Arial"/>
      <w:color w:val="1A1ECC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60" w:lineRule="auto"/>
      <w:ind w:left="220"/>
      <w:jc w:val="center"/>
    </w:pPr>
    <w:rPr>
      <w:rFonts w:ascii="Arial" w:eastAsia="Arial" w:hAnsi="Arial" w:cs="Arial"/>
      <w:color w:val="1A1ECC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2017-05-24T09:08:00Z</dcterms:created>
  <dcterms:modified xsi:type="dcterms:W3CDTF">2017-05-24T09:11:00Z</dcterms:modified>
</cp:coreProperties>
</file>