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832" w:rsidRDefault="00E10832" w:rsidP="00E10832">
      <w:pPr>
        <w:pStyle w:val="Default"/>
      </w:pPr>
    </w:p>
    <w:p w:rsidR="00E10832" w:rsidRDefault="00E10832" w:rsidP="00E10832">
      <w:pPr>
        <w:pStyle w:val="Default"/>
      </w:pPr>
      <w:r w:rsidRPr="00E10832">
        <w:rPr>
          <w:noProof/>
        </w:rPr>
        <w:drawing>
          <wp:inline distT="0" distB="0" distL="0" distR="0">
            <wp:extent cx="3876675" cy="552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32" w:rsidRDefault="00E10832" w:rsidP="00E10832">
      <w:pPr>
        <w:pStyle w:val="Default"/>
      </w:pPr>
    </w:p>
    <w:p w:rsidR="00E10832" w:rsidRDefault="00E10832" w:rsidP="00E10832">
      <w:pPr>
        <w:pStyle w:val="Default"/>
        <w:rPr>
          <w:color w:val="auto"/>
        </w:rPr>
      </w:pPr>
    </w:p>
    <w:p w:rsidR="00E10832" w:rsidRDefault="00E10832" w:rsidP="00E10832">
      <w:pPr>
        <w:pStyle w:val="Default"/>
        <w:ind w:left="5387"/>
        <w:rPr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Univerzita Karlova </w:t>
      </w:r>
    </w:p>
    <w:p w:rsidR="00E10832" w:rsidRDefault="00E10832" w:rsidP="00E10832">
      <w:pPr>
        <w:pStyle w:val="Default"/>
        <w:ind w:left="5387"/>
        <w:rPr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Ústav jazykové a odborné přípravy </w:t>
      </w:r>
    </w:p>
    <w:p w:rsidR="00E10832" w:rsidRDefault="00E10832" w:rsidP="00E10832">
      <w:pPr>
        <w:pStyle w:val="Default"/>
        <w:ind w:left="53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Vratislavova 29/10 </w:t>
      </w:r>
    </w:p>
    <w:p w:rsidR="00E10832" w:rsidRDefault="00E10832" w:rsidP="00E10832">
      <w:pPr>
        <w:pStyle w:val="Default"/>
        <w:ind w:left="53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128 00 Praha 2 </w:t>
      </w:r>
    </w:p>
    <w:p w:rsidR="00E10832" w:rsidRDefault="00E10832" w:rsidP="00E10832">
      <w:pPr>
        <w:pStyle w:val="Default"/>
        <w:rPr>
          <w:rFonts w:ascii="Cambria" w:hAnsi="Cambria" w:cs="Cambria"/>
          <w:b/>
          <w:bCs/>
          <w:color w:val="auto"/>
          <w:sz w:val="48"/>
          <w:szCs w:val="48"/>
        </w:rPr>
      </w:pPr>
      <w:r>
        <w:rPr>
          <w:rFonts w:ascii="Cambria" w:hAnsi="Cambria" w:cs="Cambria"/>
          <w:b/>
          <w:bCs/>
          <w:color w:val="auto"/>
          <w:sz w:val="48"/>
          <w:szCs w:val="48"/>
        </w:rPr>
        <w:t xml:space="preserve">Dodatek ke smlouvě číslo 2 - Ceník praní textilií od 1.4.2023 </w:t>
      </w:r>
    </w:p>
    <w:p w:rsidR="00E10832" w:rsidRDefault="00E10832" w:rsidP="00E10832">
      <w:pPr>
        <w:pStyle w:val="Default"/>
        <w:rPr>
          <w:rFonts w:ascii="Cambria" w:hAnsi="Cambria" w:cs="Cambria"/>
          <w:b/>
          <w:bCs/>
          <w:color w:val="auto"/>
          <w:sz w:val="48"/>
          <w:szCs w:val="48"/>
        </w:rPr>
      </w:pPr>
    </w:p>
    <w:p w:rsidR="00E10832" w:rsidRPr="00E10832" w:rsidRDefault="00E10832" w:rsidP="00E10832">
      <w:pPr>
        <w:pStyle w:val="Default"/>
        <w:tabs>
          <w:tab w:val="left" w:pos="5103"/>
        </w:tabs>
        <w:rPr>
          <w:b/>
          <w:color w:val="auto"/>
          <w:sz w:val="22"/>
          <w:szCs w:val="22"/>
        </w:rPr>
      </w:pPr>
      <w:r w:rsidRPr="00E10832">
        <w:rPr>
          <w:b/>
          <w:color w:val="auto"/>
          <w:sz w:val="22"/>
          <w:szCs w:val="22"/>
        </w:rPr>
        <w:t>Název položky</w:t>
      </w:r>
      <w:r w:rsidRPr="00E10832">
        <w:rPr>
          <w:b/>
          <w:color w:val="auto"/>
          <w:sz w:val="22"/>
          <w:szCs w:val="22"/>
        </w:rPr>
        <w:tab/>
        <w:t>cena Kč/ks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Prostěradlo</w:t>
      </w:r>
      <w:r>
        <w:rPr>
          <w:color w:val="auto"/>
          <w:sz w:val="22"/>
          <w:szCs w:val="22"/>
        </w:rPr>
        <w:tab/>
        <w:t>11,2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Prostěradlo dvojité</w:t>
      </w:r>
      <w:r>
        <w:rPr>
          <w:color w:val="auto"/>
          <w:sz w:val="22"/>
          <w:szCs w:val="22"/>
        </w:rPr>
        <w:tab/>
        <w:t>17,7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Povlak</w:t>
      </w:r>
      <w:r>
        <w:rPr>
          <w:color w:val="auto"/>
          <w:sz w:val="22"/>
          <w:szCs w:val="22"/>
        </w:rPr>
        <w:tab/>
        <w:t>16,8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Povlak dvojitý</w:t>
      </w:r>
      <w:r>
        <w:rPr>
          <w:color w:val="auto"/>
          <w:sz w:val="22"/>
          <w:szCs w:val="22"/>
        </w:rPr>
        <w:tab/>
        <w:t>25,2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Polštář</w:t>
      </w:r>
      <w:r>
        <w:rPr>
          <w:color w:val="auto"/>
          <w:sz w:val="22"/>
          <w:szCs w:val="22"/>
        </w:rPr>
        <w:tab/>
        <w:t>8,4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Přehoz (larisa)</w:t>
      </w:r>
      <w:r>
        <w:rPr>
          <w:color w:val="auto"/>
          <w:sz w:val="22"/>
          <w:szCs w:val="22"/>
        </w:rPr>
        <w:tab/>
        <w:t>35,1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Ručník /do 450 </w:t>
      </w:r>
      <w:proofErr w:type="spellStart"/>
      <w:r>
        <w:rPr>
          <w:color w:val="auto"/>
          <w:sz w:val="22"/>
          <w:szCs w:val="22"/>
        </w:rPr>
        <w:t>gr</w:t>
      </w:r>
      <w:proofErr w:type="spellEnd"/>
      <w:r>
        <w:rPr>
          <w:color w:val="auto"/>
          <w:sz w:val="22"/>
          <w:szCs w:val="22"/>
        </w:rPr>
        <w:t>./</w:t>
      </w:r>
      <w:r>
        <w:rPr>
          <w:color w:val="auto"/>
          <w:sz w:val="22"/>
          <w:szCs w:val="22"/>
        </w:rPr>
        <w:tab/>
        <w:t>7,4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Osuška /do 450 </w:t>
      </w:r>
      <w:proofErr w:type="spellStart"/>
      <w:r>
        <w:rPr>
          <w:color w:val="auto"/>
          <w:sz w:val="22"/>
          <w:szCs w:val="22"/>
        </w:rPr>
        <w:t>gr</w:t>
      </w:r>
      <w:proofErr w:type="spellEnd"/>
      <w:r>
        <w:rPr>
          <w:color w:val="auto"/>
          <w:sz w:val="22"/>
          <w:szCs w:val="22"/>
        </w:rPr>
        <w:t>./</w:t>
      </w:r>
      <w:r>
        <w:rPr>
          <w:color w:val="auto"/>
          <w:sz w:val="22"/>
          <w:szCs w:val="22"/>
        </w:rPr>
        <w:tab/>
        <w:t>9,9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Koupelnová předložka /do 500 </w:t>
      </w:r>
      <w:proofErr w:type="spellStart"/>
      <w:r>
        <w:rPr>
          <w:color w:val="auto"/>
          <w:sz w:val="22"/>
          <w:szCs w:val="22"/>
        </w:rPr>
        <w:t>gr</w:t>
      </w:r>
      <w:proofErr w:type="spellEnd"/>
      <w:r>
        <w:rPr>
          <w:color w:val="auto"/>
          <w:sz w:val="22"/>
          <w:szCs w:val="22"/>
        </w:rPr>
        <w:t>./</w:t>
      </w:r>
      <w:r>
        <w:rPr>
          <w:color w:val="auto"/>
          <w:sz w:val="22"/>
          <w:szCs w:val="22"/>
        </w:rPr>
        <w:tab/>
        <w:t>7,8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Žínka</w:t>
      </w:r>
      <w:r>
        <w:rPr>
          <w:color w:val="auto"/>
          <w:sz w:val="22"/>
          <w:szCs w:val="22"/>
        </w:rPr>
        <w:tab/>
        <w:t>3,6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Utěrka</w:t>
      </w:r>
      <w:r>
        <w:rPr>
          <w:color w:val="auto"/>
          <w:sz w:val="22"/>
          <w:szCs w:val="22"/>
        </w:rPr>
        <w:tab/>
        <w:t>7,1</w:t>
      </w:r>
      <w:r>
        <w:rPr>
          <w:color w:val="auto"/>
          <w:sz w:val="22"/>
          <w:szCs w:val="22"/>
        </w:rPr>
        <w:tab/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Ubrousek</w:t>
      </w:r>
      <w:r>
        <w:rPr>
          <w:color w:val="auto"/>
          <w:sz w:val="22"/>
          <w:szCs w:val="22"/>
        </w:rPr>
        <w:tab/>
        <w:t>6,4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Ubrus</w:t>
      </w:r>
      <w:r>
        <w:rPr>
          <w:color w:val="auto"/>
          <w:sz w:val="22"/>
          <w:szCs w:val="22"/>
        </w:rPr>
        <w:tab/>
        <w:t>16,1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Závěs (1 m2)</w:t>
      </w:r>
      <w:r>
        <w:rPr>
          <w:color w:val="auto"/>
          <w:sz w:val="22"/>
          <w:szCs w:val="22"/>
        </w:rPr>
        <w:tab/>
        <w:t>10,6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Záclona (1 m2)</w:t>
      </w:r>
      <w:r>
        <w:rPr>
          <w:color w:val="auto"/>
          <w:sz w:val="22"/>
          <w:szCs w:val="22"/>
        </w:rPr>
        <w:tab/>
        <w:t>7,8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Deka – larisa</w:t>
      </w:r>
      <w:r>
        <w:rPr>
          <w:color w:val="auto"/>
          <w:sz w:val="22"/>
          <w:szCs w:val="22"/>
        </w:rPr>
        <w:tab/>
        <w:t>35,1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Polštář plněný dutým vláknem</w:t>
      </w:r>
      <w:r>
        <w:rPr>
          <w:color w:val="auto"/>
          <w:sz w:val="22"/>
          <w:szCs w:val="22"/>
        </w:rPr>
        <w:tab/>
        <w:t>49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Chránič na matrace</w:t>
      </w:r>
      <w:r>
        <w:rPr>
          <w:color w:val="auto"/>
          <w:sz w:val="22"/>
          <w:szCs w:val="22"/>
        </w:rPr>
        <w:tab/>
        <w:t>17,7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Balení prádla do PE folie)</w:t>
      </w:r>
      <w:r>
        <w:rPr>
          <w:color w:val="auto"/>
          <w:sz w:val="22"/>
          <w:szCs w:val="22"/>
        </w:rPr>
        <w:tab/>
        <w:t>9,3</w:t>
      </w:r>
    </w:p>
    <w:p w:rsidR="00E10832" w:rsidRDefault="00E10832" w:rsidP="00E10832">
      <w:pPr>
        <w:pStyle w:val="Default"/>
        <w:tabs>
          <w:tab w:val="left" w:pos="510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Deka prošívaná</w:t>
      </w:r>
      <w:r>
        <w:rPr>
          <w:color w:val="auto"/>
          <w:sz w:val="22"/>
          <w:szCs w:val="22"/>
        </w:rPr>
        <w:tab/>
        <w:t>77,10</w:t>
      </w:r>
      <w:r>
        <w:rPr>
          <w:color w:val="auto"/>
          <w:sz w:val="22"/>
          <w:szCs w:val="22"/>
        </w:rPr>
        <w:tab/>
      </w:r>
    </w:p>
    <w:p w:rsidR="00E10832" w:rsidRPr="00E10832" w:rsidRDefault="00E10832" w:rsidP="00E108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10832" w:rsidRPr="00E10832" w:rsidRDefault="00E10832" w:rsidP="00E108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1083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E10832">
        <w:rPr>
          <w:rFonts w:ascii="Calibri" w:hAnsi="Calibri" w:cs="Calibri"/>
          <w:b/>
          <w:bCs/>
          <w:color w:val="000000"/>
        </w:rPr>
        <w:t xml:space="preserve">Uvedené ceny jsou bez DPH 21% </w:t>
      </w:r>
    </w:p>
    <w:p w:rsidR="00E10832" w:rsidRPr="00E10832" w:rsidRDefault="00E10832" w:rsidP="00E108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10832" w:rsidRPr="00E10832" w:rsidRDefault="00E10832" w:rsidP="00E10832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E10832">
        <w:rPr>
          <w:rFonts w:ascii="Calibri" w:hAnsi="Calibri" w:cs="Calibri"/>
          <w:b/>
          <w:bCs/>
          <w:color w:val="000000"/>
        </w:rPr>
        <w:t xml:space="preserve">V Nymburce dne 07.03.2023 </w:t>
      </w:r>
      <w:r w:rsidRPr="00E10832">
        <w:rPr>
          <w:rFonts w:ascii="Calibri" w:hAnsi="Calibri" w:cs="Calibri"/>
          <w:b/>
          <w:bCs/>
          <w:color w:val="000000"/>
        </w:rPr>
        <w:tab/>
        <w:t xml:space="preserve">V ………………………. dne………….………. </w:t>
      </w:r>
    </w:p>
    <w:p w:rsidR="00E10832" w:rsidRPr="00E10832" w:rsidRDefault="00E10832" w:rsidP="00E10832">
      <w:pPr>
        <w:tabs>
          <w:tab w:val="left" w:pos="5529"/>
          <w:tab w:val="left" w:pos="8070"/>
        </w:tabs>
        <w:rPr>
          <w:rFonts w:ascii="Calibri" w:hAnsi="Calibri" w:cs="Calibri"/>
          <w:b/>
          <w:bCs/>
          <w:color w:val="000000"/>
        </w:rPr>
      </w:pPr>
      <w:r w:rsidRPr="00E10832">
        <w:rPr>
          <w:rFonts w:ascii="Calibri" w:hAnsi="Calibri" w:cs="Calibri"/>
          <w:b/>
          <w:bCs/>
          <w:color w:val="000000"/>
        </w:rPr>
        <w:t xml:space="preserve">………………………. </w:t>
      </w:r>
      <w:r w:rsidRPr="00E10832">
        <w:rPr>
          <w:rFonts w:ascii="Calibri" w:hAnsi="Calibri" w:cs="Calibri"/>
          <w:b/>
          <w:bCs/>
          <w:color w:val="000000"/>
        </w:rPr>
        <w:tab/>
      </w:r>
      <w:r w:rsidRPr="00E10832">
        <w:rPr>
          <w:rFonts w:ascii="Calibri" w:hAnsi="Calibri" w:cs="Calibri"/>
          <w:b/>
          <w:bCs/>
          <w:color w:val="000000"/>
        </w:rPr>
        <w:t xml:space="preserve">………………………. </w:t>
      </w:r>
      <w:r w:rsidRPr="00E10832">
        <w:rPr>
          <w:rFonts w:ascii="Calibri" w:hAnsi="Calibri" w:cs="Calibri"/>
          <w:b/>
          <w:bCs/>
          <w:color w:val="000000"/>
        </w:rPr>
        <w:tab/>
      </w:r>
      <w:r w:rsidRPr="00E10832">
        <w:rPr>
          <w:rFonts w:ascii="Calibri" w:hAnsi="Calibri" w:cs="Calibri"/>
          <w:b/>
          <w:bCs/>
          <w:color w:val="000000"/>
        </w:rPr>
        <w:br/>
        <w:t xml:space="preserve">Za Golgot spol. s r.o. </w:t>
      </w:r>
    </w:p>
    <w:sectPr w:rsidR="00E10832" w:rsidRPr="00E10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32" w:rsidRDefault="00E10832" w:rsidP="00E10832">
      <w:pPr>
        <w:spacing w:after="0" w:line="240" w:lineRule="auto"/>
      </w:pPr>
      <w:r>
        <w:separator/>
      </w:r>
    </w:p>
  </w:endnote>
  <w:endnote w:type="continuationSeparator" w:id="0">
    <w:p w:rsidR="00E10832" w:rsidRDefault="00E10832" w:rsidP="00E1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B3D" w:rsidRDefault="00A40B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32" w:rsidRDefault="00E10832" w:rsidP="00E10832">
    <w:pPr>
      <w:pStyle w:val="Default"/>
    </w:pPr>
  </w:p>
  <w:p w:rsidR="00E10832" w:rsidRPr="00E10832" w:rsidRDefault="00E10832" w:rsidP="00E10832">
    <w:pPr>
      <w:pStyle w:val="Zpat"/>
      <w:tabs>
        <w:tab w:val="clear" w:pos="4536"/>
        <w:tab w:val="left" w:pos="5387"/>
      </w:tabs>
      <w:rPr>
        <w:color w:val="1DA277"/>
        <w:sz w:val="16"/>
        <w:szCs w:val="16"/>
        <w:u w:val="single"/>
      </w:rPr>
    </w:pPr>
    <w:r>
      <w:rPr>
        <w:color w:val="1DA277"/>
        <w:sz w:val="16"/>
        <w:szCs w:val="16"/>
      </w:rPr>
      <w:t xml:space="preserve">Golgot spol. s r.o. </w:t>
    </w:r>
    <w:r>
      <w:rPr>
        <w:color w:val="1DA277"/>
        <w:sz w:val="16"/>
        <w:szCs w:val="16"/>
      </w:rPr>
      <w:tab/>
    </w:r>
    <w:r w:rsidRPr="00E10832">
      <w:rPr>
        <w:color w:val="1DA277"/>
        <w:sz w:val="16"/>
        <w:szCs w:val="16"/>
      </w:rPr>
      <w:t xml:space="preserve">Kancelář / </w:t>
    </w:r>
    <w:proofErr w:type="spellStart"/>
    <w:r w:rsidRPr="00E10832">
      <w:rPr>
        <w:color w:val="1DA277"/>
        <w:sz w:val="16"/>
        <w:szCs w:val="16"/>
      </w:rPr>
      <w:t>office</w:t>
    </w:r>
    <w:proofErr w:type="spellEnd"/>
  </w:p>
  <w:p w:rsidR="00E10832" w:rsidRDefault="00E10832" w:rsidP="00E10832">
    <w:pPr>
      <w:pStyle w:val="Zpat"/>
      <w:tabs>
        <w:tab w:val="clear" w:pos="4536"/>
        <w:tab w:val="left" w:pos="5387"/>
      </w:tabs>
      <w:rPr>
        <w:color w:val="1DA277"/>
        <w:sz w:val="16"/>
        <w:szCs w:val="16"/>
      </w:rPr>
    </w:pPr>
    <w:r>
      <w:rPr>
        <w:color w:val="1DA277"/>
        <w:sz w:val="16"/>
        <w:szCs w:val="16"/>
      </w:rPr>
      <w:t>Poděbradská 725, 288 00 Ny</w:t>
    </w:r>
    <w:bookmarkStart w:id="0" w:name="_GoBack"/>
    <w:bookmarkEnd w:id="0"/>
    <w:r>
      <w:rPr>
        <w:color w:val="1DA277"/>
        <w:sz w:val="16"/>
        <w:szCs w:val="16"/>
      </w:rPr>
      <w:t xml:space="preserve">mburk </w:t>
    </w:r>
    <w:r>
      <w:rPr>
        <w:color w:val="1DA277"/>
        <w:sz w:val="16"/>
        <w:szCs w:val="16"/>
      </w:rPr>
      <w:tab/>
    </w:r>
    <w:r w:rsidRPr="00E10832">
      <w:rPr>
        <w:color w:val="1DA277"/>
        <w:sz w:val="16"/>
        <w:szCs w:val="16"/>
      </w:rPr>
      <w:t>Děvínská 13, 150 00 Praha 5</w:t>
    </w:r>
  </w:p>
  <w:p w:rsidR="00E10832" w:rsidRDefault="00E10832" w:rsidP="00E10832">
    <w:pPr>
      <w:pStyle w:val="Zpat"/>
      <w:tabs>
        <w:tab w:val="clear" w:pos="4536"/>
        <w:tab w:val="left" w:pos="5387"/>
      </w:tabs>
      <w:rPr>
        <w:color w:val="1DA277"/>
        <w:sz w:val="16"/>
        <w:szCs w:val="16"/>
      </w:rPr>
    </w:pPr>
    <w:r>
      <w:rPr>
        <w:color w:val="1DA277"/>
        <w:sz w:val="16"/>
        <w:szCs w:val="16"/>
      </w:rPr>
      <w:t>IČ: 450 66 001, DIČ: CZ450 66</w:t>
    </w:r>
    <w:r>
      <w:rPr>
        <w:color w:val="1DA277"/>
        <w:sz w:val="16"/>
        <w:szCs w:val="16"/>
      </w:rPr>
      <w:t> </w:t>
    </w:r>
    <w:r>
      <w:rPr>
        <w:color w:val="1DA277"/>
        <w:sz w:val="16"/>
        <w:szCs w:val="16"/>
      </w:rPr>
      <w:t xml:space="preserve">001 </w:t>
    </w:r>
    <w:r>
      <w:rPr>
        <w:color w:val="1DA277"/>
        <w:sz w:val="16"/>
        <w:szCs w:val="16"/>
      </w:rPr>
      <w:tab/>
    </w:r>
    <w:r w:rsidRPr="00E10832">
      <w:rPr>
        <w:color w:val="1DA277"/>
        <w:sz w:val="16"/>
        <w:szCs w:val="16"/>
      </w:rPr>
      <w:t>Tel.: +</w:t>
    </w:r>
    <w:proofErr w:type="spellStart"/>
    <w:proofErr w:type="gramStart"/>
    <w:r w:rsidR="00A40B3D">
      <w:rPr>
        <w:color w:val="1DA277"/>
        <w:sz w:val="16"/>
        <w:szCs w:val="16"/>
      </w:rPr>
      <w:t>xxxxxxx</w:t>
    </w:r>
    <w:r w:rsidRPr="00E10832">
      <w:rPr>
        <w:color w:val="1DA277"/>
        <w:sz w:val="16"/>
        <w:szCs w:val="16"/>
      </w:rPr>
      <w:t>,Fax</w:t>
    </w:r>
    <w:proofErr w:type="spellEnd"/>
    <w:proofErr w:type="gramEnd"/>
    <w:r w:rsidRPr="00E10832">
      <w:rPr>
        <w:color w:val="1DA277"/>
        <w:sz w:val="16"/>
        <w:szCs w:val="16"/>
      </w:rPr>
      <w:t>: +</w:t>
    </w:r>
    <w:proofErr w:type="spellStart"/>
    <w:r w:rsidR="00A40B3D">
      <w:rPr>
        <w:color w:val="1DA277"/>
        <w:sz w:val="16"/>
        <w:szCs w:val="16"/>
      </w:rPr>
      <w:t>xxxxxxx</w:t>
    </w:r>
    <w:proofErr w:type="spellEnd"/>
  </w:p>
  <w:p w:rsidR="00E10832" w:rsidRDefault="00E10832" w:rsidP="00E10832">
    <w:pPr>
      <w:pStyle w:val="Zpat"/>
      <w:tabs>
        <w:tab w:val="clear" w:pos="4536"/>
        <w:tab w:val="left" w:pos="5387"/>
      </w:tabs>
      <w:rPr>
        <w:color w:val="1DA277"/>
        <w:sz w:val="16"/>
        <w:szCs w:val="16"/>
      </w:rPr>
    </w:pPr>
    <w:r>
      <w:rPr>
        <w:color w:val="1DA277"/>
        <w:sz w:val="16"/>
        <w:szCs w:val="16"/>
      </w:rPr>
      <w:t>Tel.: +</w:t>
    </w:r>
    <w:proofErr w:type="spellStart"/>
    <w:r w:rsidR="00A40B3D">
      <w:rPr>
        <w:color w:val="1DA277"/>
        <w:sz w:val="16"/>
        <w:szCs w:val="16"/>
      </w:rPr>
      <w:t>xxxxxxx</w:t>
    </w:r>
    <w:proofErr w:type="spellEnd"/>
    <w:r>
      <w:rPr>
        <w:color w:val="1DA277"/>
        <w:sz w:val="16"/>
        <w:szCs w:val="16"/>
      </w:rPr>
      <w:t xml:space="preserve">, </w:t>
    </w:r>
    <w:r>
      <w:rPr>
        <w:color w:val="1DA277"/>
        <w:sz w:val="16"/>
        <w:szCs w:val="16"/>
      </w:rPr>
      <w:tab/>
    </w:r>
    <w:proofErr w:type="gramStart"/>
    <w:r w:rsidRPr="00E10832">
      <w:rPr>
        <w:color w:val="1DA277"/>
        <w:sz w:val="16"/>
        <w:szCs w:val="16"/>
      </w:rPr>
      <w:t>E-mail</w:t>
    </w:r>
    <w:proofErr w:type="gramEnd"/>
    <w:r w:rsidRPr="00E10832">
      <w:rPr>
        <w:color w:val="1DA277"/>
        <w:sz w:val="16"/>
        <w:szCs w:val="16"/>
      </w:rPr>
      <w:t xml:space="preserve">: </w:t>
    </w:r>
    <w:proofErr w:type="spellStart"/>
    <w:r w:rsidR="00A40B3D">
      <w:rPr>
        <w:color w:val="1DA277"/>
        <w:sz w:val="16"/>
        <w:szCs w:val="16"/>
      </w:rPr>
      <w:t>xxxxxxx</w:t>
    </w:r>
    <w:proofErr w:type="spellEnd"/>
  </w:p>
  <w:p w:rsidR="00E10832" w:rsidRDefault="00E10832" w:rsidP="00E10832">
    <w:pPr>
      <w:pStyle w:val="Zpat"/>
      <w:tabs>
        <w:tab w:val="clear" w:pos="4536"/>
        <w:tab w:val="left" w:pos="5387"/>
      </w:tabs>
      <w:rPr>
        <w:color w:val="1DA277"/>
        <w:sz w:val="16"/>
        <w:szCs w:val="16"/>
      </w:rPr>
    </w:pPr>
    <w:r>
      <w:rPr>
        <w:color w:val="1DA277"/>
        <w:sz w:val="16"/>
        <w:szCs w:val="16"/>
      </w:rPr>
      <w:t>Tel.: +</w:t>
    </w:r>
    <w:r w:rsidR="00A40B3D">
      <w:rPr>
        <w:color w:val="1DA277"/>
        <w:sz w:val="16"/>
        <w:szCs w:val="16"/>
      </w:rPr>
      <w:t>xxxxxxx</w:t>
    </w:r>
    <w:r>
      <w:rPr>
        <w:color w:val="1DA277"/>
        <w:sz w:val="16"/>
        <w:szCs w:val="16"/>
      </w:rPr>
      <w:t xml:space="preserve">183 </w:t>
    </w:r>
    <w:r>
      <w:rPr>
        <w:color w:val="1DA277"/>
        <w:sz w:val="16"/>
        <w:szCs w:val="16"/>
      </w:rPr>
      <w:tab/>
    </w:r>
    <w:r w:rsidRPr="00E10832">
      <w:rPr>
        <w:color w:val="1DA277"/>
        <w:sz w:val="16"/>
        <w:szCs w:val="16"/>
      </w:rPr>
      <w:t>www.golgot.eu</w:t>
    </w:r>
  </w:p>
  <w:p w:rsidR="00E10832" w:rsidRDefault="00E10832" w:rsidP="00E10832">
    <w:pPr>
      <w:pStyle w:val="Zpat"/>
      <w:tabs>
        <w:tab w:val="clear" w:pos="4536"/>
        <w:tab w:val="left" w:pos="5387"/>
      </w:tabs>
    </w:pPr>
    <w:r>
      <w:rPr>
        <w:color w:val="1DA277"/>
        <w:sz w:val="16"/>
        <w:szCs w:val="16"/>
      </w:rPr>
      <w:t xml:space="preserve">E-mail: </w:t>
    </w:r>
    <w:proofErr w:type="spellStart"/>
    <w:r w:rsidR="00A40B3D">
      <w:rPr>
        <w:color w:val="1DA277"/>
        <w:sz w:val="16"/>
        <w:szCs w:val="16"/>
      </w:rPr>
      <w:t>xxxxxxx</w:t>
    </w:r>
    <w:proofErr w:type="spellEnd"/>
    <w:r>
      <w:rPr>
        <w:color w:val="1DA277"/>
        <w:sz w:val="16"/>
        <w:szCs w:val="16"/>
      </w:rPr>
      <w:t xml:space="preserve">, www.golgot.eu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B3D" w:rsidRDefault="00A40B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32" w:rsidRDefault="00E10832" w:rsidP="00E10832">
      <w:pPr>
        <w:spacing w:after="0" w:line="240" w:lineRule="auto"/>
      </w:pPr>
      <w:r>
        <w:separator/>
      </w:r>
    </w:p>
  </w:footnote>
  <w:footnote w:type="continuationSeparator" w:id="0">
    <w:p w:rsidR="00E10832" w:rsidRDefault="00E10832" w:rsidP="00E1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B3D" w:rsidRDefault="00A40B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B3D" w:rsidRDefault="00A40B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B3D" w:rsidRDefault="00A40B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32"/>
    <w:rsid w:val="00234A72"/>
    <w:rsid w:val="00624D5B"/>
    <w:rsid w:val="00A40B3D"/>
    <w:rsid w:val="00E1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AD341"/>
  <w15:chartTrackingRefBased/>
  <w15:docId w15:val="{84AEFE77-BD84-4D0B-89A2-7FE4488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0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1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832"/>
  </w:style>
  <w:style w:type="paragraph" w:styleId="Zpat">
    <w:name w:val="footer"/>
    <w:basedOn w:val="Normln"/>
    <w:link w:val="ZpatChar"/>
    <w:uiPriority w:val="99"/>
    <w:unhideWhenUsed/>
    <w:rsid w:val="00E1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832"/>
  </w:style>
  <w:style w:type="table" w:styleId="Mkatabulky">
    <w:name w:val="Table Grid"/>
    <w:basedOn w:val="Normlntabulka"/>
    <w:uiPriority w:val="39"/>
    <w:rsid w:val="00E1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Jeníčková</dc:creator>
  <cp:keywords/>
  <dc:description/>
  <cp:lastModifiedBy>Lucie Jeníčková</cp:lastModifiedBy>
  <cp:revision>2</cp:revision>
  <dcterms:created xsi:type="dcterms:W3CDTF">2023-03-13T14:00:00Z</dcterms:created>
  <dcterms:modified xsi:type="dcterms:W3CDTF">2023-03-13T14:00:00Z</dcterms:modified>
</cp:coreProperties>
</file>