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6.35pt;height:40.25pt;mso-position-horizontal-relative:char;mso-position-vertical-relative:line" coordorigin="0,0" coordsize="527,805">
            <v:rect style="position:absolute;left:0;top:0;width:201;height:159" filled="true" fillcolor="#000000" stroked="false">
              <v:fill type="solid"/>
            </v:rect>
            <v:rect style="position:absolute;left:0;top:158;width:372;height:159" filled="true" fillcolor="#000000" stroked="false">
              <v:fill type="solid"/>
            </v:rect>
            <v:rect style="position:absolute;left:0;top:317;width:527;height:169" filled="true" fillcolor="#000000" stroked="false">
              <v:fill type="solid"/>
            </v:rect>
            <v:rect style="position:absolute;left:0;top:476;width:424;height:159" filled="true" fillcolor="#000000" stroked="false">
              <v:fill type="solid"/>
            </v:rect>
            <v:rect style="position:absolute;left:0;top:635;width:442;height:169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before="66"/>
        <w:ind w:left="130"/>
        <w:rPr>
          <w:b w:val="0"/>
        </w:rPr>
      </w:pPr>
      <w:r>
        <w:rPr/>
        <w:pict>
          <v:group style="position:absolute;margin-left:76.536018pt;margin-top:15.637616pt;width:368.15pt;height:22.45pt;mso-position-horizontal-relative:page;mso-position-vertical-relative:paragraph;z-index:-251656192;mso-wrap-distance-left:0;mso-wrap-distance-right:0" coordorigin="1531,313" coordsize="7363,449">
            <v:rect style="position:absolute;left:1772;top:312;width:4147;height:209" filled="true" fillcolor="#000000" stroked="false">
              <v:fill type="solid"/>
            </v:rect>
            <v:line style="position:absolute" from="1738,525" to="1738,761" stroked="true" strokeweight="1.9329pt" strokecolor="#000000">
              <v:stroke dashstyle="solid"/>
            </v:line>
            <v:rect style="position:absolute;left:1757;top:539;width:7136;height:208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0;top:327;width:243;height:398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To:</w:t>
                    </w:r>
                  </w:p>
                  <w:p>
                    <w:pPr>
                      <w:spacing w:line="204" w:lineRule="exact" w:before="19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Cc: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6.541298pt;margin-top:-67.841988pt;width:442.85pt;height:51.45pt;mso-position-horizontal-relative:page;mso-position-vertical-relative:paragraph;z-index:-251786240" coordorigin="1531,-1357" coordsize="8857,1029">
            <v:line style="position:absolute" from="1531,-340" to="10387,-340" stroked="true" strokeweight="1.135pt" strokecolor="#808080">
              <v:stroke dashstyle="solid"/>
            </v:line>
            <v:shape style="position:absolute;left:1530;top:-346;width:8857;height:12" coordorigin="1531,-345" coordsize="8857,12" path="m1531,-345l10387,-345m1531,-334l10387,-334e" filled="false" stroked="true" strokeweight=".568pt" strokecolor="#808080">
              <v:path arrowok="t"/>
              <v:stroke dashstyle="solid"/>
            </v:shape>
            <v:shape style="position:absolute;left:1530;top:-352;width:8857;height:23" coordorigin="1531,-351" coordsize="8857,23" path="m1542,-340l1531,-351,1531,-328,1542,-340m10387,-351l10376,-340,10387,-328,10387,-351e" filled="true" fillcolor="#808080" stroked="false">
              <v:path arrowok="t"/>
              <v:fill type="solid"/>
            </v:shape>
            <v:shape style="position:absolute;left:2691;top:-1357;width:2132;height:938" coordorigin="2692,-1357" coordsize="2132,938" path="m4823,-1039l3673,-1039,3673,-1198,3673,-1357,2692,-1357,2692,-1198,2692,-1039,2692,-585,2692,-420,3404,-420,3404,-585,3404,-715,4306,-715,4306,-874,4823,-874,4823,-1039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6.541pt;margin-top:-10.744384pt;width:441.7pt;height:14.1pt;mso-position-horizontal-relative:page;mso-position-vertical-relative:paragraph;z-index:251665408" coordorigin="1531,-215" coordsize="8834,282">
            <v:line style="position:absolute" from="1531,-209" to="10364,-209" stroked="true" strokeweight=".568pt" strokecolor="#e0e0e0">
              <v:stroke dashstyle="solid"/>
            </v:line>
            <v:rect style="position:absolute;left:1965;top:-142;width:2670;height:208" filled="true" fillcolor="#000000" stroked="false">
              <v:fill type="solid"/>
            </v:rect>
            <v:shape style="position:absolute;left:1530;top:-127;width:436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From: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</w:rPr>
        <w:t>Sent: </w:t>
      </w:r>
      <w:r>
        <w:rPr>
          <w:b w:val="0"/>
        </w:rPr>
        <w:t>Friday, March 10, 2023 10:45 AM</w:t>
      </w:r>
    </w:p>
    <w:p>
      <w:pPr>
        <w:pStyle w:val="BodyText"/>
        <w:spacing w:line="144" w:lineRule="exact"/>
        <w:ind w:left="130"/>
        <w:rPr>
          <w:b w:val="0"/>
        </w:rPr>
      </w:pPr>
      <w:r>
        <w:rPr>
          <w:rFonts w:ascii="Calibri" w:hAnsi="Calibri"/>
          <w:b/>
        </w:rPr>
        <w:t>Subject: </w:t>
      </w:r>
      <w:r>
        <w:rPr>
          <w:b w:val="0"/>
        </w:rPr>
        <w:t>RE: Objednávka AKR1 Okresní soud v Lounech</w:t>
      </w: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ind w:left="130"/>
        <w:rPr>
          <w:b w:val="0"/>
        </w:rPr>
      </w:pPr>
      <w:r>
        <w:rPr>
          <w:b w:val="0"/>
        </w:rPr>
        <w:t>Dobrý den.</w:t>
      </w: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spacing w:line="261" w:lineRule="auto"/>
        <w:ind w:left="130"/>
        <w:rPr>
          <w:b w:val="0"/>
        </w:rPr>
      </w:pPr>
      <w:r>
        <w:rPr>
          <w:b w:val="0"/>
        </w:rPr>
        <w:t>Tímto akceptujeme Vaši objednávku. V nejbližší době vás bude kontaktovat technik a domluví se s vámi na termínu dodání a instalace.</w:t>
      </w:r>
    </w:p>
    <w:p>
      <w:pPr>
        <w:pStyle w:val="BodyText"/>
        <w:spacing w:before="9"/>
        <w:rPr>
          <w:b w:val="0"/>
          <w:sz w:val="18"/>
        </w:rPr>
      </w:pPr>
    </w:p>
    <w:p>
      <w:pPr>
        <w:pStyle w:val="BodyText"/>
        <w:ind w:left="130"/>
        <w:rPr>
          <w:b w:val="0"/>
        </w:rPr>
      </w:pPr>
      <w:r>
        <w:rPr>
          <w:b w:val="0"/>
        </w:rPr>
        <w:t>Děkujeme za objednávku a přejeme příjemný den.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pStyle w:val="BodyText"/>
        <w:ind w:left="130"/>
        <w:rPr>
          <w:b w:val="0"/>
        </w:rPr>
      </w:pPr>
      <w:r>
        <w:rPr>
          <w:b w:val="0"/>
        </w:rPr>
        <w:t>S pozdravem.</w:t>
      </w:r>
    </w:p>
    <w:p>
      <w:pPr>
        <w:pStyle w:val="BodyText"/>
        <w:rPr>
          <w:b w:val="0"/>
          <w:sz w:val="13"/>
        </w:rPr>
      </w:pPr>
    </w:p>
    <w:p>
      <w:pPr>
        <w:pStyle w:val="Heading1"/>
        <w:spacing w:line="189" w:lineRule="exact" w:before="66"/>
        <w:ind w:left="2515"/>
      </w:pPr>
      <w:r>
        <w:rPr/>
        <w:pict>
          <v:rect style="position:absolute;margin-left:190.64801pt;margin-top:4.580626pt;width:1.135pt;height:88.560004pt;mso-position-horizontal-relative:page;mso-position-vertical-relative:paragraph;z-index:251666432" filled="true" fillcolor="#008dd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5124881</wp:posOffset>
            </wp:positionH>
            <wp:positionV relativeFrom="paragraph">
              <wp:posOffset>58177</wp:posOffset>
            </wp:positionV>
            <wp:extent cx="1124717" cy="112471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7" cy="112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8.947006pt;margin-top:12.607626pt;width:94.65pt;height:19.4pt;mso-position-horizontal-relative:page;mso-position-vertical-relative:paragraph;z-index:251673600" coordorigin="1579,252" coordsize="1893,388" path="m3472,252l1579,252,1579,459,1579,504,1579,640,2914,640,2914,504,3472,504,3472,252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187012pt;margin-top:4.287626pt;width:69.150pt;height:18.95pt;mso-position-horizontal-relative:page;mso-position-vertical-relative:paragraph;z-index:-251774976" coordorigin="4064,86" coordsize="1383,379" path="m5446,256l5301,256,5301,86,4065,86,4065,256,4064,256,4064,464,5446,464,5446,256e" filled="true" fillcolor="#000000" stroked="false">
            <v:path arrowok="t"/>
            <v:fill type="solid"/>
            <w10:wrap type="none"/>
          </v:shape>
        </w:pict>
      </w:r>
      <w:r>
        <w:rPr/>
        <w:t>T:</w:t>
      </w:r>
    </w:p>
    <w:p>
      <w:pPr>
        <w:tabs>
          <w:tab w:pos="4103" w:val="left" w:leader="none"/>
        </w:tabs>
        <w:spacing w:line="186" w:lineRule="exact" w:before="0"/>
        <w:ind w:left="2515" w:right="0" w:firstLine="0"/>
        <w:jc w:val="left"/>
        <w:rPr>
          <w:rFonts w:ascii="Calibri"/>
          <w:b/>
          <w:sz w:val="17"/>
        </w:rPr>
      </w:pPr>
      <w:r>
        <w:rPr>
          <w:rFonts w:ascii="Calibri"/>
          <w:b/>
          <w:sz w:val="17"/>
        </w:rPr>
        <w:t>E:</w:t>
        <w:tab/>
      </w:r>
      <w:r>
        <w:rPr>
          <w:b w:val="0"/>
          <w:color w:val="3B3B3A"/>
          <w:sz w:val="17"/>
        </w:rPr>
        <w:t>| </w:t>
      </w:r>
      <w:hyperlink r:id="rId6">
        <w:r>
          <w:rPr>
            <w:b w:val="0"/>
            <w:color w:val="1692D2"/>
            <w:sz w:val="17"/>
            <w:u w:val="single" w:color="0000FF"/>
          </w:rPr>
          <w:t>www.akr1.cz</w:t>
        </w:r>
        <w:r>
          <w:rPr>
            <w:b w:val="0"/>
            <w:color w:val="1692D2"/>
            <w:sz w:val="17"/>
          </w:rPr>
          <w:t> </w:t>
        </w:r>
      </w:hyperlink>
      <w:r>
        <w:rPr>
          <w:b w:val="0"/>
          <w:color w:val="3B3B3A"/>
          <w:sz w:val="17"/>
        </w:rPr>
        <w:t>|</w:t>
      </w:r>
      <w:r>
        <w:rPr>
          <w:b w:val="0"/>
          <w:color w:val="3B3B3A"/>
          <w:spacing w:val="-2"/>
          <w:sz w:val="17"/>
        </w:rPr>
        <w:t> </w:t>
      </w:r>
      <w:r>
        <w:rPr>
          <w:rFonts w:ascii="Calibri"/>
          <w:b/>
          <w:color w:val="C00000"/>
          <w:sz w:val="17"/>
        </w:rPr>
        <w:t>eshop.akr1.cz</w:t>
      </w:r>
    </w:p>
    <w:p>
      <w:pPr>
        <w:spacing w:line="174" w:lineRule="exact" w:before="0"/>
        <w:ind w:left="2515" w:right="0" w:firstLine="0"/>
        <w:jc w:val="left"/>
        <w:rPr>
          <w:b w:val="0"/>
          <w:sz w:val="17"/>
        </w:rPr>
      </w:pPr>
      <w:r>
        <w:rPr>
          <w:rFonts w:ascii="Calibri" w:hAnsi="Calibri"/>
          <w:b/>
          <w:sz w:val="17"/>
        </w:rPr>
        <w:t>AKR1 s.r.o. </w:t>
      </w:r>
      <w:r>
        <w:rPr>
          <w:b w:val="0"/>
          <w:sz w:val="17"/>
        </w:rPr>
        <w:t>| </w:t>
      </w:r>
      <w:r>
        <w:rPr>
          <w:rFonts w:ascii="Calibri" w:hAnsi="Calibri"/>
          <w:b/>
          <w:sz w:val="17"/>
        </w:rPr>
        <w:t>Kancelář: </w:t>
      </w:r>
      <w:r>
        <w:rPr>
          <w:b w:val="0"/>
          <w:color w:val="3B3B3A"/>
          <w:sz w:val="17"/>
        </w:rPr>
        <w:t>Jana Růžičky 1165, 148 00 Praha 4</w:t>
      </w:r>
    </w:p>
    <w:p>
      <w:pPr>
        <w:pStyle w:val="BodyText"/>
        <w:spacing w:before="4"/>
        <w:rPr>
          <w:b w:val="0"/>
          <w:sz w:val="14"/>
        </w:rPr>
      </w:pPr>
    </w:p>
    <w:p>
      <w:pPr>
        <w:spacing w:line="216" w:lineRule="auto" w:before="0"/>
        <w:ind w:left="2515" w:right="2385" w:hanging="1"/>
        <w:jc w:val="left"/>
        <w:rPr>
          <w:b w:val="0"/>
          <w:sz w:val="14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1015339</wp:posOffset>
            </wp:positionH>
            <wp:positionV relativeFrom="paragraph">
              <wp:posOffset>-10334</wp:posOffset>
            </wp:positionV>
            <wp:extent cx="1160762" cy="30280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62" cy="30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1779072" from="289.705292pt,6.566249pt" to="291.630292pt,6.566249pt" stroked="true" strokeweight=".5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778048" from="277.100098pt,14.514049pt" to="278.768098pt,14.514049pt" stroked="true" strokeweight=".568pt" strokecolor="#000000">
            <v:stroke dashstyle="solid"/>
            <w10:wrap type="none"/>
          </v:line>
        </w:pict>
      </w:r>
      <w:hyperlink r:id="rId8">
        <w:r>
          <w:rPr>
            <w:b w:val="0"/>
            <w:color w:val="1692D2"/>
            <w:w w:val="105"/>
            <w:sz w:val="14"/>
            <w:u w:val="single" w:color="0000FF"/>
          </w:rPr>
          <w:t>Tiskárny a MFP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9">
        <w:r>
          <w:rPr>
            <w:b w:val="0"/>
            <w:color w:val="1692D2"/>
            <w:w w:val="105"/>
            <w:sz w:val="14"/>
            <w:u w:val="single" w:color="0000FF"/>
          </w:rPr>
          <w:t>Tiskové kazety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10">
        <w:r>
          <w:rPr>
            <w:b w:val="0"/>
            <w:color w:val="1692D2"/>
            <w:w w:val="105"/>
            <w:sz w:val="14"/>
            <w:u w:val="single" w:color="0000FF"/>
          </w:rPr>
          <w:t>Počítače a servery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11">
        <w:r>
          <w:rPr>
            <w:b w:val="0"/>
            <w:color w:val="1692D2"/>
            <w:w w:val="105"/>
            <w:sz w:val="14"/>
            <w:u w:val="single" w:color="0000FF"/>
          </w:rPr>
          <w:t>3D tisk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12">
        <w:r>
          <w:rPr>
            <w:b w:val="0"/>
            <w:color w:val="1692D2"/>
            <w:w w:val="105"/>
            <w:sz w:val="14"/>
            <w:u w:val="single" w:color="0000FF"/>
          </w:rPr>
          <w:t> 3D zobrazovací technologie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13">
        <w:r>
          <w:rPr>
            <w:b w:val="0"/>
            <w:color w:val="1692D2"/>
            <w:w w:val="105"/>
            <w:sz w:val="14"/>
            <w:u w:val="single" w:color="0000FF"/>
          </w:rPr>
          <w:t>Skartování a skartovací stroje</w:t>
        </w:r>
      </w:hyperlink>
      <w:r>
        <w:rPr>
          <w:b w:val="0"/>
          <w:color w:val="1692D2"/>
          <w:w w:val="105"/>
          <w:sz w:val="14"/>
        </w:rPr>
        <w:t> </w:t>
      </w:r>
      <w:r>
        <w:rPr>
          <w:b w:val="0"/>
          <w:color w:val="3B3B3A"/>
          <w:w w:val="105"/>
          <w:sz w:val="14"/>
        </w:rPr>
        <w:t>| </w:t>
      </w:r>
      <w:hyperlink r:id="rId14">
        <w:r>
          <w:rPr>
            <w:b w:val="0"/>
            <w:color w:val="1692D2"/>
            <w:w w:val="105"/>
            <w:sz w:val="14"/>
            <w:u w:val="single" w:color="0000FF"/>
          </w:rPr>
          <w:t>Interaktivní a zobrazovací displeje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15">
        <w:r>
          <w:rPr>
            <w:b w:val="0"/>
            <w:color w:val="1692D2"/>
            <w:w w:val="105"/>
            <w:sz w:val="14"/>
            <w:u w:val="single" w:color="0000FF"/>
          </w:rPr>
          <w:t>Boj proti COVID-19</w:t>
        </w:r>
        <w:r>
          <w:rPr>
            <w:b w:val="0"/>
            <w:color w:val="1692D2"/>
            <w:w w:val="105"/>
            <w:sz w:val="14"/>
          </w:rPr>
          <w:t> </w:t>
        </w:r>
      </w:hyperlink>
      <w:r>
        <w:rPr>
          <w:b w:val="0"/>
          <w:color w:val="3B3B3A"/>
          <w:w w:val="105"/>
          <w:sz w:val="14"/>
        </w:rPr>
        <w:t>| </w:t>
      </w:r>
      <w:hyperlink r:id="rId16">
        <w:r>
          <w:rPr>
            <w:b w:val="0"/>
            <w:color w:val="1692D2"/>
            <w:w w:val="105"/>
            <w:sz w:val="14"/>
            <w:u w:val="single" w:color="0000FF"/>
          </w:rPr>
          <w:t>Pro</w:t>
        </w:r>
        <w:r>
          <w:rPr>
            <w:b w:val="0"/>
            <w:color w:val="1692D2"/>
            <w:spacing w:val="-12"/>
            <w:w w:val="105"/>
            <w:sz w:val="14"/>
            <w:u w:val="single" w:color="0000FF"/>
          </w:rPr>
          <w:t> </w:t>
        </w:r>
        <w:r>
          <w:rPr>
            <w:b w:val="0"/>
            <w:color w:val="1692D2"/>
            <w:w w:val="105"/>
            <w:sz w:val="14"/>
            <w:u w:val="single" w:color="0000FF"/>
          </w:rPr>
          <w:t>školy</w:t>
        </w:r>
      </w:hyperlink>
    </w:p>
    <w:p>
      <w:pPr>
        <w:spacing w:line="131" w:lineRule="exact" w:before="0"/>
        <w:ind w:left="2515" w:right="0" w:firstLine="0"/>
        <w:jc w:val="left"/>
        <w:rPr>
          <w:b w:val="0"/>
          <w:sz w:val="14"/>
        </w:rPr>
      </w:pPr>
      <w:r>
        <w:rPr>
          <w:b w:val="0"/>
          <w:color w:val="3B3B3A"/>
          <w:w w:val="105"/>
          <w:sz w:val="14"/>
        </w:rPr>
        <w:t>|</w:t>
      </w:r>
    </w:p>
    <w:p>
      <w:pPr>
        <w:spacing w:line="193" w:lineRule="exact" w:before="0"/>
        <w:ind w:left="2515" w:right="0" w:firstLine="0"/>
        <w:jc w:val="left"/>
        <w:rPr>
          <w:rFonts w:ascii="Calibri" w:hAnsi="Calibri"/>
          <w:b/>
          <w:sz w:val="18"/>
        </w:rPr>
      </w:pPr>
      <w:hyperlink r:id="rId17">
        <w:r>
          <w:rPr>
            <w:rFonts w:ascii="Calibri" w:hAnsi="Calibri"/>
            <w:b/>
            <w:color w:val="FD6600"/>
            <w:sz w:val="18"/>
            <w:u w:val="single" w:color="0000FF"/>
          </w:rPr>
          <w:t>Proč se stát naším zákazníkem?</w:t>
        </w:r>
      </w:hyperlink>
    </w:p>
    <w:p>
      <w:pPr>
        <w:spacing w:line="201" w:lineRule="exact" w:before="0"/>
        <w:ind w:left="2515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Sledujte náš </w:t>
      </w:r>
      <w:r>
        <w:rPr>
          <w:rFonts w:ascii="Calibri" w:hAnsi="Calibri"/>
          <w:b/>
          <w:spacing w:val="7"/>
          <w:sz w:val="14"/>
        </w:rPr>
        <w:drawing>
          <wp:inline distT="0" distB="0" distL="0" distR="0">
            <wp:extent cx="468627" cy="10814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7" cy="1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pacing w:val="7"/>
          <w:sz w:val="14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4"/>
        </w:rPr>
      </w:pPr>
    </w:p>
    <w:p>
      <w:pPr>
        <w:pStyle w:val="BodyText"/>
        <w:ind w:left="130"/>
        <w:rPr>
          <w:b w:val="0"/>
        </w:rPr>
      </w:pPr>
      <w:r>
        <w:rPr/>
        <w:pict>
          <v:group style="position:absolute;margin-left:76.541pt;margin-top:-14.04609pt;width:441.7pt;height:14.8pt;mso-position-horizontal-relative:page;mso-position-vertical-relative:paragraph;z-index:251668480" coordorigin="1531,-281" coordsize="8834,296">
            <v:line style="position:absolute" from="1531,-275" to="10364,-275" stroked="true" strokeweight=".567pt" strokecolor="#e0e0e0">
              <v:stroke dashstyle="solid"/>
            </v:line>
            <v:line style="position:absolute" from="1946,-222" to="1946,14" stroked="true" strokeweight="1.9244pt" strokecolor="#000000">
              <v:stroke dashstyle="solid"/>
            </v:line>
            <v:rect style="position:absolute;left:1965;top:-208;width:4147;height:209" filled="true" fillcolor="#000000" stroked="false">
              <v:fill type="solid"/>
            </v:rect>
            <v:shape style="position:absolute;left:1530;top:-194;width:436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From: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</w:rPr>
        <w:t>Sent: </w:t>
      </w:r>
      <w:r>
        <w:rPr>
          <w:b w:val="0"/>
        </w:rPr>
        <w:t>Friday, March 10, 2023 10:35 AM</w:t>
      </w:r>
    </w:p>
    <w:p>
      <w:pPr>
        <w:pStyle w:val="Heading1"/>
      </w:pPr>
      <w:r>
        <w:rPr/>
        <w:pict>
          <v:shape style="position:absolute;margin-left:87.888pt;margin-top:1.933879pt;width:356.8pt;height:21.8pt;mso-position-horizontal-relative:page;mso-position-vertical-relative:paragraph;z-index:251675648" coordorigin="1758,39" coordsize="7136,436" path="m2921,39l1772,39,1772,247,2921,247,2921,39m8894,266l1758,266,1758,474,8894,474,8894,266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0"/>
        <w:ind w:left="130" w:right="0" w:firstLine="0"/>
        <w:jc w:val="left"/>
        <w:rPr>
          <w:rFonts w:ascii="Calibri"/>
          <w:b/>
          <w:sz w:val="17"/>
        </w:rPr>
      </w:pPr>
      <w:r>
        <w:rPr>
          <w:rFonts w:ascii="Calibri"/>
          <w:b/>
          <w:sz w:val="17"/>
        </w:rPr>
        <w:t>Cc:</w:t>
      </w:r>
    </w:p>
    <w:p>
      <w:pPr>
        <w:pStyle w:val="BodyText"/>
        <w:spacing w:before="19"/>
        <w:ind w:left="130"/>
        <w:rPr>
          <w:b w:val="0"/>
        </w:rPr>
      </w:pPr>
      <w:r>
        <w:rPr>
          <w:rFonts w:ascii="Calibri" w:hAnsi="Calibri"/>
          <w:b/>
        </w:rPr>
        <w:t>Subject: </w:t>
      </w:r>
      <w:r>
        <w:rPr>
          <w:b w:val="0"/>
        </w:rPr>
        <w:t>Objednávka AKR1 Okresní soud v Lounech</w:t>
      </w:r>
    </w:p>
    <w:p>
      <w:pPr>
        <w:pStyle w:val="BodyText"/>
        <w:spacing w:before="3"/>
        <w:rPr>
          <w:b w:val="0"/>
          <w:sz w:val="20"/>
        </w:rPr>
      </w:pPr>
    </w:p>
    <w:p>
      <w:pPr>
        <w:pStyle w:val="BodyText"/>
        <w:ind w:left="130"/>
        <w:rPr>
          <w:b w:val="0"/>
        </w:rPr>
      </w:pPr>
      <w:r>
        <w:rPr>
          <w:b w:val="0"/>
        </w:rPr>
        <w:t>Dobrý den,</w:t>
      </w:r>
    </w:p>
    <w:p>
      <w:pPr>
        <w:pStyle w:val="BodyText"/>
        <w:spacing w:before="19"/>
        <w:ind w:left="130"/>
        <w:rPr>
          <w:b w:val="0"/>
        </w:rPr>
      </w:pPr>
      <w:r>
        <w:rPr>
          <w:b w:val="0"/>
        </w:rPr>
        <w:t>zasíláme opravenou objednávku na základě dodatku č. 1.</w:t>
      </w:r>
    </w:p>
    <w:p>
      <w:pPr>
        <w:pStyle w:val="BodyText"/>
        <w:spacing w:before="20"/>
        <w:ind w:left="130"/>
        <w:rPr>
          <w:b w:val="0"/>
        </w:rPr>
      </w:pPr>
      <w:r>
        <w:rPr>
          <w:b w:val="0"/>
        </w:rPr>
        <w:t>Dále žádáme o její akceptaci.</w:t>
      </w: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ind w:left="130"/>
        <w:rPr>
          <w:b w:val="0"/>
        </w:rPr>
      </w:pPr>
      <w:r>
        <w:rPr>
          <w:b w:val="0"/>
        </w:rPr>
        <w:t>Děkuji za pochopení a jsem s pozdravem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</w:rPr>
      </w:pPr>
      <w:r>
        <w:rPr/>
        <w:pict>
          <v:group style="position:absolute;margin-left:75.539001pt;margin-top:12.480979pt;width:77.150pt;height:21.75pt;mso-position-horizontal-relative:page;mso-position-vertical-relative:paragraph;z-index:-251655168;mso-wrap-distance-left:0;mso-wrap-distance-right:0" coordorigin="1511,250" coordsize="1543,435">
            <v:rect style="position:absolute;left:1510;top:249;width:1488;height:208" filled="true" fillcolor="#000000" stroked="false">
              <v:fill type="solid"/>
            </v:rect>
            <v:rect style="position:absolute;left:1510;top:476;width:1543;height:208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after="39"/>
        <w:ind w:left="130"/>
        <w:rPr>
          <w:b w:val="0"/>
        </w:rPr>
      </w:pPr>
      <w:r>
        <w:rPr>
          <w:b w:val="0"/>
        </w:rPr>
        <w:t>Okresní soud v Lounech</w:t>
      </w: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145.35pt;height:21.75pt;mso-position-horizontal-relative:char;mso-position-vertical-relative:line" coordorigin="0,0" coordsize="2907,435">
            <v:rect style="position:absolute;left:0;top:0;width:1113;height:208" filled="true" fillcolor="#000000" stroked="false">
              <v:fill type="solid"/>
            </v:rect>
            <v:rect style="position:absolute;left:0;top:227;width:2907;height:208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type w:val="continuous"/>
      <w:pgSz w:w="11900" w:h="16820"/>
      <w:pgMar w:top="120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19"/>
      <w:ind w:left="130"/>
      <w:outlineLvl w:val="1"/>
    </w:pPr>
    <w:rPr>
      <w:rFonts w:ascii="Calibri" w:hAnsi="Calibri" w:eastAsia="Calibri" w:cs="Calibr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kr1.cz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akr1.cz/tiskarny" TargetMode="External"/><Relationship Id="rId9" Type="http://schemas.openxmlformats.org/officeDocument/2006/relationships/hyperlink" Target="https://akr1.cz/tiskovekazety" TargetMode="External"/><Relationship Id="rId10" Type="http://schemas.openxmlformats.org/officeDocument/2006/relationships/hyperlink" Target="https://akr1.cz/pocitaceservery" TargetMode="External"/><Relationship Id="rId11" Type="http://schemas.openxmlformats.org/officeDocument/2006/relationships/hyperlink" Target="https://akr1.cz/3Dtisk" TargetMode="External"/><Relationship Id="rId12" Type="http://schemas.openxmlformats.org/officeDocument/2006/relationships/hyperlink" Target="https://akr1.cz/3Dzobrazovani" TargetMode="External"/><Relationship Id="rId13" Type="http://schemas.openxmlformats.org/officeDocument/2006/relationships/hyperlink" Target="https://akr1.cz/skartovani" TargetMode="External"/><Relationship Id="rId14" Type="http://schemas.openxmlformats.org/officeDocument/2006/relationships/hyperlink" Target="https://akr1.cz/displeje" TargetMode="External"/><Relationship Id="rId15" Type="http://schemas.openxmlformats.org/officeDocument/2006/relationships/hyperlink" Target="https://akr1.cz/COVID" TargetMode="External"/><Relationship Id="rId16" Type="http://schemas.openxmlformats.org/officeDocument/2006/relationships/hyperlink" Target="https://akr1.cz/skoly" TargetMode="External"/><Relationship Id="rId17" Type="http://schemas.openxmlformats.org/officeDocument/2006/relationships/hyperlink" Target="https://akr1.cz/vyhodyprozakazniky" TargetMode="External"/><Relationship Id="rId1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2023-03-13T07:08:09Z</dcterms:created>
  <dcterms:modified xsi:type="dcterms:W3CDTF">2023-03-13T07:08:09Z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2023-03-13T00:00:00Z</vt:filetime>
  </property>
</Properties>
</file>