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BFCB5AD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E3FDE">
        <w:rPr>
          <w:rFonts w:ascii="Arial" w:hAnsi="Arial" w:cs="Arial"/>
          <w:bCs/>
          <w:sz w:val="24"/>
        </w:rPr>
        <w:t>VAV - tuning s.r.o.</w:t>
      </w:r>
      <w:bookmarkEnd w:id="0"/>
    </w:p>
    <w:p w14:paraId="44E4413E" w14:textId="677248D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E3FDE">
        <w:rPr>
          <w:rFonts w:ascii="Arial" w:hAnsi="Arial" w:cs="Arial"/>
          <w:bCs/>
        </w:rPr>
        <w:t>Masarykovo náměstí 2667</w:t>
      </w:r>
      <w:bookmarkEnd w:id="1"/>
    </w:p>
    <w:p w14:paraId="03A7CE1B" w14:textId="48D25C8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E3FDE">
        <w:rPr>
          <w:rFonts w:ascii="Arial" w:hAnsi="Arial" w:cs="Arial"/>
          <w:bCs/>
        </w:rPr>
        <w:t>53002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BE3FDE">
        <w:rPr>
          <w:rFonts w:ascii="Arial" w:hAnsi="Arial" w:cs="Arial"/>
          <w:bCs/>
        </w:rPr>
        <w:t>Pardubice, Zelené Předměstí</w:t>
      </w:r>
      <w:bookmarkEnd w:id="3"/>
    </w:p>
    <w:p w14:paraId="579A8878" w14:textId="2CE850D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BE3FD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9C57E2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91689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17CBE81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91689B">
        <w:t>xxx</w:t>
      </w:r>
      <w:bookmarkStart w:id="5" w:name="_GoBack"/>
      <w:bookmarkEnd w:id="5"/>
    </w:p>
    <w:p w14:paraId="6B8BBFE7" w14:textId="77777777" w:rsidR="004707BF" w:rsidRPr="005B3A75" w:rsidRDefault="00B4187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6A6ED3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BE3FDE">
        <w:rPr>
          <w:rFonts w:ascii="Arial" w:hAnsi="Arial" w:cs="Arial"/>
          <w:i w:val="0"/>
          <w:sz w:val="17"/>
          <w:szCs w:val="17"/>
        </w:rPr>
        <w:t>04194/SVSL/23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BE3FDE">
        <w:rPr>
          <w:rFonts w:ascii="Arial" w:hAnsi="Arial" w:cs="Arial"/>
          <w:i w:val="0"/>
          <w:sz w:val="17"/>
          <w:szCs w:val="17"/>
        </w:rPr>
        <w:t>06.03.2023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F2FC509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BE3FDE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934871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BE3FDE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BE3FDE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FCF8B22" w:rsidR="00443B62" w:rsidRPr="008C73D9" w:rsidRDefault="00BE3FD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PO-15/16406/SVSL/18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77F03DA" w:rsidR="00443B62" w:rsidRPr="008C73D9" w:rsidRDefault="00BE3FD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29102706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19EF2EE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4F8F0610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24198</w:t>
            </w:r>
          </w:p>
        </w:tc>
        <w:tc>
          <w:tcPr>
            <w:tcW w:w="1124" w:type="dxa"/>
          </w:tcPr>
          <w:p w14:paraId="482F7A60" w14:textId="3A8CFF4F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6CD501F6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3653,90</w:t>
            </w:r>
          </w:p>
        </w:tc>
        <w:tc>
          <w:tcPr>
            <w:tcW w:w="1831" w:type="dxa"/>
          </w:tcPr>
          <w:p w14:paraId="3E735DFB" w14:textId="546DE2CA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27851,90</w:t>
            </w:r>
          </w:p>
        </w:tc>
        <w:tc>
          <w:tcPr>
            <w:tcW w:w="1831" w:type="dxa"/>
          </w:tcPr>
          <w:p w14:paraId="6AE945DD" w14:textId="69012B4C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6CE7007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2E2C2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03E38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E0CDE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EC3C4A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75D3D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F0290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0789F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E9DD51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804D80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CE16A5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EBA48C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B86CFC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DDE358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0B837E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645C48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D90610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6E827F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352B68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7322E6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A607FAE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FFEED46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2F27FA7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27851,90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DDE7FD5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59253157" w:rsidR="00625156" w:rsidRPr="008C73D9" w:rsidRDefault="00BE3FD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27852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30E" w:rsidRPr="00EB133D" w14:paraId="27C32CFC" w14:textId="77777777" w:rsidTr="00087CC5">
        <w:tc>
          <w:tcPr>
            <w:tcW w:w="4928" w:type="dxa"/>
            <w:gridSpan w:val="3"/>
          </w:tcPr>
          <w:p w14:paraId="06071F74" w14:textId="57710474" w:rsidR="0028530E" w:rsidRPr="00EB133D" w:rsidRDefault="0028530E" w:rsidP="00087CC5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Splátky</w:t>
            </w:r>
          </w:p>
        </w:tc>
        <w:tc>
          <w:tcPr>
            <w:tcW w:w="2678" w:type="dxa"/>
          </w:tcPr>
          <w:p w14:paraId="5A4E4EB9" w14:textId="76D12292" w:rsidR="0028530E" w:rsidRPr="0028530E" w:rsidRDefault="0028530E" w:rsidP="0028530E">
            <w:pPr>
              <w:pStyle w:val="Zkladntext2"/>
              <w:numPr>
                <w:ilvl w:val="0"/>
                <w:numId w:val="7"/>
              </w:numPr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28530E">
              <w:rPr>
                <w:rFonts w:ascii="Arial" w:hAnsi="Arial" w:cs="Arial"/>
                <w:b/>
                <w:sz w:val="22"/>
                <w:szCs w:val="22"/>
              </w:rPr>
              <w:t>splátka</w:t>
            </w:r>
          </w:p>
        </w:tc>
        <w:tc>
          <w:tcPr>
            <w:tcW w:w="1831" w:type="dxa"/>
          </w:tcPr>
          <w:p w14:paraId="092F0825" w14:textId="362CBC19" w:rsidR="0028530E" w:rsidRPr="0028530E" w:rsidRDefault="0028530E" w:rsidP="0028530E">
            <w:pPr>
              <w:pStyle w:val="Zkladntext2"/>
              <w:numPr>
                <w:ilvl w:val="0"/>
                <w:numId w:val="7"/>
              </w:numPr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28530E">
              <w:rPr>
                <w:rFonts w:ascii="Arial" w:hAnsi="Arial" w:cs="Arial"/>
                <w:b/>
                <w:sz w:val="22"/>
                <w:szCs w:val="22"/>
              </w:rPr>
              <w:t>splátka</w:t>
            </w:r>
          </w:p>
        </w:tc>
        <w:tc>
          <w:tcPr>
            <w:tcW w:w="1831" w:type="dxa"/>
          </w:tcPr>
          <w:p w14:paraId="6C582D5C" w14:textId="1D1949CD" w:rsidR="0028530E" w:rsidRPr="0028530E" w:rsidRDefault="0028530E" w:rsidP="0028530E">
            <w:pPr>
              <w:pStyle w:val="Zkladntext2"/>
              <w:numPr>
                <w:ilvl w:val="0"/>
                <w:numId w:val="7"/>
              </w:numPr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28530E">
              <w:rPr>
                <w:rFonts w:ascii="Arial" w:hAnsi="Arial" w:cs="Arial"/>
                <w:b/>
                <w:sz w:val="22"/>
                <w:szCs w:val="22"/>
              </w:rPr>
              <w:t>splátka</w:t>
            </w:r>
          </w:p>
        </w:tc>
        <w:tc>
          <w:tcPr>
            <w:tcW w:w="1831" w:type="dxa"/>
          </w:tcPr>
          <w:p w14:paraId="0DD10BED" w14:textId="13093A00" w:rsidR="0028530E" w:rsidRPr="0028530E" w:rsidRDefault="0028530E" w:rsidP="0028530E">
            <w:pPr>
              <w:pStyle w:val="Zkladntext2"/>
              <w:numPr>
                <w:ilvl w:val="0"/>
                <w:numId w:val="7"/>
              </w:numPr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28530E">
              <w:rPr>
                <w:rFonts w:ascii="Arial" w:hAnsi="Arial" w:cs="Arial"/>
                <w:b/>
                <w:sz w:val="22"/>
                <w:szCs w:val="22"/>
              </w:rPr>
              <w:t>splátka</w:t>
            </w:r>
          </w:p>
        </w:tc>
      </w:tr>
      <w:tr w:rsidR="0028530E" w:rsidRPr="00EB133D" w14:paraId="1DF3A4CF" w14:textId="77777777" w:rsidTr="0028530E">
        <w:trPr>
          <w:trHeight w:val="352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E76" w14:textId="3F5CC0D7" w:rsidR="0028530E" w:rsidRPr="00EB133D" w:rsidRDefault="0028530E" w:rsidP="00087CC5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0A9" w14:textId="404D2301" w:rsidR="0028530E" w:rsidRPr="008C73D9" w:rsidRDefault="0028530E" w:rsidP="00087CC5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B49" w14:textId="7A3AF7A6" w:rsidR="0028530E" w:rsidRPr="00EB133D" w:rsidRDefault="0028530E" w:rsidP="00087CC5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2D6" w14:textId="16570D3A" w:rsidR="0028530E" w:rsidRPr="00EB133D" w:rsidRDefault="0028530E" w:rsidP="00087CC5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433" w14:textId="2EB74BA9" w:rsidR="0028530E" w:rsidRPr="00EB133D" w:rsidRDefault="0028530E" w:rsidP="00087CC5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6963</w:t>
            </w:r>
          </w:p>
        </w:tc>
      </w:tr>
    </w:tbl>
    <w:p w14:paraId="080A1C27" w14:textId="3FE6811A" w:rsidR="004429E3" w:rsidRDefault="004429E3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6E2C" w14:textId="77777777" w:rsidR="00B4187D" w:rsidRDefault="00B4187D">
      <w:r>
        <w:separator/>
      </w:r>
    </w:p>
  </w:endnote>
  <w:endnote w:type="continuationSeparator" w:id="0">
    <w:p w14:paraId="62D71677" w14:textId="77777777" w:rsidR="00B4187D" w:rsidRDefault="00B4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5AB1" w14:textId="77777777" w:rsidR="00B4187D" w:rsidRDefault="00B4187D">
      <w:r>
        <w:separator/>
      </w:r>
    </w:p>
  </w:footnote>
  <w:footnote w:type="continuationSeparator" w:id="0">
    <w:p w14:paraId="1447B025" w14:textId="77777777" w:rsidR="00B4187D" w:rsidRDefault="00B4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49F463C" w:rsidR="001759CA" w:rsidRDefault="0091689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ACE3A4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492468"/>
    <w:multiLevelType w:val="hybridMultilevel"/>
    <w:tmpl w:val="B11E5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8530E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1689B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4187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BE3FDE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2023-03-13T09:07:00Z</dcterms:created>
  <dcterms:modified xsi:type="dcterms:W3CDTF">2023-03-13T09:07:00Z</dcterms:modified>
</cp:coreProperties>
</file>