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B14EEA">
      <w:pPr>
        <w:jc w:val="center"/>
        <w:rPr>
          <w:rFonts w:cstheme="minorHAnsi"/>
          <w:b/>
          <w:sz w:val="32"/>
          <w:szCs w:val="32"/>
        </w:rPr>
      </w:pPr>
      <w:r w:rsidRPr="00B14EEA">
        <w:rPr>
          <w:rFonts w:cstheme="minorHAnsi"/>
          <w:b/>
          <w:sz w:val="32"/>
          <w:szCs w:val="32"/>
        </w:rPr>
        <w:t>Rámcová smlouva</w:t>
      </w:r>
    </w:p>
    <w:p w:rsidR="008701BB" w:rsidRPr="00B14EEA" w:rsidRDefault="008701BB" w:rsidP="00B14EEA">
      <w:pPr>
        <w:jc w:val="center"/>
        <w:rPr>
          <w:rFonts w:cstheme="minorHAnsi"/>
          <w:b/>
          <w:sz w:val="32"/>
          <w:szCs w:val="32"/>
        </w:rPr>
      </w:pPr>
      <w:r w:rsidRPr="00B14EEA">
        <w:rPr>
          <w:rFonts w:cstheme="minorHAnsi"/>
          <w:b/>
          <w:sz w:val="32"/>
          <w:szCs w:val="32"/>
        </w:rPr>
        <w:t>o dílo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  <w:r w:rsidRPr="00B14EEA">
        <w:rPr>
          <w:rFonts w:cstheme="minorHAnsi"/>
          <w:b/>
          <w:bCs/>
          <w:sz w:val="23"/>
          <w:szCs w:val="23"/>
        </w:rPr>
        <w:t xml:space="preserve">Zemský hřebčinec Písek </w:t>
      </w:r>
      <w:proofErr w:type="spellStart"/>
      <w:r w:rsidRPr="00B14EEA">
        <w:rPr>
          <w:rFonts w:cstheme="minorHAnsi"/>
          <w:b/>
          <w:bCs/>
          <w:sz w:val="23"/>
          <w:szCs w:val="23"/>
        </w:rPr>
        <w:t>s.p.o</w:t>
      </w:r>
      <w:proofErr w:type="spellEnd"/>
      <w:r w:rsidRPr="00B14EEA">
        <w:rPr>
          <w:rFonts w:cstheme="minorHAnsi"/>
          <w:b/>
          <w:bCs/>
          <w:sz w:val="23"/>
          <w:szCs w:val="23"/>
        </w:rPr>
        <w:t>.</w:t>
      </w:r>
      <w:r w:rsidRPr="00B14EEA">
        <w:rPr>
          <w:rFonts w:cstheme="minorHAnsi"/>
          <w:sz w:val="23"/>
          <w:szCs w:val="23"/>
        </w:rPr>
        <w:t xml:space="preserve">, IČ 712 94 562, se sídlem Písek, U Hřebčince 479, </w:t>
      </w:r>
      <w:r w:rsidR="00B14EEA" w:rsidRPr="00B14EEA">
        <w:rPr>
          <w:sz w:val="23"/>
          <w:szCs w:val="23"/>
        </w:rPr>
        <w:t>zastoupená ředitelkou</w:t>
      </w:r>
      <w:r w:rsidR="00B14EEA" w:rsidRPr="00B14EEA">
        <w:rPr>
          <w:b/>
          <w:sz w:val="23"/>
          <w:szCs w:val="23"/>
        </w:rPr>
        <w:t xml:space="preserve"> </w:t>
      </w:r>
      <w:r w:rsidR="007F6AEA">
        <w:rPr>
          <w:rFonts w:cstheme="minorHAnsi"/>
          <w:sz w:val="23"/>
          <w:szCs w:val="23"/>
        </w:rPr>
        <w:t>****</w:t>
      </w:r>
      <w:r w:rsidR="00B14EEA" w:rsidRPr="00B14EEA">
        <w:rPr>
          <w:rFonts w:cstheme="minorHAnsi"/>
          <w:sz w:val="23"/>
          <w:szCs w:val="23"/>
        </w:rPr>
        <w:t xml:space="preserve"> jmenovanou na základě jmenovací listiny ze dne 21.7.2022, </w:t>
      </w:r>
      <w:proofErr w:type="gramStart"/>
      <w:r w:rsidR="00B14EEA" w:rsidRPr="00B14EEA">
        <w:rPr>
          <w:rFonts w:cstheme="minorHAnsi"/>
          <w:sz w:val="23"/>
          <w:szCs w:val="23"/>
        </w:rPr>
        <w:t>č.j.</w:t>
      </w:r>
      <w:proofErr w:type="gramEnd"/>
      <w:r w:rsidR="00B14EEA" w:rsidRPr="00B14EEA">
        <w:rPr>
          <w:rFonts w:cstheme="minorHAnsi"/>
          <w:sz w:val="23"/>
          <w:szCs w:val="23"/>
        </w:rPr>
        <w:t xml:space="preserve"> 44651/2022-MZE-13142, zapsaná</w:t>
      </w:r>
      <w:r w:rsidRPr="00B14EEA">
        <w:rPr>
          <w:rFonts w:cstheme="minorHAnsi"/>
          <w:sz w:val="23"/>
          <w:szCs w:val="23"/>
        </w:rPr>
        <w:t xml:space="preserve"> v registru ekonomických subjektů v ARES č.j. 27495/2015 – </w:t>
      </w:r>
      <w:proofErr w:type="spellStart"/>
      <w:r w:rsidRPr="00B14EEA">
        <w:rPr>
          <w:rFonts w:cstheme="minorHAnsi"/>
          <w:sz w:val="23"/>
          <w:szCs w:val="23"/>
        </w:rPr>
        <w:t>MZe</w:t>
      </w:r>
      <w:proofErr w:type="spellEnd"/>
      <w:r w:rsidRPr="00B14EEA">
        <w:rPr>
          <w:rFonts w:cstheme="minorHAnsi"/>
          <w:sz w:val="23"/>
          <w:szCs w:val="23"/>
        </w:rPr>
        <w:t xml:space="preserve"> – 13222 (dále také jen „objednatel“) 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a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  <w:r w:rsidRPr="00B14EEA">
        <w:rPr>
          <w:rFonts w:cstheme="minorHAnsi"/>
          <w:b/>
          <w:bCs/>
          <w:sz w:val="23"/>
          <w:szCs w:val="23"/>
        </w:rPr>
        <w:t>Holan s.r.o.,</w:t>
      </w:r>
      <w:r w:rsidRPr="00B14EEA">
        <w:rPr>
          <w:rFonts w:cstheme="minorHAnsi"/>
          <w:sz w:val="23"/>
          <w:szCs w:val="23"/>
        </w:rPr>
        <w:t xml:space="preserve"> IČ 260 73 765, se sídlem Písek, Smetanovo nám. 2561, </w:t>
      </w:r>
      <w:proofErr w:type="spellStart"/>
      <w:r w:rsidRPr="00B14EEA">
        <w:rPr>
          <w:rFonts w:cstheme="minorHAnsi"/>
          <w:sz w:val="23"/>
          <w:szCs w:val="23"/>
        </w:rPr>
        <w:t>zast</w:t>
      </w:r>
      <w:proofErr w:type="spellEnd"/>
      <w:r w:rsidRPr="00B14EEA">
        <w:rPr>
          <w:rFonts w:cstheme="minorHAnsi"/>
          <w:sz w:val="23"/>
          <w:szCs w:val="23"/>
        </w:rPr>
        <w:t>. jednatelem</w:t>
      </w:r>
      <w:r w:rsidR="00B14EEA" w:rsidRPr="00B14EEA">
        <w:rPr>
          <w:rFonts w:cstheme="minorHAnsi"/>
          <w:sz w:val="23"/>
          <w:szCs w:val="23"/>
        </w:rPr>
        <w:t xml:space="preserve"> </w:t>
      </w:r>
      <w:r w:rsidR="007F6AEA">
        <w:rPr>
          <w:rFonts w:cstheme="minorHAnsi"/>
          <w:sz w:val="23"/>
          <w:szCs w:val="23"/>
        </w:rPr>
        <w:t>****</w:t>
      </w:r>
      <w:bookmarkStart w:id="0" w:name="_GoBack"/>
      <w:bookmarkEnd w:id="0"/>
      <w:r w:rsidR="0074457D" w:rsidRPr="00B14EEA">
        <w:rPr>
          <w:rFonts w:cstheme="minorHAnsi"/>
          <w:sz w:val="23"/>
          <w:szCs w:val="23"/>
        </w:rPr>
        <w:t xml:space="preserve"> </w:t>
      </w:r>
      <w:r w:rsidRPr="00B14EEA">
        <w:rPr>
          <w:rFonts w:cstheme="minorHAnsi"/>
          <w:sz w:val="23"/>
          <w:szCs w:val="23"/>
        </w:rPr>
        <w:t>(dále také jako „zhotovitel“), takto:</w:t>
      </w:r>
    </w:p>
    <w:p w:rsidR="008701BB" w:rsidRPr="00B14EEA" w:rsidRDefault="008701BB" w:rsidP="008701BB">
      <w:pPr>
        <w:rPr>
          <w:rFonts w:cstheme="minorHAnsi"/>
          <w:caps/>
          <w:sz w:val="23"/>
          <w:szCs w:val="23"/>
        </w:rPr>
      </w:pP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I.</w:t>
      </w: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Předmět díla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1. Předmětem této smlouvy je dílo spočívající v provádění oprav a úprav v areálu objednatele, zejména nemovitostí, příjezdových cest a vnitřních komunikací, specifikovaných vždy na základě objednávek objednatele, a to pro každý jednotlivý projekt objednatele (dále souhrnně také jako „dílo“).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2. Účelem této rámcové smlouvy je stanovit podmínky spolupráce mezi smluvními stranami při realizaci díla, zejména pak při uzavírání a následném plnění jednotlivých dílčích smluv o dílo.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3. Plnění podle této rámcové smlouvy bude poskytováno na základě jednotlivých dílčích objednávek, jejichž výsledkem bude zhotovení příslušné dílčí části díla.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4. Celková hodnota dílčích smluv o dílo uzavřených na základě této rámcové</w:t>
      </w:r>
      <w:r w:rsidR="0013128B">
        <w:rPr>
          <w:rFonts w:cstheme="minorHAnsi"/>
          <w:sz w:val="23"/>
          <w:szCs w:val="23"/>
        </w:rPr>
        <w:t xml:space="preserve"> smlouvy je limitována částkou 3</w:t>
      </w:r>
      <w:r w:rsidRPr="00B14EEA">
        <w:rPr>
          <w:rFonts w:cstheme="minorHAnsi"/>
          <w:sz w:val="23"/>
          <w:szCs w:val="23"/>
        </w:rPr>
        <w:t>00.000 Kč bez DPH.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5. Zhotovitel bere na vědomí, že objednatel se uzavřením této rámcové smlouvy nezavazuje k žádnému minimálnímu odběru plnění od zhotovitele.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II.</w:t>
      </w: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Způsob uzavírání jednotlivých dílčích smluv o dílo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1. Každá jednotlivá dílčí část díla bude objednatelem objednána u zhotovitele a to vždy v následujícím rozsahu: a) podrobná specifikace poptávané dílčí části díla; b) závazný termín dodání poptávané dílčí části díla; c) další jednorázové podmínky objednatele pro zhotovení poptávané dílčí části díla.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2. Zhotovitel se zavazuje do pěti pracovních dní sdělit objednateli odhad ceny s položkovým rozpočtem požadovaných prací a sdělit maximální, nepřekročitelnou cenu díla. V případě, že závazný termín příslušné části díla v rámci příslušné objednávky nebude pro zhotovitele akceptovatelný, zavazují se smluvní strany ke vzájemné bezúplatné spolupráci směřující ke sjednání oboustranně přijatelného závazného termínu dodání příslušné části díla.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3. Objednatel se zavazuje do pěti pracovních dní od předložení každé jednotlivé cenové nabídky k objednávce sdělit zhotoviteli, zda cenovou nabídku k objednávce akceptuje.</w:t>
      </w:r>
    </w:p>
    <w:p w:rsidR="0013128B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5. V případě souhlasu objednatele s cenovou nabídkou k objednávce zašle objednatel zhotoviteli sdělení, že cenovou nabídku k objednávce akceptuje. Okamžikem doručení sdělení o akceptaci dochází k uzavření dílčí smlouvy o dílo, jejíž obsah je vymezen objednávkou a cenovou nabídkou, </w:t>
      </w:r>
    </w:p>
    <w:p w:rsidR="0013128B" w:rsidRDefault="0013128B" w:rsidP="008701BB">
      <w:pPr>
        <w:jc w:val="both"/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smluvní strany sjednávají, že cena díla je stanovena rozpočtem a po provedení díla bude zhotovitelem sdělen skutečný rozsah prací. Podle této dílčí smlouvy o dílo pak zhotoví zhotovitel pro objednatele dílčí část díla a objednatel podle podmínek stanovených v dílčí smlouvě o dílo a v souladu s podmínkami stanovenými v této rámcové smlouvě uhradí zhotoviteli sjednanou cenu dílčí části díla.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6. Při kalkulaci cenové nabídky k objednávce se bude využívat zá</w:t>
      </w:r>
      <w:r w:rsidR="007D4256">
        <w:rPr>
          <w:rFonts w:cstheme="minorHAnsi"/>
          <w:sz w:val="23"/>
          <w:szCs w:val="23"/>
        </w:rPr>
        <w:t xml:space="preserve">kladní hodinová sazba ve </w:t>
      </w:r>
      <w:proofErr w:type="gramStart"/>
      <w:r w:rsidR="007D4256">
        <w:rPr>
          <w:rFonts w:cstheme="minorHAnsi"/>
          <w:sz w:val="23"/>
          <w:szCs w:val="23"/>
        </w:rPr>
        <w:t>výši     23</w:t>
      </w:r>
      <w:r w:rsidR="00E26A50">
        <w:rPr>
          <w:rFonts w:cstheme="minorHAnsi"/>
          <w:sz w:val="23"/>
          <w:szCs w:val="23"/>
        </w:rPr>
        <w:t>0,</w:t>
      </w:r>
      <w:proofErr w:type="gramEnd"/>
      <w:r w:rsidR="00E26A50">
        <w:rPr>
          <w:rFonts w:cstheme="minorHAnsi"/>
          <w:sz w:val="23"/>
          <w:szCs w:val="23"/>
        </w:rPr>
        <w:t>-</w:t>
      </w:r>
      <w:r w:rsidRPr="00B14EEA">
        <w:rPr>
          <w:rFonts w:cstheme="minorHAnsi"/>
          <w:sz w:val="23"/>
          <w:szCs w:val="23"/>
        </w:rPr>
        <w:t>Kč bez</w:t>
      </w:r>
      <w:r w:rsidR="007D4256">
        <w:rPr>
          <w:rFonts w:cstheme="minorHAnsi"/>
          <w:sz w:val="23"/>
          <w:szCs w:val="23"/>
        </w:rPr>
        <w:t xml:space="preserve"> DPH za hodinu pomocné práce, 35</w:t>
      </w:r>
      <w:r w:rsidRPr="00B14EEA">
        <w:rPr>
          <w:rFonts w:cstheme="minorHAnsi"/>
          <w:sz w:val="23"/>
          <w:szCs w:val="23"/>
        </w:rPr>
        <w:t>0,-Kč bez</w:t>
      </w:r>
      <w:r w:rsidR="007D4256">
        <w:rPr>
          <w:rFonts w:cstheme="minorHAnsi"/>
          <w:sz w:val="23"/>
          <w:szCs w:val="23"/>
        </w:rPr>
        <w:t xml:space="preserve"> DPH za hodinu odborné práce a 50</w:t>
      </w:r>
      <w:r w:rsidRPr="00B14EEA">
        <w:rPr>
          <w:rFonts w:cstheme="minorHAnsi"/>
          <w:sz w:val="23"/>
          <w:szCs w:val="23"/>
        </w:rPr>
        <w:t xml:space="preserve">0,-Kč bez </w:t>
      </w:r>
      <w:r w:rsidR="007D4256">
        <w:rPr>
          <w:rFonts w:cstheme="minorHAnsi"/>
          <w:sz w:val="23"/>
          <w:szCs w:val="23"/>
        </w:rPr>
        <w:t>DPH za hodinu práce při havárii mimo pracovní dobu.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7. Smluvní strany jsou oprávněny si v dílčí smlouvě o dílo sjednat práva a povinnosti odchylně od této rámcové smlouvy. V otázkách výslovně neupravených příslušnou dílčí smlouvou o dílo se postupuje podle této rámcové smlouvy.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8. Dílčí smlouva o dílo, v níž je sjednána cena převyšující 50.000 Kč bez DPH, musí být uzavřena v písemné formě. Dílčí smlouva o dílo je v takovém případě uzavřena až dnem, kdy obsah jednotlivých kroků učiněných smluvními stranami podle odstavců 1 až 5 bude zachycen do jedné listiny a tato bude za každou smluvní stranu podepsána osobou oprávněnou za tuto smluvní stranu jednat, tato dílčí smlouva nabude účinnosti až zveřejněním v rejstříku smluv dle zvláštního právního předpisu.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III.</w:t>
      </w: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Zhotovení a předání 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1. Zhotovitel se zavazuje zhotovit každou dílčí část díla ve lhůtě stanovené v příslušné dílčí smlouvě o dílo.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2. Předání a převzetí kompletní dílčí části díla bez jakýchkoliv vad a nedodělků proběhne vždy v sídle objednatele nejpozději ke dni stanovenému v dílčí objednávce jako termín zhotovení dílčí části díla a na základě předávacího protokolu podepsaného oběma smluvními stranami. V případě, že se na příslušné dílčí části díla při jeho předávání vyskytnou jakékoliv zjevné vady a nedodělky, je objednatel oprávněn převzetí této dílčí části díla odmítnout. V takovém případě se smluvní strany dohodnou na přiměřené lhůtě k odstranění takovýchto vad a nedodělků, nejdéle však ve lhůtě </w:t>
      </w:r>
      <w:proofErr w:type="gramStart"/>
      <w:r w:rsidRPr="00B14EEA">
        <w:rPr>
          <w:rFonts w:cstheme="minorHAnsi"/>
          <w:sz w:val="23"/>
          <w:szCs w:val="23"/>
        </w:rPr>
        <w:t>14ti</w:t>
      </w:r>
      <w:proofErr w:type="gramEnd"/>
      <w:r w:rsidRPr="00B14EEA">
        <w:rPr>
          <w:rFonts w:cstheme="minorHAnsi"/>
          <w:sz w:val="23"/>
          <w:szCs w:val="23"/>
        </w:rPr>
        <w:t xml:space="preserve"> dnů. 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IV.</w:t>
      </w: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Vlastnické právo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1. Vlastnické právo k hmotným i nehmotným součástem dílčí části díla přechází na objednatele dnem zaplacení ceny dílčí části díla.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V.</w:t>
      </w: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Odpovědnost za škodu, záruka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1. Smluvní strany nesou odpovědnost za způsobenou škodu v rámci platných právních předpisů, této rámcové smlouvy a každé jednotlivé dílčí smlouvy o dílo. Nahrazuje se skutečně vzniklá škoda a ušlý zisk.</w:t>
      </w:r>
    </w:p>
    <w:p w:rsidR="0013128B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2. Zhotovitel tímto v souladu s ustanovením § 2619 občanského zákoníku poskytuje objednateli záruku za jakost každé jednotlivé dílčí části díla na dobu 2 let ode dne protokolárního předání </w:t>
      </w:r>
    </w:p>
    <w:p w:rsidR="0013128B" w:rsidRDefault="0013128B" w:rsidP="008701BB">
      <w:pPr>
        <w:jc w:val="both"/>
        <w:rPr>
          <w:rFonts w:cstheme="minorHAnsi"/>
          <w:sz w:val="23"/>
          <w:szCs w:val="23"/>
        </w:rPr>
      </w:pPr>
    </w:p>
    <w:p w:rsidR="0013128B" w:rsidRDefault="0013128B" w:rsidP="008701BB">
      <w:pPr>
        <w:jc w:val="both"/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kompletní dílčí části díla zhotovitelem objednateli. Nároky objednatele vyplývající z případné reklamace dílčí části díla se řídí příslušnými ustanoveními občanského zákoníku.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VI.</w:t>
      </w: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Platební podmínky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1. Cena za zhotovení dílčí části díla sjednaná v dílčí smlouvě o dílo je splatná na základě faktury-daňového dokladu vystavené zhotovitelem po protokolárním předání příslušné dílčí části díla objednatelem, měsíčně a to do 15 dnů ode dne doručení faktury- daňového dokladu k rukám objednatele. 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2. Ke každé ceně za zhotovení dílčí části díla bude zhotovitelem připočtena DPH ve výši stanovené podle daňových právních předpisů České republiky platných ke dni uskutečnění příslušného zdanitelného plnění.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3. Pro případ prodlení objednatele s úhradou ceny za zhotovení dílčí části díla má zhotovitel právo požadovat zaplacení úroku z prodlení ve výši stanovené občanským zákoníkem a smluvní pokutu ve výši 0,25% za každý den prodlení. Ujednáním o smluvní pokutě nezaniká nárok objednatele na náhradu vzniklé škody.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4. Pro případ prodlení zhotovitele s plněním závazného termínu dodání dílčí části díla sjednávají smluvní strany smluvní pokutu ve výši 0,5 % z celkové ceny dílčí objednávky za každý den takového prodlení. Ujednáním o smluvní pokutě nezaniká nárok objednatele na náhradu vzniklé škody.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VII.</w:t>
      </w: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Další práva a povinnosti smluvních stran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1. Zhotovitel je povinen provést každou jednotlivou dílčí část díla v rozsahu dle dílčí smlouvy o dílo, dále dle podmínek stanovených v této rámcové smlouvě, v souladu s právními předpisy, normami platnými v České republice v době uzavření této smlouvy vztahujícími se k předmětu této smlouvy a s potřebnou odbornou péčí. Zhotovitel je oprávněn pro zhotovení každé jednotlivé dílčí části díla využít subdodavatele a to s předchozím písemným souhlasu objednatele, využitím subdodavatele však není dotčena odpovědnost zhotovitele za řádné a včasné provedení příslušné části díla.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2. Smluvní strany se zavazují vyvinout maximální úsilí k odstranění vzájemných sporů vzniklých na základě této rámcové smlouvy nebo v souvislosti s touto rámcovou smlouvou a k jejich vyřešení zejména prostřednictvím jednání oprávněných osob nebo jiných osob oprávněných za strany jednat. Nedohodnou-li se smluvní strany na způsobu řešení vzájemného sporu, budou všechny spory, které z této rámcové smlouvy nebo v souvislosti s ní vzniknou, rozhodovány s konečnou platností v působnosti obecných soudů České republiky.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3. Objednatel si pro kontrolu provádění díla sjednal technický dozor investora (dále táž „TDI“), kterým je </w:t>
      </w:r>
      <w:r w:rsidR="007F6AEA">
        <w:rPr>
          <w:rFonts w:cstheme="minorHAnsi"/>
          <w:sz w:val="23"/>
          <w:szCs w:val="23"/>
        </w:rPr>
        <w:t>****</w:t>
      </w:r>
      <w:r w:rsidRPr="00B14EEA">
        <w:rPr>
          <w:rFonts w:cstheme="minorHAnsi"/>
          <w:sz w:val="23"/>
          <w:szCs w:val="23"/>
        </w:rPr>
        <w:t xml:space="preserve">. TDI má právo vstupovat na stavbu a provádět kontrolu provádění díla, v technických věcech zastupuje objednatele a má právo za něj vznášet požadavky a námitky k provádění díla. 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VIII.</w:t>
      </w: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 Změny smlouvy a dílčích smluv o dílo</w:t>
      </w: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1. Tato rámcová smlouva nabývá platnosti dnem jejího podpisu oběma smluvními stranami a účinnosti okamžikem zveřejnění v registru smluv, dle zvláštního právního předpisu.</w:t>
      </w:r>
    </w:p>
    <w:p w:rsidR="0013128B" w:rsidRDefault="0013128B" w:rsidP="008701BB">
      <w:pPr>
        <w:jc w:val="both"/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2. Objednatel je oprávněn odstoupit v plném rozsahu od kterékoliv dílčí smlouvy o dílo v případě jejího podstatného porušení zhotovitelem. Za toto podstatné porušení se považuje též prodlení zhotovitele se zhotovením dílčí části díla ve sjednaném termínu, a to pokud zhotovitel nesjedná nápravu ani do třiceti (30) dnů od doručení písemného oznámení objednatele o takovém prodlení se žádostí o jeho nápravu.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4. Zhotovitel je oprávněn odstoupit od kterékoliv dílčí smlouvy o dílo v případě jejího podstatného porušení objednatelem. Za toto podstatné porušení se považuje prodlení objednatele s úhradou ceny za zhotovení dílčí části díla, a to pokud objednatel nesjedná nápravu ani do třiceti (30) dnů od doručení písemného oznámení zhotovitele o takovém prodlení se žádostí o jeho nápravu.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5. Pro zamezení jakýchkoliv pochybností strany sjednávají, že oznámení se žádostí o nápravu ve smyslu předchozích odstavců může být doručeno kdykoliv po započetí prodlení jedné ze stran.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6. Pokud se kterákoli smluvní strana ocitne v platební neschopnosti nebo u ní bude zjištěn úpadek podle zvláštního právního předpisu nebo zahájeno řízení o její likvidaci nebo zrušení nebo nad ní bude ustanoven nucený správce, insolvenční správce nebo jiná podobná osoba, nebo pokud uzavře dohodu o prodloužení splatnosti nebo úpravě splátkového kalendáře všech nebo podstatné části svých závazků, je druhá smluvní strana oprávněna okamžitě písemně odstoupit od této rámcové smlouvy a veškerých dosud nesplněných dílčích smluv o dílo.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7. Odstoupení od této smlouvy nebo kterékoliv dílčí smlouvy o dílo je účinné dnem doručení písemného oznámení o odstoupení druhé straně a účinnost této smlouvy nebo příslušné dílčí smlouvy o dílo zaniká dnem doručení takového oznámení. Nezanikají však ustanovení, která mají podle zákona nebo této smlouvy nebo příslušné dílčí objednávky trvat i po odstoupení od smlouvy. 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8. Každá ze smluvních stran je oprávněna tuto rámcovou smlouvu ukončit výpovědí; v takovém případě tato rámcová smlouva zaniká uplynutím třetího celého kalendářního měsíce po doručení výpovědi druhé smluvní straně.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9. Tato rámcová smlouva zaniká bez ohledu na jiné okolnosti též dnem, kdy souhrn cen sjednaných v jednotlivých dílčích smlouvách o dílo dosáhne limitu stanoveného v čl. I. odst. 4.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10. Zánik této rámcové smlouvy nemá vliv na platnost dílčích smluv o dílo uzavřených před tímto zánikem. Při plnění těchto dílčích smluv se bude postupovat, jako by k zániku rámcové smlouvy nedošlo.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IX.</w:t>
      </w:r>
    </w:p>
    <w:p w:rsidR="008701BB" w:rsidRPr="00B14EEA" w:rsidRDefault="008701BB" w:rsidP="008701BB">
      <w:pPr>
        <w:jc w:val="center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 Závěrečná ustanovení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1. Vyskytnou-li se okolnosti, které kterékoliv smluvní straně částečně nebo úplně znemožní plnění jejich povinností podle této smlouvy, jsou smluvní strany vzájemně povinny se o tom bezodkladně vzájemně informovat a společně podniknout opatření k jejich překonání.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2. Tato smlouva se uzavírá na dobu určitou do 31. 12. 202</w:t>
      </w:r>
      <w:r w:rsidR="007D4256">
        <w:rPr>
          <w:rFonts w:cstheme="minorHAnsi"/>
          <w:sz w:val="23"/>
          <w:szCs w:val="23"/>
        </w:rPr>
        <w:t>3</w:t>
      </w:r>
      <w:r w:rsidRPr="00B14EEA">
        <w:rPr>
          <w:rFonts w:cstheme="minorHAnsi"/>
          <w:sz w:val="23"/>
          <w:szCs w:val="23"/>
        </w:rPr>
        <w:t>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3. Změny a doplňky z této smlouvy mohou být sjednány jen písemnou formou a musí být potvrzeny oběma smluvními stranami.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4. Uveřejnění této rámcové smlouvy podle zákona č. 340/2015 Sb., o zvláštních podmínkách účinnosti některých smluv, uveřejňování těchto smluv a o registru smluv (zákon o registru smluv), ve znění pozdějších předpisů, zajistí objednatel. Smlouva bude takto uveřejněna v plném znění. Obdobně bude postupováno i v případě jednotlivých dílčích smluv o dílo, v nichž bude sjednána cena převyšující 50.000 Kč bez DPH.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5. Smluvní strany prohlašují a stvrzují svými podpisy, že tuto smlouvu uzavírají ze své vůle, že si ji před podpisem řádně přečetli a jsou srozuměni s jejím obsahem.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Poskytovatel bere na vědomí, že objednatel je povinen uveřejnit tuto smlouvu v registru smluv dle zák. č. 340/2015 Sb. zákona o registru smluv a tuto povinnost zajistí sám objednatel. 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Obě smluvní strany berou na vědomí a vyjadřují svůj souhlas k tomu, aby tato smlouva byla zveřejněna v registru smluv, neboť uveřejněním tato smlouva nabývá účinnosti. 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V případě, že v této smlouvě nejsou právní vztahy mezi účastníky výslovně upraveny, řídí se příslušnými ustanoveními zák. č. 89/2012 Sb., event. dalšími právními předpisy s touto smlouvou souvisejícími.</w:t>
      </w:r>
    </w:p>
    <w:p w:rsidR="008701BB" w:rsidRPr="00B14EEA" w:rsidRDefault="008701BB" w:rsidP="008701BB">
      <w:pPr>
        <w:jc w:val="both"/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6. Tato smlouva se vyhotovuje ve dvou stejnopisech, z nichž každá ze stran obdrží jedno vyhotovení.</w:t>
      </w:r>
    </w:p>
    <w:p w:rsidR="008701BB" w:rsidRDefault="008701BB" w:rsidP="008701BB">
      <w:pPr>
        <w:rPr>
          <w:rFonts w:cstheme="minorHAnsi"/>
          <w:sz w:val="23"/>
          <w:szCs w:val="23"/>
        </w:rPr>
      </w:pPr>
    </w:p>
    <w:p w:rsidR="0013128B" w:rsidRPr="00B14EEA" w:rsidRDefault="0013128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 xml:space="preserve">V Písku dne </w:t>
      </w:r>
      <w:proofErr w:type="gramStart"/>
      <w:r w:rsidR="003C110D">
        <w:rPr>
          <w:rFonts w:cstheme="minorHAnsi"/>
          <w:sz w:val="23"/>
          <w:szCs w:val="23"/>
        </w:rPr>
        <w:t>15</w:t>
      </w:r>
      <w:r w:rsidR="007D4256">
        <w:rPr>
          <w:rFonts w:cstheme="minorHAnsi"/>
          <w:sz w:val="23"/>
          <w:szCs w:val="23"/>
        </w:rPr>
        <w:t>.2.2023</w:t>
      </w:r>
      <w:proofErr w:type="gramEnd"/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</w:p>
    <w:p w:rsidR="008701BB" w:rsidRPr="00B14EEA" w:rsidRDefault="008701BB" w:rsidP="008701BB">
      <w:pPr>
        <w:rPr>
          <w:rFonts w:cstheme="minorHAnsi"/>
          <w:sz w:val="23"/>
          <w:szCs w:val="23"/>
        </w:rPr>
      </w:pPr>
      <w:r w:rsidRPr="00B14EEA">
        <w:rPr>
          <w:rFonts w:cstheme="minorHAnsi"/>
          <w:sz w:val="23"/>
          <w:szCs w:val="23"/>
        </w:rPr>
        <w:t>………………………</w:t>
      </w:r>
      <w:r w:rsidR="00E26A50">
        <w:rPr>
          <w:rFonts w:cstheme="minorHAnsi"/>
          <w:sz w:val="23"/>
          <w:szCs w:val="23"/>
        </w:rPr>
        <w:t>………….</w:t>
      </w:r>
      <w:r w:rsidRPr="00B14EEA">
        <w:rPr>
          <w:rFonts w:cstheme="minorHAnsi"/>
          <w:sz w:val="23"/>
          <w:szCs w:val="23"/>
        </w:rPr>
        <w:t>……………</w:t>
      </w:r>
      <w:r w:rsidRPr="00B14EEA">
        <w:rPr>
          <w:rFonts w:cstheme="minorHAnsi"/>
          <w:sz w:val="23"/>
          <w:szCs w:val="23"/>
        </w:rPr>
        <w:tab/>
      </w:r>
      <w:r w:rsidRPr="00B14EEA">
        <w:rPr>
          <w:rFonts w:cstheme="minorHAnsi"/>
          <w:sz w:val="23"/>
          <w:szCs w:val="23"/>
        </w:rPr>
        <w:tab/>
      </w:r>
      <w:r w:rsidRPr="00B14EEA">
        <w:rPr>
          <w:rFonts w:cstheme="minorHAnsi"/>
          <w:sz w:val="23"/>
          <w:szCs w:val="23"/>
        </w:rPr>
        <w:tab/>
      </w:r>
      <w:r w:rsidRPr="00B14EEA">
        <w:rPr>
          <w:rFonts w:cstheme="minorHAnsi"/>
          <w:sz w:val="23"/>
          <w:szCs w:val="23"/>
        </w:rPr>
        <w:tab/>
      </w:r>
      <w:r w:rsidR="00E26A50">
        <w:rPr>
          <w:rFonts w:cstheme="minorHAnsi"/>
          <w:sz w:val="23"/>
          <w:szCs w:val="23"/>
        </w:rPr>
        <w:t xml:space="preserve">   .</w:t>
      </w:r>
      <w:r w:rsidRPr="00B14EEA">
        <w:rPr>
          <w:rFonts w:cstheme="minorHAnsi"/>
          <w:sz w:val="23"/>
          <w:szCs w:val="23"/>
        </w:rPr>
        <w:t>…………………</w:t>
      </w:r>
      <w:r w:rsidR="00E26A50">
        <w:rPr>
          <w:rFonts w:cstheme="minorHAnsi"/>
          <w:sz w:val="23"/>
          <w:szCs w:val="23"/>
        </w:rPr>
        <w:t>…</w:t>
      </w:r>
      <w:r w:rsidRPr="00B14EEA">
        <w:rPr>
          <w:rFonts w:cstheme="minorHAnsi"/>
          <w:sz w:val="23"/>
          <w:szCs w:val="23"/>
        </w:rPr>
        <w:t>……</w:t>
      </w:r>
      <w:r w:rsidR="00E26A50">
        <w:rPr>
          <w:rFonts w:cstheme="minorHAnsi"/>
          <w:sz w:val="23"/>
          <w:szCs w:val="23"/>
        </w:rPr>
        <w:t>…</w:t>
      </w:r>
      <w:r w:rsidRPr="00B14EEA">
        <w:rPr>
          <w:rFonts w:cstheme="minorHAnsi"/>
          <w:sz w:val="23"/>
          <w:szCs w:val="23"/>
        </w:rPr>
        <w:t>……….</w:t>
      </w:r>
    </w:p>
    <w:p w:rsidR="00E26A50" w:rsidRDefault="00E26A50" w:rsidP="00747844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Zemský hřebčinec Písek </w:t>
      </w:r>
      <w:proofErr w:type="spellStart"/>
      <w:proofErr w:type="gramStart"/>
      <w:r>
        <w:rPr>
          <w:rFonts w:cstheme="minorHAnsi"/>
          <w:sz w:val="23"/>
          <w:szCs w:val="23"/>
        </w:rPr>
        <w:t>s.p.</w:t>
      </w:r>
      <w:proofErr w:type="gramEnd"/>
      <w:r>
        <w:rPr>
          <w:rFonts w:cstheme="minorHAnsi"/>
          <w:sz w:val="23"/>
          <w:szCs w:val="23"/>
        </w:rPr>
        <w:t>o</w:t>
      </w:r>
      <w:proofErr w:type="spellEnd"/>
      <w:r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Holan s.r.o.</w:t>
      </w:r>
    </w:p>
    <w:p w:rsidR="00E26A50" w:rsidRPr="00B14EEA" w:rsidRDefault="00E26A50" w:rsidP="00747844">
      <w:pPr>
        <w:rPr>
          <w:rFonts w:cstheme="minorHAnsi"/>
          <w:sz w:val="23"/>
          <w:szCs w:val="23"/>
        </w:rPr>
      </w:pPr>
    </w:p>
    <w:sectPr w:rsidR="00E26A50" w:rsidRPr="00B14E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62" w:rsidRDefault="00E87D62" w:rsidP="00D248D7">
      <w:r>
        <w:separator/>
      </w:r>
    </w:p>
  </w:endnote>
  <w:endnote w:type="continuationSeparator" w:id="0">
    <w:p w:rsidR="00E87D62" w:rsidRDefault="00E87D62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636627"/>
      <w:docPartObj>
        <w:docPartGallery w:val="Page Numbers (Bottom of Page)"/>
        <w:docPartUnique/>
      </w:docPartObj>
    </w:sdtPr>
    <w:sdtEndPr/>
    <w:sdtContent>
      <w:p w:rsidR="008701BB" w:rsidRDefault="008701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AEA">
          <w:rPr>
            <w:noProof/>
          </w:rPr>
          <w:t>5</w:t>
        </w:r>
        <w:r>
          <w:fldChar w:fldCharType="end"/>
        </w:r>
      </w:p>
    </w:sdtContent>
  </w:sdt>
  <w:p w:rsidR="008701BB" w:rsidRDefault="008701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62" w:rsidRDefault="00E87D62" w:rsidP="00D248D7">
      <w:r>
        <w:separator/>
      </w:r>
    </w:p>
  </w:footnote>
  <w:footnote w:type="continuationSeparator" w:id="0">
    <w:p w:rsidR="00E87D62" w:rsidRDefault="00E87D62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B14EEA" w:rsidRDefault="00D248D7" w:rsidP="00D248D7">
    <w:pPr>
      <w:pStyle w:val="Zhlav"/>
      <w:jc w:val="center"/>
      <w:rPr>
        <w:rFonts w:cstheme="minorHAnsi"/>
        <w:sz w:val="40"/>
      </w:rPr>
    </w:pPr>
    <w:r w:rsidRPr="00B14EEA">
      <w:rPr>
        <w:rFonts w:cstheme="minorHAnsi"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7E71F" wp14:editId="61FA9542">
              <wp:simplePos x="0" y="0"/>
              <wp:positionH relativeFrom="column">
                <wp:posOffset>-575945</wp:posOffset>
              </wp:positionH>
              <wp:positionV relativeFrom="paragraph">
                <wp:posOffset>-325755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B4566" id="Obdélník 1" o:spid="_x0000_s1026" style="position:absolute;margin-left:-45.35pt;margin-top:-25.65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8jalA3AAAAAkBAAAPAAAAZHJzL2Rv&#10;d25yZXYueG1sTI9NT8MwDIbvSPyHyEjctrRFY11pOk1IPXJgIM5ek7XVEqdq0g/+PeYEN1t+9Pp5&#10;y+PqrJjNGHpPCtJtAsJQ43VPrYLPj3qTgwgRSaP1ZBR8mwDH6v6uxEL7hd7NfI6t4BAKBSroYhwK&#10;KUPTGYdh6wdDfLv60WHkdWylHnHhcGdlliTP0mFP/KHDwbx2prmdJ6cAT/1+odtwTd/wqw6ZjfNU&#10;H5R6fFhPLyCiWeMfDL/6rA4VO138RDoIq2BzSPaM8rBLn0AwsUu5y0VBnmcgq1L+b1D9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LyNqUDcAAAACQ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B14EEA">
      <w:rPr>
        <w:rFonts w:cstheme="minorHAnsi"/>
        <w:sz w:val="40"/>
      </w:rPr>
      <w:t xml:space="preserve">Zemský hřebčinec Písek </w:t>
    </w:r>
    <w:proofErr w:type="spellStart"/>
    <w:proofErr w:type="gramStart"/>
    <w:r w:rsidRPr="00B14EEA">
      <w:rPr>
        <w:rFonts w:cstheme="minorHAnsi"/>
        <w:sz w:val="40"/>
      </w:rPr>
      <w:t>s.p.</w:t>
    </w:r>
    <w:proofErr w:type="gramEnd"/>
    <w:r w:rsidRPr="00B14EEA">
      <w:rPr>
        <w:rFonts w:cstheme="minorHAnsi"/>
        <w:sz w:val="40"/>
      </w:rPr>
      <w:t>o</w:t>
    </w:r>
    <w:proofErr w:type="spellEnd"/>
    <w:r w:rsidRPr="00B14EEA">
      <w:rPr>
        <w:rFonts w:cstheme="minorHAnsi"/>
        <w:sz w:val="40"/>
      </w:rPr>
      <w:t>.</w:t>
    </w:r>
  </w:p>
  <w:p w:rsidR="00D248D7" w:rsidRPr="00B14EEA" w:rsidRDefault="00D248D7" w:rsidP="00D248D7">
    <w:pPr>
      <w:pStyle w:val="Zhlav"/>
      <w:jc w:val="center"/>
      <w:rPr>
        <w:rFonts w:cstheme="minorHAnsi"/>
      </w:rPr>
    </w:pPr>
    <w:r w:rsidRPr="00B14EEA">
      <w:rPr>
        <w:rFonts w:cstheme="minorHAnsi"/>
      </w:rPr>
      <w:t>U Hřebčince 479, 397 01 Písek, tel: 382 214 121</w:t>
    </w:r>
  </w:p>
  <w:p w:rsidR="00D248D7" w:rsidRPr="00B14EEA" w:rsidRDefault="00D248D7" w:rsidP="00D248D7">
    <w:pPr>
      <w:pStyle w:val="Zhlav"/>
      <w:jc w:val="center"/>
      <w:rPr>
        <w:rFonts w:cstheme="minorHAnsi"/>
      </w:rPr>
    </w:pPr>
    <w:r w:rsidRPr="00B14EEA">
      <w:rPr>
        <w:rFonts w:cstheme="minorHAnsi"/>
      </w:rPr>
      <w:t xml:space="preserve">e-mail: </w:t>
    </w:r>
    <w:hyperlink r:id="rId3" w:history="1">
      <w:r w:rsidR="00B14EEA" w:rsidRPr="009D685D">
        <w:rPr>
          <w:rStyle w:val="Hypertextovodkaz"/>
          <w:rFonts w:cstheme="minorHAnsi"/>
        </w:rPr>
        <w:t>podatelna@zemskyhrebcinecpisek.cz</w:t>
      </w:r>
    </w:hyperlink>
  </w:p>
  <w:p w:rsidR="001741A2" w:rsidRPr="00B14EEA" w:rsidRDefault="001741A2" w:rsidP="00D248D7">
    <w:pPr>
      <w:pStyle w:val="Zhlav"/>
      <w:jc w:val="center"/>
      <w:rPr>
        <w:rFonts w:cstheme="minorHAnsi"/>
      </w:rPr>
    </w:pPr>
    <w:r w:rsidRPr="00B14EEA">
      <w:rPr>
        <w:rFonts w:cstheme="minorHAnsi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40A3A"/>
    <w:rsid w:val="000A03D9"/>
    <w:rsid w:val="000A5C5F"/>
    <w:rsid w:val="00103305"/>
    <w:rsid w:val="0013128B"/>
    <w:rsid w:val="001741A2"/>
    <w:rsid w:val="001C0F62"/>
    <w:rsid w:val="001D48AA"/>
    <w:rsid w:val="00230FDD"/>
    <w:rsid w:val="002431BC"/>
    <w:rsid w:val="0027686C"/>
    <w:rsid w:val="003375C9"/>
    <w:rsid w:val="003C110D"/>
    <w:rsid w:val="00442255"/>
    <w:rsid w:val="00474F89"/>
    <w:rsid w:val="004C2C7F"/>
    <w:rsid w:val="004F4F81"/>
    <w:rsid w:val="00530D3E"/>
    <w:rsid w:val="00566475"/>
    <w:rsid w:val="00607E91"/>
    <w:rsid w:val="00680882"/>
    <w:rsid w:val="0074457D"/>
    <w:rsid w:val="00747844"/>
    <w:rsid w:val="00754639"/>
    <w:rsid w:val="00771CD0"/>
    <w:rsid w:val="007A6D72"/>
    <w:rsid w:val="007B7299"/>
    <w:rsid w:val="007D4256"/>
    <w:rsid w:val="007F6AEA"/>
    <w:rsid w:val="0082743F"/>
    <w:rsid w:val="00833A2F"/>
    <w:rsid w:val="008701BB"/>
    <w:rsid w:val="00875C19"/>
    <w:rsid w:val="008A5BBC"/>
    <w:rsid w:val="00974738"/>
    <w:rsid w:val="00996B0D"/>
    <w:rsid w:val="009A3136"/>
    <w:rsid w:val="00A2091E"/>
    <w:rsid w:val="00A3583E"/>
    <w:rsid w:val="00A529FD"/>
    <w:rsid w:val="00A55722"/>
    <w:rsid w:val="00AE757B"/>
    <w:rsid w:val="00B14EEA"/>
    <w:rsid w:val="00B60569"/>
    <w:rsid w:val="00B9314A"/>
    <w:rsid w:val="00BD719D"/>
    <w:rsid w:val="00C06CCC"/>
    <w:rsid w:val="00C36F09"/>
    <w:rsid w:val="00C81041"/>
    <w:rsid w:val="00CF03FB"/>
    <w:rsid w:val="00CF5141"/>
    <w:rsid w:val="00D14216"/>
    <w:rsid w:val="00D248D7"/>
    <w:rsid w:val="00D27483"/>
    <w:rsid w:val="00D47923"/>
    <w:rsid w:val="00D63BA0"/>
    <w:rsid w:val="00D66988"/>
    <w:rsid w:val="00E26A50"/>
    <w:rsid w:val="00E87D62"/>
    <w:rsid w:val="00EE2C8E"/>
    <w:rsid w:val="00F468D3"/>
    <w:rsid w:val="00F61404"/>
    <w:rsid w:val="00F85925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emskyhrebcinecpise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4</cp:revision>
  <cp:lastPrinted>2023-03-10T13:01:00Z</cp:lastPrinted>
  <dcterms:created xsi:type="dcterms:W3CDTF">2023-03-08T07:30:00Z</dcterms:created>
  <dcterms:modified xsi:type="dcterms:W3CDTF">2023-03-10T13:10:00Z</dcterms:modified>
</cp:coreProperties>
</file>