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F4A6C" w14:textId="77777777" w:rsidR="00983EE5" w:rsidRDefault="005C5396" w:rsidP="00AC6604">
      <w:pPr>
        <w:pStyle w:val="Nzev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SMLOUVA O </w:t>
      </w:r>
      <w:r w:rsidR="000B3464">
        <w:rPr>
          <w:rFonts w:ascii="Garamond" w:hAnsi="Garamond" w:cs="Garamond"/>
        </w:rPr>
        <w:t>PODNÁJMU</w:t>
      </w:r>
      <w:r w:rsidR="0005216A" w:rsidRPr="00DF2688">
        <w:rPr>
          <w:rFonts w:ascii="Garamond" w:hAnsi="Garamond" w:cs="Garamond"/>
        </w:rPr>
        <w:t xml:space="preserve"> PROSTOR </w:t>
      </w:r>
    </w:p>
    <w:p w14:paraId="6F77176E" w14:textId="77777777" w:rsidR="0005216A" w:rsidRPr="00DF2688" w:rsidRDefault="00983EE5" w:rsidP="00AC6604">
      <w:pPr>
        <w:pStyle w:val="Nzev"/>
        <w:rPr>
          <w:rFonts w:ascii="Garamond" w:hAnsi="Garamond" w:cs="Garamond"/>
        </w:rPr>
      </w:pPr>
      <w:r>
        <w:rPr>
          <w:rFonts w:ascii="Garamond" w:hAnsi="Garamond" w:cs="Garamond"/>
        </w:rPr>
        <w:t>a</w:t>
      </w:r>
    </w:p>
    <w:p w14:paraId="15C39A4B" w14:textId="198C7D11" w:rsidR="005D11D5" w:rsidRDefault="005D11D5" w:rsidP="005D11D5">
      <w:pPr>
        <w:pStyle w:val="Nzev"/>
        <w:rPr>
          <w:rFonts w:ascii="Garamond" w:hAnsi="Garamond" w:cs="Garamond"/>
          <w:caps/>
        </w:rPr>
      </w:pPr>
      <w:r w:rsidRPr="00DF2688">
        <w:rPr>
          <w:rFonts w:ascii="Garamond" w:hAnsi="Garamond" w:cs="Garamond"/>
          <w:caps/>
        </w:rPr>
        <w:t>posky</w:t>
      </w:r>
      <w:r>
        <w:rPr>
          <w:rFonts w:ascii="Garamond" w:hAnsi="Garamond" w:cs="Garamond"/>
          <w:caps/>
        </w:rPr>
        <w:t>tování dalších služeb</w:t>
      </w:r>
      <w:r w:rsidR="00A64703">
        <w:rPr>
          <w:rFonts w:ascii="Garamond" w:hAnsi="Garamond" w:cs="Garamond"/>
          <w:caps/>
        </w:rPr>
        <w:t xml:space="preserve"> č. 777 133</w:t>
      </w:r>
    </w:p>
    <w:p w14:paraId="3A7A049F" w14:textId="77777777" w:rsidR="005D11D5" w:rsidRDefault="005D11D5" w:rsidP="00A30226">
      <w:pPr>
        <w:spacing w:after="120"/>
        <w:jc w:val="center"/>
        <w:rPr>
          <w:rFonts w:ascii="Garamond" w:hAnsi="Garamond" w:cs="Garamond"/>
          <w:sz w:val="22"/>
          <w:szCs w:val="22"/>
        </w:rPr>
      </w:pPr>
    </w:p>
    <w:p w14:paraId="4DA2F160" w14:textId="3C81956A" w:rsidR="009D7E9B" w:rsidRPr="009D7E9B" w:rsidRDefault="009D7E9B" w:rsidP="009D7E9B">
      <w:pPr>
        <w:spacing w:after="120"/>
        <w:jc w:val="center"/>
        <w:rPr>
          <w:rFonts w:ascii="Garamond" w:hAnsi="Garamond" w:cs="Garamond"/>
          <w:sz w:val="22"/>
          <w:szCs w:val="22"/>
        </w:rPr>
      </w:pPr>
      <w:bookmarkStart w:id="0" w:name="_Hlk128647337"/>
      <w:r w:rsidRPr="009D7E9B">
        <w:rPr>
          <w:rFonts w:ascii="Garamond" w:hAnsi="Garamond"/>
          <w:sz w:val="22"/>
          <w:szCs w:val="22"/>
        </w:rPr>
        <w:t>uzavřená v souladu s ustanovením</w:t>
      </w:r>
      <w:r w:rsidRPr="009D7E9B">
        <w:rPr>
          <w:rStyle w:val="Siln"/>
          <w:rFonts w:ascii="Garamond" w:hAnsi="Garamond"/>
          <w:sz w:val="22"/>
          <w:szCs w:val="22"/>
        </w:rPr>
        <w:t xml:space="preserve"> § 2215-2216</w:t>
      </w:r>
      <w:r w:rsidRPr="009D7E9B">
        <w:rPr>
          <w:rFonts w:ascii="Garamond" w:hAnsi="Garamond"/>
          <w:sz w:val="22"/>
          <w:szCs w:val="22"/>
        </w:rPr>
        <w:t xml:space="preserve"> občanského zákoníku </w:t>
      </w:r>
      <w:r w:rsidRPr="009D7E9B">
        <w:rPr>
          <w:rStyle w:val="Siln"/>
          <w:rFonts w:ascii="Garamond" w:hAnsi="Garamond"/>
          <w:sz w:val="22"/>
          <w:szCs w:val="22"/>
        </w:rPr>
        <w:t xml:space="preserve">a za přiměřeného použití ustanovení upravující nájem prostor sloužících k podnikání </w:t>
      </w:r>
      <w:r w:rsidRPr="009D7E9B">
        <w:rPr>
          <w:rFonts w:ascii="Garamond" w:hAnsi="Garamond"/>
          <w:sz w:val="22"/>
          <w:szCs w:val="22"/>
        </w:rPr>
        <w:t>níže uvedeného dne, měsíce a roku</w:t>
      </w:r>
      <w:r w:rsidRPr="009D7E9B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br/>
      </w:r>
      <w:r w:rsidRPr="009D7E9B">
        <w:rPr>
          <w:rFonts w:ascii="Garamond" w:hAnsi="Garamond" w:cs="Garamond"/>
          <w:sz w:val="22"/>
          <w:szCs w:val="22"/>
        </w:rPr>
        <w:t>mezi</w:t>
      </w:r>
    </w:p>
    <w:bookmarkEnd w:id="0"/>
    <w:p w14:paraId="7263A2E5" w14:textId="77777777" w:rsidR="0005216A" w:rsidRPr="00DF2688" w:rsidRDefault="0005216A">
      <w:pPr>
        <w:rPr>
          <w:rFonts w:ascii="Garamond" w:hAnsi="Garamond" w:cs="Garamond"/>
          <w:sz w:val="22"/>
          <w:szCs w:val="22"/>
        </w:rPr>
      </w:pPr>
    </w:p>
    <w:p w14:paraId="1D13C064" w14:textId="77777777" w:rsidR="005D11D5" w:rsidRPr="00DF2688" w:rsidRDefault="005D11D5" w:rsidP="005D11D5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Dům kultury Vsetín</w:t>
      </w:r>
      <w:r>
        <w:rPr>
          <w:rFonts w:ascii="Garamond" w:hAnsi="Garamond" w:cs="Garamond"/>
          <w:b/>
          <w:bCs/>
          <w:sz w:val="22"/>
          <w:szCs w:val="22"/>
        </w:rPr>
        <w:t>,</w:t>
      </w:r>
      <w:r w:rsidRPr="00DF2688">
        <w:rPr>
          <w:rFonts w:ascii="Garamond" w:hAnsi="Garamond" w:cs="Garamond"/>
          <w:b/>
          <w:bCs/>
          <w:sz w:val="22"/>
          <w:szCs w:val="22"/>
        </w:rPr>
        <w:t xml:space="preserve"> spol. s r.</w:t>
      </w:r>
      <w:r>
        <w:rPr>
          <w:rFonts w:ascii="Garamond" w:hAnsi="Garamond" w:cs="Garamond"/>
          <w:b/>
          <w:bCs/>
          <w:sz w:val="22"/>
          <w:szCs w:val="22"/>
        </w:rPr>
        <w:t xml:space="preserve"> </w:t>
      </w:r>
      <w:r w:rsidRPr="00DF2688">
        <w:rPr>
          <w:rFonts w:ascii="Garamond" w:hAnsi="Garamond" w:cs="Garamond"/>
          <w:b/>
          <w:bCs/>
          <w:sz w:val="22"/>
          <w:szCs w:val="22"/>
        </w:rPr>
        <w:t xml:space="preserve">o., </w:t>
      </w:r>
    </w:p>
    <w:p w14:paraId="19C87726" w14:textId="77777777" w:rsidR="005D11D5" w:rsidRPr="00F96D81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F96D81">
        <w:rPr>
          <w:rFonts w:ascii="Garamond" w:hAnsi="Garamond" w:cs="Garamond"/>
          <w:sz w:val="22"/>
          <w:szCs w:val="22"/>
        </w:rPr>
        <w:t>Se sídlem Svárov 1055, 755 01 Vsetín</w:t>
      </w:r>
    </w:p>
    <w:p w14:paraId="3A8FB6D6" w14:textId="77777777" w:rsidR="005D11D5" w:rsidRPr="00F96D81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F96D81">
        <w:rPr>
          <w:rFonts w:ascii="Garamond" w:hAnsi="Garamond" w:cs="Garamond"/>
          <w:sz w:val="22"/>
          <w:szCs w:val="22"/>
        </w:rPr>
        <w:t>Zastoupený jednatelkou společnosti Mgr. Petrou Vaňkovou</w:t>
      </w:r>
      <w:r w:rsidRPr="00F96D81">
        <w:rPr>
          <w:rFonts w:ascii="Garamond" w:hAnsi="Garamond" w:cs="Garamond"/>
          <w:sz w:val="22"/>
          <w:szCs w:val="22"/>
        </w:rPr>
        <w:tab/>
      </w:r>
      <w:r w:rsidRPr="00F96D81">
        <w:rPr>
          <w:rFonts w:ascii="Garamond" w:hAnsi="Garamond" w:cs="Garamond"/>
          <w:sz w:val="22"/>
          <w:szCs w:val="22"/>
        </w:rPr>
        <w:tab/>
        <w:t xml:space="preserve">       </w:t>
      </w:r>
      <w:r w:rsidRPr="00F96D81">
        <w:rPr>
          <w:rFonts w:ascii="Garamond" w:hAnsi="Garamond" w:cs="Garamond"/>
          <w:sz w:val="22"/>
          <w:szCs w:val="22"/>
        </w:rPr>
        <w:tab/>
        <w:t xml:space="preserve">   </w:t>
      </w:r>
      <w:r w:rsidRPr="00F96D81">
        <w:rPr>
          <w:rFonts w:ascii="Garamond" w:hAnsi="Garamond" w:cs="Garamond"/>
          <w:sz w:val="22"/>
          <w:szCs w:val="22"/>
        </w:rPr>
        <w:tab/>
      </w:r>
    </w:p>
    <w:p w14:paraId="3665F4E7" w14:textId="77777777" w:rsidR="005D11D5" w:rsidRPr="00F96D81" w:rsidRDefault="005D11D5" w:rsidP="005D11D5">
      <w:r w:rsidRPr="00F96D81">
        <w:t>IČ: 47972114</w:t>
      </w:r>
    </w:p>
    <w:p w14:paraId="00710E80" w14:textId="77777777" w:rsidR="005D11D5" w:rsidRPr="00F96D81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F96D81">
        <w:rPr>
          <w:rFonts w:ascii="Garamond" w:hAnsi="Garamond" w:cs="Garamond"/>
          <w:sz w:val="22"/>
          <w:szCs w:val="22"/>
        </w:rPr>
        <w:t>DIČ: CZ47972114, plátce DPH</w:t>
      </w:r>
    </w:p>
    <w:p w14:paraId="0C45EA0B" w14:textId="77777777" w:rsidR="005D11D5" w:rsidRPr="00F96D81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F96D81">
        <w:rPr>
          <w:rFonts w:ascii="Garamond" w:hAnsi="Garamond" w:cs="Garamond"/>
          <w:sz w:val="22"/>
          <w:szCs w:val="22"/>
        </w:rPr>
        <w:t>Zapsán do OR, vedená u Krajského soudu v Ostravě, oddíl C, vložka 5321</w:t>
      </w:r>
    </w:p>
    <w:p w14:paraId="6734EE00" w14:textId="77777777" w:rsidR="005D11D5" w:rsidRPr="009D7E9B" w:rsidRDefault="005D11D5" w:rsidP="005D11D5">
      <w:pPr>
        <w:tabs>
          <w:tab w:val="left" w:pos="2835"/>
        </w:tabs>
        <w:rPr>
          <w:rFonts w:ascii="Garamond" w:hAnsi="Garamond" w:cs="Garamond"/>
          <w:i/>
          <w:iCs/>
          <w:sz w:val="22"/>
          <w:szCs w:val="22"/>
        </w:rPr>
      </w:pPr>
      <w:r w:rsidRPr="009D7E9B">
        <w:rPr>
          <w:rFonts w:ascii="Garamond" w:hAnsi="Garamond" w:cs="Garamond"/>
          <w:sz w:val="22"/>
          <w:szCs w:val="22"/>
        </w:rPr>
        <w:t>jako</w:t>
      </w:r>
      <w:r w:rsidRPr="009D7E9B">
        <w:rPr>
          <w:rFonts w:ascii="Garamond" w:hAnsi="Garamond" w:cs="Garamond"/>
          <w:i/>
          <w:iCs/>
          <w:sz w:val="22"/>
          <w:szCs w:val="22"/>
        </w:rPr>
        <w:t xml:space="preserve"> „</w:t>
      </w:r>
      <w:r w:rsidRPr="009D7E9B">
        <w:rPr>
          <w:rFonts w:ascii="Garamond" w:hAnsi="Garamond" w:cs="Garamond"/>
          <w:b/>
          <w:iCs/>
          <w:sz w:val="22"/>
          <w:szCs w:val="22"/>
        </w:rPr>
        <w:t>nájemce</w:t>
      </w:r>
      <w:r w:rsidRPr="009D7E9B">
        <w:rPr>
          <w:rFonts w:ascii="Garamond" w:hAnsi="Garamond" w:cs="Garamond"/>
          <w:b/>
          <w:bCs/>
          <w:sz w:val="22"/>
          <w:szCs w:val="22"/>
        </w:rPr>
        <w:t>“</w:t>
      </w:r>
      <w:r w:rsidRPr="009D7E9B">
        <w:rPr>
          <w:rFonts w:ascii="Garamond" w:hAnsi="Garamond" w:cs="Garamond"/>
          <w:i/>
          <w:iCs/>
          <w:sz w:val="22"/>
          <w:szCs w:val="22"/>
        </w:rPr>
        <w:t xml:space="preserve"> </w:t>
      </w:r>
      <w:r w:rsidRPr="009D7E9B">
        <w:rPr>
          <w:rFonts w:ascii="Garamond" w:hAnsi="Garamond" w:cs="Garamond"/>
          <w:sz w:val="22"/>
          <w:szCs w:val="22"/>
        </w:rPr>
        <w:t>na straně jedné</w:t>
      </w:r>
    </w:p>
    <w:p w14:paraId="26DB4034" w14:textId="77777777" w:rsidR="0005216A" w:rsidRPr="00DF2688" w:rsidRDefault="0005216A">
      <w:pPr>
        <w:rPr>
          <w:rFonts w:ascii="Garamond" w:hAnsi="Garamond" w:cs="Garamond"/>
          <w:sz w:val="22"/>
          <w:szCs w:val="22"/>
        </w:rPr>
      </w:pPr>
    </w:p>
    <w:p w14:paraId="443AD4FF" w14:textId="77777777" w:rsidR="0005216A" w:rsidRDefault="0005216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</w:t>
      </w:r>
    </w:p>
    <w:p w14:paraId="200A06C4" w14:textId="77777777" w:rsidR="0005216A" w:rsidRPr="00DF2688" w:rsidRDefault="0005216A">
      <w:pPr>
        <w:rPr>
          <w:rFonts w:ascii="Garamond" w:hAnsi="Garamond" w:cs="Garamond"/>
          <w:sz w:val="22"/>
          <w:szCs w:val="22"/>
        </w:rPr>
      </w:pPr>
    </w:p>
    <w:p w14:paraId="67D62463" w14:textId="77777777" w:rsidR="005D11D5" w:rsidRDefault="005D11D5" w:rsidP="005D11D5">
      <w:pPr>
        <w:rPr>
          <w:rStyle w:val="Siln"/>
          <w:rFonts w:ascii="Garamond" w:hAnsi="Garamond" w:cs="Garamond"/>
          <w:sz w:val="22"/>
          <w:szCs w:val="22"/>
        </w:rPr>
      </w:pPr>
      <w:r>
        <w:rPr>
          <w:rStyle w:val="Siln"/>
          <w:rFonts w:ascii="Garamond" w:hAnsi="Garamond" w:cs="Garamond"/>
          <w:sz w:val="22"/>
          <w:szCs w:val="22"/>
        </w:rPr>
        <w:t xml:space="preserve">Folklórní spolek </w:t>
      </w:r>
      <w:proofErr w:type="spellStart"/>
      <w:r>
        <w:rPr>
          <w:rStyle w:val="Siln"/>
          <w:rFonts w:ascii="Garamond" w:hAnsi="Garamond" w:cs="Garamond"/>
          <w:sz w:val="22"/>
          <w:szCs w:val="22"/>
        </w:rPr>
        <w:t>Vsacan</w:t>
      </w:r>
      <w:proofErr w:type="spellEnd"/>
    </w:p>
    <w:p w14:paraId="1D3EE3F3" w14:textId="77777777" w:rsidR="005D11D5" w:rsidRPr="004A4797" w:rsidRDefault="005D11D5" w:rsidP="005D11D5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2539BC">
        <w:rPr>
          <w:rFonts w:ascii="Garamond" w:hAnsi="Garamond" w:cs="Garamond"/>
          <w:sz w:val="22"/>
          <w:szCs w:val="22"/>
        </w:rPr>
        <w:t xml:space="preserve">se sídlem: </w:t>
      </w:r>
      <w:r w:rsidRPr="002539BC">
        <w:rPr>
          <w:rFonts w:ascii="Garamond" w:hAnsi="Garamond" w:cs="Garamond"/>
          <w:sz w:val="22"/>
          <w:szCs w:val="22"/>
        </w:rPr>
        <w:tab/>
        <w:t>Svárov 1055, 755 01 Vsetín</w:t>
      </w:r>
    </w:p>
    <w:p w14:paraId="10BBB008" w14:textId="77777777" w:rsidR="005D11D5" w:rsidRPr="004A4797" w:rsidRDefault="005D11D5" w:rsidP="005D11D5">
      <w:pPr>
        <w:rPr>
          <w:rFonts w:ascii="Garamond" w:hAnsi="Garamond" w:cs="Garamond"/>
          <w:sz w:val="22"/>
          <w:szCs w:val="22"/>
        </w:rPr>
      </w:pPr>
      <w:r w:rsidRPr="004A4797">
        <w:rPr>
          <w:rFonts w:ascii="Garamond" w:hAnsi="Garamond" w:cs="Garamond"/>
          <w:sz w:val="22"/>
          <w:szCs w:val="22"/>
        </w:rPr>
        <w:t>zastoupený:</w:t>
      </w:r>
      <w:r w:rsidRPr="004A4797">
        <w:rPr>
          <w:rFonts w:ascii="Garamond" w:hAnsi="Garamond" w:cs="Garamond"/>
          <w:sz w:val="22"/>
          <w:szCs w:val="22"/>
        </w:rPr>
        <w:tab/>
        <w:t>Pavlem Tomečkem</w:t>
      </w:r>
      <w:r>
        <w:rPr>
          <w:rFonts w:ascii="Garamond" w:hAnsi="Garamond" w:cs="Garamond"/>
          <w:sz w:val="22"/>
          <w:szCs w:val="22"/>
        </w:rPr>
        <w:t>, předsedou spolku / Ilonou Vaňkovou, místopředsedou spolku</w:t>
      </w:r>
    </w:p>
    <w:p w14:paraId="0B5CD2B7" w14:textId="77777777" w:rsidR="005D11D5" w:rsidRPr="005C5396" w:rsidRDefault="005D11D5" w:rsidP="005D11D5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 xml:space="preserve">IČ: </w:t>
      </w:r>
      <w:r w:rsidRPr="005C5396">
        <w:rPr>
          <w:rFonts w:ascii="Garamond" w:hAnsi="Garamond" w:cs="Garamond"/>
          <w:sz w:val="22"/>
          <w:szCs w:val="22"/>
        </w:rPr>
        <w:tab/>
        <w:t>66184207</w:t>
      </w:r>
    </w:p>
    <w:p w14:paraId="030C659D" w14:textId="77777777" w:rsidR="005D11D5" w:rsidRPr="005C5396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jako „</w:t>
      </w:r>
      <w:r>
        <w:rPr>
          <w:rFonts w:ascii="Garamond" w:hAnsi="Garamond" w:cs="Garamond"/>
          <w:b/>
          <w:bCs/>
          <w:sz w:val="22"/>
          <w:szCs w:val="22"/>
        </w:rPr>
        <w:t>podnájemce č. 1</w:t>
      </w:r>
      <w:r w:rsidRPr="005C5396">
        <w:rPr>
          <w:rFonts w:ascii="Garamond" w:hAnsi="Garamond" w:cs="Garamond"/>
          <w:b/>
          <w:bCs/>
          <w:sz w:val="22"/>
          <w:szCs w:val="22"/>
        </w:rPr>
        <w:t>“</w:t>
      </w:r>
      <w:r w:rsidRPr="005C5396">
        <w:rPr>
          <w:rFonts w:ascii="Garamond" w:hAnsi="Garamond" w:cs="Garamond"/>
          <w:sz w:val="22"/>
          <w:szCs w:val="22"/>
        </w:rPr>
        <w:t xml:space="preserve"> na straně druhé</w:t>
      </w:r>
    </w:p>
    <w:p w14:paraId="26D356AD" w14:textId="77777777" w:rsidR="005D11D5" w:rsidRDefault="005D11D5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35E0E47D" w14:textId="6A144621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a</w:t>
      </w:r>
    </w:p>
    <w:p w14:paraId="0FAA5027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2AC8E96B" w14:textId="77777777" w:rsidR="005D11D5" w:rsidRDefault="005D11D5" w:rsidP="005D11D5">
      <w:pPr>
        <w:tabs>
          <w:tab w:val="left" w:pos="2835"/>
        </w:tabs>
        <w:jc w:val="both"/>
        <w:rPr>
          <w:rFonts w:ascii="Garamond" w:hAnsi="Garamond" w:cs="Garamond"/>
          <w:b/>
          <w:bCs/>
          <w:sz w:val="22"/>
          <w:szCs w:val="22"/>
        </w:rPr>
      </w:pPr>
      <w:proofErr w:type="spellStart"/>
      <w:r w:rsidRPr="005C5396">
        <w:rPr>
          <w:rFonts w:ascii="Garamond" w:hAnsi="Garamond" w:cs="Garamond"/>
          <w:b/>
          <w:bCs/>
          <w:sz w:val="22"/>
          <w:szCs w:val="22"/>
        </w:rPr>
        <w:t>Vsacánek</w:t>
      </w:r>
      <w:proofErr w:type="spellEnd"/>
      <w:r w:rsidRPr="005C5396">
        <w:rPr>
          <w:rFonts w:ascii="Garamond" w:hAnsi="Garamond" w:cs="Garamond"/>
          <w:b/>
          <w:bCs/>
          <w:sz w:val="22"/>
          <w:szCs w:val="22"/>
        </w:rPr>
        <w:t xml:space="preserve"> </w:t>
      </w:r>
      <w:r>
        <w:rPr>
          <w:rFonts w:ascii="Garamond" w:hAnsi="Garamond" w:cs="Garamond"/>
          <w:b/>
          <w:bCs/>
          <w:sz w:val="22"/>
          <w:szCs w:val="22"/>
        </w:rPr>
        <w:t>z. s.</w:t>
      </w:r>
    </w:p>
    <w:p w14:paraId="78AF6757" w14:textId="77777777" w:rsidR="005D11D5" w:rsidRPr="004A4797" w:rsidRDefault="005D11D5" w:rsidP="005D11D5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2539BC">
        <w:rPr>
          <w:rFonts w:ascii="Garamond" w:hAnsi="Garamond" w:cs="Garamond"/>
          <w:sz w:val="22"/>
          <w:szCs w:val="22"/>
        </w:rPr>
        <w:t xml:space="preserve">se sídlem: </w:t>
      </w:r>
      <w:r w:rsidRPr="002539BC">
        <w:rPr>
          <w:rFonts w:ascii="Garamond" w:hAnsi="Garamond" w:cs="Garamond"/>
          <w:sz w:val="22"/>
          <w:szCs w:val="22"/>
        </w:rPr>
        <w:tab/>
        <w:t>Svárov 1055, 755 01 Vsetín</w:t>
      </w:r>
    </w:p>
    <w:p w14:paraId="7C1C5AA8" w14:textId="77777777" w:rsidR="005D11D5" w:rsidRPr="005C5396" w:rsidRDefault="005D11D5" w:rsidP="005D11D5">
      <w:pPr>
        <w:tabs>
          <w:tab w:val="left" w:pos="1418"/>
          <w:tab w:val="left" w:pos="2835"/>
        </w:tabs>
        <w:jc w:val="both"/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zastoupený:</w:t>
      </w:r>
      <w:r w:rsidRPr="005C5396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Bc. Ilonou Vaňkovou, předsedou spolku</w:t>
      </w:r>
    </w:p>
    <w:p w14:paraId="66CEC827" w14:textId="77777777" w:rsidR="005D11D5" w:rsidRPr="005C5396" w:rsidRDefault="005D11D5" w:rsidP="005D11D5">
      <w:pPr>
        <w:tabs>
          <w:tab w:val="left" w:pos="1418"/>
          <w:tab w:val="left" w:pos="2835"/>
        </w:tabs>
        <w:jc w:val="both"/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 xml:space="preserve">IČ: </w:t>
      </w:r>
      <w:r w:rsidRPr="005C5396">
        <w:rPr>
          <w:rFonts w:ascii="Garamond" w:hAnsi="Garamond" w:cs="Garamond"/>
          <w:sz w:val="22"/>
          <w:szCs w:val="22"/>
        </w:rPr>
        <w:tab/>
        <w:t>22852476</w:t>
      </w:r>
    </w:p>
    <w:p w14:paraId="25E17A61" w14:textId="77777777" w:rsidR="005D11D5" w:rsidRPr="005C5396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 xml:space="preserve">jako </w:t>
      </w:r>
      <w:r w:rsidRPr="003F21EE">
        <w:rPr>
          <w:rFonts w:ascii="Garamond" w:hAnsi="Garamond" w:cs="Garamond"/>
          <w:b/>
          <w:sz w:val="22"/>
          <w:szCs w:val="22"/>
        </w:rPr>
        <w:t>„</w:t>
      </w:r>
      <w:r>
        <w:rPr>
          <w:rFonts w:ascii="Garamond" w:hAnsi="Garamond" w:cs="Garamond"/>
          <w:b/>
          <w:bCs/>
          <w:sz w:val="22"/>
          <w:szCs w:val="22"/>
        </w:rPr>
        <w:t>podnájemce č. 2</w:t>
      </w:r>
      <w:r w:rsidRPr="005C5396">
        <w:rPr>
          <w:rFonts w:ascii="Garamond" w:hAnsi="Garamond" w:cs="Garamond"/>
          <w:b/>
          <w:bCs/>
          <w:sz w:val="22"/>
          <w:szCs w:val="22"/>
        </w:rPr>
        <w:t>“</w:t>
      </w:r>
      <w:r w:rsidRPr="005C5396">
        <w:rPr>
          <w:rFonts w:ascii="Garamond" w:hAnsi="Garamond" w:cs="Garamond"/>
          <w:sz w:val="22"/>
          <w:szCs w:val="22"/>
        </w:rPr>
        <w:t xml:space="preserve"> na straně třetí</w:t>
      </w:r>
    </w:p>
    <w:p w14:paraId="355A45A5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632E969E" w14:textId="77777777" w:rsidR="005853B3" w:rsidRPr="005C5396" w:rsidRDefault="005853B3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a</w:t>
      </w:r>
    </w:p>
    <w:p w14:paraId="0D5516C6" w14:textId="77777777" w:rsidR="005853B3" w:rsidRPr="005C5396" w:rsidRDefault="005853B3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219AD18D" w14:textId="77777777" w:rsidR="005D11D5" w:rsidRPr="0035775E" w:rsidRDefault="005D11D5" w:rsidP="005D11D5">
      <w:pPr>
        <w:tabs>
          <w:tab w:val="left" w:pos="1418"/>
        </w:tabs>
        <w:rPr>
          <w:rFonts w:ascii="Garamond" w:hAnsi="Garamond" w:cs="Garamond"/>
          <w:b/>
          <w:bCs/>
          <w:sz w:val="22"/>
          <w:szCs w:val="22"/>
        </w:rPr>
      </w:pPr>
      <w:r w:rsidRPr="0035775E">
        <w:rPr>
          <w:rStyle w:val="tsubjname"/>
          <w:rFonts w:ascii="Garamond" w:hAnsi="Garamond" w:cs="Garamond"/>
          <w:b/>
          <w:bCs/>
          <w:sz w:val="22"/>
          <w:szCs w:val="22"/>
        </w:rPr>
        <w:t xml:space="preserve">Folklorní spolek </w:t>
      </w:r>
      <w:proofErr w:type="spellStart"/>
      <w:r w:rsidRPr="0035775E">
        <w:rPr>
          <w:rStyle w:val="tsubjname"/>
          <w:rFonts w:ascii="Garamond" w:hAnsi="Garamond" w:cs="Garamond"/>
          <w:b/>
          <w:bCs/>
          <w:sz w:val="22"/>
          <w:szCs w:val="22"/>
        </w:rPr>
        <w:t>Jasénka</w:t>
      </w:r>
      <w:proofErr w:type="spellEnd"/>
    </w:p>
    <w:p w14:paraId="4B65D1E2" w14:textId="77777777" w:rsidR="005D11D5" w:rsidRPr="00CE7544" w:rsidRDefault="005D11D5" w:rsidP="005D11D5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CE7544">
        <w:rPr>
          <w:rFonts w:ascii="Garamond" w:hAnsi="Garamond" w:cs="Garamond"/>
          <w:sz w:val="22"/>
          <w:szCs w:val="22"/>
        </w:rPr>
        <w:t xml:space="preserve">se sídlem: </w:t>
      </w:r>
      <w:r w:rsidRPr="00CE7544">
        <w:rPr>
          <w:rFonts w:ascii="Garamond" w:hAnsi="Garamond" w:cs="Garamond"/>
          <w:sz w:val="22"/>
          <w:szCs w:val="22"/>
        </w:rPr>
        <w:tab/>
        <w:t>Svárov 1055, 755 01 Vsetín</w:t>
      </w:r>
    </w:p>
    <w:p w14:paraId="1C31A5C4" w14:textId="77777777" w:rsidR="005D11D5" w:rsidRPr="0035775E" w:rsidRDefault="005D11D5" w:rsidP="005D11D5">
      <w:pPr>
        <w:rPr>
          <w:rFonts w:ascii="Garamond" w:hAnsi="Garamond" w:cs="Garamond"/>
          <w:sz w:val="22"/>
          <w:szCs w:val="22"/>
        </w:rPr>
      </w:pPr>
      <w:r w:rsidRPr="0035775E">
        <w:rPr>
          <w:rFonts w:ascii="Garamond" w:hAnsi="Garamond" w:cs="Garamond"/>
          <w:sz w:val="22"/>
          <w:szCs w:val="22"/>
        </w:rPr>
        <w:t>zastoupený:</w:t>
      </w:r>
      <w:r w:rsidRPr="0035775E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 xml:space="preserve">Mgr. et Mgr. Andreou </w:t>
      </w:r>
      <w:proofErr w:type="spellStart"/>
      <w:r>
        <w:rPr>
          <w:rFonts w:ascii="Garamond" w:hAnsi="Garamond" w:cs="Garamond"/>
          <w:sz w:val="22"/>
          <w:szCs w:val="22"/>
        </w:rPr>
        <w:t>Frňkovou</w:t>
      </w:r>
      <w:proofErr w:type="spellEnd"/>
      <w:r>
        <w:rPr>
          <w:rFonts w:ascii="Garamond" w:hAnsi="Garamond" w:cs="Garamond"/>
          <w:sz w:val="22"/>
          <w:szCs w:val="22"/>
        </w:rPr>
        <w:t xml:space="preserve">, </w:t>
      </w:r>
      <w:r w:rsidRPr="0035775E">
        <w:rPr>
          <w:rFonts w:ascii="Garamond" w:hAnsi="Garamond" w:cs="Garamond"/>
          <w:sz w:val="22"/>
          <w:szCs w:val="22"/>
        </w:rPr>
        <w:t>prezidentkou spolku</w:t>
      </w:r>
    </w:p>
    <w:p w14:paraId="37B121CD" w14:textId="77777777" w:rsidR="005D11D5" w:rsidRPr="00C734F2" w:rsidRDefault="005D11D5" w:rsidP="005D11D5">
      <w:pPr>
        <w:rPr>
          <w:rFonts w:ascii="Garamond" w:hAnsi="Garamond" w:cs="Garamond"/>
          <w:sz w:val="22"/>
          <w:szCs w:val="22"/>
        </w:rPr>
      </w:pPr>
      <w:r w:rsidRPr="00C734F2">
        <w:rPr>
          <w:rFonts w:ascii="Garamond" w:hAnsi="Garamond" w:cs="Garamond"/>
          <w:sz w:val="22"/>
          <w:szCs w:val="22"/>
        </w:rPr>
        <w:t xml:space="preserve">IČ: </w:t>
      </w:r>
      <w:r w:rsidRPr="00C734F2">
        <w:rPr>
          <w:rFonts w:ascii="Garamond" w:hAnsi="Garamond" w:cs="Garamond"/>
          <w:sz w:val="22"/>
          <w:szCs w:val="22"/>
        </w:rPr>
        <w:tab/>
      </w:r>
      <w:r w:rsidRPr="00C734F2">
        <w:rPr>
          <w:rFonts w:ascii="Garamond" w:hAnsi="Garamond" w:cs="Garamond"/>
          <w:sz w:val="22"/>
          <w:szCs w:val="22"/>
        </w:rPr>
        <w:tab/>
        <w:t>66184398</w:t>
      </w:r>
    </w:p>
    <w:p w14:paraId="216A87E5" w14:textId="77777777" w:rsidR="005D11D5" w:rsidRDefault="005D11D5" w:rsidP="005D11D5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C734F2">
        <w:rPr>
          <w:rFonts w:ascii="Garamond" w:hAnsi="Garamond" w:cs="Garamond"/>
          <w:sz w:val="22"/>
          <w:szCs w:val="22"/>
        </w:rPr>
        <w:t>jako „</w:t>
      </w:r>
      <w:r>
        <w:rPr>
          <w:rFonts w:ascii="Garamond" w:hAnsi="Garamond" w:cs="Garamond"/>
          <w:b/>
          <w:bCs/>
          <w:sz w:val="22"/>
          <w:szCs w:val="22"/>
        </w:rPr>
        <w:t>podnájemce č. 3</w:t>
      </w:r>
      <w:r w:rsidRPr="00C734F2">
        <w:rPr>
          <w:rFonts w:ascii="Garamond" w:hAnsi="Garamond" w:cs="Garamond"/>
          <w:b/>
          <w:bCs/>
          <w:sz w:val="22"/>
          <w:szCs w:val="22"/>
        </w:rPr>
        <w:t>“</w:t>
      </w:r>
      <w:r w:rsidRPr="00C734F2">
        <w:rPr>
          <w:rFonts w:ascii="Garamond" w:hAnsi="Garamond" w:cs="Garamond"/>
          <w:sz w:val="22"/>
          <w:szCs w:val="22"/>
        </w:rPr>
        <w:t xml:space="preserve"> na straně čtvrté</w:t>
      </w:r>
    </w:p>
    <w:p w14:paraId="3F979321" w14:textId="77777777" w:rsidR="003F21EE" w:rsidRDefault="003F21EE" w:rsidP="008A49EE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34F41ED3" w14:textId="77777777" w:rsidR="008A49EE" w:rsidRPr="00C734F2" w:rsidRDefault="003F21EE" w:rsidP="008A49EE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dále společně jako „podnájemci“</w:t>
      </w:r>
    </w:p>
    <w:p w14:paraId="144F4338" w14:textId="77777777" w:rsidR="0005216A" w:rsidRPr="00DF2688" w:rsidRDefault="0005216A" w:rsidP="003A14C9">
      <w:pPr>
        <w:pStyle w:val="Nadpis3"/>
        <w:jc w:val="center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I.</w:t>
      </w:r>
    </w:p>
    <w:p w14:paraId="3FD28885" w14:textId="77777777" w:rsidR="0005216A" w:rsidRPr="00DF2688" w:rsidRDefault="0005216A" w:rsidP="003A14C9">
      <w:pPr>
        <w:rPr>
          <w:rFonts w:ascii="Garamond" w:hAnsi="Garamond" w:cs="Garamond"/>
          <w:b/>
          <w:bCs/>
          <w:sz w:val="22"/>
          <w:szCs w:val="22"/>
        </w:rPr>
      </w:pPr>
    </w:p>
    <w:p w14:paraId="7D88D09F" w14:textId="77777777" w:rsidR="009D7E9B" w:rsidRPr="00DF2688" w:rsidRDefault="009D7E9B" w:rsidP="009D7E9B">
      <w:pPr>
        <w:jc w:val="both"/>
        <w:rPr>
          <w:rFonts w:ascii="Garamond" w:hAnsi="Garamond" w:cs="Garamond"/>
          <w:sz w:val="22"/>
          <w:szCs w:val="22"/>
        </w:rPr>
      </w:pPr>
      <w:r w:rsidRPr="004D6634">
        <w:rPr>
          <w:rFonts w:ascii="Garamond" w:hAnsi="Garamond" w:cs="Garamond"/>
          <w:sz w:val="22"/>
          <w:szCs w:val="22"/>
        </w:rPr>
        <w:t xml:space="preserve">Nájemce prohlašuje, že je z titulu nájemní smlouvy uzavřené s městem Vsetín, co by vlastníkem ve znění následných dodatků, oprávněným uživatelem s právem sjednávat podnájemní smlouvy u budovy – stavby pro shromažďování většího počtu osob č. p. 1055 (Dům kultury Vsetín), stojící na pozemcích p. č. </w:t>
      </w:r>
      <w:hyperlink r:id="rId8" w:tooltip="Informace o parcele" w:history="1">
        <w:r w:rsidRPr="004D6634">
          <w:rPr>
            <w:rFonts w:ascii="Garamond" w:hAnsi="Garamond" w:cs="Garamond"/>
            <w:sz w:val="22"/>
            <w:szCs w:val="22"/>
          </w:rPr>
          <w:t>2675</w:t>
        </w:r>
      </w:hyperlink>
      <w:r w:rsidRPr="004D6634">
        <w:rPr>
          <w:rFonts w:ascii="Garamond" w:hAnsi="Garamond" w:cs="Garamond"/>
          <w:sz w:val="22"/>
          <w:szCs w:val="22"/>
        </w:rPr>
        <w:t xml:space="preserve">, </w:t>
      </w:r>
      <w:hyperlink r:id="rId9" w:tooltip="Informace o parcele" w:history="1">
        <w:r w:rsidRPr="004D6634">
          <w:rPr>
            <w:rFonts w:ascii="Garamond" w:hAnsi="Garamond" w:cs="Garamond"/>
            <w:sz w:val="22"/>
            <w:szCs w:val="22"/>
          </w:rPr>
          <w:t>2689</w:t>
        </w:r>
      </w:hyperlink>
      <w:r w:rsidRPr="004D6634">
        <w:rPr>
          <w:rFonts w:ascii="Garamond" w:hAnsi="Garamond" w:cs="Garamond"/>
          <w:sz w:val="22"/>
          <w:szCs w:val="22"/>
        </w:rPr>
        <w:t xml:space="preserve">, </w:t>
      </w:r>
      <w:hyperlink r:id="rId10" w:tooltip="Informace o parcele" w:history="1">
        <w:r w:rsidRPr="004D6634">
          <w:rPr>
            <w:rFonts w:ascii="Garamond" w:hAnsi="Garamond" w:cs="Garamond"/>
            <w:sz w:val="22"/>
            <w:szCs w:val="22"/>
          </w:rPr>
          <w:t>2690</w:t>
        </w:r>
      </w:hyperlink>
      <w:r w:rsidRPr="004D6634">
        <w:rPr>
          <w:rFonts w:ascii="Garamond" w:hAnsi="Garamond" w:cs="Garamond"/>
          <w:sz w:val="22"/>
          <w:szCs w:val="22"/>
        </w:rPr>
        <w:t xml:space="preserve">, </w:t>
      </w:r>
      <w:hyperlink r:id="rId11" w:tooltip="Informace o parcele" w:history="1">
        <w:r w:rsidRPr="004D6634">
          <w:rPr>
            <w:rFonts w:ascii="Garamond" w:hAnsi="Garamond" w:cs="Garamond"/>
            <w:sz w:val="22"/>
            <w:szCs w:val="22"/>
          </w:rPr>
          <w:t>2691</w:t>
        </w:r>
      </w:hyperlink>
      <w:r w:rsidRPr="004D6634">
        <w:rPr>
          <w:rFonts w:ascii="Garamond" w:hAnsi="Garamond" w:cs="Garamond"/>
          <w:sz w:val="22"/>
          <w:szCs w:val="22"/>
        </w:rPr>
        <w:t xml:space="preserve">, zapsaných v katastru nemovitostí u Katastrálního úřadu pro Zlínský kraj, Katastrální </w:t>
      </w:r>
      <w:r w:rsidRPr="00DF2688">
        <w:rPr>
          <w:rFonts w:ascii="Garamond" w:hAnsi="Garamond" w:cs="Garamond"/>
          <w:sz w:val="22"/>
          <w:szCs w:val="22"/>
        </w:rPr>
        <w:t>pracoviště Vsetín na LV č. 10001 pro katastrální území Vsetín a obec Vsetín.</w:t>
      </w:r>
    </w:p>
    <w:p w14:paraId="56E47A41" w14:textId="77777777" w:rsidR="0005216A" w:rsidRDefault="0005216A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1632EB41" w14:textId="77777777" w:rsidR="009208E0" w:rsidRDefault="009208E0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3A77D5B6" w14:textId="77777777" w:rsidR="009208E0" w:rsidRDefault="009208E0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224E6A54" w14:textId="77777777" w:rsidR="009208E0" w:rsidRDefault="009208E0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3551EFBC" w14:textId="77777777" w:rsidR="009208E0" w:rsidRDefault="009208E0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2366C342" w14:textId="77777777" w:rsidR="009208E0" w:rsidRDefault="009208E0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385D8B27" w14:textId="77777777" w:rsidR="009208E0" w:rsidRPr="00DF2688" w:rsidRDefault="009208E0" w:rsidP="006C17E4">
      <w:pPr>
        <w:jc w:val="both"/>
        <w:rPr>
          <w:rFonts w:ascii="Garamond" w:hAnsi="Garamond" w:cs="Garamond"/>
          <w:sz w:val="22"/>
          <w:szCs w:val="22"/>
        </w:rPr>
      </w:pPr>
    </w:p>
    <w:p w14:paraId="77B01847" w14:textId="77777777" w:rsidR="0005216A" w:rsidRPr="00DF2688" w:rsidRDefault="0005216A" w:rsidP="003A14C9">
      <w:pPr>
        <w:ind w:left="720" w:hanging="720"/>
        <w:jc w:val="center"/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II.</w:t>
      </w:r>
    </w:p>
    <w:p w14:paraId="39A05614" w14:textId="77777777" w:rsidR="0005216A" w:rsidRPr="00DF2688" w:rsidRDefault="0005216A" w:rsidP="003A14C9">
      <w:pPr>
        <w:jc w:val="center"/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 xml:space="preserve">Předmět </w:t>
      </w:r>
      <w:r w:rsidR="006C129A">
        <w:rPr>
          <w:rFonts w:ascii="Garamond" w:hAnsi="Garamond" w:cs="Garamond"/>
          <w:b/>
          <w:bCs/>
          <w:sz w:val="22"/>
          <w:szCs w:val="22"/>
        </w:rPr>
        <w:t>pod</w:t>
      </w:r>
      <w:r w:rsidRPr="00DF2688">
        <w:rPr>
          <w:rFonts w:ascii="Garamond" w:hAnsi="Garamond" w:cs="Garamond"/>
          <w:b/>
          <w:bCs/>
          <w:sz w:val="22"/>
          <w:szCs w:val="22"/>
        </w:rPr>
        <w:t>nájmu</w:t>
      </w:r>
    </w:p>
    <w:p w14:paraId="57130186" w14:textId="2201E24C" w:rsidR="0005216A" w:rsidRDefault="00E26462" w:rsidP="002F16A9">
      <w:pPr>
        <w:spacing w:before="120"/>
        <w:ind w:left="705" w:hanging="705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2.1. </w:t>
      </w:r>
      <w:r w:rsidR="002F16A9">
        <w:rPr>
          <w:rFonts w:ascii="Garamond" w:hAnsi="Garamond" w:cs="Garamond"/>
          <w:sz w:val="22"/>
          <w:szCs w:val="22"/>
        </w:rPr>
        <w:tab/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touto smlouvou </w:t>
      </w:r>
      <w:r w:rsidR="006E5E4A">
        <w:rPr>
          <w:rFonts w:ascii="Garamond" w:hAnsi="Garamond" w:cs="Garamond"/>
          <w:sz w:val="22"/>
          <w:szCs w:val="22"/>
        </w:rPr>
        <w:t>dává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6E5E4A">
        <w:rPr>
          <w:rFonts w:ascii="Garamond" w:hAnsi="Garamond" w:cs="Garamond"/>
          <w:sz w:val="22"/>
          <w:szCs w:val="22"/>
        </w:rPr>
        <w:t>podnájemcům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6E5E4A">
        <w:rPr>
          <w:rFonts w:ascii="Garamond" w:hAnsi="Garamond" w:cs="Garamond"/>
          <w:sz w:val="22"/>
          <w:szCs w:val="22"/>
        </w:rPr>
        <w:t xml:space="preserve">do podnájmu </w:t>
      </w:r>
      <w:r w:rsidR="0005216A" w:rsidRPr="00DF2688">
        <w:rPr>
          <w:rFonts w:ascii="Garamond" w:hAnsi="Garamond" w:cs="Garamond"/>
          <w:sz w:val="22"/>
          <w:szCs w:val="22"/>
        </w:rPr>
        <w:t>část nebytových prostor, nacházejících se v</w:t>
      </w:r>
      <w:r w:rsidR="0005216A">
        <w:rPr>
          <w:rFonts w:ascii="Garamond" w:hAnsi="Garamond" w:cs="Garamond"/>
          <w:sz w:val="22"/>
          <w:szCs w:val="22"/>
        </w:rPr>
        <w:t>e</w:t>
      </w:r>
      <w:r w:rsidR="0005216A" w:rsidRPr="00DF2688">
        <w:rPr>
          <w:rFonts w:ascii="Garamond" w:hAnsi="Garamond" w:cs="Garamond"/>
          <w:sz w:val="22"/>
          <w:szCs w:val="22"/>
        </w:rPr>
        <w:t> </w:t>
      </w:r>
      <w:r w:rsidR="0005216A" w:rsidRPr="005C5396">
        <w:rPr>
          <w:rFonts w:ascii="Garamond" w:hAnsi="Garamond" w:cs="Garamond"/>
          <w:sz w:val="22"/>
          <w:szCs w:val="22"/>
        </w:rPr>
        <w:t>3. NP</w:t>
      </w:r>
      <w:r w:rsidR="0005216A" w:rsidRPr="00DF2688">
        <w:rPr>
          <w:rFonts w:ascii="Garamond" w:hAnsi="Garamond" w:cs="Garamond"/>
          <w:sz w:val="22"/>
          <w:szCs w:val="22"/>
        </w:rPr>
        <w:t xml:space="preserve"> stavby uvedené v čl. I. této smlouv</w:t>
      </w:r>
      <w:r w:rsidR="00FB2449">
        <w:rPr>
          <w:rFonts w:ascii="Garamond" w:hAnsi="Garamond" w:cs="Garamond"/>
          <w:sz w:val="22"/>
          <w:szCs w:val="22"/>
        </w:rPr>
        <w:t>y a parkovací místa.</w:t>
      </w:r>
      <w:r w:rsidR="0005216A" w:rsidRPr="00DF2688">
        <w:rPr>
          <w:rFonts w:ascii="Garamond" w:hAnsi="Garamond" w:cs="Garamond"/>
          <w:sz w:val="22"/>
          <w:szCs w:val="22"/>
        </w:rPr>
        <w:t xml:space="preserve"> Předmětem </w:t>
      </w:r>
      <w:r w:rsidR="006E5E4A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>nájmu jsou tyto prostory:</w:t>
      </w:r>
    </w:p>
    <w:p w14:paraId="29796F76" w14:textId="32B5BFE9" w:rsidR="00FB2449" w:rsidRDefault="00FB2449" w:rsidP="002F16A9">
      <w:pPr>
        <w:spacing w:before="120"/>
        <w:ind w:left="705" w:hanging="705"/>
        <w:jc w:val="both"/>
        <w:rPr>
          <w:rFonts w:ascii="Garamond" w:hAnsi="Garamond" w:cs="Garamond"/>
          <w:sz w:val="22"/>
          <w:szCs w:val="22"/>
        </w:rPr>
      </w:pPr>
    </w:p>
    <w:tbl>
      <w:tblPr>
        <w:tblW w:w="9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980"/>
        <w:gridCol w:w="1280"/>
        <w:gridCol w:w="3380"/>
      </w:tblGrid>
      <w:tr w:rsidR="00FB2449" w14:paraId="1D9E6EC4" w14:textId="77777777" w:rsidTr="00FB2449">
        <w:trPr>
          <w:trHeight w:val="600"/>
          <w:jc w:val="center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59895B5" w14:textId="77777777" w:rsidR="00FB2449" w:rsidRDefault="00FB2449">
            <w:pPr>
              <w:rPr>
                <w:rFonts w:ascii="Garamond" w:hAnsi="Garamond" w:cs="Calibri"/>
                <w:b/>
                <w:bCs/>
              </w:rPr>
            </w:pPr>
            <w:r>
              <w:rPr>
                <w:rFonts w:ascii="Garamond" w:hAnsi="Garamond" w:cs="Calibri"/>
                <w:b/>
                <w:bCs/>
              </w:rPr>
              <w:t>Předmět pronájmu - plocha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9B41FD7" w14:textId="77777777" w:rsidR="00FB2449" w:rsidRDefault="00FB2449">
            <w:pPr>
              <w:jc w:val="center"/>
              <w:rPr>
                <w:rFonts w:ascii="Garamond" w:hAnsi="Garamond" w:cs="Calibri"/>
                <w:b/>
                <w:bCs/>
                <w:sz w:val="22"/>
                <w:szCs w:val="22"/>
              </w:rPr>
            </w:pPr>
            <w:r>
              <w:rPr>
                <w:rFonts w:ascii="Garamond" w:hAnsi="Garamond" w:cs="Calibri"/>
                <w:b/>
                <w:bCs/>
                <w:sz w:val="22"/>
                <w:szCs w:val="22"/>
              </w:rPr>
              <w:t>Výměra v m2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3641D6" w14:textId="77777777" w:rsidR="00FB2449" w:rsidRDefault="00FB2449">
            <w:pPr>
              <w:jc w:val="center"/>
              <w:rPr>
                <w:rFonts w:ascii="Garamond" w:hAnsi="Garamond" w:cs="Calibri"/>
                <w:b/>
                <w:bCs/>
              </w:rPr>
            </w:pPr>
            <w:r>
              <w:rPr>
                <w:rFonts w:ascii="Garamond" w:hAnsi="Garamond" w:cs="Calibri"/>
                <w:b/>
                <w:bCs/>
              </w:rPr>
              <w:t>Podnájem</w:t>
            </w:r>
          </w:p>
        </w:tc>
        <w:tc>
          <w:tcPr>
            <w:tcW w:w="3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889A91" w14:textId="77777777" w:rsidR="00FB2449" w:rsidRDefault="00FB2449">
            <w:pPr>
              <w:jc w:val="center"/>
              <w:rPr>
                <w:rFonts w:ascii="Garamond" w:hAnsi="Garamond" w:cs="Calibri"/>
                <w:b/>
                <w:bCs/>
              </w:rPr>
            </w:pPr>
            <w:r>
              <w:rPr>
                <w:rFonts w:ascii="Garamond" w:hAnsi="Garamond" w:cs="Calibri"/>
                <w:b/>
                <w:bCs/>
              </w:rPr>
              <w:t xml:space="preserve">Poznámka: </w:t>
            </w:r>
          </w:p>
        </w:tc>
      </w:tr>
      <w:tr w:rsidR="00FB2449" w14:paraId="7EFE93DD" w14:textId="77777777" w:rsidTr="00FB2449">
        <w:trPr>
          <w:trHeight w:val="33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20C109F" w14:textId="77777777" w:rsidR="00FB2449" w:rsidRDefault="00FB2449">
            <w:pPr>
              <w:rPr>
                <w:rFonts w:ascii="Garamond" w:hAnsi="Garamond" w:cs="Calibri"/>
                <w:b/>
                <w:bCs/>
              </w:rPr>
            </w:pPr>
            <w:r>
              <w:rPr>
                <w:rFonts w:ascii="Garamond" w:hAnsi="Garamond" w:cs="Calibri"/>
                <w:b/>
                <w:bCs/>
              </w:rPr>
              <w:t>CELKEM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3E67F2E" w14:textId="77777777" w:rsidR="00FB2449" w:rsidRDefault="00FB2449">
            <w:pPr>
              <w:jc w:val="right"/>
              <w:rPr>
                <w:rFonts w:ascii="Garamond" w:hAnsi="Garamond" w:cs="Calibri"/>
                <w:b/>
                <w:bCs/>
              </w:rPr>
            </w:pPr>
            <w:r>
              <w:rPr>
                <w:rFonts w:ascii="Garamond" w:hAnsi="Garamond" w:cs="Calibri"/>
                <w:b/>
                <w:bCs/>
              </w:rPr>
              <w:t>564,16</w:t>
            </w: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9ABE7" w14:textId="77777777" w:rsidR="00FB2449" w:rsidRDefault="00FB2449">
            <w:pPr>
              <w:rPr>
                <w:rFonts w:ascii="Garamond" w:hAnsi="Garamond" w:cs="Calibri"/>
                <w:b/>
                <w:bCs/>
              </w:rPr>
            </w:pPr>
          </w:p>
        </w:tc>
        <w:tc>
          <w:tcPr>
            <w:tcW w:w="33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48C7E" w14:textId="77777777" w:rsidR="00FB2449" w:rsidRDefault="00FB2449">
            <w:pPr>
              <w:rPr>
                <w:rFonts w:ascii="Garamond" w:hAnsi="Garamond" w:cs="Calibri"/>
                <w:b/>
                <w:bCs/>
              </w:rPr>
            </w:pPr>
          </w:p>
        </w:tc>
      </w:tr>
      <w:tr w:rsidR="00FB2449" w14:paraId="2C228C08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7B7A2D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Místnost č. 214 - klubovna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D19D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72,54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2F87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výhradní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4306C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</w:tr>
      <w:tr w:rsidR="00FB2449" w14:paraId="352A1EED" w14:textId="77777777" w:rsidTr="00FB2449">
        <w:trPr>
          <w:trHeight w:val="6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2DEDB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Místnost č. 213 – taneční sál + kuchyňka + sklady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4A22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150,30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B446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výhradní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4A492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</w:tr>
      <w:tr w:rsidR="00FB2449" w14:paraId="65BAF32E" w14:textId="77777777" w:rsidTr="00FB2449">
        <w:trPr>
          <w:trHeight w:val="6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1322E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 xml:space="preserve">Pokračování kuchyňky - chodba k lodžii 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DE82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7,90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0C39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výhradní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0CF3B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</w:tr>
      <w:tr w:rsidR="00FB2449" w14:paraId="0016B432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10295D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Lodžie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C614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1,80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B951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výhradní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84047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</w:tr>
      <w:tr w:rsidR="00FB2449" w14:paraId="0B147054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0B91D3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Místnost č. 229 - šatna ke K3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ECDA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23,36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13DF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společné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32DE4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dle plánu</w:t>
            </w:r>
          </w:p>
        </w:tc>
      </w:tr>
      <w:tr w:rsidR="00FB2449" w14:paraId="14B15405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25FA98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Místnost č. 229 - sprchy ke K3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55EA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9,65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AA6D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společné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60F2E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dle plánu</w:t>
            </w:r>
          </w:p>
        </w:tc>
      </w:tr>
      <w:tr w:rsidR="00FB2449" w14:paraId="26A70365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10467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Místnost č. 228 – šatna ke K3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D349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9,65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78B4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společné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35B6B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dle plánu</w:t>
            </w:r>
          </w:p>
        </w:tc>
      </w:tr>
      <w:tr w:rsidR="00FB2449" w14:paraId="6BAE5A2D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A0644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Místnost č. 228 - sprchy ke K3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50F7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20,67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1415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společné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94951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dle plánu</w:t>
            </w:r>
          </w:p>
        </w:tc>
      </w:tr>
      <w:tr w:rsidR="00FB2449" w14:paraId="3962FB4A" w14:textId="77777777" w:rsidTr="00FB2449">
        <w:trPr>
          <w:trHeight w:val="3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C66191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 xml:space="preserve">Místnost č. 227 - sklad </w:t>
            </w:r>
            <w:proofErr w:type="spellStart"/>
            <w:r>
              <w:rPr>
                <w:rFonts w:ascii="Garamond" w:hAnsi="Garamond" w:cs="Calibri"/>
                <w:sz w:val="22"/>
                <w:szCs w:val="22"/>
              </w:rPr>
              <w:t>Jasénka</w:t>
            </w:r>
            <w:proofErr w:type="spellEnd"/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BCD6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20,09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2A51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výhradní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A57B2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</w:tr>
      <w:tr w:rsidR="00FB2449" w14:paraId="15B16B39" w14:textId="77777777" w:rsidTr="00FB2449">
        <w:trPr>
          <w:trHeight w:val="6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F257E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Klubovna č. 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23EB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212,36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E3B5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společné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081D4" w14:textId="77777777" w:rsidR="00FB2449" w:rsidRDefault="00FB2449">
            <w:pPr>
              <w:rPr>
                <w:rFonts w:ascii="Garamond" w:hAnsi="Garamond" w:cs="Calibri"/>
                <w:color w:val="000000"/>
                <w:sz w:val="22"/>
                <w:szCs w:val="22"/>
              </w:rPr>
            </w:pPr>
            <w:r>
              <w:rPr>
                <w:rFonts w:ascii="Garamond" w:hAnsi="Garamond" w:cs="Calibri"/>
                <w:color w:val="000000"/>
                <w:sz w:val="22"/>
                <w:szCs w:val="22"/>
              </w:rPr>
              <w:t>v pracovní dny denně od 15 do 24 a o víkendu dle nahlášeného plánu</w:t>
            </w:r>
          </w:p>
        </w:tc>
      </w:tr>
      <w:tr w:rsidR="00FB2449" w14:paraId="4AD22D43" w14:textId="77777777" w:rsidTr="00FB2449">
        <w:trPr>
          <w:trHeight w:val="60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6B2EF1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 xml:space="preserve">Místnost č. 220 –  sklad </w:t>
            </w:r>
            <w:proofErr w:type="spellStart"/>
            <w:r>
              <w:rPr>
                <w:rFonts w:ascii="Garamond" w:hAnsi="Garamond" w:cs="Calibri"/>
                <w:sz w:val="22"/>
                <w:szCs w:val="22"/>
              </w:rPr>
              <w:t>Vsacan</w:t>
            </w:r>
            <w:proofErr w:type="spellEnd"/>
            <w:r>
              <w:rPr>
                <w:rFonts w:ascii="Garamond" w:hAnsi="Garamond" w:cs="Calibri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Garamond" w:hAnsi="Garamond" w:cs="Calibri"/>
                <w:sz w:val="22"/>
                <w:szCs w:val="22"/>
              </w:rPr>
              <w:t>Vsacánek</w:t>
            </w:r>
            <w:proofErr w:type="spellEnd"/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718" w14:textId="77777777" w:rsidR="00FB2449" w:rsidRDefault="00FB2449">
            <w:pPr>
              <w:jc w:val="right"/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35,84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31DC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výhradní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4C5B9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</w:tr>
      <w:tr w:rsidR="00FB2449" w14:paraId="3378CC20" w14:textId="77777777" w:rsidTr="00FB2449">
        <w:trPr>
          <w:trHeight w:val="330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1F4245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pronájem dvou parkovacích míst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5696" w14:textId="77777777" w:rsidR="00FB2449" w:rsidRDefault="00FB2449">
            <w:pPr>
              <w:rPr>
                <w:rFonts w:ascii="Garamond" w:hAnsi="Garamond" w:cs="Calibri"/>
              </w:rPr>
            </w:pPr>
            <w:r>
              <w:rPr>
                <w:rFonts w:ascii="Garamond" w:hAnsi="Garamond" w:cs="Calibr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ACB5" w14:textId="77777777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A6B08" w14:textId="22A6216E" w:rsidR="00FB2449" w:rsidRDefault="00FB2449">
            <w:pPr>
              <w:rPr>
                <w:rFonts w:ascii="Garamond" w:hAnsi="Garamond" w:cs="Calibri"/>
                <w:sz w:val="22"/>
                <w:szCs w:val="22"/>
              </w:rPr>
            </w:pPr>
            <w:r>
              <w:rPr>
                <w:rFonts w:ascii="Garamond" w:hAnsi="Garamond" w:cs="Calibri"/>
                <w:sz w:val="22"/>
                <w:szCs w:val="22"/>
              </w:rPr>
              <w:t>v čase od 15 - 2</w:t>
            </w:r>
            <w:r w:rsidR="009C0ACF">
              <w:rPr>
                <w:rFonts w:ascii="Garamond" w:hAnsi="Garamond" w:cs="Calibri"/>
                <w:sz w:val="22"/>
                <w:szCs w:val="22"/>
              </w:rPr>
              <w:t>4</w:t>
            </w:r>
            <w:r>
              <w:rPr>
                <w:rFonts w:ascii="Garamond" w:hAnsi="Garamond" w:cs="Calibri"/>
                <w:sz w:val="22"/>
                <w:szCs w:val="22"/>
              </w:rPr>
              <w:t xml:space="preserve"> hod</w:t>
            </w:r>
          </w:p>
        </w:tc>
      </w:tr>
    </w:tbl>
    <w:p w14:paraId="01901069" w14:textId="77777777" w:rsidR="00FB2449" w:rsidRPr="00DF2688" w:rsidRDefault="00FB2449" w:rsidP="002F16A9">
      <w:pPr>
        <w:spacing w:before="120"/>
        <w:ind w:left="705" w:hanging="705"/>
        <w:jc w:val="both"/>
        <w:rPr>
          <w:rFonts w:ascii="Garamond" w:hAnsi="Garamond" w:cs="Garamond"/>
          <w:sz w:val="22"/>
          <w:szCs w:val="22"/>
        </w:rPr>
      </w:pPr>
    </w:p>
    <w:p w14:paraId="65A53583" w14:textId="3D53476A" w:rsidR="0005216A" w:rsidRDefault="00E26462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</w:rPr>
      </w:pPr>
      <w:r>
        <w:rPr>
          <w:rFonts w:ascii="Garamond" w:hAnsi="Garamond" w:cs="Garamond"/>
          <w:sz w:val="22"/>
          <w:szCs w:val="22"/>
        </w:rPr>
        <w:t xml:space="preserve">2.2.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Tyto prostory </w:t>
      </w:r>
      <w:r w:rsidR="006E5E4A">
        <w:rPr>
          <w:rFonts w:ascii="Garamond" w:hAnsi="Garamond" w:cs="Garamond"/>
          <w:sz w:val="22"/>
          <w:szCs w:val="22"/>
        </w:rPr>
        <w:t>poskytuje 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6E5E4A">
        <w:rPr>
          <w:rFonts w:ascii="Garamond" w:hAnsi="Garamond" w:cs="Garamond"/>
          <w:sz w:val="22"/>
          <w:szCs w:val="22"/>
        </w:rPr>
        <w:t xml:space="preserve">podnájemcům do podnájmu </w:t>
      </w:r>
      <w:r w:rsidR="0005216A" w:rsidRPr="00DF2688">
        <w:rPr>
          <w:rFonts w:ascii="Garamond" w:hAnsi="Garamond" w:cs="Garamond"/>
          <w:sz w:val="22"/>
          <w:szCs w:val="22"/>
        </w:rPr>
        <w:t xml:space="preserve">za </w:t>
      </w:r>
      <w:r w:rsidR="0005216A" w:rsidRPr="008821B5">
        <w:rPr>
          <w:rFonts w:ascii="Garamond" w:hAnsi="Garamond" w:cs="Garamond"/>
          <w:sz w:val="22"/>
          <w:szCs w:val="22"/>
        </w:rPr>
        <w:t xml:space="preserve">účelem </w:t>
      </w:r>
      <w:r w:rsidR="006E5E4A">
        <w:rPr>
          <w:rFonts w:ascii="Garamond" w:hAnsi="Garamond" w:cs="Garamond"/>
          <w:sz w:val="22"/>
          <w:szCs w:val="22"/>
        </w:rPr>
        <w:t>výkonu činností vymezených ve stanovách podnájemců</w:t>
      </w:r>
      <w:r w:rsidR="0005216A">
        <w:rPr>
          <w:rFonts w:ascii="Garamond" w:hAnsi="Garamond" w:cs="Garamond"/>
          <w:sz w:val="22"/>
          <w:szCs w:val="22"/>
        </w:rPr>
        <w:t>.</w:t>
      </w:r>
      <w:r w:rsidR="0005216A" w:rsidRPr="00DF2688">
        <w:rPr>
          <w:rFonts w:ascii="Garamond" w:hAnsi="Garamond" w:cs="Garamond"/>
          <w:sz w:val="22"/>
          <w:szCs w:val="22"/>
        </w:rPr>
        <w:t xml:space="preserve"> Změnit dohodnutý účel užívání pronajatých nebytových prostor</w:t>
      </w:r>
      <w:r w:rsidR="0005216A">
        <w:rPr>
          <w:rFonts w:ascii="Garamond" w:hAnsi="Garamond" w:cs="Garamond"/>
          <w:sz w:val="22"/>
          <w:szCs w:val="22"/>
        </w:rPr>
        <w:t>,</w:t>
      </w:r>
      <w:r w:rsidR="000B3464">
        <w:rPr>
          <w:rFonts w:ascii="Garamond" w:hAnsi="Garamond" w:cs="Garamond"/>
          <w:sz w:val="22"/>
          <w:szCs w:val="22"/>
        </w:rPr>
        <w:t xml:space="preserve"> mohou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jen s písemným souhlasem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 xml:space="preserve">e.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souhlasí s tím, aby předmět nájmu sloužil a byl uváděn jako sídlo </w:t>
      </w:r>
      <w:r w:rsidR="000B3464">
        <w:rPr>
          <w:rFonts w:ascii="Garamond" w:hAnsi="Garamond" w:cs="Garamond"/>
          <w:sz w:val="22"/>
          <w:szCs w:val="22"/>
        </w:rPr>
        <w:t>podnájemců</w:t>
      </w:r>
      <w:r w:rsidR="0005216A" w:rsidRPr="00DF2688">
        <w:rPr>
          <w:rFonts w:ascii="Garamond" w:hAnsi="Garamond" w:cs="Garamond"/>
        </w:rPr>
        <w:t>.</w:t>
      </w:r>
    </w:p>
    <w:p w14:paraId="0E02D10A" w14:textId="77777777" w:rsidR="0035775E" w:rsidRDefault="0035775E" w:rsidP="0035775E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2.3. </w:t>
      </w:r>
      <w:r>
        <w:rPr>
          <w:rFonts w:ascii="Garamond" w:hAnsi="Garamond" w:cs="Garamond"/>
          <w:sz w:val="22"/>
          <w:szCs w:val="22"/>
        </w:rPr>
        <w:tab/>
        <w:t xml:space="preserve">Prostory určené touto smlouvou k výhradnímu podnájmu jsou vyhrazeny k užívání pouze podnájemcům s tím, že rozsah a dobu využívání jednotlivým podnájemcem si dohodnou podnájemci sami mezi sebou. </w:t>
      </w:r>
    </w:p>
    <w:p w14:paraId="1D1A23B5" w14:textId="77777777" w:rsidR="0035775E" w:rsidRPr="00DF2688" w:rsidRDefault="0035775E" w:rsidP="0035775E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2.4. </w:t>
      </w:r>
      <w:r>
        <w:rPr>
          <w:rFonts w:ascii="Garamond" w:hAnsi="Garamond" w:cs="Garamond"/>
          <w:sz w:val="22"/>
          <w:szCs w:val="22"/>
        </w:rPr>
        <w:tab/>
        <w:t xml:space="preserve">Prostory určené touto smlouvou k společnému podnájmu jsou vedle podnájemců oprávněny užívat i jiné osoby a pravidla jejich užívání jsou sjednána níže v této smlouvě. </w:t>
      </w:r>
    </w:p>
    <w:p w14:paraId="0ED89DA4" w14:textId="77777777" w:rsidR="0005216A" w:rsidRPr="00DF2688" w:rsidRDefault="00E26462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2.</w:t>
      </w:r>
      <w:r w:rsidR="0035775E">
        <w:rPr>
          <w:rFonts w:ascii="Garamond" w:hAnsi="Garamond" w:cs="Garamond"/>
          <w:sz w:val="22"/>
          <w:szCs w:val="22"/>
        </w:rPr>
        <w:t>5</w:t>
      </w:r>
      <w:r>
        <w:rPr>
          <w:rFonts w:ascii="Garamond" w:hAnsi="Garamond" w:cs="Garamond"/>
          <w:sz w:val="22"/>
          <w:szCs w:val="22"/>
        </w:rPr>
        <w:t xml:space="preserve">. </w:t>
      </w:r>
      <w:r w:rsidR="002F16A9"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prohlašuj</w:t>
      </w:r>
      <w:r w:rsidR="0035775E">
        <w:rPr>
          <w:rFonts w:ascii="Garamond" w:hAnsi="Garamond" w:cs="Garamond"/>
          <w:sz w:val="22"/>
          <w:szCs w:val="22"/>
        </w:rPr>
        <w:t>í</w:t>
      </w:r>
      <w:r w:rsidR="0005216A" w:rsidRPr="00DF2688">
        <w:rPr>
          <w:rFonts w:ascii="Garamond" w:hAnsi="Garamond" w:cs="Garamond"/>
          <w:sz w:val="22"/>
          <w:szCs w:val="22"/>
        </w:rPr>
        <w:t>, že se důkladně seznámil</w:t>
      </w:r>
      <w:r w:rsidR="0035775E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 se stavem nebytových prostor, které tvoří předmět </w:t>
      </w:r>
      <w:r w:rsidR="006E5E4A">
        <w:rPr>
          <w:rFonts w:ascii="Garamond" w:hAnsi="Garamond" w:cs="Garamond"/>
          <w:sz w:val="22"/>
          <w:szCs w:val="22"/>
        </w:rPr>
        <w:t>podnájmu</w:t>
      </w:r>
      <w:r w:rsidR="0005216A" w:rsidRPr="00DF2688">
        <w:rPr>
          <w:rFonts w:ascii="Garamond" w:hAnsi="Garamond" w:cs="Garamond"/>
          <w:sz w:val="22"/>
          <w:szCs w:val="22"/>
        </w:rPr>
        <w:t>, a že tyto nebytové prostory jsou způsobilé k řádnému užívání k účelu dle této smlouvy.</w:t>
      </w:r>
    </w:p>
    <w:p w14:paraId="2724499D" w14:textId="77777777" w:rsidR="0005216A" w:rsidRDefault="002F16A9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2</w:t>
      </w:r>
      <w:r w:rsidR="00E26462">
        <w:rPr>
          <w:rFonts w:ascii="Garamond" w:hAnsi="Garamond" w:cs="Garamond"/>
          <w:sz w:val="22"/>
          <w:szCs w:val="22"/>
        </w:rPr>
        <w:t>.</w:t>
      </w:r>
      <w:r w:rsidR="0035775E">
        <w:rPr>
          <w:rFonts w:ascii="Garamond" w:hAnsi="Garamond" w:cs="Garamond"/>
          <w:sz w:val="22"/>
          <w:szCs w:val="22"/>
        </w:rPr>
        <w:t>6</w:t>
      </w:r>
      <w:r w:rsidR="00E26462">
        <w:rPr>
          <w:rFonts w:ascii="Garamond" w:hAnsi="Garamond" w:cs="Garamond"/>
          <w:sz w:val="22"/>
          <w:szCs w:val="22"/>
        </w:rPr>
        <w:t xml:space="preserve">. </w:t>
      </w:r>
      <w:r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prohlašuj</w:t>
      </w:r>
      <w:r w:rsidR="006E5E4A">
        <w:rPr>
          <w:rFonts w:ascii="Garamond" w:hAnsi="Garamond" w:cs="Garamond"/>
          <w:sz w:val="22"/>
          <w:szCs w:val="22"/>
        </w:rPr>
        <w:t>í</w:t>
      </w:r>
      <w:r w:rsidR="0005216A" w:rsidRPr="00DF2688">
        <w:rPr>
          <w:rFonts w:ascii="Garamond" w:hAnsi="Garamond" w:cs="Garamond"/>
          <w:sz w:val="22"/>
          <w:szCs w:val="22"/>
        </w:rPr>
        <w:t>, že u těch částí příslušenství a součástí nebytových prostor, při jejichž užívání je nutno dodržovat zvláštní pravidla, popřípadě je užívání upraveno návodem nebo technickými normami, byl</w:t>
      </w:r>
      <w:r w:rsidR="006E5E4A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 s těmito pravidly, návody a technickými normami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 xml:space="preserve">em před převzetím předmětu </w:t>
      </w:r>
      <w:r w:rsidR="006E5E4A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>nájmu do užívání dle této smlouvy seznámen</w:t>
      </w:r>
      <w:r w:rsidR="006E5E4A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 a zavazuj</w:t>
      </w:r>
      <w:r w:rsidR="006E5E4A">
        <w:rPr>
          <w:rFonts w:ascii="Garamond" w:hAnsi="Garamond" w:cs="Garamond"/>
          <w:sz w:val="22"/>
          <w:szCs w:val="22"/>
        </w:rPr>
        <w:t>í</w:t>
      </w:r>
      <w:r w:rsidR="0005216A" w:rsidRPr="00DF2688">
        <w:rPr>
          <w:rFonts w:ascii="Garamond" w:hAnsi="Garamond" w:cs="Garamond"/>
          <w:sz w:val="22"/>
          <w:szCs w:val="22"/>
        </w:rPr>
        <w:t xml:space="preserve"> se je dodržovat.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však není povinen seznamovat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6E5E4A">
        <w:rPr>
          <w:rFonts w:ascii="Garamond" w:hAnsi="Garamond" w:cs="Garamond"/>
          <w:sz w:val="22"/>
          <w:szCs w:val="22"/>
        </w:rPr>
        <w:t>e</w:t>
      </w:r>
      <w:r w:rsidR="0005216A" w:rsidRPr="00DF2688">
        <w:rPr>
          <w:rFonts w:ascii="Garamond" w:hAnsi="Garamond" w:cs="Garamond"/>
          <w:sz w:val="22"/>
          <w:szCs w:val="22"/>
        </w:rPr>
        <w:t xml:space="preserve"> s pravidly obecně známými.</w:t>
      </w:r>
    </w:p>
    <w:p w14:paraId="3628C5E1" w14:textId="3EE78420" w:rsidR="00BA2964" w:rsidRDefault="00BA2964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</w:p>
    <w:p w14:paraId="52C49890" w14:textId="5B1DBD74" w:rsidR="00FB2449" w:rsidRDefault="00FB2449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</w:p>
    <w:p w14:paraId="1EF9EF9F" w14:textId="77777777" w:rsidR="00FB2449" w:rsidRDefault="00FB2449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</w:p>
    <w:p w14:paraId="553C2B45" w14:textId="77777777" w:rsidR="0005216A" w:rsidRPr="00DF2688" w:rsidRDefault="0005216A">
      <w:pPr>
        <w:pStyle w:val="Nadpis3"/>
        <w:ind w:left="567" w:hanging="563"/>
        <w:jc w:val="center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lastRenderedPageBreak/>
        <w:t>III.</w:t>
      </w:r>
    </w:p>
    <w:p w14:paraId="0054CA71" w14:textId="77777777" w:rsidR="0005216A" w:rsidRPr="00DF2688" w:rsidRDefault="0005216A" w:rsidP="002F16A9">
      <w:pPr>
        <w:ind w:left="567" w:hanging="563"/>
        <w:jc w:val="center"/>
        <w:rPr>
          <w:rFonts w:ascii="Garamond" w:hAnsi="Garamond" w:cs="Garamond"/>
          <w:b/>
          <w:bCs/>
        </w:rPr>
      </w:pPr>
      <w:r w:rsidRPr="00DF2688">
        <w:rPr>
          <w:rFonts w:ascii="Garamond" w:hAnsi="Garamond" w:cs="Garamond"/>
          <w:b/>
          <w:bCs/>
        </w:rPr>
        <w:t>Poskyt</w:t>
      </w:r>
      <w:r w:rsidR="000C513B">
        <w:rPr>
          <w:rFonts w:ascii="Garamond" w:hAnsi="Garamond" w:cs="Garamond"/>
          <w:b/>
          <w:bCs/>
        </w:rPr>
        <w:t>ování</w:t>
      </w:r>
      <w:r w:rsidRPr="00DF2688">
        <w:rPr>
          <w:rFonts w:ascii="Garamond" w:hAnsi="Garamond" w:cs="Garamond"/>
          <w:b/>
          <w:bCs/>
        </w:rPr>
        <w:t xml:space="preserve"> služeb </w:t>
      </w:r>
      <w:r w:rsidR="000C513B">
        <w:rPr>
          <w:rFonts w:ascii="Garamond" w:hAnsi="Garamond" w:cs="Garamond"/>
          <w:b/>
          <w:bCs/>
        </w:rPr>
        <w:t xml:space="preserve">spojených s podnájmem </w:t>
      </w:r>
    </w:p>
    <w:p w14:paraId="4FE6F265" w14:textId="77777777" w:rsidR="0005216A" w:rsidRDefault="007E4088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3.1.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Předmětem této smlouvy je též úprava podmínek pro poskytnutí služeb </w:t>
      </w:r>
      <w:r w:rsidR="006E5E4A">
        <w:rPr>
          <w:rFonts w:ascii="Garamond" w:hAnsi="Garamond" w:cs="Garamond"/>
          <w:sz w:val="22"/>
          <w:szCs w:val="22"/>
        </w:rPr>
        <w:t>spojených s podnájmem (dále jen „služby“)</w:t>
      </w:r>
      <w:r w:rsidR="0005216A" w:rsidRPr="00DF2688">
        <w:rPr>
          <w:rFonts w:ascii="Garamond" w:hAnsi="Garamond" w:cs="Garamond"/>
          <w:sz w:val="22"/>
          <w:szCs w:val="22"/>
        </w:rPr>
        <w:t xml:space="preserve">.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se touto smlouvou zavazuje poskytnout </w:t>
      </w:r>
      <w:r w:rsidR="006E5E4A">
        <w:rPr>
          <w:rFonts w:ascii="Garamond" w:hAnsi="Garamond" w:cs="Garamond"/>
          <w:sz w:val="22"/>
          <w:szCs w:val="22"/>
        </w:rPr>
        <w:t>podnájemcům</w:t>
      </w:r>
      <w:r w:rsidR="0005216A" w:rsidRPr="00DF2688">
        <w:rPr>
          <w:rFonts w:ascii="Garamond" w:hAnsi="Garamond" w:cs="Garamond"/>
          <w:sz w:val="22"/>
          <w:szCs w:val="22"/>
        </w:rPr>
        <w:t xml:space="preserve"> služby v</w:t>
      </w:r>
      <w:r>
        <w:rPr>
          <w:rFonts w:ascii="Garamond" w:hAnsi="Garamond" w:cs="Garamond"/>
          <w:sz w:val="22"/>
          <w:szCs w:val="22"/>
        </w:rPr>
        <w:t> níže uvedeném rozsahu.</w:t>
      </w:r>
    </w:p>
    <w:p w14:paraId="69EDE003" w14:textId="77777777" w:rsidR="00F06C52" w:rsidRDefault="007E4088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3.2. </w:t>
      </w:r>
      <w:r w:rsidR="002F16A9">
        <w:rPr>
          <w:rFonts w:ascii="Garamond" w:hAnsi="Garamond" w:cs="Garamond"/>
          <w:sz w:val="22"/>
          <w:szCs w:val="22"/>
        </w:rPr>
        <w:tab/>
      </w:r>
      <w:r w:rsidR="000C513B">
        <w:rPr>
          <w:rFonts w:ascii="Garamond" w:hAnsi="Garamond" w:cs="Garamond"/>
          <w:sz w:val="22"/>
          <w:szCs w:val="22"/>
        </w:rPr>
        <w:t>Podnájemní prostory s výhradním pod</w:t>
      </w:r>
      <w:r>
        <w:rPr>
          <w:rFonts w:ascii="Garamond" w:hAnsi="Garamond" w:cs="Garamond"/>
          <w:sz w:val="22"/>
          <w:szCs w:val="22"/>
        </w:rPr>
        <w:t xml:space="preserve">nájmem jsou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0C513B">
        <w:rPr>
          <w:rFonts w:ascii="Garamond" w:hAnsi="Garamond" w:cs="Garamond"/>
          <w:sz w:val="22"/>
          <w:szCs w:val="22"/>
        </w:rPr>
        <w:t>ům</w:t>
      </w:r>
      <w:r>
        <w:rPr>
          <w:rFonts w:ascii="Garamond" w:hAnsi="Garamond" w:cs="Garamond"/>
          <w:sz w:val="22"/>
          <w:szCs w:val="22"/>
        </w:rPr>
        <w:t xml:space="preserve"> k dispozici </w:t>
      </w:r>
      <w:r w:rsidR="00990752">
        <w:rPr>
          <w:rFonts w:ascii="Garamond" w:hAnsi="Garamond" w:cs="Garamond"/>
          <w:sz w:val="22"/>
          <w:szCs w:val="22"/>
        </w:rPr>
        <w:t>24 hodin denně. P</w:t>
      </w:r>
      <w:r>
        <w:rPr>
          <w:rFonts w:ascii="Garamond" w:hAnsi="Garamond" w:cs="Garamond"/>
          <w:sz w:val="22"/>
          <w:szCs w:val="22"/>
        </w:rPr>
        <w:t xml:space="preserve">rostory se společným </w:t>
      </w:r>
      <w:r w:rsidR="000C513B">
        <w:rPr>
          <w:rFonts w:ascii="Garamond" w:hAnsi="Garamond" w:cs="Garamond"/>
          <w:sz w:val="22"/>
          <w:szCs w:val="22"/>
        </w:rPr>
        <w:t>pod</w:t>
      </w:r>
      <w:r>
        <w:rPr>
          <w:rFonts w:ascii="Garamond" w:hAnsi="Garamond" w:cs="Garamond"/>
          <w:sz w:val="22"/>
          <w:szCs w:val="22"/>
        </w:rPr>
        <w:t xml:space="preserve">nájmem </w:t>
      </w:r>
      <w:r w:rsidR="00990752">
        <w:rPr>
          <w:rFonts w:ascii="Garamond" w:hAnsi="Garamond" w:cs="Garamond"/>
          <w:sz w:val="22"/>
          <w:szCs w:val="22"/>
        </w:rPr>
        <w:t xml:space="preserve">jsou přístupné </w:t>
      </w:r>
      <w:r w:rsidR="00F06C52">
        <w:rPr>
          <w:rFonts w:ascii="Garamond" w:hAnsi="Garamond" w:cs="Garamond"/>
          <w:sz w:val="22"/>
          <w:szCs w:val="22"/>
        </w:rPr>
        <w:t>podnájemcům v pracovní dny v době od 15:00 do 24:00 hod.</w:t>
      </w:r>
      <w:r>
        <w:rPr>
          <w:rFonts w:ascii="Garamond" w:hAnsi="Garamond" w:cs="Garamond"/>
          <w:sz w:val="22"/>
          <w:szCs w:val="22"/>
        </w:rPr>
        <w:t>.</w:t>
      </w:r>
      <w:r w:rsidR="00E26462">
        <w:rPr>
          <w:rFonts w:ascii="Garamond" w:hAnsi="Garamond" w:cs="Garamond"/>
          <w:sz w:val="22"/>
          <w:szCs w:val="22"/>
        </w:rPr>
        <w:t xml:space="preserve"> </w:t>
      </w:r>
      <w:r w:rsidR="00F06C52">
        <w:rPr>
          <w:rFonts w:ascii="Garamond" w:hAnsi="Garamond" w:cs="Garamond"/>
          <w:sz w:val="22"/>
          <w:szCs w:val="22"/>
        </w:rPr>
        <w:t xml:space="preserve">Využívání </w:t>
      </w:r>
      <w:r w:rsidR="000C513B">
        <w:rPr>
          <w:rFonts w:ascii="Garamond" w:hAnsi="Garamond" w:cs="Garamond"/>
          <w:sz w:val="22"/>
          <w:szCs w:val="22"/>
        </w:rPr>
        <w:t>prostor spo</w:t>
      </w:r>
      <w:r w:rsidR="00F06C52">
        <w:rPr>
          <w:rFonts w:ascii="Garamond" w:hAnsi="Garamond" w:cs="Garamond"/>
          <w:sz w:val="22"/>
          <w:szCs w:val="22"/>
        </w:rPr>
        <w:t>l</w:t>
      </w:r>
      <w:r w:rsidR="000C513B">
        <w:rPr>
          <w:rFonts w:ascii="Garamond" w:hAnsi="Garamond" w:cs="Garamond"/>
          <w:sz w:val="22"/>
          <w:szCs w:val="22"/>
        </w:rPr>
        <w:t xml:space="preserve">ečného podnájmu i mimo dobu určenou </w:t>
      </w:r>
      <w:r w:rsidR="00F06C52">
        <w:rPr>
          <w:rFonts w:ascii="Garamond" w:hAnsi="Garamond" w:cs="Garamond"/>
          <w:sz w:val="22"/>
          <w:szCs w:val="22"/>
        </w:rPr>
        <w:t xml:space="preserve">v předchozí větě je možné </w:t>
      </w:r>
      <w:r w:rsidR="00A65C07">
        <w:rPr>
          <w:rFonts w:ascii="Garamond" w:hAnsi="Garamond" w:cs="Garamond"/>
          <w:sz w:val="22"/>
          <w:szCs w:val="22"/>
        </w:rPr>
        <w:t>na základě předchozí domluvy.</w:t>
      </w:r>
      <w:r w:rsidR="000B3464">
        <w:rPr>
          <w:rFonts w:ascii="Garamond" w:hAnsi="Garamond" w:cs="Garamond"/>
          <w:sz w:val="22"/>
          <w:szCs w:val="22"/>
        </w:rPr>
        <w:t xml:space="preserve"> </w:t>
      </w:r>
      <w:r w:rsidR="00A65C07">
        <w:rPr>
          <w:rFonts w:ascii="Garamond" w:hAnsi="Garamond" w:cs="Garamond"/>
          <w:sz w:val="22"/>
          <w:szCs w:val="22"/>
        </w:rPr>
        <w:t>P</w:t>
      </w:r>
      <w:r w:rsidR="000B3464">
        <w:rPr>
          <w:rFonts w:ascii="Garamond" w:hAnsi="Garamond" w:cs="Garamond"/>
          <w:sz w:val="22"/>
          <w:szCs w:val="22"/>
        </w:rPr>
        <w:t xml:space="preserve">ožadavek na zpřístupnění těchto prostor musí podnájemce </w:t>
      </w:r>
      <w:r w:rsidR="00484FA1">
        <w:rPr>
          <w:rFonts w:ascii="Garamond" w:hAnsi="Garamond" w:cs="Garamond"/>
          <w:sz w:val="22"/>
          <w:szCs w:val="22"/>
        </w:rPr>
        <w:t>přednést nájemc</w:t>
      </w:r>
      <w:r w:rsidR="00F7682B">
        <w:rPr>
          <w:rFonts w:ascii="Garamond" w:hAnsi="Garamond" w:cs="Garamond"/>
          <w:sz w:val="22"/>
          <w:szCs w:val="22"/>
        </w:rPr>
        <w:t>i</w:t>
      </w:r>
      <w:r w:rsidR="00484FA1">
        <w:rPr>
          <w:rFonts w:ascii="Garamond" w:hAnsi="Garamond" w:cs="Garamond"/>
          <w:sz w:val="22"/>
          <w:szCs w:val="22"/>
        </w:rPr>
        <w:t xml:space="preserve"> </w:t>
      </w:r>
      <w:r w:rsidR="000B3464">
        <w:rPr>
          <w:rFonts w:ascii="Garamond" w:hAnsi="Garamond" w:cs="Garamond"/>
          <w:sz w:val="22"/>
          <w:szCs w:val="22"/>
        </w:rPr>
        <w:t>nejpozději 14 dnů před jejich požadovaným využitím.</w:t>
      </w:r>
    </w:p>
    <w:p w14:paraId="65B7BAB7" w14:textId="77777777" w:rsidR="007E4088" w:rsidRPr="005C0A15" w:rsidRDefault="007E4088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3.3.  </w:t>
      </w:r>
      <w:r w:rsidR="002F16A9">
        <w:rPr>
          <w:rFonts w:ascii="Garamond" w:hAnsi="Garamond" w:cs="Garamond"/>
          <w:sz w:val="22"/>
          <w:szCs w:val="22"/>
        </w:rPr>
        <w:tab/>
      </w:r>
      <w:r w:rsidR="00F77E87">
        <w:rPr>
          <w:rFonts w:ascii="Garamond" w:hAnsi="Garamond" w:cs="Garamond"/>
          <w:sz w:val="22"/>
          <w:szCs w:val="22"/>
        </w:rPr>
        <w:t>V</w:t>
      </w:r>
      <w:r w:rsidR="00F77E87" w:rsidRPr="005C0A15">
        <w:rPr>
          <w:rFonts w:ascii="Garamond" w:hAnsi="Garamond" w:cs="Garamond"/>
          <w:sz w:val="22"/>
          <w:szCs w:val="22"/>
        </w:rPr>
        <w:t>eškeré přesuny mobiliáře</w:t>
      </w:r>
      <w:r w:rsidR="00F77E87">
        <w:rPr>
          <w:rFonts w:ascii="Garamond" w:hAnsi="Garamond" w:cs="Garamond"/>
          <w:sz w:val="22"/>
          <w:szCs w:val="22"/>
        </w:rPr>
        <w:t xml:space="preserve"> si p</w:t>
      </w:r>
      <w:r w:rsidR="003F21EE">
        <w:rPr>
          <w:rFonts w:ascii="Garamond" w:hAnsi="Garamond" w:cs="Garamond"/>
          <w:sz w:val="22"/>
          <w:szCs w:val="22"/>
        </w:rPr>
        <w:t>odnájemci</w:t>
      </w:r>
      <w:r w:rsidR="00F77E87">
        <w:rPr>
          <w:rFonts w:ascii="Garamond" w:hAnsi="Garamond" w:cs="Garamond"/>
          <w:sz w:val="22"/>
          <w:szCs w:val="22"/>
        </w:rPr>
        <w:t xml:space="preserve"> p</w:t>
      </w:r>
      <w:r w:rsidR="00E26462" w:rsidRPr="005C0A15">
        <w:rPr>
          <w:rFonts w:ascii="Garamond" w:hAnsi="Garamond" w:cs="Garamond"/>
          <w:sz w:val="22"/>
          <w:szCs w:val="22"/>
        </w:rPr>
        <w:t>rovádí</w:t>
      </w:r>
      <w:r w:rsidR="00C609B8" w:rsidRPr="005C0A15">
        <w:rPr>
          <w:rFonts w:ascii="Garamond" w:hAnsi="Garamond" w:cs="Garamond"/>
          <w:sz w:val="22"/>
          <w:szCs w:val="22"/>
        </w:rPr>
        <w:t xml:space="preserve"> </w:t>
      </w:r>
      <w:r w:rsidR="00F77E87">
        <w:rPr>
          <w:rFonts w:ascii="Garamond" w:hAnsi="Garamond" w:cs="Garamond"/>
          <w:sz w:val="22"/>
          <w:szCs w:val="22"/>
        </w:rPr>
        <w:t>sami</w:t>
      </w:r>
      <w:r w:rsidR="00E26462" w:rsidRPr="005C0A15">
        <w:rPr>
          <w:rFonts w:ascii="Garamond" w:hAnsi="Garamond" w:cs="Garamond"/>
          <w:sz w:val="22"/>
          <w:szCs w:val="22"/>
        </w:rPr>
        <w:t>.</w:t>
      </w:r>
      <w:r w:rsidR="00653FB8" w:rsidRPr="005C0A15">
        <w:rPr>
          <w:rFonts w:ascii="Garamond" w:hAnsi="Garamond" w:cs="Garamond"/>
          <w:sz w:val="22"/>
          <w:szCs w:val="22"/>
        </w:rPr>
        <w:t xml:space="preserve"> </w:t>
      </w:r>
      <w:r w:rsidR="00F77E87">
        <w:rPr>
          <w:rFonts w:ascii="Garamond" w:hAnsi="Garamond" w:cs="Garamond"/>
          <w:sz w:val="22"/>
          <w:szCs w:val="22"/>
        </w:rPr>
        <w:t>V případě přesunu mobiliáře ve prostorách určených touto smlouvou k společnému podnájmu jsou podnájemci povinni uvést neprodleně po skončení akce</w:t>
      </w:r>
      <w:r w:rsidR="00DC5AB7">
        <w:rPr>
          <w:rFonts w:ascii="Garamond" w:hAnsi="Garamond" w:cs="Garamond"/>
          <w:sz w:val="22"/>
          <w:szCs w:val="22"/>
        </w:rPr>
        <w:t xml:space="preserve"> tento mobiliář (jeho uspořádání) do původního stavu.</w:t>
      </w:r>
    </w:p>
    <w:p w14:paraId="5482E056" w14:textId="77777777" w:rsidR="00E26462" w:rsidRDefault="00C609B8" w:rsidP="002F16A9">
      <w:pPr>
        <w:pStyle w:val="Zkladntext"/>
        <w:tabs>
          <w:tab w:val="left" w:pos="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3.4. </w:t>
      </w:r>
      <w:r w:rsidR="002F16A9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Poskytované služby jsou dále tyto:</w:t>
      </w:r>
    </w:p>
    <w:p w14:paraId="3BE525A0" w14:textId="77777777" w:rsidR="00C609B8" w:rsidRDefault="00C609B8" w:rsidP="002F16A9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dodávka vody</w:t>
      </w:r>
      <w:r w:rsidR="00990752">
        <w:rPr>
          <w:rFonts w:ascii="Garamond" w:hAnsi="Garamond" w:cs="Garamond"/>
          <w:sz w:val="22"/>
          <w:szCs w:val="22"/>
        </w:rPr>
        <w:t xml:space="preserve"> včetně TUV</w:t>
      </w:r>
    </w:p>
    <w:p w14:paraId="60E1318E" w14:textId="77777777" w:rsidR="00C609B8" w:rsidRDefault="00990752" w:rsidP="002F16A9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dodávka tepla do topného okruhu</w:t>
      </w:r>
    </w:p>
    <w:p w14:paraId="3A370AE6" w14:textId="77777777" w:rsidR="00990752" w:rsidRDefault="00990752" w:rsidP="002F16A9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dodávka elektrické energie</w:t>
      </w:r>
    </w:p>
    <w:p w14:paraId="6CA9EC20" w14:textId="77777777" w:rsidR="0035775E" w:rsidRDefault="0035775E" w:rsidP="0035775E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dodávka spotřebního materiálu na WC (toaletní papír, tekuté mýdlo)</w:t>
      </w:r>
    </w:p>
    <w:p w14:paraId="4DD467E8" w14:textId="77777777" w:rsidR="00990752" w:rsidRDefault="00990752" w:rsidP="002F16A9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obsluha společných přístupových prostor a ostraha v mimopracovní době</w:t>
      </w:r>
    </w:p>
    <w:p w14:paraId="68A318DA" w14:textId="77777777" w:rsidR="00990752" w:rsidRDefault="00990752" w:rsidP="002F16A9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úklid společných prostor, přístupových chodeb uvnitř i vně budovy (např. úklid sněhu)</w:t>
      </w:r>
    </w:p>
    <w:p w14:paraId="53FD60C6" w14:textId="77777777" w:rsidR="00990752" w:rsidRDefault="00990752" w:rsidP="002F16A9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záchovnou údržbu budovy a společných i nájemních prostor, obsluhu dodávaných médií</w:t>
      </w:r>
    </w:p>
    <w:p w14:paraId="3A767641" w14:textId="77777777" w:rsidR="00990752" w:rsidRDefault="00990752" w:rsidP="00436EE0">
      <w:pPr>
        <w:pStyle w:val="Zkladntext"/>
        <w:numPr>
          <w:ilvl w:val="0"/>
          <w:numId w:val="41"/>
        </w:numPr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veškeré pravidelné revize ve všech nájemních prostorách (vyjma </w:t>
      </w:r>
      <w:r w:rsidR="002F16A9">
        <w:rPr>
          <w:rFonts w:ascii="Garamond" w:hAnsi="Garamond" w:cs="Garamond"/>
          <w:sz w:val="22"/>
          <w:szCs w:val="22"/>
        </w:rPr>
        <w:t xml:space="preserve">elektrospotřebičů a speciálních </w:t>
      </w:r>
      <w:r>
        <w:rPr>
          <w:rFonts w:ascii="Garamond" w:hAnsi="Garamond" w:cs="Garamond"/>
          <w:sz w:val="22"/>
          <w:szCs w:val="22"/>
        </w:rPr>
        <w:t xml:space="preserve">instalací </w:t>
      </w:r>
      <w:r w:rsidR="003F21EE">
        <w:rPr>
          <w:rFonts w:ascii="Garamond" w:hAnsi="Garamond" w:cs="Garamond"/>
          <w:sz w:val="22"/>
          <w:szCs w:val="22"/>
        </w:rPr>
        <w:t>podnájemci</w:t>
      </w:r>
      <w:r>
        <w:rPr>
          <w:rFonts w:ascii="Garamond" w:hAnsi="Garamond" w:cs="Garamond"/>
          <w:sz w:val="22"/>
          <w:szCs w:val="22"/>
        </w:rPr>
        <w:t>)</w:t>
      </w:r>
    </w:p>
    <w:p w14:paraId="6DA36BC9" w14:textId="77777777" w:rsidR="00CE6062" w:rsidRDefault="008821B5" w:rsidP="00436EE0">
      <w:pPr>
        <w:pStyle w:val="Zkladntext"/>
        <w:numPr>
          <w:ilvl w:val="0"/>
          <w:numId w:val="41"/>
        </w:numPr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poštovní schránka pro každou nájemní stranu zvlášť</w:t>
      </w:r>
    </w:p>
    <w:p w14:paraId="316AE57F" w14:textId="77777777" w:rsidR="00990752" w:rsidRDefault="00990752" w:rsidP="00436EE0">
      <w:pPr>
        <w:pStyle w:val="Zkladntext"/>
        <w:autoSpaceDE w:val="0"/>
        <w:autoSpaceDN w:val="0"/>
        <w:adjustRightInd w:val="0"/>
        <w:spacing w:line="0" w:lineRule="atLeast"/>
        <w:ind w:left="567" w:hanging="563"/>
        <w:rPr>
          <w:rFonts w:ascii="Garamond" w:hAnsi="Garamond" w:cs="Garamond"/>
          <w:sz w:val="22"/>
          <w:szCs w:val="22"/>
        </w:rPr>
      </w:pPr>
    </w:p>
    <w:p w14:paraId="6CF30D21" w14:textId="4E42DF32" w:rsidR="0004616E" w:rsidRPr="009C0ACF" w:rsidRDefault="0004616E" w:rsidP="00436EE0">
      <w:pPr>
        <w:pStyle w:val="Zkladntext"/>
        <w:autoSpaceDE w:val="0"/>
        <w:autoSpaceDN w:val="0"/>
        <w:adjustRightInd w:val="0"/>
        <w:spacing w:line="0" w:lineRule="atLeast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3.5. </w:t>
      </w:r>
      <w:r w:rsidR="002F16A9"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>
        <w:rPr>
          <w:rFonts w:ascii="Garamond" w:hAnsi="Garamond" w:cs="Garamond"/>
          <w:sz w:val="22"/>
          <w:szCs w:val="22"/>
        </w:rPr>
        <w:t xml:space="preserve"> obdrží od příslušných prostor a přístupových chodeb odpovídající počet klíčů</w:t>
      </w:r>
      <w:r w:rsidR="008821B5">
        <w:rPr>
          <w:rFonts w:ascii="Garamond" w:hAnsi="Garamond" w:cs="Garamond"/>
          <w:sz w:val="22"/>
          <w:szCs w:val="22"/>
        </w:rPr>
        <w:t xml:space="preserve"> tak, aby mohl užívat své prostory </w:t>
      </w:r>
      <w:r w:rsidR="00DC5AB7">
        <w:rPr>
          <w:rFonts w:ascii="Garamond" w:hAnsi="Garamond" w:cs="Garamond"/>
          <w:sz w:val="22"/>
          <w:szCs w:val="22"/>
        </w:rPr>
        <w:t xml:space="preserve">poskytnuté do podnájmu </w:t>
      </w:r>
      <w:r w:rsidR="008821B5">
        <w:rPr>
          <w:rFonts w:ascii="Garamond" w:hAnsi="Garamond" w:cs="Garamond"/>
          <w:sz w:val="22"/>
          <w:szCs w:val="22"/>
        </w:rPr>
        <w:t>v souladu s touto smlouvou. S</w:t>
      </w:r>
      <w:r>
        <w:rPr>
          <w:rFonts w:ascii="Garamond" w:hAnsi="Garamond" w:cs="Garamond"/>
          <w:sz w:val="22"/>
          <w:szCs w:val="22"/>
        </w:rPr>
        <w:t>eznam</w:t>
      </w:r>
      <w:r w:rsidR="008821B5">
        <w:rPr>
          <w:rFonts w:ascii="Garamond" w:hAnsi="Garamond" w:cs="Garamond"/>
          <w:sz w:val="22"/>
          <w:szCs w:val="22"/>
        </w:rPr>
        <w:t xml:space="preserve"> </w:t>
      </w:r>
      <w:r w:rsidR="008821B5" w:rsidRPr="009C0ACF">
        <w:rPr>
          <w:rFonts w:ascii="Garamond" w:hAnsi="Garamond" w:cs="Garamond"/>
          <w:sz w:val="22"/>
          <w:szCs w:val="22"/>
        </w:rPr>
        <w:t>přístupových cest</w:t>
      </w:r>
      <w:r w:rsidR="00B8755F" w:rsidRPr="009C0ACF">
        <w:rPr>
          <w:rFonts w:ascii="Garamond" w:hAnsi="Garamond" w:cs="Garamond"/>
          <w:sz w:val="22"/>
          <w:szCs w:val="22"/>
        </w:rPr>
        <w:t>, osoby a počty jsou řešeny v P</w:t>
      </w:r>
      <w:r w:rsidRPr="009C0ACF">
        <w:rPr>
          <w:rFonts w:ascii="Garamond" w:hAnsi="Garamond" w:cs="Garamond"/>
          <w:sz w:val="22"/>
          <w:szCs w:val="22"/>
        </w:rPr>
        <w:t xml:space="preserve">říloze </w:t>
      </w:r>
      <w:r w:rsidR="00925E92" w:rsidRPr="009C0ACF">
        <w:rPr>
          <w:rFonts w:ascii="Garamond" w:hAnsi="Garamond" w:cs="Garamond"/>
          <w:sz w:val="22"/>
          <w:szCs w:val="22"/>
        </w:rPr>
        <w:t xml:space="preserve">č. 1 </w:t>
      </w:r>
      <w:r w:rsidRPr="009C0ACF">
        <w:rPr>
          <w:rFonts w:ascii="Garamond" w:hAnsi="Garamond" w:cs="Garamond"/>
          <w:sz w:val="22"/>
          <w:szCs w:val="22"/>
        </w:rPr>
        <w:t>této smlouvy.</w:t>
      </w:r>
    </w:p>
    <w:p w14:paraId="434B9C94" w14:textId="77777777" w:rsidR="00DC5AB7" w:rsidRPr="009C0ACF" w:rsidRDefault="00DC5AB7" w:rsidP="00436EE0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</w:p>
    <w:p w14:paraId="46C2C1B1" w14:textId="77777777" w:rsidR="00BA2964" w:rsidRPr="009C0ACF" w:rsidRDefault="00BA2964" w:rsidP="00436EE0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</w:p>
    <w:p w14:paraId="388D7AAB" w14:textId="77777777" w:rsidR="0005216A" w:rsidRPr="009C0ACF" w:rsidRDefault="0005216A" w:rsidP="00436EE0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 w:rsidRPr="009C0ACF">
        <w:rPr>
          <w:rFonts w:ascii="Garamond" w:hAnsi="Garamond" w:cs="Garamond"/>
          <w:b/>
          <w:bCs/>
          <w:sz w:val="22"/>
          <w:szCs w:val="22"/>
        </w:rPr>
        <w:t>IV.</w:t>
      </w:r>
    </w:p>
    <w:p w14:paraId="26A7C405" w14:textId="10F87B17" w:rsidR="005853B3" w:rsidRPr="009C0ACF" w:rsidRDefault="009D7E9B" w:rsidP="00436EE0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 w:rsidRPr="009C0ACF">
        <w:rPr>
          <w:rFonts w:ascii="Garamond" w:hAnsi="Garamond" w:cs="Garamond"/>
          <w:b/>
          <w:bCs/>
          <w:sz w:val="22"/>
          <w:szCs w:val="22"/>
        </w:rPr>
        <w:t>Výše podnájemného a n</w:t>
      </w:r>
      <w:r w:rsidR="005853B3" w:rsidRPr="009C0ACF">
        <w:rPr>
          <w:rFonts w:ascii="Garamond" w:hAnsi="Garamond" w:cs="Garamond"/>
          <w:b/>
          <w:bCs/>
          <w:sz w:val="22"/>
          <w:szCs w:val="22"/>
        </w:rPr>
        <w:t>áklady na služby</w:t>
      </w:r>
    </w:p>
    <w:p w14:paraId="10869EBC" w14:textId="08C43BCA" w:rsidR="00436EE0" w:rsidRPr="009C0ACF" w:rsidRDefault="00436EE0" w:rsidP="00436EE0">
      <w:p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4.1.</w:t>
      </w:r>
      <w:r w:rsidRPr="009C0ACF">
        <w:rPr>
          <w:rFonts w:ascii="Garamond" w:hAnsi="Garamond" w:cs="Garamond"/>
          <w:sz w:val="22"/>
          <w:szCs w:val="22"/>
        </w:rPr>
        <w:tab/>
        <w:t xml:space="preserve">Podnájemci se zavazují hradit náklady za služby spojené s podnájmem (dále jen služby) na základě čtvrtletních faktur vystavených nájemcem </w:t>
      </w:r>
      <w:r w:rsidRPr="009C0ACF">
        <w:rPr>
          <w:rFonts w:ascii="Garamond" w:hAnsi="Garamond"/>
          <w:sz w:val="22"/>
          <w:szCs w:val="22"/>
        </w:rPr>
        <w:t>ve sjednané paušální výši. Výše ceny za služby, z</w:t>
      </w:r>
      <w:r w:rsidRPr="009C0ACF">
        <w:rPr>
          <w:rFonts w:ascii="Garamond" w:hAnsi="Garamond" w:cs="Garamond"/>
          <w:sz w:val="22"/>
          <w:szCs w:val="22"/>
        </w:rPr>
        <w:t>působ určení této výše ceny a její rozpis na jednotlivé místnosti tvořící předmět podnájmu jsou uvedeny v Příloze č. 2.</w:t>
      </w:r>
    </w:p>
    <w:p w14:paraId="17845775" w14:textId="77777777" w:rsidR="00436EE0" w:rsidRPr="009C0ACF" w:rsidRDefault="00436EE0" w:rsidP="00436EE0">
      <w:p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 xml:space="preserve">4.2. </w:t>
      </w:r>
      <w:r w:rsidRPr="009C0ACF">
        <w:rPr>
          <w:rFonts w:ascii="Garamond" w:hAnsi="Garamond" w:cs="Garamond"/>
          <w:sz w:val="22"/>
          <w:szCs w:val="22"/>
        </w:rPr>
        <w:tab/>
        <w:t xml:space="preserve">Součástí poskytovaných služeb je dohodnutý úklid nebytových prostor předmětu podnájmu v rozsahu: </w:t>
      </w:r>
    </w:p>
    <w:p w14:paraId="4B1BF015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Vysypávání koše – každý pracovní den</w:t>
      </w:r>
    </w:p>
    <w:p w14:paraId="09D62189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Vytírání podlahy v místnosti 213 (taneční sál) + vysávání v místnosti 214 (klubovna) – dle potřeby, minimálně však 1x týdně</w:t>
      </w:r>
    </w:p>
    <w:p w14:paraId="76D13851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Utírání stolů v místnosti 214 (klubovna) – 1x týdně</w:t>
      </w:r>
    </w:p>
    <w:p w14:paraId="536A7A6E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Výměna poskytnutého ručníku a utěrky v kuchyňce u místnosti 214 – 1x týdně</w:t>
      </w:r>
    </w:p>
    <w:p w14:paraId="36E7A34E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Utírání prachu v místnosti 213 (taneční sál) + místnosti 214 (klubovna) – 1x měsíčně</w:t>
      </w:r>
    </w:p>
    <w:p w14:paraId="6F70BCE7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Umývání oken v místnosti 213 (taneční sál) + místnosti 214 (klubovna) – 1x ročně (dle plánu nájemce)</w:t>
      </w:r>
    </w:p>
    <w:p w14:paraId="530BD464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Každodenní vytírání podlahy a úklid ve společně užívaných sprchách a šatnách</w:t>
      </w:r>
    </w:p>
    <w:p w14:paraId="07DFDE84" w14:textId="77777777" w:rsidR="00436EE0" w:rsidRPr="009C0ACF" w:rsidRDefault="00436EE0" w:rsidP="00436EE0">
      <w:pPr>
        <w:pStyle w:val="Zkladntext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line="0" w:lineRule="atLeast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Každodenní kontrola a úklid na WC a chodbě ve III. NP.</w:t>
      </w:r>
    </w:p>
    <w:p w14:paraId="32682DCB" w14:textId="71939F02" w:rsidR="00436EE0" w:rsidRPr="009C0ACF" w:rsidRDefault="00436EE0" w:rsidP="00436EE0">
      <w:p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 xml:space="preserve">4.3. </w:t>
      </w:r>
      <w:r w:rsidRPr="009C0ACF">
        <w:rPr>
          <w:rFonts w:ascii="Garamond" w:hAnsi="Garamond" w:cs="Garamond"/>
          <w:sz w:val="22"/>
          <w:szCs w:val="22"/>
        </w:rPr>
        <w:tab/>
        <w:t xml:space="preserve">Podnájemné za prostory poskytnuté do podnájmu je stanoveno dohodou na kalendářní rok, a jeho výše je uvedena v Příloze č. 2. Podnájemné je sjednáno jako čtvrtletní dílčí plnění ve smyslu zákona č. 235/2004 Sb., o dani z přidané hodnoty, v platném znění (dále jen ZDPH). Způsob úhrady je sjednán v bodě V. </w:t>
      </w:r>
    </w:p>
    <w:p w14:paraId="61B1954B" w14:textId="66E4F7D3" w:rsidR="00436EE0" w:rsidRPr="00407AE3" w:rsidRDefault="00436EE0" w:rsidP="00436EE0">
      <w:p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9C0ACF">
        <w:rPr>
          <w:rFonts w:ascii="Garamond" w:hAnsi="Garamond" w:cs="Garamond"/>
          <w:sz w:val="22"/>
          <w:szCs w:val="22"/>
        </w:rPr>
        <w:t>4.4.</w:t>
      </w:r>
      <w:r w:rsidRPr="009C0ACF">
        <w:rPr>
          <w:rFonts w:ascii="Garamond" w:hAnsi="Garamond" w:cs="Garamond"/>
          <w:sz w:val="22"/>
          <w:szCs w:val="22"/>
        </w:rPr>
        <w:tab/>
        <w:t>Bude-li nájemce navrhovat změnu výše podnájemného či ceny za služby spojené s podnájmem pro následující kalendářní rok, zavazuje se učinit tak vůči jednotlivým podnájemcům</w:t>
      </w:r>
      <w:r w:rsidRPr="009C0ACF">
        <w:rPr>
          <w:rFonts w:ascii="Garamond" w:hAnsi="Garamond"/>
          <w:sz w:val="22"/>
          <w:szCs w:val="22"/>
        </w:rPr>
        <w:t xml:space="preserve"> nejpozději </w:t>
      </w:r>
      <w:r w:rsidR="006553C2" w:rsidRPr="009C0ACF">
        <w:rPr>
          <w:rFonts w:ascii="Garamond" w:hAnsi="Garamond"/>
          <w:sz w:val="22"/>
          <w:szCs w:val="22"/>
        </w:rPr>
        <w:br/>
      </w:r>
      <w:r w:rsidRPr="009C0ACF">
        <w:rPr>
          <w:rFonts w:ascii="Garamond" w:hAnsi="Garamond"/>
          <w:sz w:val="22"/>
          <w:szCs w:val="22"/>
        </w:rPr>
        <w:lastRenderedPageBreak/>
        <w:t>do 31. 10. daného kalendářního roku, a to zasláním návrhu Dodatku s novou Přílohou č. 2. Podnájemci se k návrhu vyjádří nejpozději do konce února následujícího kal. roku s tím, že platí, že</w:t>
      </w:r>
      <w:r>
        <w:rPr>
          <w:rFonts w:ascii="Garamond" w:hAnsi="Garamond"/>
          <w:sz w:val="22"/>
          <w:szCs w:val="22"/>
        </w:rPr>
        <w:t xml:space="preserve"> pokud v této lhůtě předložený návrh písemně neodmítnou, považuje se nově navržené podnájemné a výše ceny za služby spojené s podnájmem za řádně sjednané s účinností od 1. 1. daného kal roku. </w:t>
      </w:r>
    </w:p>
    <w:p w14:paraId="74B94233" w14:textId="77777777" w:rsidR="00436EE0" w:rsidRPr="00407AE3" w:rsidRDefault="00436EE0" w:rsidP="00436EE0">
      <w:pPr>
        <w:pStyle w:val="Zkladntext"/>
        <w:tabs>
          <w:tab w:val="left" w:pos="567"/>
        </w:tabs>
        <w:autoSpaceDE w:val="0"/>
        <w:autoSpaceDN w:val="0"/>
        <w:adjustRightInd w:val="0"/>
        <w:spacing w:line="0" w:lineRule="atLeast"/>
        <w:ind w:left="567" w:hanging="567"/>
        <w:rPr>
          <w:rFonts w:ascii="Garamond" w:hAnsi="Garamond" w:cs="Garamond"/>
          <w:sz w:val="22"/>
          <w:szCs w:val="22"/>
        </w:rPr>
      </w:pPr>
    </w:p>
    <w:p w14:paraId="022D8436" w14:textId="77777777" w:rsidR="00436EE0" w:rsidRDefault="00436EE0" w:rsidP="00436EE0">
      <w:pPr>
        <w:pStyle w:val="Zkladntext"/>
        <w:tabs>
          <w:tab w:val="left" w:pos="567"/>
        </w:tabs>
        <w:autoSpaceDE w:val="0"/>
        <w:autoSpaceDN w:val="0"/>
        <w:adjustRightInd w:val="0"/>
        <w:spacing w:line="0" w:lineRule="atLeast"/>
        <w:ind w:left="567" w:hanging="567"/>
        <w:rPr>
          <w:rFonts w:ascii="Garamond" w:hAnsi="Garamond" w:cs="Arial"/>
          <w:sz w:val="22"/>
          <w:szCs w:val="22"/>
        </w:rPr>
      </w:pPr>
      <w:r w:rsidRPr="00407AE3">
        <w:rPr>
          <w:rFonts w:ascii="Garamond" w:hAnsi="Garamond" w:cs="Arial"/>
          <w:bCs/>
          <w:sz w:val="22"/>
          <w:szCs w:val="22"/>
        </w:rPr>
        <w:t>4.5</w:t>
      </w:r>
      <w:r w:rsidRPr="00407AE3">
        <w:rPr>
          <w:rFonts w:ascii="Garamond" w:hAnsi="Garamond" w:cs="Arial"/>
          <w:bCs/>
          <w:sz w:val="22"/>
          <w:szCs w:val="22"/>
        </w:rPr>
        <w:tab/>
        <w:t xml:space="preserve">Všechny smluvní strany prohlašují, že podnájemci byli seznámeni se skutečností, že ceny jednotlivých médií a služeb se každoročně mění v závislosti, jak na změně cen dle dodavatelů jednotlivých médií, tak i na změně spotřeby jednotlivých služeb v dané nemovitosti. </w:t>
      </w:r>
      <w:r>
        <w:rPr>
          <w:rFonts w:ascii="Garamond" w:hAnsi="Garamond" w:cs="Arial"/>
          <w:bCs/>
          <w:sz w:val="22"/>
          <w:szCs w:val="22"/>
        </w:rPr>
        <w:t xml:space="preserve">Důvodem pro návrh na změnu ceny za služby ve smyslu odst. čl. 4.4. ze strany nájemce jsou tedy zejména </w:t>
      </w:r>
      <w:r w:rsidRPr="00407AE3">
        <w:rPr>
          <w:rFonts w:ascii="Garamond" w:hAnsi="Garamond" w:cs="Arial"/>
          <w:sz w:val="22"/>
          <w:szCs w:val="22"/>
        </w:rPr>
        <w:t>odpovídající změn</w:t>
      </w:r>
      <w:r>
        <w:rPr>
          <w:rFonts w:ascii="Garamond" w:hAnsi="Garamond" w:cs="Arial"/>
          <w:sz w:val="22"/>
          <w:szCs w:val="22"/>
        </w:rPr>
        <w:t>y</w:t>
      </w:r>
      <w:r w:rsidRPr="00407AE3">
        <w:rPr>
          <w:rFonts w:ascii="Garamond" w:hAnsi="Garamond" w:cs="Arial"/>
          <w:sz w:val="22"/>
          <w:szCs w:val="22"/>
        </w:rPr>
        <w:t xml:space="preserve"> ceny médií či služby </w:t>
      </w:r>
      <w:r>
        <w:rPr>
          <w:rFonts w:ascii="Garamond" w:hAnsi="Garamond" w:cs="Arial"/>
          <w:sz w:val="22"/>
          <w:szCs w:val="22"/>
        </w:rPr>
        <w:t xml:space="preserve">ze strany dodavatelů </w:t>
      </w:r>
      <w:r w:rsidRPr="00407AE3">
        <w:rPr>
          <w:rFonts w:ascii="Garamond" w:hAnsi="Garamond" w:cs="Arial"/>
          <w:sz w:val="22"/>
          <w:szCs w:val="22"/>
        </w:rPr>
        <w:t xml:space="preserve">nebo z dalších oprávněných důvodů, zejména změny rozsahu nebo kvality služby. </w:t>
      </w:r>
    </w:p>
    <w:p w14:paraId="5E8580A0" w14:textId="77777777" w:rsidR="00FC1BD3" w:rsidRDefault="00FC1BD3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</w:p>
    <w:p w14:paraId="42A46E1D" w14:textId="77777777" w:rsidR="0005216A" w:rsidRPr="00DF2688" w:rsidRDefault="0005216A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V.</w:t>
      </w:r>
    </w:p>
    <w:p w14:paraId="39212F45" w14:textId="179272CC" w:rsidR="0005216A" w:rsidRPr="00674020" w:rsidRDefault="00CE6062" w:rsidP="002F16A9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Úhrada</w:t>
      </w:r>
    </w:p>
    <w:p w14:paraId="7B0763D9" w14:textId="5BDBB220" w:rsidR="00436EE0" w:rsidRPr="00407AE3" w:rsidRDefault="00436EE0" w:rsidP="00436EE0">
      <w:pPr>
        <w:spacing w:before="120"/>
        <w:ind w:left="567" w:hanging="563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 xml:space="preserve">5.1. </w:t>
      </w:r>
      <w:r w:rsidRPr="00407AE3">
        <w:rPr>
          <w:rFonts w:ascii="Garamond" w:hAnsi="Garamond" w:cs="Garamond"/>
          <w:sz w:val="22"/>
          <w:szCs w:val="22"/>
        </w:rPr>
        <w:tab/>
        <w:t>Smluvní strany se dohodly, že podnájemné a náklady za služby budou uhrazeny bezhotovostně na účet nájemce na základě faktur</w:t>
      </w:r>
      <w:r w:rsidR="00A073A7">
        <w:rPr>
          <w:rFonts w:ascii="Garamond" w:hAnsi="Garamond" w:cs="Garamond"/>
          <w:sz w:val="22"/>
          <w:szCs w:val="22"/>
        </w:rPr>
        <w:t>y</w:t>
      </w:r>
      <w:r w:rsidRPr="00407AE3">
        <w:rPr>
          <w:rFonts w:ascii="Garamond" w:hAnsi="Garamond" w:cs="Garamond"/>
          <w:sz w:val="22"/>
          <w:szCs w:val="22"/>
        </w:rPr>
        <w:t xml:space="preserve"> vystavené nájemcem, a to v níže uvedených termínech, přičemž čtvrtletí odpovídá čtvrtině předpokládaných nákladů.</w:t>
      </w:r>
    </w:p>
    <w:p w14:paraId="658E85FF" w14:textId="77777777" w:rsidR="00436EE0" w:rsidRPr="00407AE3" w:rsidRDefault="00436EE0" w:rsidP="00436EE0">
      <w:pPr>
        <w:spacing w:before="120"/>
        <w:ind w:left="567" w:hanging="563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 xml:space="preserve">5.2. </w:t>
      </w:r>
      <w:r w:rsidRPr="00407AE3">
        <w:rPr>
          <w:rFonts w:ascii="Garamond" w:hAnsi="Garamond" w:cs="Garamond"/>
          <w:sz w:val="22"/>
          <w:szCs w:val="22"/>
        </w:rPr>
        <w:tab/>
        <w:t>Platby budou placeny takto:</w:t>
      </w:r>
      <w:r w:rsidRPr="00407AE3">
        <w:rPr>
          <w:rFonts w:ascii="Garamond" w:hAnsi="Garamond" w:cs="Garamond"/>
          <w:sz w:val="22"/>
          <w:szCs w:val="22"/>
        </w:rPr>
        <w:tab/>
        <w:t>k 15. dubnu za I. a II. čtvrtletí běžného roku</w:t>
      </w:r>
    </w:p>
    <w:p w14:paraId="27B785BE" w14:textId="77777777" w:rsidR="00436EE0" w:rsidRPr="00407AE3" w:rsidRDefault="00436EE0" w:rsidP="00436EE0">
      <w:pPr>
        <w:ind w:left="567" w:hanging="563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  <w:t>k 15. červenci za III. čtvrtletí běžného roku</w:t>
      </w:r>
    </w:p>
    <w:p w14:paraId="46929866" w14:textId="77777777" w:rsidR="00436EE0" w:rsidRPr="00407AE3" w:rsidRDefault="00436EE0" w:rsidP="00436EE0">
      <w:pPr>
        <w:ind w:left="567" w:hanging="563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</w:r>
      <w:r w:rsidRPr="00407AE3">
        <w:rPr>
          <w:rFonts w:ascii="Garamond" w:hAnsi="Garamond" w:cs="Garamond"/>
          <w:sz w:val="22"/>
          <w:szCs w:val="22"/>
        </w:rPr>
        <w:tab/>
        <w:t>k 15. říjnu za IV. čtvrtletí běžného roku</w:t>
      </w:r>
    </w:p>
    <w:p w14:paraId="00ED5ABF" w14:textId="77777777" w:rsidR="00436EE0" w:rsidRPr="00407AE3" w:rsidRDefault="00436EE0" w:rsidP="00436EE0">
      <w:pPr>
        <w:ind w:left="567" w:hanging="563"/>
        <w:jc w:val="both"/>
        <w:rPr>
          <w:rFonts w:ascii="Garamond" w:hAnsi="Garamond" w:cs="Garamond"/>
          <w:sz w:val="22"/>
          <w:szCs w:val="22"/>
        </w:rPr>
      </w:pPr>
    </w:p>
    <w:p w14:paraId="2CBF1520" w14:textId="77777777" w:rsidR="00436EE0" w:rsidRPr="00407AE3" w:rsidRDefault="00436EE0" w:rsidP="00436EE0">
      <w:p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 xml:space="preserve">5.3. </w:t>
      </w:r>
      <w:r w:rsidRPr="00407AE3">
        <w:rPr>
          <w:rFonts w:ascii="Garamond" w:hAnsi="Garamond" w:cs="Garamond"/>
          <w:sz w:val="22"/>
          <w:szCs w:val="22"/>
        </w:rPr>
        <w:tab/>
        <w:t>Podnájemné a náklady na služby budou mezi jednotlivé podnájemce rozúčtovány takto:</w:t>
      </w:r>
    </w:p>
    <w:p w14:paraId="399A27E5" w14:textId="77777777" w:rsidR="00436EE0" w:rsidRPr="00407AE3" w:rsidRDefault="00436EE0" w:rsidP="00436EE0">
      <w:pPr>
        <w:spacing w:before="120"/>
        <w:ind w:left="1130" w:hanging="567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>a) podnájemce č. 1 – 25 %,</w:t>
      </w:r>
    </w:p>
    <w:p w14:paraId="69F9552B" w14:textId="77777777" w:rsidR="00436EE0" w:rsidRPr="00407AE3" w:rsidRDefault="00436EE0" w:rsidP="00436EE0">
      <w:pPr>
        <w:spacing w:before="120"/>
        <w:ind w:left="1130" w:hanging="567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>b) podnájemce č. 2 – 25 %,</w:t>
      </w:r>
    </w:p>
    <w:p w14:paraId="1D453408" w14:textId="77777777" w:rsidR="00436EE0" w:rsidRPr="00407AE3" w:rsidRDefault="00436EE0" w:rsidP="00436EE0">
      <w:pPr>
        <w:spacing w:before="120"/>
        <w:ind w:left="1130" w:hanging="567"/>
        <w:jc w:val="both"/>
        <w:rPr>
          <w:rFonts w:ascii="Garamond" w:hAnsi="Garamond" w:cs="Garamond"/>
          <w:sz w:val="22"/>
          <w:szCs w:val="22"/>
        </w:rPr>
      </w:pPr>
      <w:r w:rsidRPr="00407AE3">
        <w:rPr>
          <w:rFonts w:ascii="Garamond" w:hAnsi="Garamond" w:cs="Garamond"/>
          <w:sz w:val="22"/>
          <w:szCs w:val="22"/>
        </w:rPr>
        <w:t xml:space="preserve">c) podnájemce č. 3 – 50 %. </w:t>
      </w:r>
    </w:p>
    <w:p w14:paraId="4EC04248" w14:textId="77777777" w:rsidR="00BA2964" w:rsidRPr="00E11641" w:rsidRDefault="00BA2964" w:rsidP="00E11641"/>
    <w:p w14:paraId="40BB9E12" w14:textId="77777777" w:rsidR="0005216A" w:rsidRPr="00DF2688" w:rsidRDefault="0005216A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VI.</w:t>
      </w:r>
    </w:p>
    <w:p w14:paraId="78ABF12D" w14:textId="77777777" w:rsidR="0005216A" w:rsidRPr="00DF2688" w:rsidRDefault="0005216A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Smluvní sankce</w:t>
      </w:r>
    </w:p>
    <w:p w14:paraId="775046FA" w14:textId="3AB503E3" w:rsidR="0005216A" w:rsidRPr="00DF2688" w:rsidRDefault="001A3B20" w:rsidP="002F16A9">
      <w:pPr>
        <w:pStyle w:val="Zkladntext"/>
        <w:tabs>
          <w:tab w:val="left" w:pos="36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6.1.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V případě, že se </w:t>
      </w:r>
      <w:r w:rsidR="00EF3E17">
        <w:rPr>
          <w:rFonts w:ascii="Garamond" w:hAnsi="Garamond" w:cs="Garamond"/>
          <w:sz w:val="22"/>
          <w:szCs w:val="22"/>
        </w:rPr>
        <w:t>některý z 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EF3E17">
        <w:rPr>
          <w:rFonts w:ascii="Garamond" w:hAnsi="Garamond" w:cs="Garamond"/>
          <w:sz w:val="22"/>
          <w:szCs w:val="22"/>
        </w:rPr>
        <w:t xml:space="preserve">ů </w:t>
      </w:r>
      <w:r w:rsidR="0005216A" w:rsidRPr="00DF2688">
        <w:rPr>
          <w:rFonts w:ascii="Garamond" w:hAnsi="Garamond" w:cs="Garamond"/>
          <w:sz w:val="22"/>
          <w:szCs w:val="22"/>
        </w:rPr>
        <w:t xml:space="preserve">dostane do prodlení se zaplacením </w:t>
      </w:r>
      <w:r w:rsidR="008809EA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>nájemného</w:t>
      </w:r>
      <w:r w:rsidR="00EF3E17">
        <w:rPr>
          <w:rFonts w:ascii="Garamond" w:hAnsi="Garamond" w:cs="Garamond"/>
          <w:sz w:val="22"/>
          <w:szCs w:val="22"/>
        </w:rPr>
        <w:t xml:space="preserve"> či </w:t>
      </w:r>
      <w:r w:rsidR="0005216A" w:rsidRPr="00DF2688">
        <w:rPr>
          <w:rFonts w:ascii="Garamond" w:hAnsi="Garamond" w:cs="Garamond"/>
          <w:sz w:val="22"/>
          <w:szCs w:val="22"/>
        </w:rPr>
        <w:t xml:space="preserve">služeb spojených s </w:t>
      </w:r>
      <w:r w:rsidR="008809EA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>nájmem, zavazuje se uhradit úrok z prodlení ve výši 0,1% z dlužné částky za každý den prodlení.</w:t>
      </w:r>
    </w:p>
    <w:p w14:paraId="5DBFD9EF" w14:textId="29933DE5" w:rsidR="0005216A" w:rsidRPr="00DF2688" w:rsidRDefault="001A3B20" w:rsidP="002F16A9">
      <w:pPr>
        <w:pStyle w:val="Zkladntext"/>
        <w:tabs>
          <w:tab w:val="left" w:pos="36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6.2.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Pokud se </w:t>
      </w:r>
      <w:r w:rsidR="00EF3E17">
        <w:rPr>
          <w:rFonts w:ascii="Garamond" w:hAnsi="Garamond" w:cs="Garamond"/>
          <w:sz w:val="22"/>
          <w:szCs w:val="22"/>
        </w:rPr>
        <w:t>některý z 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EF3E17">
        <w:rPr>
          <w:rFonts w:ascii="Garamond" w:hAnsi="Garamond" w:cs="Garamond"/>
          <w:sz w:val="22"/>
          <w:szCs w:val="22"/>
        </w:rPr>
        <w:t xml:space="preserve">ů </w:t>
      </w:r>
      <w:r w:rsidR="0005216A" w:rsidRPr="00DF2688">
        <w:rPr>
          <w:rFonts w:ascii="Garamond" w:hAnsi="Garamond" w:cs="Garamond"/>
          <w:sz w:val="22"/>
          <w:szCs w:val="22"/>
        </w:rPr>
        <w:t>dostan</w:t>
      </w:r>
      <w:r w:rsidR="00EF3E17">
        <w:rPr>
          <w:rFonts w:ascii="Garamond" w:hAnsi="Garamond" w:cs="Garamond"/>
          <w:sz w:val="22"/>
          <w:szCs w:val="22"/>
        </w:rPr>
        <w:t xml:space="preserve">e </w:t>
      </w:r>
      <w:r w:rsidR="0005216A" w:rsidRPr="00DF2688">
        <w:rPr>
          <w:rFonts w:ascii="Garamond" w:hAnsi="Garamond" w:cs="Garamond"/>
          <w:sz w:val="22"/>
          <w:szCs w:val="22"/>
        </w:rPr>
        <w:t xml:space="preserve">do prodlení s předáním vyklizených nebytových prostor, zavazuje se uhradit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>i smluvní pokutu ve výši 0,1% z ročního nájemného za každý i započatý den prodlení.</w:t>
      </w:r>
    </w:p>
    <w:p w14:paraId="24187C12" w14:textId="77777777" w:rsidR="0005216A" w:rsidRPr="004D7F4F" w:rsidRDefault="001A3B20" w:rsidP="002F16A9">
      <w:pPr>
        <w:pStyle w:val="Zkladntext"/>
        <w:tabs>
          <w:tab w:val="left" w:pos="360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6.3.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4D7F4F">
        <w:rPr>
          <w:rFonts w:ascii="Garamond" w:hAnsi="Garamond" w:cs="Garamond"/>
          <w:sz w:val="22"/>
          <w:szCs w:val="22"/>
        </w:rPr>
        <w:t xml:space="preserve">Smluvní strany se dohodly, že úhradou smluvních sankcí sjednaných v této smlouvě, není dotčeno právo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4D7F4F">
        <w:rPr>
          <w:rFonts w:ascii="Garamond" w:hAnsi="Garamond" w:cs="Garamond"/>
          <w:sz w:val="22"/>
          <w:szCs w:val="22"/>
        </w:rPr>
        <w:t>e vymáhat i náhradu škody, způsobené porušením povinností, na kterou se smluvní sankce vztahuje, a to i ve výši smluvní sankci přesahující.</w:t>
      </w:r>
    </w:p>
    <w:p w14:paraId="5A5C74A3" w14:textId="77777777" w:rsidR="0005216A" w:rsidRDefault="0005216A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</w:p>
    <w:p w14:paraId="27F3709A" w14:textId="77777777" w:rsidR="00BA2964" w:rsidRPr="00E11641" w:rsidRDefault="00BA2964" w:rsidP="00E11641"/>
    <w:p w14:paraId="41338030" w14:textId="77777777" w:rsidR="0005216A" w:rsidRPr="00DF2688" w:rsidRDefault="001A3B20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VI</w:t>
      </w:r>
      <w:r w:rsidR="0005216A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>.</w:t>
      </w:r>
    </w:p>
    <w:p w14:paraId="6FC98CC6" w14:textId="77777777" w:rsidR="0005216A" w:rsidRDefault="0005216A" w:rsidP="002F16A9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Doba trvání smluvního vztahu</w:t>
      </w:r>
    </w:p>
    <w:p w14:paraId="222A71E1" w14:textId="31D65355" w:rsidR="0005216A" w:rsidRPr="00CE6062" w:rsidRDefault="001A3B20" w:rsidP="00E11641">
      <w:pPr>
        <w:spacing w:before="120"/>
        <w:ind w:left="567" w:hanging="56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7</w:t>
      </w:r>
      <w:r w:rsidR="00CE6062" w:rsidRPr="00CE6062">
        <w:rPr>
          <w:rFonts w:ascii="Garamond" w:hAnsi="Garamond"/>
          <w:sz w:val="22"/>
          <w:szCs w:val="22"/>
        </w:rPr>
        <w:t xml:space="preserve">.1. </w:t>
      </w:r>
      <w:r w:rsidR="002F16A9">
        <w:rPr>
          <w:rFonts w:ascii="Garamond" w:hAnsi="Garamond"/>
          <w:sz w:val="22"/>
          <w:szCs w:val="22"/>
        </w:rPr>
        <w:tab/>
      </w:r>
      <w:r w:rsidR="00090646">
        <w:rPr>
          <w:rFonts w:ascii="Garamond" w:hAnsi="Garamond"/>
          <w:sz w:val="22"/>
          <w:szCs w:val="22"/>
        </w:rPr>
        <w:t>Tato smlouva</w:t>
      </w:r>
      <w:r w:rsidR="00CE6062" w:rsidRPr="00CE6062">
        <w:rPr>
          <w:rFonts w:ascii="Garamond" w:hAnsi="Garamond"/>
          <w:sz w:val="22"/>
          <w:szCs w:val="22"/>
        </w:rPr>
        <w:t xml:space="preserve"> se uzavírá na dobu </w:t>
      </w:r>
      <w:r w:rsidR="00CE6062" w:rsidRPr="00B13DC6">
        <w:rPr>
          <w:rFonts w:ascii="Garamond" w:hAnsi="Garamond"/>
          <w:sz w:val="22"/>
          <w:szCs w:val="22"/>
        </w:rPr>
        <w:t>neurčitou</w:t>
      </w:r>
      <w:r w:rsidR="00CE6062">
        <w:rPr>
          <w:rFonts w:ascii="Garamond" w:hAnsi="Garamond"/>
          <w:sz w:val="22"/>
          <w:szCs w:val="22"/>
        </w:rPr>
        <w:t>, a to</w:t>
      </w:r>
      <w:r w:rsidR="00CE6062" w:rsidRPr="00CE6062">
        <w:rPr>
          <w:rFonts w:ascii="Garamond" w:hAnsi="Garamond"/>
          <w:sz w:val="22"/>
          <w:szCs w:val="22"/>
        </w:rPr>
        <w:t xml:space="preserve"> </w:t>
      </w:r>
      <w:r w:rsidR="00B077B4">
        <w:rPr>
          <w:rFonts w:ascii="Garamond" w:hAnsi="Garamond"/>
          <w:sz w:val="22"/>
          <w:szCs w:val="22"/>
        </w:rPr>
        <w:t>s </w:t>
      </w:r>
      <w:r w:rsidR="00F35C60">
        <w:rPr>
          <w:rFonts w:ascii="Garamond" w:hAnsi="Garamond"/>
          <w:sz w:val="22"/>
          <w:szCs w:val="22"/>
        </w:rPr>
        <w:t>účinností</w:t>
      </w:r>
      <w:r w:rsidR="00B077B4">
        <w:rPr>
          <w:rFonts w:ascii="Garamond" w:hAnsi="Garamond"/>
          <w:sz w:val="22"/>
          <w:szCs w:val="22"/>
        </w:rPr>
        <w:t xml:space="preserve"> </w:t>
      </w:r>
      <w:r w:rsidR="00CE6062" w:rsidRPr="00CE6062">
        <w:rPr>
          <w:rFonts w:ascii="Garamond" w:hAnsi="Garamond"/>
          <w:sz w:val="22"/>
          <w:szCs w:val="22"/>
        </w:rPr>
        <w:t>od</w:t>
      </w:r>
      <w:r w:rsidR="00CE6062">
        <w:rPr>
          <w:rFonts w:ascii="Garamond" w:hAnsi="Garamond"/>
          <w:sz w:val="22"/>
          <w:szCs w:val="22"/>
        </w:rPr>
        <w:t xml:space="preserve"> </w:t>
      </w:r>
      <w:r w:rsidR="00CE6062" w:rsidRPr="004D7F4F">
        <w:rPr>
          <w:rFonts w:ascii="Garamond" w:hAnsi="Garamond"/>
          <w:b/>
          <w:sz w:val="22"/>
          <w:szCs w:val="22"/>
        </w:rPr>
        <w:t>1.</w:t>
      </w:r>
      <w:r w:rsidR="004D7F4F" w:rsidRPr="004D7F4F">
        <w:rPr>
          <w:rFonts w:ascii="Garamond" w:hAnsi="Garamond"/>
          <w:b/>
          <w:sz w:val="22"/>
          <w:szCs w:val="22"/>
        </w:rPr>
        <w:t xml:space="preserve"> </w:t>
      </w:r>
      <w:r w:rsidR="00E52750">
        <w:rPr>
          <w:rFonts w:ascii="Garamond" w:hAnsi="Garamond"/>
          <w:b/>
          <w:sz w:val="22"/>
          <w:szCs w:val="22"/>
        </w:rPr>
        <w:t>4</w:t>
      </w:r>
      <w:r w:rsidR="00CE6062" w:rsidRPr="004D7F4F">
        <w:rPr>
          <w:rFonts w:ascii="Garamond" w:hAnsi="Garamond"/>
          <w:b/>
          <w:sz w:val="22"/>
          <w:szCs w:val="22"/>
        </w:rPr>
        <w:t>.</w:t>
      </w:r>
      <w:r w:rsidR="004D7F4F" w:rsidRPr="004D7F4F">
        <w:rPr>
          <w:rFonts w:ascii="Garamond" w:hAnsi="Garamond"/>
          <w:b/>
          <w:sz w:val="22"/>
          <w:szCs w:val="22"/>
        </w:rPr>
        <w:t xml:space="preserve"> </w:t>
      </w:r>
      <w:r w:rsidR="00CE6062" w:rsidRPr="004D7F4F">
        <w:rPr>
          <w:rFonts w:ascii="Garamond" w:hAnsi="Garamond"/>
          <w:b/>
          <w:sz w:val="22"/>
          <w:szCs w:val="22"/>
        </w:rPr>
        <w:t>20</w:t>
      </w:r>
      <w:r w:rsidR="00B077B4">
        <w:rPr>
          <w:rFonts w:ascii="Garamond" w:hAnsi="Garamond"/>
          <w:b/>
          <w:sz w:val="22"/>
          <w:szCs w:val="22"/>
        </w:rPr>
        <w:t>23</w:t>
      </w:r>
      <w:r w:rsidR="004D7F4F">
        <w:rPr>
          <w:rFonts w:ascii="Garamond" w:hAnsi="Garamond"/>
          <w:b/>
          <w:sz w:val="22"/>
          <w:szCs w:val="22"/>
        </w:rPr>
        <w:t>.</w:t>
      </w:r>
      <w:r w:rsidR="002F16A9">
        <w:rPr>
          <w:rFonts w:ascii="Garamond" w:hAnsi="Garamond"/>
          <w:b/>
          <w:sz w:val="22"/>
          <w:szCs w:val="22"/>
        </w:rPr>
        <w:t xml:space="preserve"> </w:t>
      </w:r>
    </w:p>
    <w:p w14:paraId="515F9895" w14:textId="77777777" w:rsidR="0005216A" w:rsidRPr="00DF2688" w:rsidRDefault="001A3B20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3"/>
        <w:jc w:val="left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7.2. </w:t>
      </w:r>
      <w:r w:rsidR="002F16A9">
        <w:rPr>
          <w:rFonts w:ascii="Garamond" w:hAnsi="Garamond" w:cs="Garamond"/>
          <w:sz w:val="22"/>
          <w:szCs w:val="22"/>
        </w:rPr>
        <w:tab/>
      </w:r>
      <w:r w:rsidR="00090646">
        <w:rPr>
          <w:rFonts w:ascii="Garamond" w:hAnsi="Garamond" w:cs="Garamond"/>
          <w:sz w:val="22"/>
          <w:szCs w:val="22"/>
        </w:rPr>
        <w:t>Podn</w:t>
      </w:r>
      <w:r w:rsidR="0005216A" w:rsidRPr="00DF2688">
        <w:rPr>
          <w:rFonts w:ascii="Garamond" w:hAnsi="Garamond" w:cs="Garamond"/>
          <w:sz w:val="22"/>
          <w:szCs w:val="22"/>
        </w:rPr>
        <w:t>ájem je možno skončit následujícími způsoby:</w:t>
      </w:r>
    </w:p>
    <w:p w14:paraId="5B6D6FC8" w14:textId="422F9FD1" w:rsidR="0005216A" w:rsidRPr="00DF2688" w:rsidRDefault="00A64703" w:rsidP="002F16A9">
      <w:pPr>
        <w:numPr>
          <w:ilvl w:val="0"/>
          <w:numId w:val="11"/>
        </w:numPr>
        <w:tabs>
          <w:tab w:val="left" w:pos="360"/>
        </w:tabs>
        <w:ind w:left="1130" w:hanging="563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</w:t>
      </w:r>
      <w:r w:rsidR="0005216A" w:rsidRPr="00DF2688">
        <w:rPr>
          <w:rFonts w:ascii="Garamond" w:hAnsi="Garamond" w:cs="Garamond"/>
          <w:sz w:val="22"/>
          <w:szCs w:val="22"/>
        </w:rPr>
        <w:t>ísemnou dohodou smluvních stran k určitému datu,</w:t>
      </w:r>
    </w:p>
    <w:p w14:paraId="10663BD4" w14:textId="486A51DE" w:rsidR="0005216A" w:rsidRPr="00DF2688" w:rsidRDefault="00A64703" w:rsidP="002F16A9">
      <w:pPr>
        <w:numPr>
          <w:ilvl w:val="0"/>
          <w:numId w:val="11"/>
        </w:numPr>
        <w:tabs>
          <w:tab w:val="left" w:pos="0"/>
        </w:tabs>
        <w:ind w:left="1130" w:hanging="563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</w:t>
      </w:r>
      <w:r w:rsidR="0005216A" w:rsidRPr="00DF2688">
        <w:rPr>
          <w:rFonts w:ascii="Garamond" w:hAnsi="Garamond" w:cs="Garamond"/>
          <w:sz w:val="22"/>
          <w:szCs w:val="22"/>
        </w:rPr>
        <w:t xml:space="preserve">ísemnou výpovědí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či </w:t>
      </w:r>
      <w:r w:rsidR="00EB7256">
        <w:rPr>
          <w:rFonts w:ascii="Garamond" w:hAnsi="Garamond" w:cs="Garamond"/>
          <w:sz w:val="22"/>
          <w:szCs w:val="22"/>
        </w:rPr>
        <w:t>podnájemce</w:t>
      </w:r>
      <w:r w:rsidR="00484FA1">
        <w:rPr>
          <w:rFonts w:ascii="Garamond" w:hAnsi="Garamond" w:cs="Garamond"/>
          <w:sz w:val="22"/>
          <w:szCs w:val="22"/>
        </w:rPr>
        <w:t xml:space="preserve">. </w:t>
      </w:r>
      <w:r w:rsidR="0005216A" w:rsidRPr="00DF2688">
        <w:rPr>
          <w:rFonts w:ascii="Garamond" w:hAnsi="Garamond" w:cs="Garamond"/>
          <w:sz w:val="22"/>
          <w:szCs w:val="22"/>
        </w:rPr>
        <w:t xml:space="preserve">Výpovědní </w:t>
      </w:r>
      <w:r w:rsidR="00090646">
        <w:rPr>
          <w:rFonts w:ascii="Garamond" w:hAnsi="Garamond" w:cs="Garamond"/>
          <w:sz w:val="22"/>
          <w:szCs w:val="22"/>
        </w:rPr>
        <w:t>doba činí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EB7256">
        <w:rPr>
          <w:rFonts w:ascii="Garamond" w:hAnsi="Garamond" w:cs="Garamond"/>
          <w:sz w:val="22"/>
          <w:szCs w:val="22"/>
        </w:rPr>
        <w:t>6</w:t>
      </w:r>
      <w:r w:rsidR="00090646">
        <w:rPr>
          <w:rFonts w:ascii="Garamond" w:hAnsi="Garamond" w:cs="Garamond"/>
          <w:sz w:val="22"/>
          <w:szCs w:val="22"/>
        </w:rPr>
        <w:t xml:space="preserve"> měsíc</w:t>
      </w:r>
      <w:r w:rsidR="00F7682B">
        <w:rPr>
          <w:rFonts w:ascii="Garamond" w:hAnsi="Garamond" w:cs="Garamond"/>
          <w:sz w:val="22"/>
          <w:szCs w:val="22"/>
        </w:rPr>
        <w:t>e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4D7F4F">
        <w:rPr>
          <w:rFonts w:ascii="Garamond" w:hAnsi="Garamond" w:cs="Garamond"/>
          <w:sz w:val="22"/>
          <w:szCs w:val="22"/>
        </w:rPr>
        <w:t xml:space="preserve">a </w:t>
      </w:r>
      <w:r w:rsidR="0005216A" w:rsidRPr="00DF2688">
        <w:rPr>
          <w:rFonts w:ascii="Garamond" w:hAnsi="Garamond" w:cs="Garamond"/>
          <w:sz w:val="22"/>
          <w:szCs w:val="22"/>
        </w:rPr>
        <w:t>začíná běžet prvním dnem měsíce následujícího po doručení výpovědi druhé smluvní straně,</w:t>
      </w:r>
    </w:p>
    <w:p w14:paraId="726F0401" w14:textId="6475C0B1" w:rsidR="0005216A" w:rsidRPr="00A64703" w:rsidRDefault="00A64703" w:rsidP="009B24FA">
      <w:pPr>
        <w:pStyle w:val="Zkladntext"/>
        <w:widowControl w:val="0"/>
        <w:numPr>
          <w:ilvl w:val="0"/>
          <w:numId w:val="11"/>
        </w:numPr>
        <w:tabs>
          <w:tab w:val="left" w:pos="0"/>
          <w:tab w:val="left" w:pos="567"/>
        </w:tabs>
        <w:autoSpaceDE w:val="0"/>
        <w:autoSpaceDN w:val="0"/>
        <w:adjustRightInd w:val="0"/>
        <w:ind w:left="1130" w:hanging="563"/>
        <w:jc w:val="left"/>
        <w:rPr>
          <w:rFonts w:ascii="Garamond" w:hAnsi="Garamond" w:cs="Garamond"/>
          <w:sz w:val="22"/>
          <w:szCs w:val="22"/>
        </w:rPr>
      </w:pPr>
      <w:r w:rsidRPr="00A64703">
        <w:rPr>
          <w:rFonts w:ascii="Garamond" w:hAnsi="Garamond" w:cs="Garamond"/>
          <w:sz w:val="22"/>
          <w:szCs w:val="22"/>
        </w:rPr>
        <w:t>v</w:t>
      </w:r>
      <w:r w:rsidR="0005216A" w:rsidRPr="00A64703">
        <w:rPr>
          <w:rFonts w:ascii="Garamond" w:hAnsi="Garamond" w:cs="Garamond"/>
          <w:sz w:val="22"/>
          <w:szCs w:val="22"/>
        </w:rPr>
        <w:t>ýpovědí bez výpovědní doby.</w:t>
      </w:r>
      <w:r w:rsidR="00FC1BD3" w:rsidRPr="00A64703">
        <w:rPr>
          <w:rFonts w:ascii="Garamond" w:hAnsi="Garamond" w:cs="Garamond"/>
          <w:sz w:val="22"/>
          <w:szCs w:val="22"/>
        </w:rPr>
        <w:t xml:space="preserve"> </w:t>
      </w:r>
      <w:r w:rsidR="0005216A" w:rsidRPr="00A64703">
        <w:rPr>
          <w:rFonts w:ascii="Garamond" w:hAnsi="Garamond" w:cs="Garamond"/>
          <w:sz w:val="22"/>
          <w:szCs w:val="22"/>
        </w:rPr>
        <w:t>V případě, že jedna ze smluvních stran poruší povinnosti z této smlouvy vyplývající zvlášť závažným způsobem, má druhá smluvní strana právo tuto smlouvu vypovědět, bez výpovědní doby. Výpověď bez výpovědní doby musí mít písemnou formu a musí být doručena druhé smluvní straně, pod sankcí neplatnosti. Právní účinky výpovědi bez výpovědní doby nastávají dnem doručení.</w:t>
      </w:r>
    </w:p>
    <w:p w14:paraId="27F98B82" w14:textId="77777777" w:rsidR="0005216A" w:rsidRPr="00DF2688" w:rsidRDefault="0005216A" w:rsidP="002F16A9">
      <w:pPr>
        <w:pStyle w:val="Zkladntext"/>
        <w:tabs>
          <w:tab w:val="left" w:pos="0"/>
        </w:tabs>
        <w:ind w:left="774" w:hanging="563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  <w:t xml:space="preserve">      </w:t>
      </w:r>
    </w:p>
    <w:p w14:paraId="2B69B87E" w14:textId="77777777" w:rsidR="0005216A" w:rsidRPr="00DF2688" w:rsidRDefault="001A3B20" w:rsidP="002F16A9">
      <w:pPr>
        <w:pStyle w:val="Zkladntext"/>
        <w:tabs>
          <w:tab w:val="left" w:pos="0"/>
          <w:tab w:val="left" w:pos="360"/>
        </w:tabs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lastRenderedPageBreak/>
        <w:t xml:space="preserve">7.3.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Za porušení povinnosti z této smlouvy vyplývající zvlášť závažným způsobem se pro účely této smlouvy považuje zejména situace, kdy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090646">
        <w:rPr>
          <w:rFonts w:ascii="Garamond" w:hAnsi="Garamond" w:cs="Garamond"/>
          <w:sz w:val="22"/>
          <w:szCs w:val="22"/>
        </w:rPr>
        <w:t>e</w:t>
      </w:r>
      <w:r w:rsidR="0005216A" w:rsidRPr="00DF2688">
        <w:rPr>
          <w:rFonts w:ascii="Garamond" w:hAnsi="Garamond" w:cs="Garamond"/>
          <w:sz w:val="22"/>
          <w:szCs w:val="22"/>
        </w:rPr>
        <w:t>:</w:t>
      </w:r>
    </w:p>
    <w:p w14:paraId="11D79171" w14:textId="77777777" w:rsidR="0005216A" w:rsidRPr="00DF2688" w:rsidRDefault="0005216A" w:rsidP="002F16A9">
      <w:pPr>
        <w:pStyle w:val="Zkladntext"/>
        <w:widowControl w:val="0"/>
        <w:numPr>
          <w:ilvl w:val="0"/>
          <w:numId w:val="37"/>
        </w:numPr>
        <w:tabs>
          <w:tab w:val="left" w:pos="360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bude i přes písemnou výzvu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Pr="00DF2688">
        <w:rPr>
          <w:rFonts w:ascii="Garamond" w:hAnsi="Garamond" w:cs="Garamond"/>
          <w:sz w:val="22"/>
          <w:szCs w:val="22"/>
        </w:rPr>
        <w:t xml:space="preserve"> pronajaté nebytové prostory užívat k jinému účelu než je uvedeno v čl. II odst. 2 této smlouvy,</w:t>
      </w:r>
    </w:p>
    <w:p w14:paraId="15F36376" w14:textId="77777777" w:rsidR="0005216A" w:rsidRPr="00DF2688" w:rsidRDefault="0005216A" w:rsidP="002F16A9">
      <w:pPr>
        <w:pStyle w:val="Zkladntext"/>
        <w:widowControl w:val="0"/>
        <w:numPr>
          <w:ilvl w:val="0"/>
          <w:numId w:val="37"/>
        </w:numPr>
        <w:tabs>
          <w:tab w:val="left" w:pos="360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přenechá nebytový prostor či jeho části </w:t>
      </w:r>
      <w:r w:rsidR="00090646">
        <w:rPr>
          <w:rFonts w:ascii="Garamond" w:hAnsi="Garamond" w:cs="Garamond"/>
          <w:sz w:val="22"/>
          <w:szCs w:val="22"/>
        </w:rPr>
        <w:t>do užívání</w:t>
      </w:r>
      <w:r w:rsidRPr="00DF2688">
        <w:rPr>
          <w:rFonts w:ascii="Garamond" w:hAnsi="Garamond" w:cs="Garamond"/>
          <w:sz w:val="22"/>
          <w:szCs w:val="22"/>
        </w:rPr>
        <w:t xml:space="preserve"> třetí osobě bez souhlasu </w:t>
      </w:r>
      <w:r w:rsidR="00090646">
        <w:rPr>
          <w:rFonts w:ascii="Garamond" w:hAnsi="Garamond" w:cs="Garamond"/>
          <w:sz w:val="22"/>
          <w:szCs w:val="22"/>
        </w:rPr>
        <w:t>nájemc</w:t>
      </w:r>
      <w:r w:rsidRPr="00DF2688">
        <w:rPr>
          <w:rFonts w:ascii="Garamond" w:hAnsi="Garamond" w:cs="Garamond"/>
          <w:sz w:val="22"/>
          <w:szCs w:val="22"/>
        </w:rPr>
        <w:t xml:space="preserve">e,  </w:t>
      </w:r>
    </w:p>
    <w:p w14:paraId="353B5D51" w14:textId="77777777" w:rsidR="0005216A" w:rsidRPr="00DF2688" w:rsidRDefault="0005216A" w:rsidP="002F16A9">
      <w:pPr>
        <w:pStyle w:val="Zkladntext"/>
        <w:widowControl w:val="0"/>
        <w:numPr>
          <w:ilvl w:val="0"/>
          <w:numId w:val="37"/>
        </w:numPr>
        <w:tabs>
          <w:tab w:val="left" w:pos="360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provede stavební úpravy či jiné změny na předmětu nájmu bez souhlasu </w:t>
      </w:r>
      <w:r w:rsidR="006E5E4A">
        <w:rPr>
          <w:rFonts w:ascii="Garamond" w:hAnsi="Garamond" w:cs="Garamond"/>
          <w:sz w:val="22"/>
          <w:szCs w:val="22"/>
        </w:rPr>
        <w:t>nájemc</w:t>
      </w:r>
      <w:r w:rsidRPr="00DF2688">
        <w:rPr>
          <w:rFonts w:ascii="Garamond" w:hAnsi="Garamond" w:cs="Garamond"/>
          <w:sz w:val="22"/>
          <w:szCs w:val="22"/>
        </w:rPr>
        <w:t xml:space="preserve">e, </w:t>
      </w:r>
    </w:p>
    <w:p w14:paraId="4177AFC9" w14:textId="77777777" w:rsidR="0005216A" w:rsidRDefault="0005216A" w:rsidP="002F16A9">
      <w:pPr>
        <w:pStyle w:val="Zkladntext"/>
        <w:widowControl w:val="0"/>
        <w:numPr>
          <w:ilvl w:val="0"/>
          <w:numId w:val="37"/>
        </w:numPr>
        <w:tabs>
          <w:tab w:val="left" w:pos="360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bude déle než 2 měsíce v prodlení se zaplacením </w:t>
      </w:r>
      <w:r w:rsidR="00090646">
        <w:rPr>
          <w:rFonts w:ascii="Garamond" w:hAnsi="Garamond" w:cs="Garamond"/>
          <w:sz w:val="22"/>
          <w:szCs w:val="22"/>
        </w:rPr>
        <w:t>pod</w:t>
      </w:r>
      <w:r w:rsidRPr="00DF2688">
        <w:rPr>
          <w:rFonts w:ascii="Garamond" w:hAnsi="Garamond" w:cs="Garamond"/>
          <w:sz w:val="22"/>
          <w:szCs w:val="22"/>
        </w:rPr>
        <w:t xml:space="preserve">nájemného nebo </w:t>
      </w:r>
      <w:r>
        <w:rPr>
          <w:rFonts w:ascii="Garamond" w:hAnsi="Garamond" w:cs="Garamond"/>
          <w:sz w:val="22"/>
          <w:szCs w:val="22"/>
        </w:rPr>
        <w:t xml:space="preserve">úhrady </w:t>
      </w:r>
      <w:r w:rsidRPr="00DF2688">
        <w:rPr>
          <w:rFonts w:ascii="Garamond" w:hAnsi="Garamond" w:cs="Garamond"/>
          <w:sz w:val="22"/>
          <w:szCs w:val="22"/>
        </w:rPr>
        <w:t xml:space="preserve">za služby spojené s </w:t>
      </w:r>
      <w:r w:rsidR="00090646">
        <w:rPr>
          <w:rFonts w:ascii="Garamond" w:hAnsi="Garamond" w:cs="Garamond"/>
          <w:sz w:val="22"/>
          <w:szCs w:val="22"/>
        </w:rPr>
        <w:t>pod</w:t>
      </w:r>
      <w:r w:rsidRPr="00DF2688">
        <w:rPr>
          <w:rFonts w:ascii="Garamond" w:hAnsi="Garamond" w:cs="Garamond"/>
          <w:sz w:val="22"/>
          <w:szCs w:val="22"/>
        </w:rPr>
        <w:t>nájmem.</w:t>
      </w:r>
    </w:p>
    <w:p w14:paraId="279F972D" w14:textId="77777777" w:rsidR="00BA2964" w:rsidRDefault="00BA2964" w:rsidP="00E11641">
      <w:pPr>
        <w:pStyle w:val="Zkladntext"/>
        <w:widowControl w:val="0"/>
        <w:tabs>
          <w:tab w:val="left" w:pos="360"/>
        </w:tabs>
        <w:autoSpaceDE w:val="0"/>
        <w:autoSpaceDN w:val="0"/>
        <w:adjustRightInd w:val="0"/>
        <w:ind w:left="927"/>
        <w:rPr>
          <w:rFonts w:ascii="Garamond" w:hAnsi="Garamond" w:cs="Garamond"/>
          <w:sz w:val="22"/>
          <w:szCs w:val="22"/>
        </w:rPr>
      </w:pPr>
    </w:p>
    <w:p w14:paraId="30775511" w14:textId="77777777" w:rsidR="002F16A9" w:rsidRDefault="002F16A9" w:rsidP="002F16A9">
      <w:pPr>
        <w:pStyle w:val="Zkladntext"/>
        <w:widowControl w:val="0"/>
        <w:tabs>
          <w:tab w:val="left" w:pos="360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6D073E19" w14:textId="77777777" w:rsidR="0005216A" w:rsidRPr="00DF2688" w:rsidRDefault="001A3B20" w:rsidP="002F16A9">
      <w:pPr>
        <w:pStyle w:val="Nadpis3"/>
        <w:tabs>
          <w:tab w:val="left" w:pos="360"/>
        </w:tabs>
        <w:spacing w:before="0" w:after="0"/>
        <w:ind w:left="567" w:hanging="563"/>
        <w:jc w:val="center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VIII</w:t>
      </w:r>
      <w:r w:rsidR="0005216A" w:rsidRPr="00DF2688">
        <w:rPr>
          <w:rFonts w:ascii="Garamond" w:hAnsi="Garamond" w:cs="Garamond"/>
          <w:sz w:val="22"/>
          <w:szCs w:val="22"/>
        </w:rPr>
        <w:t>.</w:t>
      </w:r>
    </w:p>
    <w:p w14:paraId="49E62584" w14:textId="77777777" w:rsidR="0005216A" w:rsidRPr="00DF2688" w:rsidRDefault="0005216A" w:rsidP="002F16A9">
      <w:pPr>
        <w:pStyle w:val="Nadpis5"/>
        <w:tabs>
          <w:tab w:val="left" w:pos="360"/>
        </w:tabs>
        <w:ind w:left="567" w:hanging="563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Ostatní ujednání</w:t>
      </w:r>
    </w:p>
    <w:p w14:paraId="1D3A0A1A" w14:textId="77777777" w:rsidR="0005216A" w:rsidRPr="00DF2688" w:rsidRDefault="001A3B20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8.1. </w:t>
      </w:r>
      <w:r w:rsidR="00653FB8">
        <w:rPr>
          <w:rFonts w:ascii="Garamond" w:hAnsi="Garamond" w:cs="Garamond"/>
          <w:sz w:val="22"/>
          <w:szCs w:val="22"/>
        </w:rPr>
        <w:tab/>
      </w:r>
      <w:r w:rsidR="00090646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05216A">
        <w:rPr>
          <w:rFonts w:ascii="Garamond" w:hAnsi="Garamond" w:cs="Garamond"/>
          <w:sz w:val="22"/>
          <w:szCs w:val="22"/>
        </w:rPr>
        <w:t>ne</w:t>
      </w:r>
      <w:r w:rsidR="00090646">
        <w:rPr>
          <w:rFonts w:ascii="Garamond" w:hAnsi="Garamond" w:cs="Garamond"/>
          <w:sz w:val="22"/>
          <w:szCs w:val="22"/>
        </w:rPr>
        <w:t>jsou</w:t>
      </w:r>
      <w:r w:rsidR="0005216A">
        <w:rPr>
          <w:rFonts w:ascii="Garamond" w:hAnsi="Garamond" w:cs="Garamond"/>
          <w:sz w:val="22"/>
          <w:szCs w:val="22"/>
        </w:rPr>
        <w:t xml:space="preserve"> oprávněn</w:t>
      </w:r>
      <w:r w:rsidR="00090646">
        <w:rPr>
          <w:rFonts w:ascii="Garamond" w:hAnsi="Garamond" w:cs="Garamond"/>
          <w:sz w:val="22"/>
          <w:szCs w:val="22"/>
        </w:rPr>
        <w:t>i</w:t>
      </w:r>
      <w:r w:rsidR="0005216A">
        <w:rPr>
          <w:rFonts w:ascii="Garamond" w:hAnsi="Garamond" w:cs="Garamond"/>
          <w:sz w:val="22"/>
          <w:szCs w:val="22"/>
        </w:rPr>
        <w:t xml:space="preserve"> </w:t>
      </w:r>
      <w:r w:rsidR="0005216A" w:rsidRPr="00DF2688">
        <w:rPr>
          <w:rFonts w:ascii="Garamond" w:hAnsi="Garamond" w:cs="Garamond"/>
          <w:sz w:val="22"/>
          <w:szCs w:val="22"/>
        </w:rPr>
        <w:t>na předmětu nájmu provádět</w:t>
      </w:r>
      <w:r w:rsidR="0005216A" w:rsidRPr="004612B3">
        <w:rPr>
          <w:rFonts w:ascii="Garamond" w:hAnsi="Garamond" w:cs="Garamond"/>
          <w:sz w:val="22"/>
          <w:szCs w:val="22"/>
        </w:rPr>
        <w:t xml:space="preserve"> </w:t>
      </w:r>
      <w:r w:rsidR="0005216A" w:rsidRPr="00DF2688">
        <w:rPr>
          <w:rFonts w:ascii="Garamond" w:hAnsi="Garamond" w:cs="Garamond"/>
          <w:sz w:val="22"/>
          <w:szCs w:val="22"/>
        </w:rPr>
        <w:t xml:space="preserve">žádné stavební úpravy, bez </w:t>
      </w:r>
      <w:r w:rsidR="002F16A9">
        <w:rPr>
          <w:rFonts w:ascii="Garamond" w:hAnsi="Garamond" w:cs="Garamond"/>
          <w:sz w:val="22"/>
          <w:szCs w:val="22"/>
        </w:rPr>
        <w:t xml:space="preserve">předchozího </w:t>
      </w:r>
      <w:r w:rsidR="0005216A">
        <w:rPr>
          <w:rFonts w:ascii="Garamond" w:hAnsi="Garamond" w:cs="Garamond"/>
          <w:sz w:val="22"/>
          <w:szCs w:val="22"/>
        </w:rPr>
        <w:t xml:space="preserve">písemného </w:t>
      </w:r>
      <w:r w:rsidR="0005216A" w:rsidRPr="00DF2688">
        <w:rPr>
          <w:rFonts w:ascii="Garamond" w:hAnsi="Garamond" w:cs="Garamond"/>
          <w:sz w:val="22"/>
          <w:szCs w:val="22"/>
        </w:rPr>
        <w:t xml:space="preserve">souhlasu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>e</w:t>
      </w:r>
      <w:r w:rsidR="0005216A">
        <w:rPr>
          <w:rFonts w:ascii="Garamond" w:hAnsi="Garamond" w:cs="Garamond"/>
          <w:sz w:val="22"/>
          <w:szCs w:val="22"/>
        </w:rPr>
        <w:t>.</w:t>
      </w:r>
    </w:p>
    <w:p w14:paraId="56A2566B" w14:textId="77777777" w:rsidR="0005216A" w:rsidRDefault="001A3B20" w:rsidP="002F16A9">
      <w:pPr>
        <w:pStyle w:val="Zkladntext"/>
        <w:widowControl w:val="0"/>
        <w:autoSpaceDE w:val="0"/>
        <w:autoSpaceDN w:val="0"/>
        <w:adjustRightInd w:val="0"/>
        <w:ind w:left="567" w:hanging="563"/>
        <w:rPr>
          <w:rFonts w:ascii="Garamond" w:hAnsi="Garamond" w:cs="Garamond"/>
          <w:sz w:val="22"/>
          <w:szCs w:val="22"/>
        </w:rPr>
      </w:pPr>
      <w:r w:rsidRPr="001A3B20">
        <w:rPr>
          <w:rFonts w:ascii="Garamond" w:hAnsi="Garamond" w:cs="Garamond"/>
          <w:sz w:val="22"/>
          <w:szCs w:val="22"/>
        </w:rPr>
        <w:t xml:space="preserve">8.2. </w:t>
      </w:r>
      <w:r w:rsidR="00653FB8"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1A3B20">
        <w:rPr>
          <w:rFonts w:ascii="Garamond" w:hAnsi="Garamond" w:cs="Garamond"/>
          <w:sz w:val="22"/>
          <w:szCs w:val="22"/>
        </w:rPr>
        <w:t xml:space="preserve"> </w:t>
      </w:r>
      <w:r w:rsidR="00090646">
        <w:rPr>
          <w:rFonts w:ascii="Garamond" w:hAnsi="Garamond" w:cs="Garamond"/>
          <w:sz w:val="22"/>
          <w:szCs w:val="22"/>
        </w:rPr>
        <w:t>se zavazují</w:t>
      </w:r>
      <w:r w:rsidR="00B848B9">
        <w:rPr>
          <w:rFonts w:ascii="Garamond" w:hAnsi="Garamond" w:cs="Garamond"/>
          <w:sz w:val="22"/>
          <w:szCs w:val="22"/>
        </w:rPr>
        <w:t xml:space="preserve"> užívat pronajaté prostory s péčí řádného hospodáře</w:t>
      </w:r>
      <w:r w:rsidR="008821B5">
        <w:rPr>
          <w:rFonts w:ascii="Garamond" w:hAnsi="Garamond" w:cs="Garamond"/>
          <w:sz w:val="22"/>
          <w:szCs w:val="22"/>
        </w:rPr>
        <w:t xml:space="preserve"> a pečovat o to aby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8821B5">
        <w:rPr>
          <w:rFonts w:ascii="Garamond" w:hAnsi="Garamond" w:cs="Garamond"/>
          <w:sz w:val="22"/>
          <w:szCs w:val="22"/>
        </w:rPr>
        <w:t>i nevznikla škoda</w:t>
      </w:r>
      <w:r w:rsidR="00B848B9">
        <w:rPr>
          <w:rFonts w:ascii="Garamond" w:hAnsi="Garamond" w:cs="Garamond"/>
          <w:sz w:val="22"/>
          <w:szCs w:val="22"/>
        </w:rPr>
        <w:t>. Z</w:t>
      </w:r>
      <w:r w:rsidR="0005216A" w:rsidRPr="001A3B20">
        <w:rPr>
          <w:rFonts w:ascii="Garamond" w:hAnsi="Garamond" w:cs="Garamond"/>
          <w:sz w:val="22"/>
          <w:szCs w:val="22"/>
        </w:rPr>
        <w:t>ajišťuje a hrad</w:t>
      </w:r>
      <w:r w:rsidRPr="001A3B20">
        <w:rPr>
          <w:rFonts w:ascii="Garamond" w:hAnsi="Garamond" w:cs="Garamond"/>
          <w:sz w:val="22"/>
          <w:szCs w:val="22"/>
        </w:rPr>
        <w:t>í na své náklady běžnou údržbu,</w:t>
      </w:r>
      <w:r w:rsidR="0005216A" w:rsidRPr="001A3B20">
        <w:rPr>
          <w:rFonts w:ascii="Garamond" w:hAnsi="Garamond" w:cs="Garamond"/>
          <w:sz w:val="22"/>
          <w:szCs w:val="22"/>
        </w:rPr>
        <w:t xml:space="preserve"> drobné opravy </w:t>
      </w:r>
      <w:r w:rsidRPr="001A3B20">
        <w:rPr>
          <w:rFonts w:ascii="Garamond" w:hAnsi="Garamond" w:cs="Garamond"/>
          <w:sz w:val="22"/>
          <w:szCs w:val="22"/>
        </w:rPr>
        <w:t xml:space="preserve">a úklid </w:t>
      </w:r>
      <w:r w:rsidR="0005216A" w:rsidRPr="001A3B20">
        <w:rPr>
          <w:rFonts w:ascii="Garamond" w:hAnsi="Garamond" w:cs="Garamond"/>
          <w:sz w:val="22"/>
          <w:szCs w:val="22"/>
        </w:rPr>
        <w:t>v pronajatých prostorách</w:t>
      </w:r>
      <w:r>
        <w:rPr>
          <w:rFonts w:ascii="Garamond" w:hAnsi="Garamond" w:cs="Garamond"/>
          <w:sz w:val="22"/>
          <w:szCs w:val="22"/>
        </w:rPr>
        <w:t xml:space="preserve"> s výhradním využitím</w:t>
      </w:r>
      <w:r w:rsidR="001C23DF">
        <w:rPr>
          <w:rFonts w:ascii="Garamond" w:hAnsi="Garamond" w:cs="Garamond"/>
          <w:sz w:val="22"/>
          <w:szCs w:val="22"/>
        </w:rPr>
        <w:t>.</w:t>
      </w:r>
      <w:r w:rsidR="00C32EC8">
        <w:rPr>
          <w:rFonts w:ascii="Garamond" w:hAnsi="Garamond" w:cs="Garamond"/>
          <w:sz w:val="22"/>
          <w:szCs w:val="22"/>
        </w:rPr>
        <w:t xml:space="preserve"> Běžnou údržbou se rozumí</w:t>
      </w:r>
      <w:r w:rsidR="003D5D5C">
        <w:rPr>
          <w:rFonts w:ascii="Garamond" w:hAnsi="Garamond" w:cs="Garamond"/>
          <w:sz w:val="22"/>
          <w:szCs w:val="22"/>
        </w:rPr>
        <w:t xml:space="preserve"> </w:t>
      </w:r>
      <w:r w:rsidR="00EB7256">
        <w:rPr>
          <w:rFonts w:ascii="Garamond" w:hAnsi="Garamond" w:cs="Garamond"/>
          <w:sz w:val="22"/>
          <w:szCs w:val="22"/>
        </w:rPr>
        <w:t xml:space="preserve">zejména </w:t>
      </w:r>
      <w:r w:rsidR="003D5D5C">
        <w:rPr>
          <w:rFonts w:ascii="Garamond" w:hAnsi="Garamond" w:cs="Garamond"/>
          <w:sz w:val="22"/>
          <w:szCs w:val="22"/>
        </w:rPr>
        <w:t xml:space="preserve">následující, pokud oprava nepřesáhne částku </w:t>
      </w:r>
      <w:r w:rsidR="00FC1BD3">
        <w:rPr>
          <w:rFonts w:ascii="Garamond" w:hAnsi="Garamond" w:cs="Garamond"/>
          <w:sz w:val="22"/>
          <w:szCs w:val="22"/>
        </w:rPr>
        <w:t>1</w:t>
      </w:r>
      <w:r w:rsidR="003D5D5C">
        <w:rPr>
          <w:rFonts w:ascii="Garamond" w:hAnsi="Garamond" w:cs="Garamond"/>
          <w:sz w:val="22"/>
          <w:szCs w:val="22"/>
        </w:rPr>
        <w:t>.</w:t>
      </w:r>
      <w:r w:rsidR="00FC1BD3">
        <w:rPr>
          <w:rFonts w:ascii="Garamond" w:hAnsi="Garamond" w:cs="Garamond"/>
          <w:sz w:val="22"/>
          <w:szCs w:val="22"/>
        </w:rPr>
        <w:t>5</w:t>
      </w:r>
      <w:r w:rsidR="003D5D5C">
        <w:rPr>
          <w:rFonts w:ascii="Garamond" w:hAnsi="Garamond" w:cs="Garamond"/>
          <w:sz w:val="22"/>
          <w:szCs w:val="22"/>
        </w:rPr>
        <w:t>00 Kč</w:t>
      </w:r>
      <w:r w:rsidR="00C32EC8">
        <w:rPr>
          <w:rFonts w:ascii="Garamond" w:hAnsi="Garamond" w:cs="Garamond"/>
          <w:sz w:val="22"/>
          <w:szCs w:val="22"/>
        </w:rPr>
        <w:t xml:space="preserve">: </w:t>
      </w:r>
    </w:p>
    <w:p w14:paraId="2CDA31F2" w14:textId="77777777" w:rsidR="00C32EC8" w:rsidRDefault="00C32EC8" w:rsidP="002F16A9">
      <w:pPr>
        <w:pStyle w:val="Zkladntext"/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opravy vypínačů, zásuvek, jističů, zvonků a osvětlovacích těles</w:t>
      </w:r>
    </w:p>
    <w:p w14:paraId="49BADA0B" w14:textId="77777777" w:rsidR="00C32EC8" w:rsidRDefault="00C32EC8" w:rsidP="002F16A9">
      <w:pPr>
        <w:pStyle w:val="Zkladntext"/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opravy poškozených částí podlah, dveří, oken, kování, klik rolet a žaluzií</w:t>
      </w:r>
    </w:p>
    <w:p w14:paraId="204BBCA1" w14:textId="77777777" w:rsidR="00C32EC8" w:rsidRDefault="00C32EC8" w:rsidP="002F16A9">
      <w:pPr>
        <w:pStyle w:val="Zkladntext"/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opravy</w:t>
      </w:r>
      <w:r w:rsidR="003D5D5C">
        <w:rPr>
          <w:rFonts w:ascii="Garamond" w:hAnsi="Garamond" w:cs="Garamond"/>
          <w:sz w:val="22"/>
          <w:szCs w:val="22"/>
        </w:rPr>
        <w:t xml:space="preserve"> uzavíracích armatur n</w:t>
      </w:r>
      <w:r w:rsidR="004D7F4F">
        <w:rPr>
          <w:rFonts w:ascii="Garamond" w:hAnsi="Garamond" w:cs="Garamond"/>
          <w:sz w:val="22"/>
          <w:szCs w:val="22"/>
        </w:rPr>
        <w:t>a</w:t>
      </w:r>
      <w:r w:rsidR="003D5D5C">
        <w:rPr>
          <w:rFonts w:ascii="Garamond" w:hAnsi="Garamond" w:cs="Garamond"/>
          <w:sz w:val="22"/>
          <w:szCs w:val="22"/>
        </w:rPr>
        <w:t xml:space="preserve"> rozvodech vody, sifónů, baterií, výtoků, dřezů, ohřívačů apod.</w:t>
      </w:r>
    </w:p>
    <w:p w14:paraId="14901DCB" w14:textId="77777777" w:rsidR="003D5D5C" w:rsidRDefault="003D5D5C" w:rsidP="002F16A9">
      <w:pPr>
        <w:pStyle w:val="Zkladntext"/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opravy v souvislosti s delším užíváním (výmalba, nátěry, opravy omítek, obkladů, odpadů apod.)</w:t>
      </w:r>
    </w:p>
    <w:p w14:paraId="77D3BC26" w14:textId="77777777" w:rsidR="003D5D5C" w:rsidRDefault="003D5D5C" w:rsidP="002F16A9">
      <w:pPr>
        <w:pStyle w:val="Zkladntext"/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opravy účelových prostředků sloužící zvláštním potřebám </w:t>
      </w:r>
      <w:r w:rsidR="003F21EE">
        <w:rPr>
          <w:rFonts w:ascii="Garamond" w:hAnsi="Garamond" w:cs="Garamond"/>
          <w:sz w:val="22"/>
          <w:szCs w:val="22"/>
        </w:rPr>
        <w:t>podnájemci</w:t>
      </w:r>
    </w:p>
    <w:p w14:paraId="10E601FB" w14:textId="77777777" w:rsidR="003D5D5C" w:rsidRDefault="003D5D5C" w:rsidP="002F16A9">
      <w:pPr>
        <w:pStyle w:val="Zkladntext"/>
        <w:widowControl w:val="0"/>
        <w:numPr>
          <w:ilvl w:val="0"/>
          <w:numId w:val="38"/>
        </w:numPr>
        <w:tabs>
          <w:tab w:val="left" w:pos="540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úklid a čistění prostor, konzervování podlah a povrchů, není</w:t>
      </w:r>
      <w:r w:rsidR="00FC1BD3">
        <w:rPr>
          <w:rFonts w:ascii="Garamond" w:hAnsi="Garamond" w:cs="Garamond"/>
          <w:sz w:val="22"/>
          <w:szCs w:val="22"/>
        </w:rPr>
        <w:t>-</w:t>
      </w:r>
      <w:r>
        <w:rPr>
          <w:rFonts w:ascii="Garamond" w:hAnsi="Garamond" w:cs="Garamond"/>
          <w:sz w:val="22"/>
          <w:szCs w:val="22"/>
        </w:rPr>
        <w:t>li dohodnuto s </w:t>
      </w:r>
      <w:r w:rsidR="006E5E4A">
        <w:rPr>
          <w:rFonts w:ascii="Garamond" w:hAnsi="Garamond" w:cs="Garamond"/>
          <w:sz w:val="22"/>
          <w:szCs w:val="22"/>
        </w:rPr>
        <w:t>nájemce</w:t>
      </w:r>
      <w:r>
        <w:rPr>
          <w:rFonts w:ascii="Garamond" w:hAnsi="Garamond" w:cs="Garamond"/>
          <w:sz w:val="22"/>
          <w:szCs w:val="22"/>
        </w:rPr>
        <w:t>m jinak</w:t>
      </w:r>
      <w:r w:rsidR="00EB7256">
        <w:rPr>
          <w:rFonts w:ascii="Garamond" w:hAnsi="Garamond" w:cs="Garamond"/>
          <w:sz w:val="22"/>
          <w:szCs w:val="22"/>
        </w:rPr>
        <w:t>.</w:t>
      </w:r>
    </w:p>
    <w:p w14:paraId="62E6BD8B" w14:textId="77777777" w:rsidR="00EB7256" w:rsidRDefault="00EB7256" w:rsidP="002F1592">
      <w:pPr>
        <w:pStyle w:val="Zkladntext"/>
        <w:widowControl w:val="0"/>
        <w:tabs>
          <w:tab w:val="left" w:pos="540"/>
        </w:tabs>
        <w:autoSpaceDE w:val="0"/>
        <w:autoSpaceDN w:val="0"/>
        <w:adjustRightInd w:val="0"/>
        <w:ind w:left="5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Zajištěním běžné údržby a drobné opravy se pro účely tohoto odstavce rozumí i objednání běžné údržby a drobné opravny</w:t>
      </w:r>
      <w:r w:rsidR="002F1592">
        <w:rPr>
          <w:rFonts w:ascii="Garamond" w:hAnsi="Garamond" w:cs="Garamond"/>
          <w:sz w:val="22"/>
          <w:szCs w:val="22"/>
        </w:rPr>
        <w:t xml:space="preserve"> u nájemce.</w:t>
      </w:r>
      <w:r>
        <w:rPr>
          <w:rFonts w:ascii="Garamond" w:hAnsi="Garamond" w:cs="Garamond"/>
          <w:sz w:val="22"/>
          <w:szCs w:val="22"/>
        </w:rPr>
        <w:t xml:space="preserve"> </w:t>
      </w:r>
    </w:p>
    <w:p w14:paraId="490262A6" w14:textId="77777777" w:rsidR="001C23DF" w:rsidRPr="00DF2688" w:rsidRDefault="001C23DF" w:rsidP="002F16A9">
      <w:pPr>
        <w:pStyle w:val="Zkladntext"/>
        <w:widowControl w:val="0"/>
        <w:tabs>
          <w:tab w:val="left" w:pos="540"/>
        </w:tabs>
        <w:autoSpaceDE w:val="0"/>
        <w:autoSpaceDN w:val="0"/>
        <w:adjustRightInd w:val="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8.3. </w:t>
      </w:r>
      <w:r w:rsidR="00653FB8"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90646">
        <w:rPr>
          <w:rFonts w:ascii="Garamond" w:hAnsi="Garamond" w:cs="Garamond"/>
          <w:sz w:val="22"/>
          <w:szCs w:val="22"/>
        </w:rPr>
        <w:t xml:space="preserve"> se zavazují</w:t>
      </w:r>
      <w:r>
        <w:rPr>
          <w:rFonts w:ascii="Garamond" w:hAnsi="Garamond" w:cs="Garamond"/>
          <w:sz w:val="22"/>
          <w:szCs w:val="22"/>
        </w:rPr>
        <w:t xml:space="preserve"> dodržovat všechna ustanovení Provozního a návštěvního řádu </w:t>
      </w:r>
      <w:r w:rsidR="00090646">
        <w:rPr>
          <w:rFonts w:ascii="Garamond" w:hAnsi="Garamond" w:cs="Garamond"/>
          <w:sz w:val="22"/>
          <w:szCs w:val="22"/>
        </w:rPr>
        <w:t>nájemc</w:t>
      </w:r>
      <w:r>
        <w:rPr>
          <w:rFonts w:ascii="Garamond" w:hAnsi="Garamond" w:cs="Garamond"/>
          <w:sz w:val="22"/>
          <w:szCs w:val="22"/>
        </w:rPr>
        <w:t xml:space="preserve">e, </w:t>
      </w:r>
      <w:r w:rsidR="008821B5">
        <w:rPr>
          <w:rFonts w:ascii="Garamond" w:hAnsi="Garamond" w:cs="Garamond"/>
          <w:sz w:val="22"/>
          <w:szCs w:val="22"/>
        </w:rPr>
        <w:t xml:space="preserve">jehož </w:t>
      </w:r>
      <w:r w:rsidR="008821B5" w:rsidRPr="009C0ACF">
        <w:rPr>
          <w:rFonts w:ascii="Garamond" w:hAnsi="Garamond" w:cs="Garamond"/>
          <w:sz w:val="22"/>
          <w:szCs w:val="22"/>
        </w:rPr>
        <w:t>aktuální verze</w:t>
      </w:r>
      <w:r w:rsidRPr="009C0ACF">
        <w:rPr>
          <w:rFonts w:ascii="Garamond" w:hAnsi="Garamond" w:cs="Garamond"/>
          <w:sz w:val="22"/>
          <w:szCs w:val="22"/>
        </w:rPr>
        <w:t xml:space="preserve"> je</w:t>
      </w:r>
      <w:r w:rsidR="008821B5" w:rsidRPr="009C0ACF">
        <w:rPr>
          <w:rFonts w:ascii="Garamond" w:hAnsi="Garamond" w:cs="Garamond"/>
          <w:sz w:val="22"/>
          <w:szCs w:val="22"/>
        </w:rPr>
        <w:t xml:space="preserve"> veřejně</w:t>
      </w:r>
      <w:r w:rsidRPr="009C0ACF">
        <w:rPr>
          <w:rFonts w:ascii="Garamond" w:hAnsi="Garamond" w:cs="Garamond"/>
          <w:sz w:val="22"/>
          <w:szCs w:val="22"/>
        </w:rPr>
        <w:t xml:space="preserve"> k dispozici ve všech</w:t>
      </w:r>
      <w:r w:rsidR="0004616E" w:rsidRPr="009C0ACF">
        <w:rPr>
          <w:rFonts w:ascii="Garamond" w:hAnsi="Garamond" w:cs="Garamond"/>
          <w:sz w:val="22"/>
          <w:szCs w:val="22"/>
        </w:rPr>
        <w:t xml:space="preserve"> prostorách </w:t>
      </w:r>
      <w:r w:rsidR="00090646" w:rsidRPr="009C0ACF">
        <w:rPr>
          <w:rFonts w:ascii="Garamond" w:hAnsi="Garamond" w:cs="Garamond"/>
          <w:sz w:val="22"/>
          <w:szCs w:val="22"/>
        </w:rPr>
        <w:t>nájemc</w:t>
      </w:r>
      <w:r w:rsidR="0004616E" w:rsidRPr="009C0ACF">
        <w:rPr>
          <w:rFonts w:ascii="Garamond" w:hAnsi="Garamond" w:cs="Garamond"/>
          <w:sz w:val="22"/>
          <w:szCs w:val="22"/>
        </w:rPr>
        <w:t>e</w:t>
      </w:r>
      <w:r w:rsidR="004D7F4F" w:rsidRPr="009C0ACF">
        <w:rPr>
          <w:rFonts w:ascii="Garamond" w:hAnsi="Garamond" w:cs="Garamond"/>
          <w:sz w:val="22"/>
          <w:szCs w:val="22"/>
        </w:rPr>
        <w:t xml:space="preserve"> a je součástí této smlouvy (příloha č. 3).</w:t>
      </w:r>
      <w:r w:rsidR="008821B5" w:rsidRPr="009C0ACF">
        <w:rPr>
          <w:rFonts w:ascii="Garamond" w:hAnsi="Garamond" w:cs="Garamond"/>
          <w:sz w:val="22"/>
          <w:szCs w:val="22"/>
        </w:rPr>
        <w:t xml:space="preserve"> </w:t>
      </w:r>
      <w:r w:rsidR="00175946" w:rsidRPr="009C0ACF">
        <w:rPr>
          <w:rFonts w:ascii="Garamond" w:hAnsi="Garamond" w:cs="Garamond"/>
          <w:sz w:val="22"/>
          <w:szCs w:val="22"/>
        </w:rPr>
        <w:t xml:space="preserve"> Odlišně od </w:t>
      </w:r>
      <w:proofErr w:type="spellStart"/>
      <w:r w:rsidR="00175946" w:rsidRPr="009C0ACF">
        <w:rPr>
          <w:rFonts w:ascii="Garamond" w:hAnsi="Garamond" w:cs="Garamond"/>
          <w:sz w:val="22"/>
          <w:szCs w:val="22"/>
        </w:rPr>
        <w:t>ust</w:t>
      </w:r>
      <w:proofErr w:type="spellEnd"/>
      <w:r w:rsidR="00175946" w:rsidRPr="009C0ACF">
        <w:rPr>
          <w:rFonts w:ascii="Garamond" w:hAnsi="Garamond" w:cs="Garamond"/>
          <w:sz w:val="22"/>
          <w:szCs w:val="22"/>
        </w:rPr>
        <w:t>. čl. 2.5 Provozního řádu se sjednává, že podnájemcům, jejich členům a osobám, kterým podnájemci oprávněně umožní přístup do předmětu podnájmu se umožňuje konzumace vlastních jídel a tekutin</w:t>
      </w:r>
      <w:r w:rsidR="00FC1BD3" w:rsidRPr="009C0ACF">
        <w:rPr>
          <w:rFonts w:ascii="Garamond" w:hAnsi="Garamond" w:cs="Garamond"/>
          <w:sz w:val="22"/>
          <w:szCs w:val="22"/>
        </w:rPr>
        <w:t xml:space="preserve">. </w:t>
      </w:r>
      <w:r w:rsidR="003F21EE" w:rsidRPr="009C0ACF">
        <w:rPr>
          <w:rFonts w:ascii="Garamond" w:hAnsi="Garamond" w:cs="Garamond"/>
          <w:sz w:val="22"/>
          <w:szCs w:val="22"/>
        </w:rPr>
        <w:t>Podnájemci</w:t>
      </w:r>
      <w:r w:rsidR="00FB2B5F" w:rsidRPr="009C0ACF">
        <w:rPr>
          <w:rFonts w:ascii="Garamond" w:hAnsi="Garamond" w:cs="Garamond"/>
          <w:sz w:val="22"/>
          <w:szCs w:val="22"/>
        </w:rPr>
        <w:t xml:space="preserve"> j</w:t>
      </w:r>
      <w:r w:rsidR="00090646" w:rsidRPr="009C0ACF">
        <w:rPr>
          <w:rFonts w:ascii="Garamond" w:hAnsi="Garamond" w:cs="Garamond"/>
          <w:sz w:val="22"/>
          <w:szCs w:val="22"/>
        </w:rPr>
        <w:t>sou povin</w:t>
      </w:r>
      <w:r w:rsidR="00FB2B5F" w:rsidRPr="009C0ACF">
        <w:rPr>
          <w:rFonts w:ascii="Garamond" w:hAnsi="Garamond" w:cs="Garamond"/>
          <w:sz w:val="22"/>
          <w:szCs w:val="22"/>
        </w:rPr>
        <w:t>n</w:t>
      </w:r>
      <w:r w:rsidR="00090646" w:rsidRPr="009C0ACF">
        <w:rPr>
          <w:rFonts w:ascii="Garamond" w:hAnsi="Garamond" w:cs="Garamond"/>
          <w:sz w:val="22"/>
          <w:szCs w:val="22"/>
        </w:rPr>
        <w:t>i</w:t>
      </w:r>
      <w:r w:rsidR="00FB2B5F" w:rsidRPr="009C0ACF">
        <w:rPr>
          <w:rFonts w:ascii="Garamond" w:hAnsi="Garamond" w:cs="Garamond"/>
          <w:sz w:val="22"/>
          <w:szCs w:val="22"/>
        </w:rPr>
        <w:t xml:space="preserve"> při užívání nebytových prostor dodržovat protipožární, bezpečnostní a další předpisy, zabezpečit majetek, který je součástí či příslušenstvím nebytových prostor a který je rovněž předmětem podnájmu nájmu, proti zcizení a řídit se doporučeními </w:t>
      </w:r>
      <w:r w:rsidR="006E5E4A" w:rsidRPr="009C0ACF">
        <w:rPr>
          <w:rFonts w:ascii="Garamond" w:hAnsi="Garamond" w:cs="Garamond"/>
          <w:sz w:val="22"/>
          <w:szCs w:val="22"/>
        </w:rPr>
        <w:t>nájemc</w:t>
      </w:r>
      <w:r w:rsidR="00090646" w:rsidRPr="009C0ACF">
        <w:rPr>
          <w:rFonts w:ascii="Garamond" w:hAnsi="Garamond" w:cs="Garamond"/>
          <w:sz w:val="22"/>
          <w:szCs w:val="22"/>
        </w:rPr>
        <w:t xml:space="preserve">e při zabezpečování </w:t>
      </w:r>
      <w:r w:rsidR="00FB2B5F" w:rsidRPr="009C0ACF">
        <w:rPr>
          <w:rFonts w:ascii="Garamond" w:hAnsi="Garamond" w:cs="Garamond"/>
          <w:sz w:val="22"/>
          <w:szCs w:val="22"/>
        </w:rPr>
        <w:t xml:space="preserve">ochrany celé budovy, ve které se nebytové prostory nacházejí. </w:t>
      </w:r>
      <w:r w:rsidR="003F21EE" w:rsidRPr="009C0ACF">
        <w:rPr>
          <w:rFonts w:ascii="Garamond" w:hAnsi="Garamond" w:cs="Garamond"/>
          <w:sz w:val="22"/>
          <w:szCs w:val="22"/>
        </w:rPr>
        <w:t>Podnájemci</w:t>
      </w:r>
      <w:r w:rsidR="00FB2B5F" w:rsidRPr="009C0ACF">
        <w:rPr>
          <w:rFonts w:ascii="Garamond" w:hAnsi="Garamond" w:cs="Garamond"/>
          <w:sz w:val="22"/>
          <w:szCs w:val="22"/>
        </w:rPr>
        <w:t xml:space="preserve"> j</w:t>
      </w:r>
      <w:r w:rsidR="00090646" w:rsidRPr="009C0ACF">
        <w:rPr>
          <w:rFonts w:ascii="Garamond" w:hAnsi="Garamond" w:cs="Garamond"/>
          <w:sz w:val="22"/>
          <w:szCs w:val="22"/>
        </w:rPr>
        <w:t>sou</w:t>
      </w:r>
      <w:r w:rsidR="00FB2B5F" w:rsidRPr="009C0ACF">
        <w:rPr>
          <w:rFonts w:ascii="Garamond" w:hAnsi="Garamond" w:cs="Garamond"/>
          <w:sz w:val="22"/>
          <w:szCs w:val="22"/>
        </w:rPr>
        <w:t xml:space="preserve"> povin</w:t>
      </w:r>
      <w:r w:rsidR="00090646" w:rsidRPr="009C0ACF">
        <w:rPr>
          <w:rFonts w:ascii="Garamond" w:hAnsi="Garamond" w:cs="Garamond"/>
          <w:sz w:val="22"/>
          <w:szCs w:val="22"/>
        </w:rPr>
        <w:t>ni</w:t>
      </w:r>
      <w:r w:rsidR="00FB2B5F" w:rsidRPr="009C0ACF">
        <w:rPr>
          <w:rFonts w:ascii="Garamond" w:hAnsi="Garamond" w:cs="Garamond"/>
          <w:sz w:val="22"/>
          <w:szCs w:val="22"/>
        </w:rPr>
        <w:t xml:space="preserve"> postupovat při</w:t>
      </w:r>
      <w:r w:rsidR="00A8043F" w:rsidRPr="009C0ACF">
        <w:rPr>
          <w:rFonts w:ascii="Garamond" w:hAnsi="Garamond" w:cs="Garamond"/>
          <w:sz w:val="22"/>
          <w:szCs w:val="22"/>
        </w:rPr>
        <w:t xml:space="preserve"> užívání nebytových prostor podle zák. č. 133/1985 Sb., o požární ochraně, zcela samostatně a na vlastní náklady. </w:t>
      </w:r>
      <w:r w:rsidR="00090646" w:rsidRPr="009C0ACF">
        <w:rPr>
          <w:rFonts w:ascii="Garamond" w:hAnsi="Garamond" w:cs="Garamond"/>
          <w:sz w:val="22"/>
          <w:szCs w:val="22"/>
        </w:rPr>
        <w:t>Každý p</w:t>
      </w:r>
      <w:r w:rsidR="003F21EE" w:rsidRPr="009C0ACF">
        <w:rPr>
          <w:rFonts w:ascii="Garamond" w:hAnsi="Garamond" w:cs="Garamond"/>
          <w:sz w:val="22"/>
          <w:szCs w:val="22"/>
        </w:rPr>
        <w:t>odnájemc</w:t>
      </w:r>
      <w:r w:rsidR="00090646" w:rsidRPr="009C0ACF">
        <w:rPr>
          <w:rFonts w:ascii="Garamond" w:hAnsi="Garamond" w:cs="Garamond"/>
          <w:sz w:val="22"/>
          <w:szCs w:val="22"/>
        </w:rPr>
        <w:t>e</w:t>
      </w:r>
      <w:r w:rsidR="0004616E" w:rsidRPr="009C0ACF">
        <w:rPr>
          <w:rFonts w:ascii="Garamond" w:hAnsi="Garamond" w:cs="Garamond"/>
          <w:sz w:val="22"/>
          <w:szCs w:val="22"/>
        </w:rPr>
        <w:t xml:space="preserve"> </w:t>
      </w:r>
      <w:r w:rsidR="00090646" w:rsidRPr="009C0ACF">
        <w:rPr>
          <w:rFonts w:ascii="Garamond" w:hAnsi="Garamond" w:cs="Garamond"/>
          <w:sz w:val="22"/>
          <w:szCs w:val="22"/>
        </w:rPr>
        <w:t>si určí</w:t>
      </w:r>
      <w:r w:rsidR="0004616E" w:rsidRPr="009C0ACF">
        <w:rPr>
          <w:rFonts w:ascii="Garamond" w:hAnsi="Garamond" w:cs="Garamond"/>
          <w:sz w:val="22"/>
          <w:szCs w:val="22"/>
        </w:rPr>
        <w:t xml:space="preserve"> osobu odpovědnou za plnění povinností na úseku požární ochrany, je</w:t>
      </w:r>
      <w:r w:rsidR="00090646" w:rsidRPr="009C0ACF">
        <w:rPr>
          <w:rFonts w:ascii="Garamond" w:hAnsi="Garamond" w:cs="Garamond"/>
          <w:sz w:val="22"/>
          <w:szCs w:val="22"/>
        </w:rPr>
        <w:t>jíž</w:t>
      </w:r>
      <w:r w:rsidR="0004616E" w:rsidRPr="009C0ACF">
        <w:rPr>
          <w:rFonts w:ascii="Garamond" w:hAnsi="Garamond" w:cs="Garamond"/>
          <w:sz w:val="22"/>
          <w:szCs w:val="22"/>
        </w:rPr>
        <w:t xml:space="preserve"> jméno oznámí </w:t>
      </w:r>
      <w:r w:rsidR="003F21EE" w:rsidRPr="009C0ACF">
        <w:rPr>
          <w:rFonts w:ascii="Garamond" w:hAnsi="Garamond" w:cs="Garamond"/>
          <w:sz w:val="22"/>
          <w:szCs w:val="22"/>
        </w:rPr>
        <w:t>nájemci</w:t>
      </w:r>
      <w:r w:rsidR="0004616E" w:rsidRPr="009C0ACF">
        <w:rPr>
          <w:rFonts w:ascii="Garamond" w:hAnsi="Garamond" w:cs="Garamond"/>
          <w:sz w:val="22"/>
          <w:szCs w:val="22"/>
        </w:rPr>
        <w:t xml:space="preserve"> a kter</w:t>
      </w:r>
      <w:r w:rsidR="00090646" w:rsidRPr="009C0ACF">
        <w:rPr>
          <w:rFonts w:ascii="Garamond" w:hAnsi="Garamond" w:cs="Garamond"/>
          <w:sz w:val="22"/>
          <w:szCs w:val="22"/>
        </w:rPr>
        <w:t>á</w:t>
      </w:r>
      <w:r w:rsidR="0004616E" w:rsidRPr="009C0ACF">
        <w:rPr>
          <w:rFonts w:ascii="Garamond" w:hAnsi="Garamond" w:cs="Garamond"/>
          <w:sz w:val="22"/>
          <w:szCs w:val="22"/>
        </w:rPr>
        <w:t xml:space="preserve"> bude na zásady požární prevence do</w:t>
      </w:r>
      <w:r w:rsidR="00A8043F" w:rsidRPr="009C0ACF">
        <w:rPr>
          <w:rFonts w:ascii="Garamond" w:hAnsi="Garamond" w:cs="Garamond"/>
          <w:sz w:val="22"/>
          <w:szCs w:val="22"/>
        </w:rPr>
        <w:t xml:space="preserve">hlížet </w:t>
      </w:r>
      <w:r w:rsidR="007D0725" w:rsidRPr="009C0ACF">
        <w:rPr>
          <w:rFonts w:ascii="Garamond" w:hAnsi="Garamond" w:cs="Garamond"/>
          <w:sz w:val="22"/>
          <w:szCs w:val="22"/>
        </w:rPr>
        <w:t>(příloha č. 4.).</w:t>
      </w:r>
      <w:r w:rsidR="007D0725">
        <w:rPr>
          <w:rFonts w:ascii="Garamond" w:hAnsi="Garamond" w:cs="Garamond"/>
          <w:sz w:val="22"/>
          <w:szCs w:val="22"/>
        </w:rPr>
        <w:t xml:space="preserve"> </w:t>
      </w:r>
    </w:p>
    <w:p w14:paraId="7B8F5C62" w14:textId="3E820834" w:rsidR="00B848B9" w:rsidRDefault="001C23DF" w:rsidP="002F16A9">
      <w:pPr>
        <w:pStyle w:val="Zkladntext"/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8.4. </w:t>
      </w:r>
      <w:r w:rsidR="00653FB8">
        <w:rPr>
          <w:rFonts w:ascii="Garamond" w:hAnsi="Garamond" w:cs="Garamond"/>
          <w:sz w:val="22"/>
          <w:szCs w:val="22"/>
        </w:rPr>
        <w:tab/>
      </w:r>
      <w:r w:rsidR="0005216A" w:rsidRPr="00BC1B4B">
        <w:rPr>
          <w:rFonts w:ascii="Garamond" w:hAnsi="Garamond" w:cs="Garamond"/>
          <w:sz w:val="22"/>
          <w:szCs w:val="22"/>
        </w:rPr>
        <w:t xml:space="preserve">Udržování podstaty budovy a záchovnou údržbu hradí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BC1B4B">
        <w:rPr>
          <w:rFonts w:ascii="Garamond" w:hAnsi="Garamond" w:cs="Garamond"/>
          <w:sz w:val="22"/>
          <w:szCs w:val="22"/>
        </w:rPr>
        <w:t>.</w:t>
      </w:r>
      <w:r w:rsidR="0005216A">
        <w:rPr>
          <w:rFonts w:ascii="Garamond" w:hAnsi="Garamond" w:cs="Garamond"/>
          <w:sz w:val="22"/>
          <w:szCs w:val="22"/>
        </w:rPr>
        <w:t xml:space="preserve">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BC1B4B">
        <w:rPr>
          <w:rFonts w:ascii="Garamond" w:hAnsi="Garamond" w:cs="Garamond"/>
          <w:sz w:val="22"/>
          <w:szCs w:val="22"/>
        </w:rPr>
        <w:t xml:space="preserve"> j</w:t>
      </w:r>
      <w:r w:rsidR="002F1592">
        <w:rPr>
          <w:rFonts w:ascii="Garamond" w:hAnsi="Garamond" w:cs="Garamond"/>
          <w:sz w:val="22"/>
          <w:szCs w:val="22"/>
        </w:rPr>
        <w:t>sou</w:t>
      </w:r>
      <w:r w:rsidR="0005216A" w:rsidRPr="00BC1B4B">
        <w:rPr>
          <w:rFonts w:ascii="Garamond" w:hAnsi="Garamond" w:cs="Garamond"/>
          <w:sz w:val="22"/>
          <w:szCs w:val="22"/>
        </w:rPr>
        <w:t xml:space="preserve"> povin</w:t>
      </w:r>
      <w:r w:rsidR="002F1592">
        <w:rPr>
          <w:rFonts w:ascii="Garamond" w:hAnsi="Garamond" w:cs="Garamond"/>
          <w:sz w:val="22"/>
          <w:szCs w:val="22"/>
        </w:rPr>
        <w:t>ni</w:t>
      </w:r>
      <w:r w:rsidR="0005216A" w:rsidRPr="00BC1B4B">
        <w:rPr>
          <w:rFonts w:ascii="Garamond" w:hAnsi="Garamond" w:cs="Garamond"/>
          <w:sz w:val="22"/>
          <w:szCs w:val="22"/>
        </w:rPr>
        <w:t xml:space="preserve"> neodkladně oznámit potřebu provedení oprav hrazených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BC1B4B">
        <w:rPr>
          <w:rFonts w:ascii="Garamond" w:hAnsi="Garamond" w:cs="Garamond"/>
          <w:sz w:val="22"/>
          <w:szCs w:val="22"/>
        </w:rPr>
        <w:t xml:space="preserve">m, včetně havarijních oprav na </w:t>
      </w:r>
      <w:r w:rsidR="00B848B9">
        <w:rPr>
          <w:rFonts w:ascii="Garamond" w:hAnsi="Garamond" w:cs="Garamond"/>
          <w:sz w:val="22"/>
          <w:szCs w:val="22"/>
        </w:rPr>
        <w:t xml:space="preserve">vrátnici, pracovníkovi DK, nebo na </w:t>
      </w:r>
      <w:r w:rsidR="0005216A" w:rsidRPr="00BC1B4B">
        <w:rPr>
          <w:rFonts w:ascii="Garamond" w:hAnsi="Garamond" w:cs="Garamond"/>
          <w:sz w:val="22"/>
          <w:szCs w:val="22"/>
        </w:rPr>
        <w:t>čísle telefonu</w:t>
      </w:r>
      <w:r w:rsidR="00B848B9">
        <w:rPr>
          <w:rFonts w:ascii="Garamond" w:hAnsi="Garamond" w:cs="Garamond"/>
          <w:sz w:val="22"/>
          <w:szCs w:val="22"/>
        </w:rPr>
        <w:t xml:space="preserve"> 73</w:t>
      </w:r>
      <w:r w:rsidR="009774C8">
        <w:rPr>
          <w:rFonts w:ascii="Garamond" w:hAnsi="Garamond" w:cs="Garamond"/>
          <w:sz w:val="22"/>
          <w:szCs w:val="22"/>
        </w:rPr>
        <w:t>1 553 930</w:t>
      </w:r>
      <w:r w:rsidR="00B848B9">
        <w:rPr>
          <w:rFonts w:ascii="Garamond" w:hAnsi="Garamond" w:cs="Garamond"/>
          <w:sz w:val="22"/>
          <w:szCs w:val="22"/>
        </w:rPr>
        <w:t xml:space="preserve">, případně 734 358 482 </w:t>
      </w:r>
      <w:r w:rsidR="008821B5">
        <w:rPr>
          <w:rFonts w:ascii="Garamond" w:hAnsi="Garamond" w:cs="Garamond"/>
          <w:sz w:val="22"/>
          <w:szCs w:val="22"/>
        </w:rPr>
        <w:t>-</w:t>
      </w:r>
      <w:r w:rsidR="00B848B9">
        <w:rPr>
          <w:rFonts w:ascii="Garamond" w:hAnsi="Garamond" w:cs="Garamond"/>
          <w:sz w:val="22"/>
          <w:szCs w:val="22"/>
        </w:rPr>
        <w:t xml:space="preserve"> technický pracovník DK. </w:t>
      </w:r>
      <w:r w:rsidR="0005216A" w:rsidRPr="00674020">
        <w:rPr>
          <w:rFonts w:ascii="Garamond" w:hAnsi="Garamond" w:cs="Garamond"/>
          <w:sz w:val="22"/>
          <w:szCs w:val="22"/>
        </w:rPr>
        <w:t xml:space="preserve">Nesplněním oznamovací povinnosti o nutnosti oprav, nebo neumožněním jejich provedení, vznikne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674020">
        <w:rPr>
          <w:rFonts w:ascii="Garamond" w:hAnsi="Garamond" w:cs="Garamond"/>
          <w:sz w:val="22"/>
          <w:szCs w:val="22"/>
        </w:rPr>
        <w:t xml:space="preserve"> odpovědnost za případnou škodu.</w:t>
      </w:r>
    </w:p>
    <w:p w14:paraId="45D812E3" w14:textId="77777777" w:rsidR="0005216A" w:rsidRPr="00674020" w:rsidRDefault="00B848B9" w:rsidP="002F16A9">
      <w:pPr>
        <w:pStyle w:val="Zkladntext"/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8.5. </w:t>
      </w:r>
      <w:r w:rsidR="00653FB8"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2F1592">
        <w:rPr>
          <w:rFonts w:ascii="Garamond" w:hAnsi="Garamond" w:cs="Garamond"/>
          <w:sz w:val="22"/>
          <w:szCs w:val="22"/>
        </w:rPr>
        <w:t xml:space="preserve"> jsou</w:t>
      </w:r>
      <w:r w:rsidR="0005216A" w:rsidRPr="00674020">
        <w:rPr>
          <w:rFonts w:ascii="Garamond" w:hAnsi="Garamond" w:cs="Garamond"/>
          <w:sz w:val="22"/>
          <w:szCs w:val="22"/>
        </w:rPr>
        <w:t xml:space="preserve"> povinn</w:t>
      </w:r>
      <w:r w:rsidR="002F1592">
        <w:rPr>
          <w:rFonts w:ascii="Garamond" w:hAnsi="Garamond" w:cs="Garamond"/>
          <w:sz w:val="22"/>
          <w:szCs w:val="22"/>
        </w:rPr>
        <w:t>i</w:t>
      </w:r>
      <w:r w:rsidR="0005216A" w:rsidRPr="00674020">
        <w:rPr>
          <w:rFonts w:ascii="Garamond" w:hAnsi="Garamond" w:cs="Garamond"/>
          <w:sz w:val="22"/>
          <w:szCs w:val="22"/>
        </w:rPr>
        <w:t xml:space="preserve"> zajišťovat ve smyslu ČSN </w:t>
      </w:r>
      <w:smartTag w:uri="urn:schemas-microsoft-com:office:smarttags" w:element="metricconverter">
        <w:smartTagPr>
          <w:attr w:name="ProductID" w:val="331610 a"/>
        </w:smartTagPr>
        <w:r w:rsidR="0005216A" w:rsidRPr="00674020">
          <w:rPr>
            <w:rFonts w:ascii="Garamond" w:hAnsi="Garamond" w:cs="Garamond"/>
            <w:sz w:val="22"/>
            <w:szCs w:val="22"/>
          </w:rPr>
          <w:t>331610 a</w:t>
        </w:r>
      </w:smartTag>
      <w:r w:rsidR="0005216A" w:rsidRPr="00674020">
        <w:rPr>
          <w:rFonts w:ascii="Garamond" w:hAnsi="Garamond" w:cs="Garamond"/>
          <w:sz w:val="22"/>
          <w:szCs w:val="22"/>
        </w:rPr>
        <w:t xml:space="preserve"> 331600 </w:t>
      </w:r>
      <w:r>
        <w:rPr>
          <w:rFonts w:ascii="Garamond" w:hAnsi="Garamond" w:cs="Garamond"/>
          <w:sz w:val="22"/>
          <w:szCs w:val="22"/>
        </w:rPr>
        <w:t xml:space="preserve">na své náklady </w:t>
      </w:r>
      <w:r w:rsidR="0005216A" w:rsidRPr="00674020">
        <w:rPr>
          <w:rFonts w:ascii="Garamond" w:hAnsi="Garamond" w:cs="Garamond"/>
          <w:sz w:val="22"/>
          <w:szCs w:val="22"/>
        </w:rPr>
        <w:t xml:space="preserve">revize všech elektrických spotřebičů, které provozuje v pronajatých prostorách. </w:t>
      </w:r>
    </w:p>
    <w:p w14:paraId="0D596EE7" w14:textId="77777777" w:rsidR="0005216A" w:rsidRDefault="00B848B9" w:rsidP="002F16A9">
      <w:pPr>
        <w:pStyle w:val="Zkladntext"/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8.6. </w:t>
      </w:r>
      <w:r w:rsidR="00653FB8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Bez předchozího písemného souhlasu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 xml:space="preserve">e nesmí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pronajaté nebytové prostory přenechat </w:t>
      </w:r>
      <w:r w:rsidR="0005216A">
        <w:rPr>
          <w:rFonts w:ascii="Garamond" w:hAnsi="Garamond" w:cs="Garamond"/>
          <w:sz w:val="22"/>
          <w:szCs w:val="22"/>
        </w:rPr>
        <w:t xml:space="preserve">do užívání </w:t>
      </w:r>
      <w:r w:rsidR="0005216A" w:rsidRPr="00DF2688">
        <w:rPr>
          <w:rFonts w:ascii="Garamond" w:hAnsi="Garamond" w:cs="Garamond"/>
          <w:sz w:val="22"/>
          <w:szCs w:val="22"/>
        </w:rPr>
        <w:t>jinému.</w:t>
      </w:r>
    </w:p>
    <w:p w14:paraId="3B003EA1" w14:textId="77777777" w:rsidR="0005216A" w:rsidRPr="00B848B9" w:rsidRDefault="00B848B9" w:rsidP="002F16A9">
      <w:pPr>
        <w:pStyle w:val="Zkladntext"/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8.7. </w:t>
      </w:r>
      <w:r w:rsidR="00653FB8">
        <w:rPr>
          <w:rFonts w:ascii="Garamond" w:hAnsi="Garamond" w:cs="Garamond"/>
          <w:sz w:val="22"/>
          <w:szCs w:val="22"/>
        </w:rPr>
        <w:tab/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B848B9">
        <w:rPr>
          <w:rFonts w:ascii="Garamond" w:hAnsi="Garamond" w:cs="Garamond"/>
          <w:sz w:val="22"/>
          <w:szCs w:val="22"/>
        </w:rPr>
        <w:t xml:space="preserve"> nenese zodpovědnost za majetek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B848B9">
        <w:rPr>
          <w:rFonts w:ascii="Garamond" w:hAnsi="Garamond" w:cs="Garamond"/>
          <w:sz w:val="22"/>
          <w:szCs w:val="22"/>
        </w:rPr>
        <w:t>. Zodpovídá pouze za škody způsobené živelnými pohromami, jako je vytopení</w:t>
      </w:r>
      <w:r w:rsidRPr="00B848B9">
        <w:rPr>
          <w:rFonts w:ascii="Garamond" w:hAnsi="Garamond" w:cs="Garamond"/>
          <w:sz w:val="22"/>
          <w:szCs w:val="22"/>
        </w:rPr>
        <w:t xml:space="preserve"> nebo</w:t>
      </w:r>
      <w:r w:rsidR="0005216A" w:rsidRPr="00B848B9">
        <w:rPr>
          <w:rFonts w:ascii="Garamond" w:hAnsi="Garamond" w:cs="Garamond"/>
          <w:sz w:val="22"/>
          <w:szCs w:val="22"/>
        </w:rPr>
        <w:t xml:space="preserve"> vyplavení.</w:t>
      </w:r>
    </w:p>
    <w:p w14:paraId="136F6E7F" w14:textId="77777777" w:rsidR="0005216A" w:rsidRPr="00DF2688" w:rsidRDefault="00B848B9" w:rsidP="002F16A9">
      <w:pPr>
        <w:pStyle w:val="Zkladntext"/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8.8. </w:t>
      </w:r>
      <w:r w:rsidR="00653FB8">
        <w:rPr>
          <w:rFonts w:ascii="Garamond" w:hAnsi="Garamond" w:cs="Garamond"/>
          <w:sz w:val="22"/>
          <w:szCs w:val="22"/>
        </w:rPr>
        <w:tab/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je oprávněn během užívání předmětných nebytových prostor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9208E0">
        <w:rPr>
          <w:rFonts w:ascii="Garamond" w:hAnsi="Garamond" w:cs="Garamond"/>
          <w:sz w:val="22"/>
          <w:szCs w:val="22"/>
        </w:rPr>
        <w:t>ů</w:t>
      </w:r>
      <w:r w:rsidR="0005216A" w:rsidRPr="00DF2688">
        <w:rPr>
          <w:rFonts w:ascii="Garamond" w:hAnsi="Garamond" w:cs="Garamond"/>
          <w:sz w:val="22"/>
          <w:szCs w:val="22"/>
        </w:rPr>
        <w:t xml:space="preserve">m vstupovat do pronajatých prostor za účelem zjištění stavu pronajatých prostor a za účelem kontroly, zda jsou využívány řádným způsobem, tzn. zejména v souladu s jejich stavebním určením a touto smlouvou.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j</w:t>
      </w:r>
      <w:r w:rsidR="009208E0">
        <w:rPr>
          <w:rFonts w:ascii="Garamond" w:hAnsi="Garamond" w:cs="Garamond"/>
          <w:sz w:val="22"/>
          <w:szCs w:val="22"/>
        </w:rPr>
        <w:t>sou</w:t>
      </w:r>
      <w:r w:rsidR="0005216A" w:rsidRPr="00DF2688">
        <w:rPr>
          <w:rFonts w:ascii="Garamond" w:hAnsi="Garamond" w:cs="Garamond"/>
          <w:sz w:val="22"/>
          <w:szCs w:val="22"/>
        </w:rPr>
        <w:t xml:space="preserve"> povin</w:t>
      </w:r>
      <w:r w:rsidR="009208E0">
        <w:rPr>
          <w:rFonts w:ascii="Garamond" w:hAnsi="Garamond" w:cs="Garamond"/>
          <w:sz w:val="22"/>
          <w:szCs w:val="22"/>
        </w:rPr>
        <w:t>ni</w:t>
      </w:r>
      <w:r w:rsidR="0005216A" w:rsidRPr="00DF2688">
        <w:rPr>
          <w:rFonts w:ascii="Garamond" w:hAnsi="Garamond" w:cs="Garamond"/>
          <w:sz w:val="22"/>
          <w:szCs w:val="22"/>
        </w:rPr>
        <w:t xml:space="preserve"> toto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>i kdykoli na základě předchozího oznámení umožnit. Obě strany jsou povinny poskytovat si vzájemnou součinnost.</w:t>
      </w:r>
    </w:p>
    <w:p w14:paraId="34EEC6F8" w14:textId="77777777" w:rsidR="0005216A" w:rsidRDefault="00B848B9" w:rsidP="002F16A9">
      <w:pPr>
        <w:pStyle w:val="Zkladntext"/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lastRenderedPageBreak/>
        <w:t xml:space="preserve">8.9. </w:t>
      </w:r>
      <w:r w:rsidR="00653FB8"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j</w:t>
      </w:r>
      <w:r w:rsidR="009208E0">
        <w:rPr>
          <w:rFonts w:ascii="Garamond" w:hAnsi="Garamond" w:cs="Garamond"/>
          <w:sz w:val="22"/>
          <w:szCs w:val="22"/>
        </w:rPr>
        <w:t>sou</w:t>
      </w:r>
      <w:r w:rsidR="0005216A" w:rsidRPr="00DF2688">
        <w:rPr>
          <w:rFonts w:ascii="Garamond" w:hAnsi="Garamond" w:cs="Garamond"/>
          <w:sz w:val="22"/>
          <w:szCs w:val="22"/>
        </w:rPr>
        <w:t xml:space="preserve"> povin</w:t>
      </w:r>
      <w:r w:rsidR="009208E0">
        <w:rPr>
          <w:rFonts w:ascii="Garamond" w:hAnsi="Garamond" w:cs="Garamond"/>
          <w:sz w:val="22"/>
          <w:szCs w:val="22"/>
        </w:rPr>
        <w:t>ni</w:t>
      </w:r>
      <w:r w:rsidR="0005216A" w:rsidRPr="00DF2688">
        <w:rPr>
          <w:rFonts w:ascii="Garamond" w:hAnsi="Garamond" w:cs="Garamond"/>
          <w:sz w:val="22"/>
          <w:szCs w:val="22"/>
        </w:rPr>
        <w:t xml:space="preserve"> pečovat o to, aby v pronajímaných prostorách a na objektu samotném nevznikla škoda.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odpovíd</w:t>
      </w:r>
      <w:r w:rsidR="009208E0">
        <w:rPr>
          <w:rFonts w:ascii="Garamond" w:hAnsi="Garamond" w:cs="Garamond"/>
          <w:sz w:val="22"/>
          <w:szCs w:val="22"/>
        </w:rPr>
        <w:t>ají</w:t>
      </w:r>
      <w:r w:rsidR="0005216A" w:rsidRPr="00DF2688">
        <w:rPr>
          <w:rFonts w:ascii="Garamond" w:hAnsi="Garamond" w:cs="Garamond"/>
          <w:sz w:val="22"/>
          <w:szCs w:val="22"/>
        </w:rPr>
        <w:t xml:space="preserve"> i za škody na pronajatých nebytových prostorách a jejich příslušenství způsobené třetími osobami, kterým umožnil do těchto prostor přístup.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9208E0" w:rsidRPr="00DF2688">
        <w:rPr>
          <w:rFonts w:ascii="Garamond" w:hAnsi="Garamond" w:cs="Garamond"/>
          <w:sz w:val="22"/>
          <w:szCs w:val="22"/>
        </w:rPr>
        <w:t>odpovíd</w:t>
      </w:r>
      <w:r w:rsidR="009208E0">
        <w:rPr>
          <w:rFonts w:ascii="Garamond" w:hAnsi="Garamond" w:cs="Garamond"/>
          <w:sz w:val="22"/>
          <w:szCs w:val="22"/>
        </w:rPr>
        <w:t>ají</w:t>
      </w:r>
      <w:r w:rsidR="009208E0" w:rsidRPr="00DF2688">
        <w:rPr>
          <w:rFonts w:ascii="Garamond" w:hAnsi="Garamond" w:cs="Garamond"/>
          <w:sz w:val="22"/>
          <w:szCs w:val="22"/>
        </w:rPr>
        <w:t xml:space="preserve">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>i za vzniklou škodu na předmětu nájmu bez ohledu na své zavinění, neprokáže-li, že by ke škodě došlo i jinak.</w:t>
      </w:r>
    </w:p>
    <w:p w14:paraId="4753E0D9" w14:textId="77777777" w:rsidR="0005216A" w:rsidRPr="00DF2688" w:rsidRDefault="00B848B9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8.1</w:t>
      </w:r>
      <w:r w:rsidR="009208E0">
        <w:rPr>
          <w:rFonts w:ascii="Garamond" w:hAnsi="Garamond" w:cs="Garamond"/>
          <w:sz w:val="22"/>
          <w:szCs w:val="22"/>
        </w:rPr>
        <w:t>0</w:t>
      </w:r>
      <w:r>
        <w:rPr>
          <w:rFonts w:ascii="Garamond" w:hAnsi="Garamond" w:cs="Garamond"/>
          <w:sz w:val="22"/>
          <w:szCs w:val="22"/>
        </w:rPr>
        <w:t xml:space="preserve">. </w:t>
      </w:r>
      <w:r w:rsidR="00653FB8">
        <w:rPr>
          <w:rFonts w:ascii="Garamond" w:hAnsi="Garamond" w:cs="Garamond"/>
          <w:sz w:val="22"/>
          <w:szCs w:val="22"/>
        </w:rPr>
        <w:tab/>
      </w:r>
      <w:r w:rsidR="00674B74">
        <w:rPr>
          <w:rFonts w:ascii="Garamond" w:hAnsi="Garamond" w:cs="Garamond"/>
          <w:sz w:val="22"/>
          <w:szCs w:val="22"/>
        </w:rPr>
        <w:t>Podnájemc</w:t>
      </w:r>
      <w:r w:rsidR="009208E0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 j</w:t>
      </w:r>
      <w:r w:rsidR="009208E0">
        <w:rPr>
          <w:rFonts w:ascii="Garamond" w:hAnsi="Garamond" w:cs="Garamond"/>
          <w:sz w:val="22"/>
          <w:szCs w:val="22"/>
        </w:rPr>
        <w:t>sou</w:t>
      </w:r>
      <w:r w:rsidR="0005216A" w:rsidRPr="00DF2688">
        <w:rPr>
          <w:rFonts w:ascii="Garamond" w:hAnsi="Garamond" w:cs="Garamond"/>
          <w:sz w:val="22"/>
          <w:szCs w:val="22"/>
        </w:rPr>
        <w:t xml:space="preserve"> povinn</w:t>
      </w:r>
      <w:r w:rsidR="009208E0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 po skončení </w:t>
      </w:r>
      <w:r w:rsidR="00674B74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>nájmu vrátit pronajaté nebytové prostory ve stavu v jakém je převzal</w:t>
      </w:r>
      <w:r w:rsidR="009208E0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, s přihlédnutím k běžnému opotřebení, pokud se smluvní strany písemně nedohodnou jinak. </w:t>
      </w:r>
      <w:r w:rsidR="00674B74">
        <w:rPr>
          <w:rFonts w:ascii="Garamond" w:hAnsi="Garamond" w:cs="Garamond"/>
          <w:sz w:val="22"/>
          <w:szCs w:val="22"/>
        </w:rPr>
        <w:t>Podnájemc</w:t>
      </w:r>
      <w:r w:rsidR="009208E0"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 xml:space="preserve"> před</w:t>
      </w:r>
      <w:r w:rsidR="009208E0">
        <w:rPr>
          <w:rFonts w:ascii="Garamond" w:hAnsi="Garamond" w:cs="Garamond"/>
          <w:sz w:val="22"/>
          <w:szCs w:val="22"/>
        </w:rPr>
        <w:t>ají</w:t>
      </w:r>
      <w:r w:rsidR="0005216A" w:rsidRPr="00DF2688">
        <w:rPr>
          <w:rFonts w:ascii="Garamond" w:hAnsi="Garamond" w:cs="Garamond"/>
          <w:sz w:val="22"/>
          <w:szCs w:val="22"/>
        </w:rPr>
        <w:t xml:space="preserve"> vyklizené předmětné nebytové prostory nejpozději ke dni ukončení </w:t>
      </w:r>
      <w:r w:rsidR="00674B74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 xml:space="preserve">nájemního vztahu. O předání a převzetí vyklizených nebytových prostor bude sepsán protokol, který bude podepsán smluvními stranami nebo jejich pověřenými zástupci.  </w:t>
      </w:r>
    </w:p>
    <w:p w14:paraId="77E5CCFB" w14:textId="77777777" w:rsidR="0004616E" w:rsidRDefault="00B848B9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8.1</w:t>
      </w:r>
      <w:r w:rsidR="009208E0">
        <w:rPr>
          <w:rFonts w:ascii="Garamond" w:hAnsi="Garamond" w:cs="Garamond"/>
          <w:sz w:val="22"/>
          <w:szCs w:val="22"/>
        </w:rPr>
        <w:t>1</w:t>
      </w:r>
      <w:r>
        <w:rPr>
          <w:rFonts w:ascii="Garamond" w:hAnsi="Garamond" w:cs="Garamond"/>
          <w:sz w:val="22"/>
          <w:szCs w:val="22"/>
        </w:rPr>
        <w:t xml:space="preserve">. </w:t>
      </w:r>
      <w:r w:rsidR="009208E0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 xml:space="preserve">Smluvní strany dále ujednaly, že v případě prodlení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674B74">
        <w:rPr>
          <w:rFonts w:ascii="Garamond" w:hAnsi="Garamond" w:cs="Garamond"/>
          <w:sz w:val="22"/>
          <w:szCs w:val="22"/>
        </w:rPr>
        <w:t>e</w:t>
      </w:r>
      <w:r w:rsidR="0005216A" w:rsidRPr="00DF2688">
        <w:rPr>
          <w:rFonts w:ascii="Garamond" w:hAnsi="Garamond" w:cs="Garamond"/>
          <w:sz w:val="22"/>
          <w:szCs w:val="22"/>
        </w:rPr>
        <w:t xml:space="preserve"> s předáním předmětu nájmu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 xml:space="preserve">i delším než 2 měsíce, je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oprávněn na náklady a nebezpečí </w:t>
      </w:r>
      <w:r w:rsidR="00674B74">
        <w:rPr>
          <w:rFonts w:ascii="Garamond" w:hAnsi="Garamond" w:cs="Garamond"/>
          <w:sz w:val="22"/>
          <w:szCs w:val="22"/>
        </w:rPr>
        <w:t>podnájemce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předmětné nebytové prostory otevřít, tyto vyklidit a převzít.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je oprávněn předmětné nebytové prostory otevřít a tyto převzít i před uplynutím výše uvedené lhůty, pokud na předmětu </w:t>
      </w:r>
      <w:r w:rsidR="00674B74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 xml:space="preserve">nájmu hrozí vznik škody či tato škoda již vzniká.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podpisem této smlouvy uděluj</w:t>
      </w:r>
      <w:r w:rsidR="00674B74">
        <w:rPr>
          <w:rFonts w:ascii="Garamond" w:hAnsi="Garamond" w:cs="Garamond"/>
          <w:sz w:val="22"/>
          <w:szCs w:val="22"/>
        </w:rPr>
        <w:t>í</w:t>
      </w:r>
      <w:r w:rsidR="0005216A" w:rsidRPr="00DF2688">
        <w:rPr>
          <w:rFonts w:ascii="Garamond" w:hAnsi="Garamond" w:cs="Garamond"/>
          <w:sz w:val="22"/>
          <w:szCs w:val="22"/>
        </w:rPr>
        <w:t xml:space="preserve"> </w:t>
      </w:r>
      <w:r w:rsidR="00674B74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 xml:space="preserve">i plnou moc k otevření a převzetí předmětných nebytových prostor za splnění výše uvedených podmínek. Pokud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hodlá otevřít a převzít předmětné nebytové prostory bez účasti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674B74">
        <w:rPr>
          <w:rFonts w:ascii="Garamond" w:hAnsi="Garamond" w:cs="Garamond"/>
          <w:sz w:val="22"/>
          <w:szCs w:val="22"/>
        </w:rPr>
        <w:t>ů</w:t>
      </w:r>
      <w:r w:rsidR="0005216A" w:rsidRPr="00DF2688">
        <w:rPr>
          <w:rFonts w:ascii="Garamond" w:hAnsi="Garamond" w:cs="Garamond"/>
          <w:sz w:val="22"/>
          <w:szCs w:val="22"/>
        </w:rPr>
        <w:t xml:space="preserve">, je povinen k tomu přizvat 3. nezúčastněnou osobu, která svou účast na převzetí nebytových prostor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m potvrdí podpisem protokolu o převzetí </w:t>
      </w:r>
      <w:r w:rsidR="00674B74">
        <w:rPr>
          <w:rFonts w:ascii="Garamond" w:hAnsi="Garamond" w:cs="Garamond"/>
          <w:sz w:val="22"/>
          <w:szCs w:val="22"/>
        </w:rPr>
        <w:t>předmětných</w:t>
      </w:r>
      <w:r w:rsidR="0005216A" w:rsidRPr="00DF2688">
        <w:rPr>
          <w:rFonts w:ascii="Garamond" w:hAnsi="Garamond" w:cs="Garamond"/>
          <w:sz w:val="22"/>
          <w:szCs w:val="22"/>
        </w:rPr>
        <w:t xml:space="preserve"> prostor. V protokolu budou dále sepsány věci </w:t>
      </w:r>
      <w:r w:rsidR="00674B74">
        <w:rPr>
          <w:rFonts w:ascii="Garamond" w:hAnsi="Garamond" w:cs="Garamond"/>
          <w:sz w:val="22"/>
          <w:szCs w:val="22"/>
        </w:rPr>
        <w:t>podnájemců</w:t>
      </w:r>
      <w:r w:rsidR="0005216A" w:rsidRPr="00DF2688">
        <w:rPr>
          <w:rFonts w:ascii="Garamond" w:hAnsi="Garamond" w:cs="Garamond"/>
          <w:sz w:val="22"/>
          <w:szCs w:val="22"/>
        </w:rPr>
        <w:t xml:space="preserve">, které se v předmětných prostorách nacházejí. Tyto věci budou uloženy u </w:t>
      </w:r>
      <w:r w:rsidR="006E5E4A">
        <w:rPr>
          <w:rFonts w:ascii="Garamond" w:hAnsi="Garamond" w:cs="Garamond"/>
          <w:sz w:val="22"/>
          <w:szCs w:val="22"/>
        </w:rPr>
        <w:t>nájemc</w:t>
      </w:r>
      <w:r w:rsidR="0005216A" w:rsidRPr="00DF2688">
        <w:rPr>
          <w:rFonts w:ascii="Garamond" w:hAnsi="Garamond" w:cs="Garamond"/>
          <w:sz w:val="22"/>
          <w:szCs w:val="22"/>
        </w:rPr>
        <w:t xml:space="preserve">e, a to na náklady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674B74">
        <w:rPr>
          <w:rFonts w:ascii="Garamond" w:hAnsi="Garamond" w:cs="Garamond"/>
          <w:sz w:val="22"/>
          <w:szCs w:val="22"/>
        </w:rPr>
        <w:t>ů</w:t>
      </w:r>
      <w:r w:rsidR="0005216A" w:rsidRPr="00DF2688">
        <w:rPr>
          <w:rFonts w:ascii="Garamond" w:hAnsi="Garamond" w:cs="Garamond"/>
          <w:sz w:val="22"/>
          <w:szCs w:val="22"/>
        </w:rPr>
        <w:t xml:space="preserve">. V případě, že se </w:t>
      </w:r>
      <w:r w:rsidR="003F21EE">
        <w:rPr>
          <w:rFonts w:ascii="Garamond" w:hAnsi="Garamond" w:cs="Garamond"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sz w:val="22"/>
          <w:szCs w:val="22"/>
        </w:rPr>
        <w:t xml:space="preserve"> o tyto věci nepřihlásí ani do 4 měsíců od skončení </w:t>
      </w:r>
      <w:r w:rsidR="00674B74">
        <w:rPr>
          <w:rFonts w:ascii="Garamond" w:hAnsi="Garamond" w:cs="Garamond"/>
          <w:sz w:val="22"/>
          <w:szCs w:val="22"/>
        </w:rPr>
        <w:t>pod</w:t>
      </w:r>
      <w:r w:rsidR="0005216A" w:rsidRPr="00DF2688">
        <w:rPr>
          <w:rFonts w:ascii="Garamond" w:hAnsi="Garamond" w:cs="Garamond"/>
          <w:sz w:val="22"/>
          <w:szCs w:val="22"/>
        </w:rPr>
        <w:t xml:space="preserve">nájmu, je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="0005216A" w:rsidRPr="00DF2688">
        <w:rPr>
          <w:rFonts w:ascii="Garamond" w:hAnsi="Garamond" w:cs="Garamond"/>
          <w:sz w:val="22"/>
          <w:szCs w:val="22"/>
        </w:rPr>
        <w:t xml:space="preserve"> oprávněn tyto věci na účet a náklady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674B74">
        <w:rPr>
          <w:rFonts w:ascii="Garamond" w:hAnsi="Garamond" w:cs="Garamond"/>
          <w:sz w:val="22"/>
          <w:szCs w:val="22"/>
        </w:rPr>
        <w:t>e</w:t>
      </w:r>
      <w:r w:rsidR="0005216A" w:rsidRPr="00DF2688">
        <w:rPr>
          <w:rFonts w:ascii="Garamond" w:hAnsi="Garamond" w:cs="Garamond"/>
          <w:sz w:val="22"/>
          <w:szCs w:val="22"/>
        </w:rPr>
        <w:t xml:space="preserve"> vhodným způsobem prodat. </w:t>
      </w:r>
    </w:p>
    <w:p w14:paraId="45F5A574" w14:textId="77777777" w:rsidR="005C5396" w:rsidRPr="00DF2688" w:rsidRDefault="005C5396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8.1</w:t>
      </w:r>
      <w:r w:rsidR="009208E0">
        <w:rPr>
          <w:rFonts w:ascii="Garamond" w:hAnsi="Garamond" w:cs="Garamond"/>
          <w:sz w:val="22"/>
          <w:szCs w:val="22"/>
        </w:rPr>
        <w:t>2</w:t>
      </w:r>
      <w:r>
        <w:rPr>
          <w:rFonts w:ascii="Garamond" w:hAnsi="Garamond" w:cs="Garamond"/>
          <w:sz w:val="22"/>
          <w:szCs w:val="22"/>
        </w:rPr>
        <w:tab/>
      </w:r>
      <w:r w:rsidR="003F21EE">
        <w:rPr>
          <w:rFonts w:ascii="Garamond" w:hAnsi="Garamond"/>
          <w:sz w:val="22"/>
          <w:szCs w:val="22"/>
        </w:rPr>
        <w:t>Podnájemci</w:t>
      </w:r>
      <w:r w:rsidR="00674B74">
        <w:rPr>
          <w:rFonts w:ascii="Garamond" w:hAnsi="Garamond"/>
          <w:sz w:val="22"/>
          <w:szCs w:val="22"/>
        </w:rPr>
        <w:t xml:space="preserve"> se zavazují</w:t>
      </w:r>
      <w:r w:rsidRPr="005C5396">
        <w:rPr>
          <w:rFonts w:ascii="Garamond" w:hAnsi="Garamond"/>
          <w:sz w:val="22"/>
          <w:szCs w:val="22"/>
        </w:rPr>
        <w:t xml:space="preserve"> zdržet se jakýchkoliv jednání, kter</w:t>
      </w:r>
      <w:r w:rsidR="009208E0">
        <w:rPr>
          <w:rFonts w:ascii="Garamond" w:hAnsi="Garamond"/>
          <w:sz w:val="22"/>
          <w:szCs w:val="22"/>
        </w:rPr>
        <w:t>á</w:t>
      </w:r>
      <w:r w:rsidRPr="005C5396">
        <w:rPr>
          <w:rFonts w:ascii="Garamond" w:hAnsi="Garamond"/>
          <w:sz w:val="22"/>
          <w:szCs w:val="22"/>
        </w:rPr>
        <w:t xml:space="preserve"> by rušila nebo by mohla rušit výkon ostatních nájemních práv</w:t>
      </w:r>
      <w:r>
        <w:rPr>
          <w:rFonts w:ascii="Garamond" w:hAnsi="Garamond"/>
          <w:sz w:val="22"/>
          <w:szCs w:val="22"/>
        </w:rPr>
        <w:t xml:space="preserve"> v objektu, v němž se nachází předmět po</w:t>
      </w:r>
      <w:r w:rsidR="00674B74">
        <w:rPr>
          <w:rFonts w:ascii="Garamond" w:hAnsi="Garamond"/>
          <w:sz w:val="22"/>
          <w:szCs w:val="22"/>
        </w:rPr>
        <w:t>d</w:t>
      </w:r>
      <w:r>
        <w:rPr>
          <w:rFonts w:ascii="Garamond" w:hAnsi="Garamond"/>
          <w:sz w:val="22"/>
          <w:szCs w:val="22"/>
        </w:rPr>
        <w:t xml:space="preserve">nájmu. Jedná se především o nepřiměřené hlasité a rušivé projevy, zejména v době nočního </w:t>
      </w:r>
      <w:r w:rsidR="00674B74">
        <w:rPr>
          <w:rFonts w:ascii="Garamond" w:hAnsi="Garamond"/>
          <w:sz w:val="22"/>
          <w:szCs w:val="22"/>
        </w:rPr>
        <w:t xml:space="preserve">klidu </w:t>
      </w:r>
      <w:r>
        <w:rPr>
          <w:rFonts w:ascii="Garamond" w:hAnsi="Garamond"/>
          <w:sz w:val="22"/>
          <w:szCs w:val="22"/>
        </w:rPr>
        <w:t xml:space="preserve">či </w:t>
      </w:r>
      <w:r w:rsidR="00674B74">
        <w:rPr>
          <w:rFonts w:ascii="Garamond" w:hAnsi="Garamond"/>
          <w:sz w:val="22"/>
          <w:szCs w:val="22"/>
        </w:rPr>
        <w:t>pracovního</w:t>
      </w:r>
      <w:r>
        <w:rPr>
          <w:rFonts w:ascii="Garamond" w:hAnsi="Garamond"/>
          <w:sz w:val="22"/>
          <w:szCs w:val="22"/>
        </w:rPr>
        <w:t xml:space="preserve"> klidu. Nebude zasahovat jakýmkoliv způsobem do nájemních, užívacích a vlastnických práv ostatních osob v objektu.</w:t>
      </w:r>
    </w:p>
    <w:p w14:paraId="7BD93F1C" w14:textId="77777777" w:rsidR="0005216A" w:rsidRDefault="0005216A" w:rsidP="002F16A9">
      <w:pPr>
        <w:pStyle w:val="Nadpis3"/>
        <w:spacing w:before="0" w:after="0"/>
        <w:ind w:left="567" w:hanging="567"/>
        <w:jc w:val="center"/>
        <w:rPr>
          <w:rFonts w:ascii="Garamond" w:hAnsi="Garamond" w:cs="Garamond"/>
          <w:sz w:val="22"/>
          <w:szCs w:val="22"/>
        </w:rPr>
      </w:pPr>
    </w:p>
    <w:p w14:paraId="58570B8F" w14:textId="77777777" w:rsidR="00BA2964" w:rsidRPr="00E11641" w:rsidRDefault="00BA2964" w:rsidP="00E11641"/>
    <w:p w14:paraId="1E63467E" w14:textId="77777777" w:rsidR="0005216A" w:rsidRPr="00DF2688" w:rsidRDefault="0004616E" w:rsidP="002F16A9">
      <w:pPr>
        <w:pStyle w:val="Nadpis3"/>
        <w:spacing w:before="0" w:after="0"/>
        <w:ind w:left="567" w:hanging="567"/>
        <w:jc w:val="center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I</w:t>
      </w:r>
      <w:r w:rsidR="0005216A" w:rsidRPr="00DF2688">
        <w:rPr>
          <w:rFonts w:ascii="Garamond" w:hAnsi="Garamond" w:cs="Garamond"/>
          <w:sz w:val="22"/>
          <w:szCs w:val="22"/>
        </w:rPr>
        <w:t>X.</w:t>
      </w:r>
    </w:p>
    <w:p w14:paraId="61940592" w14:textId="77777777" w:rsidR="0005216A" w:rsidRPr="00DF2688" w:rsidRDefault="0005216A" w:rsidP="002F16A9">
      <w:pPr>
        <w:ind w:left="567" w:hanging="567"/>
        <w:jc w:val="center"/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Závěrečná ujednání</w:t>
      </w:r>
    </w:p>
    <w:p w14:paraId="06A69BEB" w14:textId="77777777" w:rsidR="0005216A" w:rsidRDefault="0004616E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9.1. </w:t>
      </w:r>
      <w:r w:rsidR="002F16A9">
        <w:rPr>
          <w:rFonts w:ascii="Garamond" w:hAnsi="Garamond" w:cs="Garamond"/>
          <w:sz w:val="22"/>
          <w:szCs w:val="22"/>
        </w:rPr>
        <w:tab/>
      </w:r>
      <w:r w:rsidR="0005216A" w:rsidRPr="00DF2688">
        <w:rPr>
          <w:rFonts w:ascii="Garamond" w:hAnsi="Garamond" w:cs="Garamond"/>
          <w:sz w:val="22"/>
          <w:szCs w:val="22"/>
        </w:rPr>
        <w:t>Právní vztahy touto smlouvou výslovně neupravené se řídí obecně závaznými právními předpisy.</w:t>
      </w:r>
    </w:p>
    <w:p w14:paraId="40B82CBC" w14:textId="2F5E74DC" w:rsidR="0004616E" w:rsidRPr="00E111B6" w:rsidRDefault="0004616E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 w:rsidRPr="00E111B6">
        <w:rPr>
          <w:rFonts w:ascii="Garamond" w:hAnsi="Garamond" w:cs="Garamond"/>
          <w:sz w:val="22"/>
          <w:szCs w:val="22"/>
        </w:rPr>
        <w:t xml:space="preserve">9.2. </w:t>
      </w:r>
      <w:r w:rsidR="002F16A9" w:rsidRPr="00E111B6">
        <w:rPr>
          <w:rFonts w:ascii="Garamond" w:hAnsi="Garamond" w:cs="Garamond"/>
          <w:sz w:val="22"/>
          <w:szCs w:val="22"/>
        </w:rPr>
        <w:tab/>
      </w:r>
      <w:r w:rsidRPr="00E111B6">
        <w:rPr>
          <w:rFonts w:ascii="Garamond" w:hAnsi="Garamond" w:cs="Garamond"/>
          <w:sz w:val="22"/>
          <w:szCs w:val="22"/>
        </w:rPr>
        <w:t>Všechny přílohy této smlouvy jsou její nedílnou součástí.</w:t>
      </w:r>
    </w:p>
    <w:p w14:paraId="41A2CAAD" w14:textId="018F090D" w:rsidR="00F35C60" w:rsidRPr="00E111B6" w:rsidRDefault="00F35C60" w:rsidP="00F35C60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/>
          <w:sz w:val="22"/>
          <w:szCs w:val="22"/>
        </w:rPr>
      </w:pPr>
      <w:r w:rsidRPr="00E111B6">
        <w:rPr>
          <w:rFonts w:ascii="Garamond" w:hAnsi="Garamond" w:cs="Garamond"/>
          <w:sz w:val="22"/>
          <w:szCs w:val="22"/>
        </w:rPr>
        <w:t xml:space="preserve">9.3. </w:t>
      </w:r>
      <w:r w:rsidRPr="00E111B6">
        <w:rPr>
          <w:rFonts w:ascii="Garamond" w:hAnsi="Garamond" w:cs="Garamond"/>
          <w:sz w:val="22"/>
          <w:szCs w:val="22"/>
        </w:rPr>
        <w:tab/>
        <w:t xml:space="preserve">Tato smlouva nahrazuje všechny předchozí </w:t>
      </w:r>
      <w:r w:rsidRPr="00E111B6">
        <w:rPr>
          <w:rFonts w:ascii="Garamond" w:hAnsi="Garamond"/>
          <w:sz w:val="22"/>
          <w:szCs w:val="22"/>
        </w:rPr>
        <w:t>smlouvy a ujednání výše uvedených smluvní</w:t>
      </w:r>
      <w:r w:rsidR="00E111B6" w:rsidRPr="00E111B6">
        <w:rPr>
          <w:rFonts w:ascii="Garamond" w:hAnsi="Garamond"/>
          <w:sz w:val="22"/>
          <w:szCs w:val="22"/>
        </w:rPr>
        <w:t>ch</w:t>
      </w:r>
      <w:r w:rsidRPr="00E111B6">
        <w:rPr>
          <w:rFonts w:ascii="Garamond" w:hAnsi="Garamond"/>
          <w:sz w:val="22"/>
          <w:szCs w:val="22"/>
        </w:rPr>
        <w:t xml:space="preserve"> stran týkající se užívání předmětu podnájmu, jak je popsán v této smlouvě</w:t>
      </w:r>
      <w:r w:rsidR="00E111B6" w:rsidRPr="00E111B6">
        <w:rPr>
          <w:rFonts w:ascii="Garamond" w:hAnsi="Garamond"/>
          <w:sz w:val="22"/>
          <w:szCs w:val="22"/>
        </w:rPr>
        <w:t>, zejména Smlouvu o podnájmu prostor a poskytování služeb provozu kulturního zařízení ze dne 12.10.2016 (dále jen „Předchozí smlouva“).</w:t>
      </w:r>
      <w:r w:rsidRPr="00E111B6">
        <w:rPr>
          <w:rFonts w:ascii="Garamond" w:hAnsi="Garamond"/>
          <w:sz w:val="22"/>
          <w:szCs w:val="22"/>
        </w:rPr>
        <w:t xml:space="preserve"> Dnem nabytí účinnosti této smlouvy takové dřívější smlouvy a ujednání zanikají.</w:t>
      </w:r>
    </w:p>
    <w:p w14:paraId="271812F7" w14:textId="34662997" w:rsidR="00740210" w:rsidRPr="00E111B6" w:rsidRDefault="00740210" w:rsidP="00740210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 w:rsidRPr="00E111B6">
        <w:rPr>
          <w:rFonts w:ascii="Garamond" w:hAnsi="Garamond" w:cs="Garamond"/>
          <w:sz w:val="22"/>
          <w:szCs w:val="22"/>
        </w:rPr>
        <w:t xml:space="preserve">9.4. </w:t>
      </w:r>
      <w:r w:rsidRPr="00E111B6">
        <w:rPr>
          <w:rFonts w:ascii="Garamond" w:hAnsi="Garamond" w:cs="Garamond"/>
          <w:sz w:val="22"/>
          <w:szCs w:val="22"/>
        </w:rPr>
        <w:tab/>
      </w:r>
      <w:r w:rsidR="00E111B6" w:rsidRPr="00E111B6">
        <w:rPr>
          <w:rFonts w:ascii="Garamond" w:hAnsi="Garamond" w:cs="Garamond"/>
          <w:sz w:val="22"/>
          <w:szCs w:val="22"/>
        </w:rPr>
        <w:t xml:space="preserve">S ohledem na ujednání v čl. 9.3. nedochází k předání a převzetí předmětu podnájmu, ale </w:t>
      </w:r>
      <w:r w:rsidRPr="00E111B6">
        <w:rPr>
          <w:rFonts w:ascii="Garamond" w:hAnsi="Garamond" w:cs="Garamond"/>
          <w:sz w:val="22"/>
          <w:szCs w:val="22"/>
        </w:rPr>
        <w:t>k pokračování spolupráce</w:t>
      </w:r>
      <w:r w:rsidR="00E111B6" w:rsidRPr="00E111B6">
        <w:rPr>
          <w:rFonts w:ascii="Garamond" w:hAnsi="Garamond" w:cs="Garamond"/>
          <w:sz w:val="22"/>
          <w:szCs w:val="22"/>
        </w:rPr>
        <w:t>. P</w:t>
      </w:r>
      <w:r w:rsidRPr="00E111B6">
        <w:rPr>
          <w:rFonts w:ascii="Garamond" w:hAnsi="Garamond" w:cs="Garamond"/>
          <w:sz w:val="22"/>
          <w:szCs w:val="22"/>
        </w:rPr>
        <w:t>říloh</w:t>
      </w:r>
      <w:r w:rsidR="00FB2449" w:rsidRPr="00E111B6">
        <w:rPr>
          <w:rFonts w:ascii="Garamond" w:hAnsi="Garamond" w:cs="Garamond"/>
          <w:sz w:val="22"/>
          <w:szCs w:val="22"/>
        </w:rPr>
        <w:t xml:space="preserve">a č. 1 </w:t>
      </w:r>
      <w:r w:rsidRPr="00E111B6">
        <w:rPr>
          <w:rFonts w:ascii="Garamond" w:hAnsi="Garamond" w:cs="Garamond"/>
          <w:sz w:val="22"/>
          <w:szCs w:val="22"/>
        </w:rPr>
        <w:t xml:space="preserve">a předávací protokoly </w:t>
      </w:r>
      <w:r w:rsidR="00E111B6" w:rsidRPr="00E111B6">
        <w:rPr>
          <w:rFonts w:ascii="Garamond" w:hAnsi="Garamond" w:cs="Garamond"/>
          <w:sz w:val="22"/>
          <w:szCs w:val="22"/>
        </w:rPr>
        <w:t>použité u P</w:t>
      </w:r>
      <w:r w:rsidRPr="00E111B6">
        <w:rPr>
          <w:rFonts w:ascii="Garamond" w:hAnsi="Garamond" w:cs="Garamond"/>
          <w:sz w:val="22"/>
          <w:szCs w:val="22"/>
        </w:rPr>
        <w:t xml:space="preserve">ředchozí </w:t>
      </w:r>
      <w:r w:rsidR="00E111B6" w:rsidRPr="00E111B6">
        <w:rPr>
          <w:rFonts w:ascii="Garamond" w:hAnsi="Garamond" w:cs="Garamond"/>
          <w:sz w:val="22"/>
          <w:szCs w:val="22"/>
        </w:rPr>
        <w:t xml:space="preserve">smlouvy se použijí i pro účely této smlouvy. </w:t>
      </w:r>
    </w:p>
    <w:p w14:paraId="0E7A6738" w14:textId="31343A95" w:rsidR="00740210" w:rsidRPr="00E111B6" w:rsidRDefault="00740210" w:rsidP="00740210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 w:rsidRPr="00E111B6">
        <w:rPr>
          <w:rFonts w:ascii="Garamond" w:hAnsi="Garamond" w:cs="Garamond"/>
          <w:sz w:val="22"/>
          <w:szCs w:val="22"/>
        </w:rPr>
        <w:t xml:space="preserve">9.5. </w:t>
      </w:r>
      <w:r w:rsidRPr="00E111B6">
        <w:rPr>
          <w:rFonts w:ascii="Garamond" w:hAnsi="Garamond" w:cs="Garamond"/>
          <w:sz w:val="22"/>
          <w:szCs w:val="22"/>
        </w:rPr>
        <w:tab/>
        <w:t>Tuto smlouvu lze měnit pouze písemnými dodatky, které musí být očíslovány a podepsány všemi smluvními stranami. Tímto ustanovením nejsou dotčena oprávnění nájemce měnit výši podnájemného a měnit výši ceny za náklady na služby spojené s nájmem formou doporučeného dopisu, a to za splnění podmínek ve výše uvedených ustanoveních smlouvy. Smluvní strany se výslovně dohodly na vyloučení aplikace ustanovení § 582 odst. 2 občanského zákoníku.</w:t>
      </w:r>
    </w:p>
    <w:p w14:paraId="1FA81182" w14:textId="274415B7" w:rsidR="0005216A" w:rsidRPr="00E111B6" w:rsidRDefault="0004616E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 w:rsidRPr="00E111B6">
        <w:rPr>
          <w:rFonts w:ascii="Garamond" w:hAnsi="Garamond" w:cs="Garamond"/>
          <w:sz w:val="22"/>
          <w:szCs w:val="22"/>
        </w:rPr>
        <w:t>9.</w:t>
      </w:r>
      <w:r w:rsidR="00740210" w:rsidRPr="00E111B6">
        <w:rPr>
          <w:rFonts w:ascii="Garamond" w:hAnsi="Garamond" w:cs="Garamond"/>
          <w:sz w:val="22"/>
          <w:szCs w:val="22"/>
        </w:rPr>
        <w:t>6</w:t>
      </w:r>
      <w:r w:rsidRPr="00E111B6">
        <w:rPr>
          <w:rFonts w:ascii="Garamond" w:hAnsi="Garamond" w:cs="Garamond"/>
          <w:sz w:val="22"/>
          <w:szCs w:val="22"/>
        </w:rPr>
        <w:t xml:space="preserve">. </w:t>
      </w:r>
      <w:r w:rsidR="002F16A9" w:rsidRPr="00E111B6">
        <w:rPr>
          <w:rFonts w:ascii="Garamond" w:hAnsi="Garamond" w:cs="Garamond"/>
          <w:sz w:val="22"/>
          <w:szCs w:val="22"/>
        </w:rPr>
        <w:tab/>
      </w:r>
      <w:r w:rsidR="0005216A" w:rsidRPr="00E111B6">
        <w:rPr>
          <w:rFonts w:ascii="Garamond" w:hAnsi="Garamond" w:cs="Garamond"/>
          <w:sz w:val="22"/>
          <w:szCs w:val="22"/>
        </w:rPr>
        <w:t>Smluvní strany se odchylně od ustanovení § 1740 odst. 3 občanského zákoníku dohodly, že odpověď na návrh na uzavření smlouvy s dodatkem nebo odchylkou, která podstatně nemění podmínky nabídky, není přijetím nabídky, ale považuje se za odmítnutí původního návrhu a za nový návrh.</w:t>
      </w:r>
    </w:p>
    <w:p w14:paraId="0DB45E07" w14:textId="5D91AC27" w:rsidR="0005216A" w:rsidRPr="00DF2688" w:rsidRDefault="008E5D71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 w:rsidRPr="00E111B6">
        <w:rPr>
          <w:rFonts w:ascii="Garamond" w:hAnsi="Garamond" w:cs="Garamond"/>
          <w:sz w:val="22"/>
          <w:szCs w:val="22"/>
        </w:rPr>
        <w:t>9</w:t>
      </w:r>
      <w:r w:rsidR="0004616E" w:rsidRPr="00E111B6">
        <w:rPr>
          <w:rFonts w:ascii="Garamond" w:hAnsi="Garamond" w:cs="Garamond"/>
          <w:sz w:val="22"/>
          <w:szCs w:val="22"/>
        </w:rPr>
        <w:t>.</w:t>
      </w:r>
      <w:r w:rsidR="00740210" w:rsidRPr="00E111B6">
        <w:rPr>
          <w:rFonts w:ascii="Garamond" w:hAnsi="Garamond" w:cs="Garamond"/>
          <w:sz w:val="22"/>
          <w:szCs w:val="22"/>
        </w:rPr>
        <w:t>7</w:t>
      </w:r>
      <w:r w:rsidR="002F16A9" w:rsidRPr="00E111B6">
        <w:rPr>
          <w:rFonts w:ascii="Garamond" w:hAnsi="Garamond" w:cs="Garamond"/>
          <w:sz w:val="22"/>
          <w:szCs w:val="22"/>
        </w:rPr>
        <w:tab/>
      </w:r>
      <w:r w:rsidR="0005216A" w:rsidRPr="00E111B6">
        <w:rPr>
          <w:rFonts w:ascii="Garamond" w:hAnsi="Garamond" w:cs="Garamond"/>
          <w:sz w:val="22"/>
          <w:szCs w:val="22"/>
        </w:rPr>
        <w:t xml:space="preserve">Tato nájemní smlouva je vyhotovena </w:t>
      </w:r>
      <w:r w:rsidR="0004616E" w:rsidRPr="00E111B6">
        <w:rPr>
          <w:rFonts w:ascii="Garamond" w:hAnsi="Garamond" w:cs="Garamond"/>
          <w:sz w:val="22"/>
          <w:szCs w:val="22"/>
        </w:rPr>
        <w:t xml:space="preserve">ve </w:t>
      </w:r>
      <w:r w:rsidR="00920D28" w:rsidRPr="00E111B6">
        <w:rPr>
          <w:rFonts w:ascii="Garamond" w:hAnsi="Garamond" w:cs="Garamond"/>
          <w:sz w:val="22"/>
          <w:szCs w:val="22"/>
        </w:rPr>
        <w:t>čtyřech</w:t>
      </w:r>
      <w:r w:rsidR="0005216A" w:rsidRPr="00E111B6">
        <w:rPr>
          <w:rFonts w:ascii="Garamond" w:hAnsi="Garamond" w:cs="Garamond"/>
          <w:sz w:val="22"/>
          <w:szCs w:val="22"/>
        </w:rPr>
        <w:t xml:space="preserve"> výtiscích s p</w:t>
      </w:r>
      <w:r w:rsidR="000B5586" w:rsidRPr="00E111B6">
        <w:rPr>
          <w:rFonts w:ascii="Garamond" w:hAnsi="Garamond" w:cs="Garamond"/>
          <w:sz w:val="22"/>
          <w:szCs w:val="22"/>
        </w:rPr>
        <w:t>latností</w:t>
      </w:r>
      <w:r w:rsidR="0005216A" w:rsidRPr="00E111B6">
        <w:rPr>
          <w:rFonts w:ascii="Garamond" w:hAnsi="Garamond" w:cs="Garamond"/>
          <w:sz w:val="22"/>
          <w:szCs w:val="22"/>
        </w:rPr>
        <w:t xml:space="preserve"> originálu, po </w:t>
      </w:r>
      <w:r w:rsidR="0004616E" w:rsidRPr="00E111B6">
        <w:rPr>
          <w:rFonts w:ascii="Garamond" w:hAnsi="Garamond" w:cs="Garamond"/>
          <w:sz w:val="22"/>
          <w:szCs w:val="22"/>
        </w:rPr>
        <w:t>jednom</w:t>
      </w:r>
      <w:r w:rsidR="0005216A" w:rsidRPr="00E111B6">
        <w:rPr>
          <w:rFonts w:ascii="Garamond" w:hAnsi="Garamond" w:cs="Garamond"/>
          <w:sz w:val="22"/>
          <w:szCs w:val="22"/>
        </w:rPr>
        <w:t xml:space="preserve"> pro každou </w:t>
      </w:r>
      <w:r w:rsidR="0005216A" w:rsidRPr="00DF2688">
        <w:rPr>
          <w:rFonts w:ascii="Garamond" w:hAnsi="Garamond" w:cs="Garamond"/>
          <w:sz w:val="22"/>
          <w:szCs w:val="22"/>
        </w:rPr>
        <w:t xml:space="preserve">smluvní stranu. </w:t>
      </w:r>
    </w:p>
    <w:p w14:paraId="5B87F60D" w14:textId="0FFE84A0" w:rsidR="00497B47" w:rsidRDefault="0004616E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9.</w:t>
      </w:r>
      <w:r w:rsidR="00740210">
        <w:rPr>
          <w:rFonts w:ascii="Garamond" w:hAnsi="Garamond" w:cs="Garamond"/>
          <w:sz w:val="22"/>
          <w:szCs w:val="22"/>
        </w:rPr>
        <w:t>8</w:t>
      </w:r>
      <w:r>
        <w:rPr>
          <w:rFonts w:ascii="Garamond" w:hAnsi="Garamond" w:cs="Garamond"/>
          <w:sz w:val="22"/>
          <w:szCs w:val="22"/>
        </w:rPr>
        <w:t xml:space="preserve">. </w:t>
      </w:r>
      <w:r w:rsidR="002F16A9">
        <w:rPr>
          <w:rFonts w:ascii="Garamond" w:hAnsi="Garamond" w:cs="Garamond"/>
          <w:sz w:val="22"/>
          <w:szCs w:val="22"/>
        </w:rPr>
        <w:tab/>
      </w:r>
      <w:r w:rsidR="00497B47">
        <w:rPr>
          <w:rFonts w:ascii="Garamond" w:hAnsi="Garamond" w:cs="Garamond"/>
          <w:sz w:val="22"/>
          <w:szCs w:val="22"/>
        </w:rPr>
        <w:t>S</w:t>
      </w:r>
      <w:r w:rsidR="00497B47" w:rsidRPr="00497B47">
        <w:rPr>
          <w:rFonts w:ascii="Garamond" w:hAnsi="Garamond" w:cs="Garamond"/>
          <w:sz w:val="22"/>
          <w:szCs w:val="22"/>
        </w:rPr>
        <w:t xml:space="preserve">mluvní strany se dále dohodly, že </w:t>
      </w:r>
      <w:r w:rsidR="00497B47" w:rsidRPr="00497B47">
        <w:rPr>
          <w:rFonts w:ascii="Garamond" w:hAnsi="Garamond"/>
          <w:sz w:val="22"/>
          <w:szCs w:val="22"/>
        </w:rPr>
        <w:t xml:space="preserve">právní jednání učiněné nájemcem vůči jednotlivému podnájemci se vztahuje a vyvolává právní účinky pouze vůči tomuto konkrétnímu podnájemci. V případě, že </w:t>
      </w:r>
      <w:r w:rsidR="00497B47" w:rsidRPr="00497B47">
        <w:rPr>
          <w:rFonts w:ascii="Garamond" w:hAnsi="Garamond"/>
          <w:sz w:val="22"/>
          <w:szCs w:val="22"/>
        </w:rPr>
        <w:lastRenderedPageBreak/>
        <w:t>právním jednáním či jinou právní skutečností zanikne tato smlouva vůči některému z podnájemců, nemá toto vliv na trvání této smlouvy vůči ostatním podnájemcům. V takovém případě je však nájemce oprávněn odpovídajícím poměrem upravit výše záloh na služby a výši podnájemného pro zbylé podnájemce s účinností ke dni následujícímu po dni skončení podnájemního vztahu dle předchozí věty.</w:t>
      </w:r>
      <w:r w:rsidR="00497B47" w:rsidRPr="00497B47">
        <w:rPr>
          <w:sz w:val="28"/>
        </w:rPr>
        <w:t xml:space="preserve"> </w:t>
      </w:r>
    </w:p>
    <w:p w14:paraId="6DF15C66" w14:textId="5AC1EA60" w:rsidR="000B5586" w:rsidRDefault="000B5586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9.</w:t>
      </w:r>
      <w:r w:rsidR="00740210">
        <w:rPr>
          <w:rFonts w:ascii="Garamond" w:hAnsi="Garamond" w:cs="Garamond"/>
          <w:sz w:val="22"/>
          <w:szCs w:val="22"/>
        </w:rPr>
        <w:t>9</w:t>
      </w:r>
      <w:r>
        <w:rPr>
          <w:rFonts w:ascii="Garamond" w:hAnsi="Garamond" w:cs="Garamond"/>
          <w:sz w:val="22"/>
          <w:szCs w:val="22"/>
        </w:rPr>
        <w:t xml:space="preserve">. </w:t>
      </w:r>
      <w:r w:rsidR="002F16A9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Všechny strany této smlouvy prohlašují, že si text smlouvy řádně přečetly, rozumí jí a na znamení souhlasu připojují své podpisy.</w:t>
      </w:r>
    </w:p>
    <w:p w14:paraId="08FF415B" w14:textId="730AC790" w:rsidR="004A0643" w:rsidRPr="00F7682B" w:rsidRDefault="001C60EA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color w:val="FF0000"/>
          <w:sz w:val="22"/>
          <w:szCs w:val="22"/>
        </w:rPr>
      </w:pPr>
      <w:r w:rsidRPr="002F1592">
        <w:rPr>
          <w:rFonts w:ascii="Garamond" w:hAnsi="Garamond" w:cs="Garamond"/>
          <w:sz w:val="22"/>
          <w:szCs w:val="22"/>
        </w:rPr>
        <w:t>9.1</w:t>
      </w:r>
      <w:r w:rsidR="00C3762D">
        <w:rPr>
          <w:rFonts w:ascii="Garamond" w:hAnsi="Garamond" w:cs="Garamond"/>
          <w:sz w:val="22"/>
          <w:szCs w:val="22"/>
        </w:rPr>
        <w:t>0</w:t>
      </w:r>
      <w:r w:rsidRPr="002F1592">
        <w:rPr>
          <w:rFonts w:ascii="Garamond" w:hAnsi="Garamond" w:cs="Garamond"/>
          <w:sz w:val="22"/>
          <w:szCs w:val="22"/>
        </w:rPr>
        <w:t>.</w:t>
      </w:r>
      <w:r w:rsidRPr="002F1592">
        <w:rPr>
          <w:rFonts w:ascii="Garamond" w:hAnsi="Garamond" w:cs="Arial"/>
        </w:rPr>
        <w:t xml:space="preserve"> </w:t>
      </w:r>
      <w:r w:rsidR="000D3E85">
        <w:rPr>
          <w:rFonts w:ascii="Garamond" w:hAnsi="Garamond" w:cs="Arial"/>
        </w:rPr>
        <w:tab/>
      </w:r>
      <w:r w:rsidRPr="00E11641">
        <w:rPr>
          <w:rFonts w:ascii="Garamond" w:hAnsi="Garamond" w:cs="Arial"/>
          <w:sz w:val="22"/>
          <w:szCs w:val="22"/>
        </w:rPr>
        <w:t>Smluvní strany berou na vědomí, že tato smlouva podléhá podle zákona č. 340/2015 Sb. o registru smluv povinnému zveřejnění v Centrálním registru smluv (dále jen CRS“). Smluvní strany se dohodly, že zveřejnění v CRS provede nájemce</w:t>
      </w:r>
      <w:r w:rsidR="009D7E9B">
        <w:rPr>
          <w:rFonts w:ascii="Garamond" w:hAnsi="Garamond" w:cs="Arial"/>
          <w:sz w:val="22"/>
          <w:szCs w:val="22"/>
        </w:rPr>
        <w:t>.</w:t>
      </w:r>
    </w:p>
    <w:p w14:paraId="437B0392" w14:textId="77777777" w:rsidR="004A0643" w:rsidRDefault="004A0643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color w:val="FF0000"/>
          <w:sz w:val="22"/>
          <w:szCs w:val="22"/>
        </w:rPr>
      </w:pPr>
    </w:p>
    <w:p w14:paraId="50A24296" w14:textId="77777777" w:rsidR="005A5AF8" w:rsidRDefault="005A5AF8" w:rsidP="002F16A9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color w:val="FF0000"/>
          <w:sz w:val="22"/>
          <w:szCs w:val="22"/>
        </w:rPr>
      </w:pPr>
    </w:p>
    <w:p w14:paraId="6144C4C4" w14:textId="1887E7A6" w:rsidR="0005216A" w:rsidRPr="00DF2688" w:rsidRDefault="0005216A" w:rsidP="00E11641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Ve Vsetíně, dne </w:t>
      </w:r>
      <w:r w:rsidR="009774C8">
        <w:rPr>
          <w:rFonts w:ascii="Garamond" w:hAnsi="Garamond" w:cs="Garamond"/>
          <w:sz w:val="22"/>
          <w:szCs w:val="22"/>
        </w:rPr>
        <w:t>9</w:t>
      </w:r>
      <w:r w:rsidR="005A5AF8">
        <w:rPr>
          <w:rFonts w:ascii="Garamond" w:hAnsi="Garamond" w:cs="Garamond"/>
          <w:sz w:val="22"/>
          <w:szCs w:val="22"/>
        </w:rPr>
        <w:t>.</w:t>
      </w:r>
      <w:r w:rsidR="00B077B4">
        <w:rPr>
          <w:rFonts w:ascii="Garamond" w:hAnsi="Garamond" w:cs="Garamond"/>
          <w:sz w:val="22"/>
          <w:szCs w:val="22"/>
        </w:rPr>
        <w:t xml:space="preserve"> 3</w:t>
      </w:r>
      <w:r w:rsidR="005A5AF8">
        <w:rPr>
          <w:rFonts w:ascii="Garamond" w:hAnsi="Garamond" w:cs="Garamond"/>
          <w:sz w:val="22"/>
          <w:szCs w:val="22"/>
        </w:rPr>
        <w:t>.</w:t>
      </w:r>
      <w:r w:rsidR="00B077B4">
        <w:rPr>
          <w:rFonts w:ascii="Garamond" w:hAnsi="Garamond" w:cs="Garamond"/>
          <w:sz w:val="22"/>
          <w:szCs w:val="22"/>
        </w:rPr>
        <w:t xml:space="preserve"> </w:t>
      </w:r>
      <w:r w:rsidR="005A5AF8">
        <w:rPr>
          <w:rFonts w:ascii="Garamond" w:hAnsi="Garamond" w:cs="Garamond"/>
          <w:sz w:val="22"/>
          <w:szCs w:val="22"/>
        </w:rPr>
        <w:t>20</w:t>
      </w:r>
      <w:r w:rsidR="00B077B4">
        <w:rPr>
          <w:rFonts w:ascii="Garamond" w:hAnsi="Garamond" w:cs="Garamond"/>
          <w:sz w:val="22"/>
          <w:szCs w:val="22"/>
        </w:rPr>
        <w:t>23</w:t>
      </w:r>
      <w:r w:rsidR="00B077B4">
        <w:rPr>
          <w:rFonts w:ascii="Garamond" w:hAnsi="Garamond" w:cs="Garamond"/>
          <w:sz w:val="22"/>
          <w:szCs w:val="22"/>
        </w:rPr>
        <w:tab/>
      </w:r>
      <w:r w:rsidR="005A5AF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="00B077B4" w:rsidRPr="00DF2688">
        <w:rPr>
          <w:rFonts w:ascii="Garamond" w:hAnsi="Garamond" w:cs="Garamond"/>
          <w:sz w:val="22"/>
          <w:szCs w:val="22"/>
        </w:rPr>
        <w:t xml:space="preserve">Ve Vsetíně, dne </w:t>
      </w:r>
      <w:r w:rsidR="009774C8">
        <w:rPr>
          <w:rFonts w:ascii="Garamond" w:hAnsi="Garamond" w:cs="Garamond"/>
          <w:sz w:val="22"/>
          <w:szCs w:val="22"/>
        </w:rPr>
        <w:t>9</w:t>
      </w:r>
      <w:r w:rsidR="00B077B4">
        <w:rPr>
          <w:rFonts w:ascii="Garamond" w:hAnsi="Garamond" w:cs="Garamond"/>
          <w:sz w:val="22"/>
          <w:szCs w:val="22"/>
        </w:rPr>
        <w:t>. 3. 2023</w:t>
      </w:r>
      <w:r w:rsidR="00B077B4">
        <w:rPr>
          <w:rFonts w:ascii="Garamond" w:hAnsi="Garamond" w:cs="Garamond"/>
          <w:sz w:val="22"/>
          <w:szCs w:val="22"/>
        </w:rPr>
        <w:tab/>
      </w:r>
    </w:p>
    <w:p w14:paraId="263D6D0B" w14:textId="77777777" w:rsidR="0005216A" w:rsidRPr="00DF2688" w:rsidRDefault="0005216A" w:rsidP="002E129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1D8D10AC" w14:textId="77777777" w:rsidR="0005216A" w:rsidRPr="00DF2688" w:rsidRDefault="0005216A" w:rsidP="002E1296">
      <w:pPr>
        <w:pStyle w:val="Zkladntextodsazen3"/>
        <w:ind w:left="0" w:firstLine="0"/>
        <w:jc w:val="lef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za </w:t>
      </w:r>
      <w:r w:rsidR="006E5E4A">
        <w:rPr>
          <w:rFonts w:ascii="Garamond" w:hAnsi="Garamond" w:cs="Garamond"/>
          <w:sz w:val="22"/>
          <w:szCs w:val="22"/>
        </w:rPr>
        <w:t>nájemce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="000B5586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 xml:space="preserve">za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416E9E">
        <w:rPr>
          <w:rFonts w:ascii="Garamond" w:hAnsi="Garamond" w:cs="Garamond"/>
          <w:sz w:val="22"/>
          <w:szCs w:val="22"/>
        </w:rPr>
        <w:t>e</w:t>
      </w:r>
      <w:r w:rsidR="009208E0">
        <w:rPr>
          <w:rFonts w:ascii="Garamond" w:hAnsi="Garamond" w:cs="Garamond"/>
          <w:sz w:val="22"/>
          <w:szCs w:val="22"/>
        </w:rPr>
        <w:t xml:space="preserve"> č. 1</w:t>
      </w:r>
    </w:p>
    <w:p w14:paraId="47C54983" w14:textId="77777777" w:rsidR="0005216A" w:rsidRPr="00DF2688" w:rsidRDefault="0005216A" w:rsidP="002E129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76A1F4D0" w14:textId="1963DC29" w:rsidR="0005216A" w:rsidRDefault="0005216A" w:rsidP="002E129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2701E0D8" w14:textId="0E1B910B" w:rsidR="00B077B4" w:rsidRDefault="00B077B4" w:rsidP="002E129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52980CEA" w14:textId="2E345682" w:rsidR="00B077B4" w:rsidRDefault="00B077B4" w:rsidP="002E129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28E7897A" w14:textId="77777777" w:rsidR="00B077B4" w:rsidRPr="00DF2688" w:rsidRDefault="00B077B4" w:rsidP="002E129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3E39C1AE" w14:textId="77777777" w:rsidR="0005216A" w:rsidRDefault="0005216A" w:rsidP="00DF2688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……………………………….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  <w:t xml:space="preserve">…….…….……………………..  </w:t>
      </w:r>
    </w:p>
    <w:p w14:paraId="48C7FC43" w14:textId="77777777" w:rsidR="000B5586" w:rsidRDefault="000B5586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3B257E31" w14:textId="77777777" w:rsidR="000B5586" w:rsidRDefault="000B5586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2866EE33" w14:textId="77777777" w:rsidR="004D7F4F" w:rsidRDefault="004D7F4F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0FCCF08C" w14:textId="77777777" w:rsidR="004D7F4F" w:rsidRDefault="004D7F4F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4434F26A" w14:textId="77777777" w:rsidR="000B5586" w:rsidRPr="00DF2688" w:rsidRDefault="000B5586" w:rsidP="000B5586">
      <w:pPr>
        <w:pStyle w:val="Zkladntextodsazen3"/>
        <w:tabs>
          <w:tab w:val="left" w:pos="5400"/>
        </w:tabs>
        <w:ind w:left="567"/>
        <w:rPr>
          <w:rFonts w:ascii="Garamond" w:hAnsi="Garamond" w:cs="Garamond"/>
          <w:sz w:val="22"/>
          <w:szCs w:val="22"/>
          <w:highlight w:val="magenta"/>
        </w:rPr>
      </w:pPr>
    </w:p>
    <w:p w14:paraId="7D935D01" w14:textId="0E4CF596" w:rsidR="00B077B4" w:rsidRPr="00DF2688" w:rsidRDefault="00B077B4" w:rsidP="00B077B4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Ve Vsetíně, dne </w:t>
      </w:r>
      <w:r w:rsidR="009774C8">
        <w:rPr>
          <w:rFonts w:ascii="Garamond" w:hAnsi="Garamond" w:cs="Garamond"/>
          <w:sz w:val="22"/>
          <w:szCs w:val="22"/>
        </w:rPr>
        <w:t>9</w:t>
      </w:r>
      <w:r>
        <w:rPr>
          <w:rFonts w:ascii="Garamond" w:hAnsi="Garamond" w:cs="Garamond"/>
          <w:sz w:val="22"/>
          <w:szCs w:val="22"/>
        </w:rPr>
        <w:t>. 3. 2023</w:t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  <w:t xml:space="preserve">Ve Vsetíně, dne </w:t>
      </w:r>
      <w:r w:rsidR="009774C8">
        <w:rPr>
          <w:rFonts w:ascii="Garamond" w:hAnsi="Garamond" w:cs="Garamond"/>
          <w:sz w:val="22"/>
          <w:szCs w:val="22"/>
        </w:rPr>
        <w:t>9</w:t>
      </w:r>
      <w:r>
        <w:rPr>
          <w:rFonts w:ascii="Garamond" w:hAnsi="Garamond" w:cs="Garamond"/>
          <w:sz w:val="22"/>
          <w:szCs w:val="22"/>
        </w:rPr>
        <w:t>. 3. 2023</w:t>
      </w:r>
      <w:r>
        <w:rPr>
          <w:rFonts w:ascii="Garamond" w:hAnsi="Garamond" w:cs="Garamond"/>
          <w:sz w:val="22"/>
          <w:szCs w:val="22"/>
        </w:rPr>
        <w:tab/>
      </w:r>
    </w:p>
    <w:p w14:paraId="6D5D7718" w14:textId="77777777" w:rsidR="000B5586" w:rsidRPr="00DF2688" w:rsidRDefault="000B5586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35AEB99F" w14:textId="77777777" w:rsidR="000B5586" w:rsidRPr="00DF2688" w:rsidRDefault="000B5586" w:rsidP="000B5586">
      <w:pPr>
        <w:pStyle w:val="Zkladntextodsazen3"/>
        <w:ind w:left="0" w:firstLine="0"/>
        <w:jc w:val="lef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za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9208E0">
        <w:rPr>
          <w:rFonts w:ascii="Garamond" w:hAnsi="Garamond" w:cs="Garamond"/>
          <w:sz w:val="22"/>
          <w:szCs w:val="22"/>
        </w:rPr>
        <w:t>e č. 2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 xml:space="preserve">za </w:t>
      </w:r>
      <w:r w:rsidR="003F21EE">
        <w:rPr>
          <w:rFonts w:ascii="Garamond" w:hAnsi="Garamond" w:cs="Garamond"/>
          <w:sz w:val="22"/>
          <w:szCs w:val="22"/>
        </w:rPr>
        <w:t>podnájemc</w:t>
      </w:r>
      <w:r w:rsidR="009208E0">
        <w:rPr>
          <w:rFonts w:ascii="Garamond" w:hAnsi="Garamond" w:cs="Garamond"/>
          <w:sz w:val="22"/>
          <w:szCs w:val="22"/>
        </w:rPr>
        <w:t>e č. 3</w:t>
      </w:r>
    </w:p>
    <w:p w14:paraId="0B13E3CE" w14:textId="77777777" w:rsidR="000B5586" w:rsidRPr="00DF2688" w:rsidRDefault="000B5586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1516FD8D" w14:textId="77777777" w:rsidR="000B5586" w:rsidRPr="00DF2688" w:rsidRDefault="000B5586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2E09C80A" w14:textId="39762C0C" w:rsidR="000B5586" w:rsidRDefault="000B5586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058496D0" w14:textId="77777777" w:rsidR="009774C8" w:rsidRDefault="009774C8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484BFBDA" w14:textId="77777777" w:rsidR="004D7F4F" w:rsidRPr="00DF2688" w:rsidRDefault="004D7F4F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2609BA55" w14:textId="77777777" w:rsidR="000B5586" w:rsidRPr="00DF2688" w:rsidRDefault="000B5586" w:rsidP="000B5586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5E3E0414" w14:textId="77777777" w:rsidR="000B5586" w:rsidRPr="00DF2688" w:rsidRDefault="000B5586" w:rsidP="000B5586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……………………………….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  <w:t xml:space="preserve">…….…….……………………..  </w:t>
      </w:r>
    </w:p>
    <w:p w14:paraId="0C2F4BC2" w14:textId="77777777" w:rsidR="000B5586" w:rsidRDefault="000B5586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0D7A18D0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2016940B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1D3A317B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5C88FA19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0DEF76B0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p w14:paraId="36A8FD1A" w14:textId="77777777" w:rsidR="00842452" w:rsidRDefault="00842452" w:rsidP="00DF2688">
      <w:pPr>
        <w:pStyle w:val="Zkladntext"/>
        <w:rPr>
          <w:rFonts w:ascii="Garamond" w:hAnsi="Garamond" w:cs="Garamond"/>
          <w:sz w:val="22"/>
          <w:szCs w:val="22"/>
        </w:rPr>
      </w:pPr>
    </w:p>
    <w:sectPr w:rsidR="00842452" w:rsidSect="0072008F">
      <w:headerReference w:type="default" r:id="rId12"/>
      <w:footerReference w:type="default" r:id="rId13"/>
      <w:footerReference w:type="first" r:id="rId14"/>
      <w:pgSz w:w="11906" w:h="16838"/>
      <w:pgMar w:top="1418" w:right="1418" w:bottom="85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862BA" w14:textId="77777777" w:rsidR="001932BA" w:rsidRDefault="001932BA">
      <w:r>
        <w:separator/>
      </w:r>
    </w:p>
  </w:endnote>
  <w:endnote w:type="continuationSeparator" w:id="0">
    <w:p w14:paraId="1E8A25D1" w14:textId="77777777" w:rsidR="001932BA" w:rsidRDefault="00193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73C8" w14:textId="77777777" w:rsidR="007F4744" w:rsidRPr="0073276E" w:rsidRDefault="007F4744">
    <w:pPr>
      <w:pStyle w:val="Zpat"/>
      <w:rPr>
        <w:rFonts w:ascii="Arial" w:hAnsi="Arial" w:cs="Arial"/>
        <w:sz w:val="16"/>
        <w:szCs w:val="16"/>
      </w:rPr>
    </w:pPr>
    <w:r>
      <w:tab/>
    </w:r>
    <w:r w:rsidRPr="0073276E">
      <w:rPr>
        <w:rFonts w:ascii="Arial" w:hAnsi="Arial" w:cs="Arial"/>
        <w:sz w:val="16"/>
        <w:szCs w:val="16"/>
      </w:rPr>
      <w:t xml:space="preserve">- </w:t>
    </w:r>
    <w:r w:rsidRPr="0073276E">
      <w:rPr>
        <w:rFonts w:ascii="Arial" w:hAnsi="Arial" w:cs="Arial"/>
        <w:sz w:val="16"/>
        <w:szCs w:val="16"/>
      </w:rPr>
      <w:fldChar w:fldCharType="begin"/>
    </w:r>
    <w:r w:rsidRPr="0073276E">
      <w:rPr>
        <w:rFonts w:ascii="Arial" w:hAnsi="Arial" w:cs="Arial"/>
        <w:sz w:val="16"/>
        <w:szCs w:val="16"/>
      </w:rPr>
      <w:instrText xml:space="preserve"> PAGE </w:instrText>
    </w:r>
    <w:r w:rsidRPr="0073276E">
      <w:rPr>
        <w:rFonts w:ascii="Arial" w:hAnsi="Arial" w:cs="Arial"/>
        <w:sz w:val="16"/>
        <w:szCs w:val="16"/>
      </w:rPr>
      <w:fldChar w:fldCharType="separate"/>
    </w:r>
    <w:r w:rsidR="00B4735E">
      <w:rPr>
        <w:rFonts w:ascii="Arial" w:hAnsi="Arial" w:cs="Arial"/>
        <w:noProof/>
        <w:sz w:val="16"/>
        <w:szCs w:val="16"/>
      </w:rPr>
      <w:t>9</w:t>
    </w:r>
    <w:r w:rsidRPr="0073276E">
      <w:rPr>
        <w:rFonts w:ascii="Arial" w:hAnsi="Arial" w:cs="Arial"/>
        <w:sz w:val="16"/>
        <w:szCs w:val="16"/>
      </w:rPr>
      <w:fldChar w:fldCharType="end"/>
    </w:r>
    <w:r w:rsidRPr="0073276E">
      <w:rPr>
        <w:rFonts w:ascii="Arial" w:hAnsi="Arial" w:cs="Arial"/>
        <w:sz w:val="16"/>
        <w:szCs w:val="16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8EE2" w14:textId="77777777" w:rsidR="007F4744" w:rsidRPr="00C808B0" w:rsidRDefault="007F4744">
    <w:pPr>
      <w:pStyle w:val="Zpat"/>
      <w:rPr>
        <w:rFonts w:ascii="Arial" w:hAnsi="Arial" w:cs="Arial"/>
        <w:sz w:val="18"/>
        <w:szCs w:val="18"/>
      </w:rPr>
    </w:pPr>
    <w:r>
      <w:tab/>
    </w:r>
    <w:r w:rsidRPr="00C808B0">
      <w:rPr>
        <w:rFonts w:ascii="Arial" w:hAnsi="Arial" w:cs="Arial"/>
        <w:sz w:val="18"/>
        <w:szCs w:val="18"/>
      </w:rPr>
      <w:t xml:space="preserve">- </w:t>
    </w:r>
    <w:r w:rsidRPr="00C808B0">
      <w:rPr>
        <w:rFonts w:ascii="Arial" w:hAnsi="Arial" w:cs="Arial"/>
        <w:sz w:val="18"/>
        <w:szCs w:val="18"/>
      </w:rPr>
      <w:fldChar w:fldCharType="begin"/>
    </w:r>
    <w:r w:rsidRPr="00C808B0">
      <w:rPr>
        <w:rFonts w:ascii="Arial" w:hAnsi="Arial" w:cs="Arial"/>
        <w:sz w:val="18"/>
        <w:szCs w:val="18"/>
      </w:rPr>
      <w:instrText xml:space="preserve"> PAGE </w:instrText>
    </w:r>
    <w:r w:rsidRPr="00C808B0">
      <w:rPr>
        <w:rFonts w:ascii="Arial" w:hAnsi="Arial" w:cs="Arial"/>
        <w:sz w:val="18"/>
        <w:szCs w:val="18"/>
      </w:rPr>
      <w:fldChar w:fldCharType="separate"/>
    </w:r>
    <w:r w:rsidR="00B4735E">
      <w:rPr>
        <w:rFonts w:ascii="Arial" w:hAnsi="Arial" w:cs="Arial"/>
        <w:noProof/>
        <w:sz w:val="18"/>
        <w:szCs w:val="18"/>
      </w:rPr>
      <w:t>1</w:t>
    </w:r>
    <w:r w:rsidRPr="00C808B0">
      <w:rPr>
        <w:rFonts w:ascii="Arial" w:hAnsi="Arial" w:cs="Arial"/>
        <w:sz w:val="18"/>
        <w:szCs w:val="18"/>
      </w:rPr>
      <w:fldChar w:fldCharType="end"/>
    </w:r>
    <w:r w:rsidRPr="00C808B0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B7F92" w14:textId="77777777" w:rsidR="001932BA" w:rsidRDefault="001932BA">
      <w:r>
        <w:separator/>
      </w:r>
    </w:p>
  </w:footnote>
  <w:footnote w:type="continuationSeparator" w:id="0">
    <w:p w14:paraId="2C1BCC34" w14:textId="77777777" w:rsidR="001932BA" w:rsidRDefault="00193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9FB4" w14:textId="77777777" w:rsidR="007F4744" w:rsidRDefault="007F4744" w:rsidP="000F683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43E"/>
    <w:multiLevelType w:val="hybridMultilevel"/>
    <w:tmpl w:val="DFD69798"/>
    <w:lvl w:ilvl="0" w:tplc="315AC750">
      <w:start w:val="1"/>
      <w:numFmt w:val="lowerLetter"/>
      <w:lvlText w:val="%1)"/>
      <w:lvlJc w:val="left"/>
      <w:pPr>
        <w:ind w:left="90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620" w:hanging="360"/>
      </w:pPr>
    </w:lvl>
    <w:lvl w:ilvl="2" w:tplc="0405001B">
      <w:start w:val="1"/>
      <w:numFmt w:val="lowerRoman"/>
      <w:lvlText w:val="%3."/>
      <w:lvlJc w:val="right"/>
      <w:pPr>
        <w:ind w:left="2340" w:hanging="180"/>
      </w:pPr>
    </w:lvl>
    <w:lvl w:ilvl="3" w:tplc="0405000F">
      <w:start w:val="1"/>
      <w:numFmt w:val="decimal"/>
      <w:lvlText w:val="%4."/>
      <w:lvlJc w:val="left"/>
      <w:pPr>
        <w:ind w:left="3060" w:hanging="360"/>
      </w:pPr>
    </w:lvl>
    <w:lvl w:ilvl="4" w:tplc="04050019">
      <w:start w:val="1"/>
      <w:numFmt w:val="lowerLetter"/>
      <w:lvlText w:val="%5."/>
      <w:lvlJc w:val="left"/>
      <w:pPr>
        <w:ind w:left="3780" w:hanging="360"/>
      </w:pPr>
    </w:lvl>
    <w:lvl w:ilvl="5" w:tplc="0405001B">
      <w:start w:val="1"/>
      <w:numFmt w:val="lowerRoman"/>
      <w:lvlText w:val="%6."/>
      <w:lvlJc w:val="right"/>
      <w:pPr>
        <w:ind w:left="4500" w:hanging="180"/>
      </w:pPr>
    </w:lvl>
    <w:lvl w:ilvl="6" w:tplc="0405000F">
      <w:start w:val="1"/>
      <w:numFmt w:val="decimal"/>
      <w:lvlText w:val="%7."/>
      <w:lvlJc w:val="left"/>
      <w:pPr>
        <w:ind w:left="5220" w:hanging="360"/>
      </w:pPr>
    </w:lvl>
    <w:lvl w:ilvl="7" w:tplc="04050019">
      <w:start w:val="1"/>
      <w:numFmt w:val="lowerLetter"/>
      <w:lvlText w:val="%8."/>
      <w:lvlJc w:val="left"/>
      <w:pPr>
        <w:ind w:left="5940" w:hanging="360"/>
      </w:pPr>
    </w:lvl>
    <w:lvl w:ilvl="8" w:tplc="0405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367079"/>
    <w:multiLevelType w:val="hybridMultilevel"/>
    <w:tmpl w:val="B29E0032"/>
    <w:lvl w:ilvl="0" w:tplc="E5127B6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87DF2"/>
    <w:multiLevelType w:val="hybridMultilevel"/>
    <w:tmpl w:val="0434A25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2EED"/>
    <w:multiLevelType w:val="hybridMultilevel"/>
    <w:tmpl w:val="0A5E0A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0B3C2C"/>
    <w:multiLevelType w:val="hybridMultilevel"/>
    <w:tmpl w:val="26FCDE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75C9C"/>
    <w:multiLevelType w:val="hybridMultilevel"/>
    <w:tmpl w:val="4F827FF2"/>
    <w:lvl w:ilvl="0" w:tplc="CA00D7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00ED4"/>
    <w:multiLevelType w:val="hybridMultilevel"/>
    <w:tmpl w:val="ECEA53AA"/>
    <w:lvl w:ilvl="0" w:tplc="11AAFA9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E0E01"/>
    <w:multiLevelType w:val="hybridMultilevel"/>
    <w:tmpl w:val="B81ED3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D75B6"/>
    <w:multiLevelType w:val="hybridMultilevel"/>
    <w:tmpl w:val="BCEC3D8E"/>
    <w:lvl w:ilvl="0" w:tplc="9860276C">
      <w:start w:val="8"/>
      <w:numFmt w:val="bullet"/>
      <w:lvlText w:val="-"/>
      <w:lvlJc w:val="left"/>
      <w:pPr>
        <w:ind w:left="934" w:hanging="360"/>
      </w:pPr>
      <w:rPr>
        <w:rFonts w:ascii="Garamond" w:eastAsia="Times New Roman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9" w15:restartNumberingAfterBreak="0">
    <w:nsid w:val="2E84413E"/>
    <w:multiLevelType w:val="hybridMultilevel"/>
    <w:tmpl w:val="8CDE9F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A48FB"/>
    <w:multiLevelType w:val="hybridMultilevel"/>
    <w:tmpl w:val="3744792C"/>
    <w:lvl w:ilvl="0" w:tplc="E5127B6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A716E"/>
    <w:multiLevelType w:val="hybridMultilevel"/>
    <w:tmpl w:val="5A6A19B8"/>
    <w:lvl w:ilvl="0" w:tplc="CD7E1360">
      <w:start w:val="1"/>
      <w:numFmt w:val="bullet"/>
      <w:lvlText w:val="-"/>
      <w:lvlJc w:val="left"/>
      <w:pPr>
        <w:ind w:left="1069" w:hanging="360"/>
      </w:pPr>
      <w:rPr>
        <w:rFonts w:ascii="Garamond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12" w15:restartNumberingAfterBreak="0">
    <w:nsid w:val="330F0815"/>
    <w:multiLevelType w:val="hybridMultilevel"/>
    <w:tmpl w:val="A21C7D0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6006CA"/>
    <w:multiLevelType w:val="hybridMultilevel"/>
    <w:tmpl w:val="36D6FB1E"/>
    <w:lvl w:ilvl="0" w:tplc="0405000F">
      <w:start w:val="1"/>
      <w:numFmt w:val="decimal"/>
      <w:lvlText w:val="%1."/>
      <w:lvlJc w:val="left"/>
      <w:pPr>
        <w:ind w:left="215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872" w:hanging="360"/>
      </w:pPr>
    </w:lvl>
    <w:lvl w:ilvl="2" w:tplc="0405001B">
      <w:start w:val="1"/>
      <w:numFmt w:val="lowerRoman"/>
      <w:lvlText w:val="%3."/>
      <w:lvlJc w:val="right"/>
      <w:pPr>
        <w:ind w:left="3592" w:hanging="180"/>
      </w:pPr>
    </w:lvl>
    <w:lvl w:ilvl="3" w:tplc="0405000F">
      <w:start w:val="1"/>
      <w:numFmt w:val="decimal"/>
      <w:lvlText w:val="%4."/>
      <w:lvlJc w:val="left"/>
      <w:pPr>
        <w:ind w:left="4312" w:hanging="360"/>
      </w:pPr>
    </w:lvl>
    <w:lvl w:ilvl="4" w:tplc="04050019">
      <w:start w:val="1"/>
      <w:numFmt w:val="lowerLetter"/>
      <w:lvlText w:val="%5."/>
      <w:lvlJc w:val="left"/>
      <w:pPr>
        <w:ind w:left="5032" w:hanging="360"/>
      </w:pPr>
    </w:lvl>
    <w:lvl w:ilvl="5" w:tplc="0405001B">
      <w:start w:val="1"/>
      <w:numFmt w:val="lowerRoman"/>
      <w:lvlText w:val="%6."/>
      <w:lvlJc w:val="right"/>
      <w:pPr>
        <w:ind w:left="5752" w:hanging="180"/>
      </w:pPr>
    </w:lvl>
    <w:lvl w:ilvl="6" w:tplc="0405000F">
      <w:start w:val="1"/>
      <w:numFmt w:val="decimal"/>
      <w:lvlText w:val="%7."/>
      <w:lvlJc w:val="left"/>
      <w:pPr>
        <w:ind w:left="6472" w:hanging="360"/>
      </w:pPr>
    </w:lvl>
    <w:lvl w:ilvl="7" w:tplc="04050019">
      <w:start w:val="1"/>
      <w:numFmt w:val="lowerLetter"/>
      <w:lvlText w:val="%8."/>
      <w:lvlJc w:val="left"/>
      <w:pPr>
        <w:ind w:left="7192" w:hanging="360"/>
      </w:pPr>
    </w:lvl>
    <w:lvl w:ilvl="8" w:tplc="0405001B">
      <w:start w:val="1"/>
      <w:numFmt w:val="lowerRoman"/>
      <w:lvlText w:val="%9."/>
      <w:lvlJc w:val="right"/>
      <w:pPr>
        <w:ind w:left="7912" w:hanging="180"/>
      </w:pPr>
    </w:lvl>
  </w:abstractNum>
  <w:abstractNum w:abstractNumId="14" w15:restartNumberingAfterBreak="0">
    <w:nsid w:val="3E724B46"/>
    <w:multiLevelType w:val="singleLevel"/>
    <w:tmpl w:val="E82A1BC0"/>
    <w:lvl w:ilvl="0">
      <w:start w:val="1"/>
      <w:numFmt w:val="lowerLetter"/>
      <w:lvlText w:val="%1)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abstractNum w:abstractNumId="15" w15:restartNumberingAfterBreak="0">
    <w:nsid w:val="3EA330DE"/>
    <w:multiLevelType w:val="hybridMultilevel"/>
    <w:tmpl w:val="0A7478F0"/>
    <w:lvl w:ilvl="0" w:tplc="013EF148">
      <w:start w:val="1"/>
      <w:numFmt w:val="lowerLetter"/>
      <w:lvlText w:val="%1)"/>
      <w:lvlJc w:val="left"/>
      <w:pPr>
        <w:tabs>
          <w:tab w:val="num" w:pos="1131"/>
        </w:tabs>
        <w:ind w:left="1131" w:hanging="56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3FD1745B"/>
    <w:multiLevelType w:val="hybridMultilevel"/>
    <w:tmpl w:val="0C78DDB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C963C8"/>
    <w:multiLevelType w:val="singleLevel"/>
    <w:tmpl w:val="9BE6687E"/>
    <w:lvl w:ilvl="0">
      <w:start w:val="1"/>
      <w:numFmt w:val="lowerLetter"/>
      <w:lvlText w:val="%1)"/>
      <w:lvlJc w:val="left"/>
      <w:pPr>
        <w:tabs>
          <w:tab w:val="num" w:pos="1407"/>
        </w:tabs>
        <w:ind w:left="1407" w:hanging="840"/>
      </w:pPr>
      <w:rPr>
        <w:rFonts w:hint="default"/>
      </w:rPr>
    </w:lvl>
  </w:abstractNum>
  <w:abstractNum w:abstractNumId="18" w15:restartNumberingAfterBreak="0">
    <w:nsid w:val="4C145E1F"/>
    <w:multiLevelType w:val="singleLevel"/>
    <w:tmpl w:val="249CDA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FB76C51"/>
    <w:multiLevelType w:val="hybridMultilevel"/>
    <w:tmpl w:val="4F827FF2"/>
    <w:lvl w:ilvl="0" w:tplc="CA00D7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A0549"/>
    <w:multiLevelType w:val="hybridMultilevel"/>
    <w:tmpl w:val="A9A21766"/>
    <w:lvl w:ilvl="0" w:tplc="34483F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13C16"/>
    <w:multiLevelType w:val="hybridMultilevel"/>
    <w:tmpl w:val="D294213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7F03C4"/>
    <w:multiLevelType w:val="hybridMultilevel"/>
    <w:tmpl w:val="3C68D9CC"/>
    <w:lvl w:ilvl="0" w:tplc="C382D62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D732EA"/>
    <w:multiLevelType w:val="hybridMultilevel"/>
    <w:tmpl w:val="537A0664"/>
    <w:lvl w:ilvl="0" w:tplc="E656ED12">
      <w:start w:val="2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86E45"/>
    <w:multiLevelType w:val="hybridMultilevel"/>
    <w:tmpl w:val="11D0B6D2"/>
    <w:lvl w:ilvl="0" w:tplc="321CE566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C44E3"/>
    <w:multiLevelType w:val="hybridMultilevel"/>
    <w:tmpl w:val="F4AAE50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2E3391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11888"/>
    <w:multiLevelType w:val="hybridMultilevel"/>
    <w:tmpl w:val="7C2416E2"/>
    <w:lvl w:ilvl="0" w:tplc="CD7E1360">
      <w:start w:val="1"/>
      <w:numFmt w:val="bullet"/>
      <w:lvlText w:val="-"/>
      <w:lvlJc w:val="left"/>
      <w:pPr>
        <w:ind w:left="11011" w:hanging="360"/>
      </w:pPr>
      <w:rPr>
        <w:rFonts w:ascii="Garamond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1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3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4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5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6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6771" w:hanging="360"/>
      </w:pPr>
      <w:rPr>
        <w:rFonts w:ascii="Wingdings" w:hAnsi="Wingdings" w:hint="default"/>
      </w:rPr>
    </w:lvl>
  </w:abstractNum>
  <w:abstractNum w:abstractNumId="28" w15:restartNumberingAfterBreak="0">
    <w:nsid w:val="5DA25C45"/>
    <w:multiLevelType w:val="hybridMultilevel"/>
    <w:tmpl w:val="F96671F6"/>
    <w:lvl w:ilvl="0" w:tplc="5B1253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187C23"/>
    <w:multiLevelType w:val="hybridMultilevel"/>
    <w:tmpl w:val="12EAFFA0"/>
    <w:lvl w:ilvl="0" w:tplc="2424F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12C19"/>
    <w:multiLevelType w:val="hybridMultilevel"/>
    <w:tmpl w:val="9C04B2F0"/>
    <w:lvl w:ilvl="0" w:tplc="B694C32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36705"/>
    <w:multiLevelType w:val="hybridMultilevel"/>
    <w:tmpl w:val="D1203EF0"/>
    <w:lvl w:ilvl="0" w:tplc="C6C4F182">
      <w:start w:val="2"/>
      <w:numFmt w:val="lowerLetter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 w15:restartNumberingAfterBreak="0">
    <w:nsid w:val="61AE13BD"/>
    <w:multiLevelType w:val="singleLevel"/>
    <w:tmpl w:val="B5AC0FF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 w15:restartNumberingAfterBreak="0">
    <w:nsid w:val="64A717FA"/>
    <w:multiLevelType w:val="hybridMultilevel"/>
    <w:tmpl w:val="7854C36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AB44C7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E441BF"/>
    <w:multiLevelType w:val="hybridMultilevel"/>
    <w:tmpl w:val="0EFC29CE"/>
    <w:lvl w:ilvl="0" w:tplc="313C2F4E">
      <w:start w:val="3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 w15:restartNumberingAfterBreak="0">
    <w:nsid w:val="6B4A3720"/>
    <w:multiLevelType w:val="hybridMultilevel"/>
    <w:tmpl w:val="F69C73A4"/>
    <w:lvl w:ilvl="0" w:tplc="9860276C">
      <w:start w:val="8"/>
      <w:numFmt w:val="bullet"/>
      <w:lvlText w:val="-"/>
      <w:lvlJc w:val="left"/>
      <w:pPr>
        <w:ind w:left="1069" w:hanging="360"/>
      </w:pPr>
      <w:rPr>
        <w:rFonts w:ascii="Garamond" w:eastAsia="Times New Roman" w:hAnsi="Garamond" w:cs="Garamond"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F431B89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83AC4"/>
    <w:multiLevelType w:val="hybridMultilevel"/>
    <w:tmpl w:val="E95045AA"/>
    <w:lvl w:ilvl="0" w:tplc="711A76A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8116C6"/>
    <w:multiLevelType w:val="hybridMultilevel"/>
    <w:tmpl w:val="EABCAEDE"/>
    <w:lvl w:ilvl="0" w:tplc="7674DD3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152A9E"/>
    <w:multiLevelType w:val="hybridMultilevel"/>
    <w:tmpl w:val="2C2C1DF0"/>
    <w:lvl w:ilvl="0" w:tplc="C1BCE8B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40D1C"/>
    <w:multiLevelType w:val="hybridMultilevel"/>
    <w:tmpl w:val="4A18D0B0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E38789F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3A37D7"/>
    <w:multiLevelType w:val="hybridMultilevel"/>
    <w:tmpl w:val="BDF017BE"/>
    <w:lvl w:ilvl="0" w:tplc="040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893153808">
    <w:abstractNumId w:val="32"/>
  </w:num>
  <w:num w:numId="2" w16cid:durableId="707223946">
    <w:abstractNumId w:val="18"/>
  </w:num>
  <w:num w:numId="3" w16cid:durableId="195849568">
    <w:abstractNumId w:val="14"/>
  </w:num>
  <w:num w:numId="4" w16cid:durableId="1198663658">
    <w:abstractNumId w:val="17"/>
  </w:num>
  <w:num w:numId="5" w16cid:durableId="1130975840">
    <w:abstractNumId w:val="34"/>
  </w:num>
  <w:num w:numId="6" w16cid:durableId="1671323487">
    <w:abstractNumId w:val="15"/>
  </w:num>
  <w:num w:numId="7" w16cid:durableId="782459009">
    <w:abstractNumId w:val="31"/>
  </w:num>
  <w:num w:numId="8" w16cid:durableId="1547525227">
    <w:abstractNumId w:val="1"/>
  </w:num>
  <w:num w:numId="9" w16cid:durableId="950893186">
    <w:abstractNumId w:val="20"/>
  </w:num>
  <w:num w:numId="10" w16cid:durableId="643968765">
    <w:abstractNumId w:val="39"/>
  </w:num>
  <w:num w:numId="11" w16cid:durableId="1986468301">
    <w:abstractNumId w:val="21"/>
  </w:num>
  <w:num w:numId="12" w16cid:durableId="1155221494">
    <w:abstractNumId w:val="13"/>
  </w:num>
  <w:num w:numId="13" w16cid:durableId="328367160">
    <w:abstractNumId w:val="29"/>
  </w:num>
  <w:num w:numId="14" w16cid:durableId="1702393804">
    <w:abstractNumId w:val="26"/>
  </w:num>
  <w:num w:numId="15" w16cid:durableId="1472016500">
    <w:abstractNumId w:val="5"/>
  </w:num>
  <w:num w:numId="16" w16cid:durableId="1706558736">
    <w:abstractNumId w:val="28"/>
  </w:num>
  <w:num w:numId="17" w16cid:durableId="73092176">
    <w:abstractNumId w:val="38"/>
  </w:num>
  <w:num w:numId="18" w16cid:durableId="1105420339">
    <w:abstractNumId w:val="24"/>
  </w:num>
  <w:num w:numId="19" w16cid:durableId="119693702">
    <w:abstractNumId w:val="37"/>
  </w:num>
  <w:num w:numId="20" w16cid:durableId="2112703984">
    <w:abstractNumId w:val="23"/>
  </w:num>
  <w:num w:numId="21" w16cid:durableId="988748352">
    <w:abstractNumId w:val="36"/>
  </w:num>
  <w:num w:numId="22" w16cid:durableId="1964261032">
    <w:abstractNumId w:val="12"/>
  </w:num>
  <w:num w:numId="23" w16cid:durableId="2046366462">
    <w:abstractNumId w:val="25"/>
  </w:num>
  <w:num w:numId="24" w16cid:durableId="299845967">
    <w:abstractNumId w:val="22"/>
  </w:num>
  <w:num w:numId="25" w16cid:durableId="112754007">
    <w:abstractNumId w:val="16"/>
  </w:num>
  <w:num w:numId="26" w16cid:durableId="2044402477">
    <w:abstractNumId w:val="0"/>
  </w:num>
  <w:num w:numId="27" w16cid:durableId="112209389">
    <w:abstractNumId w:val="19"/>
  </w:num>
  <w:num w:numId="28" w16cid:durableId="263735616">
    <w:abstractNumId w:val="10"/>
  </w:num>
  <w:num w:numId="29" w16cid:durableId="716051316">
    <w:abstractNumId w:val="41"/>
  </w:num>
  <w:num w:numId="30" w16cid:durableId="858005633">
    <w:abstractNumId w:val="7"/>
  </w:num>
  <w:num w:numId="31" w16cid:durableId="274793680">
    <w:abstractNumId w:val="4"/>
  </w:num>
  <w:num w:numId="32" w16cid:durableId="996684873">
    <w:abstractNumId w:val="9"/>
  </w:num>
  <w:num w:numId="33" w16cid:durableId="1648585015">
    <w:abstractNumId w:val="30"/>
  </w:num>
  <w:num w:numId="34" w16cid:durableId="234516348">
    <w:abstractNumId w:val="33"/>
  </w:num>
  <w:num w:numId="35" w16cid:durableId="859121254">
    <w:abstractNumId w:val="3"/>
  </w:num>
  <w:num w:numId="36" w16cid:durableId="1944727069">
    <w:abstractNumId w:val="27"/>
  </w:num>
  <w:num w:numId="37" w16cid:durableId="887572867">
    <w:abstractNumId w:val="40"/>
  </w:num>
  <w:num w:numId="38" w16cid:durableId="1939095665">
    <w:abstractNumId w:val="11"/>
  </w:num>
  <w:num w:numId="39" w16cid:durableId="825366240">
    <w:abstractNumId w:val="2"/>
  </w:num>
  <w:num w:numId="40" w16cid:durableId="848715284">
    <w:abstractNumId w:val="8"/>
  </w:num>
  <w:num w:numId="41" w16cid:durableId="944120933">
    <w:abstractNumId w:val="35"/>
  </w:num>
  <w:num w:numId="42" w16cid:durableId="1507868105">
    <w:abstractNumId w:val="6"/>
  </w:num>
  <w:num w:numId="43" w16cid:durableId="133152235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cumentProtection w:edit="readOnly" w:enforcement="0"/>
  <w:defaultTabStop w:val="709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A6"/>
    <w:rsid w:val="000108E4"/>
    <w:rsid w:val="00017E0B"/>
    <w:rsid w:val="000219F7"/>
    <w:rsid w:val="000256F9"/>
    <w:rsid w:val="00032E47"/>
    <w:rsid w:val="000341F0"/>
    <w:rsid w:val="00036849"/>
    <w:rsid w:val="0004616E"/>
    <w:rsid w:val="0005216A"/>
    <w:rsid w:val="0005241E"/>
    <w:rsid w:val="00054B31"/>
    <w:rsid w:val="00055736"/>
    <w:rsid w:val="00055F59"/>
    <w:rsid w:val="00077898"/>
    <w:rsid w:val="00081BE7"/>
    <w:rsid w:val="00090646"/>
    <w:rsid w:val="00092AB9"/>
    <w:rsid w:val="0009629E"/>
    <w:rsid w:val="00097BA1"/>
    <w:rsid w:val="000A4031"/>
    <w:rsid w:val="000B2500"/>
    <w:rsid w:val="000B3464"/>
    <w:rsid w:val="000B34F1"/>
    <w:rsid w:val="000B5586"/>
    <w:rsid w:val="000C513B"/>
    <w:rsid w:val="000C6E62"/>
    <w:rsid w:val="000D3E85"/>
    <w:rsid w:val="000D636B"/>
    <w:rsid w:val="000F18A5"/>
    <w:rsid w:val="000F2477"/>
    <w:rsid w:val="000F400C"/>
    <w:rsid w:val="000F43A6"/>
    <w:rsid w:val="000F4772"/>
    <w:rsid w:val="000F6833"/>
    <w:rsid w:val="000F7FA6"/>
    <w:rsid w:val="00105C18"/>
    <w:rsid w:val="001130E6"/>
    <w:rsid w:val="00114339"/>
    <w:rsid w:val="0011573E"/>
    <w:rsid w:val="00117923"/>
    <w:rsid w:val="00120FA8"/>
    <w:rsid w:val="001214B0"/>
    <w:rsid w:val="0013183C"/>
    <w:rsid w:val="00142E1B"/>
    <w:rsid w:val="00153362"/>
    <w:rsid w:val="001538C6"/>
    <w:rsid w:val="00175946"/>
    <w:rsid w:val="0017646B"/>
    <w:rsid w:val="00180229"/>
    <w:rsid w:val="00192D6A"/>
    <w:rsid w:val="001932BA"/>
    <w:rsid w:val="0019572C"/>
    <w:rsid w:val="001966EC"/>
    <w:rsid w:val="001A3B20"/>
    <w:rsid w:val="001A5A00"/>
    <w:rsid w:val="001C02F0"/>
    <w:rsid w:val="001C23DF"/>
    <w:rsid w:val="001C29A1"/>
    <w:rsid w:val="001C5A19"/>
    <w:rsid w:val="001C60EA"/>
    <w:rsid w:val="001D0ED0"/>
    <w:rsid w:val="001D4B2C"/>
    <w:rsid w:val="001D769D"/>
    <w:rsid w:val="001D7B7E"/>
    <w:rsid w:val="001E7B7A"/>
    <w:rsid w:val="00200DC1"/>
    <w:rsid w:val="0020207F"/>
    <w:rsid w:val="00207BC7"/>
    <w:rsid w:val="002105EA"/>
    <w:rsid w:val="00214094"/>
    <w:rsid w:val="00215C17"/>
    <w:rsid w:val="00216063"/>
    <w:rsid w:val="002274BD"/>
    <w:rsid w:val="002324C8"/>
    <w:rsid w:val="00232A59"/>
    <w:rsid w:val="00235D6A"/>
    <w:rsid w:val="002373B6"/>
    <w:rsid w:val="002421CD"/>
    <w:rsid w:val="0024286E"/>
    <w:rsid w:val="00243427"/>
    <w:rsid w:val="00247CE5"/>
    <w:rsid w:val="00253737"/>
    <w:rsid w:val="00261904"/>
    <w:rsid w:val="00270630"/>
    <w:rsid w:val="00273ABD"/>
    <w:rsid w:val="0028083A"/>
    <w:rsid w:val="00282610"/>
    <w:rsid w:val="00285842"/>
    <w:rsid w:val="00290A8E"/>
    <w:rsid w:val="00294C7C"/>
    <w:rsid w:val="002958F7"/>
    <w:rsid w:val="002A6FA7"/>
    <w:rsid w:val="002A7ADE"/>
    <w:rsid w:val="002B311E"/>
    <w:rsid w:val="002C0C53"/>
    <w:rsid w:val="002C35AE"/>
    <w:rsid w:val="002C43BE"/>
    <w:rsid w:val="002D0179"/>
    <w:rsid w:val="002D3F76"/>
    <w:rsid w:val="002D5668"/>
    <w:rsid w:val="002D712A"/>
    <w:rsid w:val="002E1296"/>
    <w:rsid w:val="002E1DCE"/>
    <w:rsid w:val="002F1592"/>
    <w:rsid w:val="002F16A9"/>
    <w:rsid w:val="00301C5A"/>
    <w:rsid w:val="00303640"/>
    <w:rsid w:val="003045AC"/>
    <w:rsid w:val="00312BFD"/>
    <w:rsid w:val="0031644E"/>
    <w:rsid w:val="00321B74"/>
    <w:rsid w:val="00334CC0"/>
    <w:rsid w:val="00341133"/>
    <w:rsid w:val="00346317"/>
    <w:rsid w:val="00347071"/>
    <w:rsid w:val="0035775E"/>
    <w:rsid w:val="00363A00"/>
    <w:rsid w:val="00372D46"/>
    <w:rsid w:val="003878E5"/>
    <w:rsid w:val="00397576"/>
    <w:rsid w:val="003A14C9"/>
    <w:rsid w:val="003A1771"/>
    <w:rsid w:val="003A4CF6"/>
    <w:rsid w:val="003A7F80"/>
    <w:rsid w:val="003B0C8E"/>
    <w:rsid w:val="003D5D5C"/>
    <w:rsid w:val="003E238F"/>
    <w:rsid w:val="003F21EE"/>
    <w:rsid w:val="00404D8A"/>
    <w:rsid w:val="00407545"/>
    <w:rsid w:val="00407B30"/>
    <w:rsid w:val="00416819"/>
    <w:rsid w:val="00416E9E"/>
    <w:rsid w:val="00421149"/>
    <w:rsid w:val="00430F7B"/>
    <w:rsid w:val="004322DF"/>
    <w:rsid w:val="00436EE0"/>
    <w:rsid w:val="004406CE"/>
    <w:rsid w:val="0044322E"/>
    <w:rsid w:val="00446CB6"/>
    <w:rsid w:val="0045051E"/>
    <w:rsid w:val="00457060"/>
    <w:rsid w:val="004612B3"/>
    <w:rsid w:val="00466582"/>
    <w:rsid w:val="00467A91"/>
    <w:rsid w:val="0047162D"/>
    <w:rsid w:val="00483D3F"/>
    <w:rsid w:val="00484FA1"/>
    <w:rsid w:val="00484FAF"/>
    <w:rsid w:val="0049264C"/>
    <w:rsid w:val="00494AF9"/>
    <w:rsid w:val="00496AFC"/>
    <w:rsid w:val="00497B47"/>
    <w:rsid w:val="004A0643"/>
    <w:rsid w:val="004A564E"/>
    <w:rsid w:val="004C0F45"/>
    <w:rsid w:val="004C231C"/>
    <w:rsid w:val="004D7F4F"/>
    <w:rsid w:val="004E5BD1"/>
    <w:rsid w:val="00515C6D"/>
    <w:rsid w:val="0051722B"/>
    <w:rsid w:val="005179FA"/>
    <w:rsid w:val="00520DF3"/>
    <w:rsid w:val="00523BB7"/>
    <w:rsid w:val="00543A4C"/>
    <w:rsid w:val="0055672A"/>
    <w:rsid w:val="0056375B"/>
    <w:rsid w:val="00567781"/>
    <w:rsid w:val="00570797"/>
    <w:rsid w:val="00572CBF"/>
    <w:rsid w:val="00572F4B"/>
    <w:rsid w:val="00577698"/>
    <w:rsid w:val="005853B3"/>
    <w:rsid w:val="00586CF1"/>
    <w:rsid w:val="00590773"/>
    <w:rsid w:val="005948B0"/>
    <w:rsid w:val="005950B0"/>
    <w:rsid w:val="00595340"/>
    <w:rsid w:val="005A3FFA"/>
    <w:rsid w:val="005A5AF8"/>
    <w:rsid w:val="005C0A15"/>
    <w:rsid w:val="005C5396"/>
    <w:rsid w:val="005D06BB"/>
    <w:rsid w:val="005D11D5"/>
    <w:rsid w:val="005E0FAE"/>
    <w:rsid w:val="005E281B"/>
    <w:rsid w:val="005E4265"/>
    <w:rsid w:val="005F3199"/>
    <w:rsid w:val="006025EE"/>
    <w:rsid w:val="006038BD"/>
    <w:rsid w:val="00603FD3"/>
    <w:rsid w:val="00613530"/>
    <w:rsid w:val="0061782D"/>
    <w:rsid w:val="00617A72"/>
    <w:rsid w:val="00621B52"/>
    <w:rsid w:val="0062603B"/>
    <w:rsid w:val="00633D8F"/>
    <w:rsid w:val="00636418"/>
    <w:rsid w:val="00644454"/>
    <w:rsid w:val="00653FB8"/>
    <w:rsid w:val="006553C2"/>
    <w:rsid w:val="00657494"/>
    <w:rsid w:val="006579D5"/>
    <w:rsid w:val="006621BD"/>
    <w:rsid w:val="00663285"/>
    <w:rsid w:val="00670E79"/>
    <w:rsid w:val="00674020"/>
    <w:rsid w:val="00674B74"/>
    <w:rsid w:val="00680515"/>
    <w:rsid w:val="0068567D"/>
    <w:rsid w:val="00694238"/>
    <w:rsid w:val="00696C4C"/>
    <w:rsid w:val="006A7F0C"/>
    <w:rsid w:val="006B3FB1"/>
    <w:rsid w:val="006C129A"/>
    <w:rsid w:val="006C17E4"/>
    <w:rsid w:val="006C6CCB"/>
    <w:rsid w:val="006E5880"/>
    <w:rsid w:val="006E5E4A"/>
    <w:rsid w:val="006F6D41"/>
    <w:rsid w:val="006F788C"/>
    <w:rsid w:val="007121AF"/>
    <w:rsid w:val="0072008F"/>
    <w:rsid w:val="00724352"/>
    <w:rsid w:val="00727A33"/>
    <w:rsid w:val="0073276E"/>
    <w:rsid w:val="00740210"/>
    <w:rsid w:val="00750AAA"/>
    <w:rsid w:val="0079174A"/>
    <w:rsid w:val="007936C3"/>
    <w:rsid w:val="007A0ECF"/>
    <w:rsid w:val="007B333D"/>
    <w:rsid w:val="007B4A04"/>
    <w:rsid w:val="007B631D"/>
    <w:rsid w:val="007C15A2"/>
    <w:rsid w:val="007C5430"/>
    <w:rsid w:val="007C5D84"/>
    <w:rsid w:val="007D0725"/>
    <w:rsid w:val="007E146E"/>
    <w:rsid w:val="007E1BC9"/>
    <w:rsid w:val="007E3E50"/>
    <w:rsid w:val="007E4088"/>
    <w:rsid w:val="007E68D6"/>
    <w:rsid w:val="007F0382"/>
    <w:rsid w:val="007F0736"/>
    <w:rsid w:val="007F1402"/>
    <w:rsid w:val="007F1641"/>
    <w:rsid w:val="007F4744"/>
    <w:rsid w:val="007F6597"/>
    <w:rsid w:val="00802027"/>
    <w:rsid w:val="00803C00"/>
    <w:rsid w:val="00820CAA"/>
    <w:rsid w:val="00825AEB"/>
    <w:rsid w:val="00830EA5"/>
    <w:rsid w:val="00842452"/>
    <w:rsid w:val="008445DA"/>
    <w:rsid w:val="00864D33"/>
    <w:rsid w:val="008809EA"/>
    <w:rsid w:val="00881B84"/>
    <w:rsid w:val="008821B5"/>
    <w:rsid w:val="008851A4"/>
    <w:rsid w:val="008A49EE"/>
    <w:rsid w:val="008D2838"/>
    <w:rsid w:val="008D3277"/>
    <w:rsid w:val="008D35BC"/>
    <w:rsid w:val="008D66FA"/>
    <w:rsid w:val="008E3558"/>
    <w:rsid w:val="008E5D71"/>
    <w:rsid w:val="008E64CB"/>
    <w:rsid w:val="008F2CD9"/>
    <w:rsid w:val="009122C6"/>
    <w:rsid w:val="00913368"/>
    <w:rsid w:val="009208E0"/>
    <w:rsid w:val="00920D28"/>
    <w:rsid w:val="00925E92"/>
    <w:rsid w:val="00927692"/>
    <w:rsid w:val="00930204"/>
    <w:rsid w:val="009327BD"/>
    <w:rsid w:val="009351EE"/>
    <w:rsid w:val="00941703"/>
    <w:rsid w:val="0094538E"/>
    <w:rsid w:val="009514B8"/>
    <w:rsid w:val="00954FD9"/>
    <w:rsid w:val="00956B8F"/>
    <w:rsid w:val="00962113"/>
    <w:rsid w:val="009637FD"/>
    <w:rsid w:val="00971D76"/>
    <w:rsid w:val="00974A4A"/>
    <w:rsid w:val="009774C8"/>
    <w:rsid w:val="00983EE5"/>
    <w:rsid w:val="00990752"/>
    <w:rsid w:val="009A0CE3"/>
    <w:rsid w:val="009C0ACF"/>
    <w:rsid w:val="009C2691"/>
    <w:rsid w:val="009C4BDB"/>
    <w:rsid w:val="009C5B79"/>
    <w:rsid w:val="009D4162"/>
    <w:rsid w:val="009D7E9B"/>
    <w:rsid w:val="009F1C5A"/>
    <w:rsid w:val="009F5D7B"/>
    <w:rsid w:val="009F7231"/>
    <w:rsid w:val="00A03721"/>
    <w:rsid w:val="00A073A7"/>
    <w:rsid w:val="00A07FBC"/>
    <w:rsid w:val="00A123C7"/>
    <w:rsid w:val="00A2091D"/>
    <w:rsid w:val="00A23666"/>
    <w:rsid w:val="00A30226"/>
    <w:rsid w:val="00A34ACA"/>
    <w:rsid w:val="00A43385"/>
    <w:rsid w:val="00A64703"/>
    <w:rsid w:val="00A656C5"/>
    <w:rsid w:val="00A65C07"/>
    <w:rsid w:val="00A71050"/>
    <w:rsid w:val="00A8043F"/>
    <w:rsid w:val="00A82012"/>
    <w:rsid w:val="00A92203"/>
    <w:rsid w:val="00A94D2C"/>
    <w:rsid w:val="00AA02F1"/>
    <w:rsid w:val="00AA5734"/>
    <w:rsid w:val="00AB29B9"/>
    <w:rsid w:val="00AC01FF"/>
    <w:rsid w:val="00AC1F83"/>
    <w:rsid w:val="00AC4079"/>
    <w:rsid w:val="00AC52BA"/>
    <w:rsid w:val="00AC56CD"/>
    <w:rsid w:val="00AC6604"/>
    <w:rsid w:val="00AD4803"/>
    <w:rsid w:val="00AD682E"/>
    <w:rsid w:val="00AE33C1"/>
    <w:rsid w:val="00AE4A6A"/>
    <w:rsid w:val="00AE7E26"/>
    <w:rsid w:val="00AF0413"/>
    <w:rsid w:val="00AF64B1"/>
    <w:rsid w:val="00B05F9C"/>
    <w:rsid w:val="00B077B4"/>
    <w:rsid w:val="00B10ECD"/>
    <w:rsid w:val="00B11C45"/>
    <w:rsid w:val="00B134E2"/>
    <w:rsid w:val="00B13DC6"/>
    <w:rsid w:val="00B14608"/>
    <w:rsid w:val="00B1694F"/>
    <w:rsid w:val="00B16969"/>
    <w:rsid w:val="00B24423"/>
    <w:rsid w:val="00B31558"/>
    <w:rsid w:val="00B34687"/>
    <w:rsid w:val="00B346C5"/>
    <w:rsid w:val="00B3657A"/>
    <w:rsid w:val="00B4007F"/>
    <w:rsid w:val="00B4735E"/>
    <w:rsid w:val="00B50641"/>
    <w:rsid w:val="00B53FF7"/>
    <w:rsid w:val="00B559AC"/>
    <w:rsid w:val="00B6148B"/>
    <w:rsid w:val="00B6415E"/>
    <w:rsid w:val="00B669E2"/>
    <w:rsid w:val="00B679A4"/>
    <w:rsid w:val="00B729DF"/>
    <w:rsid w:val="00B75787"/>
    <w:rsid w:val="00B80FBF"/>
    <w:rsid w:val="00B848B9"/>
    <w:rsid w:val="00B8755F"/>
    <w:rsid w:val="00B97D98"/>
    <w:rsid w:val="00BA06FF"/>
    <w:rsid w:val="00BA2964"/>
    <w:rsid w:val="00BB4813"/>
    <w:rsid w:val="00BC1B4B"/>
    <w:rsid w:val="00BC247C"/>
    <w:rsid w:val="00BD09F0"/>
    <w:rsid w:val="00BD7807"/>
    <w:rsid w:val="00C05519"/>
    <w:rsid w:val="00C13124"/>
    <w:rsid w:val="00C20350"/>
    <w:rsid w:val="00C2104D"/>
    <w:rsid w:val="00C216F4"/>
    <w:rsid w:val="00C32EC8"/>
    <w:rsid w:val="00C3762D"/>
    <w:rsid w:val="00C44FB4"/>
    <w:rsid w:val="00C477B5"/>
    <w:rsid w:val="00C561BB"/>
    <w:rsid w:val="00C609B8"/>
    <w:rsid w:val="00C665ED"/>
    <w:rsid w:val="00C808B0"/>
    <w:rsid w:val="00C82A66"/>
    <w:rsid w:val="00C8348E"/>
    <w:rsid w:val="00C86134"/>
    <w:rsid w:val="00C8704F"/>
    <w:rsid w:val="00C9294C"/>
    <w:rsid w:val="00C94DB2"/>
    <w:rsid w:val="00C950B1"/>
    <w:rsid w:val="00C9755A"/>
    <w:rsid w:val="00C97A8E"/>
    <w:rsid w:val="00CA3CDC"/>
    <w:rsid w:val="00CA4884"/>
    <w:rsid w:val="00CD654C"/>
    <w:rsid w:val="00CD6D11"/>
    <w:rsid w:val="00CE2FDE"/>
    <w:rsid w:val="00CE6062"/>
    <w:rsid w:val="00CF4FD3"/>
    <w:rsid w:val="00CF683D"/>
    <w:rsid w:val="00D062A6"/>
    <w:rsid w:val="00D13914"/>
    <w:rsid w:val="00D35737"/>
    <w:rsid w:val="00D4612B"/>
    <w:rsid w:val="00D61001"/>
    <w:rsid w:val="00D70C2F"/>
    <w:rsid w:val="00D72BB0"/>
    <w:rsid w:val="00D7481E"/>
    <w:rsid w:val="00D7663C"/>
    <w:rsid w:val="00D770EB"/>
    <w:rsid w:val="00D81F06"/>
    <w:rsid w:val="00D84F0C"/>
    <w:rsid w:val="00DA19A0"/>
    <w:rsid w:val="00DA2054"/>
    <w:rsid w:val="00DA4D29"/>
    <w:rsid w:val="00DA56A2"/>
    <w:rsid w:val="00DC44A4"/>
    <w:rsid w:val="00DC5AB7"/>
    <w:rsid w:val="00DD1BBE"/>
    <w:rsid w:val="00DE1E0A"/>
    <w:rsid w:val="00DF2688"/>
    <w:rsid w:val="00E04391"/>
    <w:rsid w:val="00E111B6"/>
    <w:rsid w:val="00E11641"/>
    <w:rsid w:val="00E26462"/>
    <w:rsid w:val="00E268D2"/>
    <w:rsid w:val="00E3004B"/>
    <w:rsid w:val="00E33E16"/>
    <w:rsid w:val="00E4548C"/>
    <w:rsid w:val="00E51533"/>
    <w:rsid w:val="00E52750"/>
    <w:rsid w:val="00E554B6"/>
    <w:rsid w:val="00E71C6D"/>
    <w:rsid w:val="00E74619"/>
    <w:rsid w:val="00E82D05"/>
    <w:rsid w:val="00E9207F"/>
    <w:rsid w:val="00EA29E5"/>
    <w:rsid w:val="00EA76A4"/>
    <w:rsid w:val="00EB1CC1"/>
    <w:rsid w:val="00EB7256"/>
    <w:rsid w:val="00EC5193"/>
    <w:rsid w:val="00EC552D"/>
    <w:rsid w:val="00EF038E"/>
    <w:rsid w:val="00EF3E17"/>
    <w:rsid w:val="00F032C3"/>
    <w:rsid w:val="00F061FB"/>
    <w:rsid w:val="00F06C52"/>
    <w:rsid w:val="00F211AD"/>
    <w:rsid w:val="00F25543"/>
    <w:rsid w:val="00F35C60"/>
    <w:rsid w:val="00F41055"/>
    <w:rsid w:val="00F430DF"/>
    <w:rsid w:val="00F5295E"/>
    <w:rsid w:val="00F55F16"/>
    <w:rsid w:val="00F61032"/>
    <w:rsid w:val="00F624F1"/>
    <w:rsid w:val="00F74D92"/>
    <w:rsid w:val="00F7682B"/>
    <w:rsid w:val="00F77E87"/>
    <w:rsid w:val="00F80DBC"/>
    <w:rsid w:val="00F838E9"/>
    <w:rsid w:val="00F911EE"/>
    <w:rsid w:val="00F94CEE"/>
    <w:rsid w:val="00FA0031"/>
    <w:rsid w:val="00FA10EE"/>
    <w:rsid w:val="00FA4F9A"/>
    <w:rsid w:val="00FB16A6"/>
    <w:rsid w:val="00FB2449"/>
    <w:rsid w:val="00FB2B5F"/>
    <w:rsid w:val="00FB4952"/>
    <w:rsid w:val="00FC1BD3"/>
    <w:rsid w:val="00FC3146"/>
    <w:rsid w:val="00FD19B0"/>
    <w:rsid w:val="00FD5987"/>
    <w:rsid w:val="00FF3BFF"/>
    <w:rsid w:val="00FF4824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C382C8"/>
  <w15:chartTrackingRefBased/>
  <w15:docId w15:val="{76D40270-98A3-421E-8E4B-DD6661E3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008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1538C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2008F"/>
    <w:pPr>
      <w:keepNext/>
      <w:ind w:left="2268" w:hanging="1560"/>
      <w:outlineLvl w:val="1"/>
    </w:pPr>
  </w:style>
  <w:style w:type="paragraph" w:styleId="Nadpis3">
    <w:name w:val="heading 3"/>
    <w:basedOn w:val="Normln"/>
    <w:next w:val="Normln"/>
    <w:link w:val="Nadpis3Char"/>
    <w:uiPriority w:val="99"/>
    <w:qFormat/>
    <w:rsid w:val="003A14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9"/>
    <w:qFormat/>
    <w:rsid w:val="0072008F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538C6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"/>
    <w:semiHidden/>
    <w:rsid w:val="007128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71283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71283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zev">
    <w:name w:val="Title"/>
    <w:basedOn w:val="Normln"/>
    <w:link w:val="NzevChar"/>
    <w:uiPriority w:val="99"/>
    <w:qFormat/>
    <w:rsid w:val="0072008F"/>
    <w:pPr>
      <w:jc w:val="center"/>
    </w:pPr>
    <w:rPr>
      <w:b/>
      <w:bCs/>
      <w:sz w:val="32"/>
      <w:szCs w:val="32"/>
    </w:rPr>
  </w:style>
  <w:style w:type="character" w:customStyle="1" w:styleId="NzevChar">
    <w:name w:val="Název Char"/>
    <w:link w:val="Nzev"/>
    <w:uiPriority w:val="10"/>
    <w:rsid w:val="0071283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odsazen">
    <w:name w:val="Body Text Indent"/>
    <w:basedOn w:val="Normln"/>
    <w:link w:val="ZkladntextodsazenChar"/>
    <w:uiPriority w:val="99"/>
    <w:rsid w:val="0072008F"/>
    <w:pPr>
      <w:ind w:left="567" w:hanging="567"/>
    </w:pPr>
  </w:style>
  <w:style w:type="character" w:customStyle="1" w:styleId="ZkladntextodsazenChar">
    <w:name w:val="Základní text odsazený Char"/>
    <w:link w:val="Zkladntextodsazen"/>
    <w:uiPriority w:val="99"/>
    <w:locked/>
    <w:rsid w:val="00105C18"/>
    <w:rPr>
      <w:sz w:val="24"/>
      <w:szCs w:val="24"/>
      <w:lang w:val="cs-CZ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72008F"/>
    <w:pPr>
      <w:ind w:left="567" w:hanging="567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EA29E5"/>
    <w:rPr>
      <w:sz w:val="24"/>
      <w:szCs w:val="24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72008F"/>
    <w:pPr>
      <w:jc w:val="both"/>
    </w:pPr>
  </w:style>
  <w:style w:type="character" w:customStyle="1" w:styleId="ZkladntextChar">
    <w:name w:val="Základní text Char"/>
    <w:link w:val="Zkladntext"/>
    <w:uiPriority w:val="99"/>
    <w:locked/>
    <w:rsid w:val="00663285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72008F"/>
    <w:pPr>
      <w:ind w:left="1134" w:hanging="567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71283A"/>
    <w:rPr>
      <w:sz w:val="16"/>
      <w:szCs w:val="16"/>
    </w:rPr>
  </w:style>
  <w:style w:type="character" w:styleId="slostrnky">
    <w:name w:val="page number"/>
    <w:basedOn w:val="Standardnpsmoodstavce"/>
    <w:uiPriority w:val="99"/>
    <w:rsid w:val="0072008F"/>
  </w:style>
  <w:style w:type="paragraph" w:styleId="Zhlav">
    <w:name w:val="header"/>
    <w:basedOn w:val="Normln"/>
    <w:link w:val="ZhlavChar"/>
    <w:uiPriority w:val="99"/>
    <w:rsid w:val="0072008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rsid w:val="0071283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2008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406CE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2537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1283A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F430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sid w:val="0071283A"/>
    <w:rPr>
      <w:sz w:val="0"/>
      <w:szCs w:val="0"/>
    </w:rPr>
  </w:style>
  <w:style w:type="character" w:customStyle="1" w:styleId="CharChar2">
    <w:name w:val="Char Char2"/>
    <w:uiPriority w:val="99"/>
    <w:rsid w:val="005E281B"/>
    <w:rPr>
      <w:sz w:val="24"/>
      <w:szCs w:val="24"/>
      <w:lang w:val="cs-CZ" w:eastAsia="cs-CZ"/>
    </w:rPr>
  </w:style>
  <w:style w:type="character" w:styleId="Hypertextovodkaz">
    <w:name w:val="Hyperlink"/>
    <w:uiPriority w:val="99"/>
    <w:rsid w:val="006C6CCB"/>
    <w:rPr>
      <w:color w:val="auto"/>
      <w:u w:val="single"/>
    </w:rPr>
  </w:style>
  <w:style w:type="character" w:styleId="Odkaznakoment">
    <w:name w:val="annotation reference"/>
    <w:uiPriority w:val="99"/>
    <w:semiHidden/>
    <w:rsid w:val="00A433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4338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4338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43385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A43385"/>
    <w:rPr>
      <w:b/>
      <w:bCs/>
    </w:rPr>
  </w:style>
  <w:style w:type="paragraph" w:styleId="Odstavecseseznamem">
    <w:name w:val="List Paragraph"/>
    <w:basedOn w:val="Normln"/>
    <w:uiPriority w:val="99"/>
    <w:qFormat/>
    <w:rsid w:val="006C17E4"/>
    <w:pPr>
      <w:ind w:left="720"/>
    </w:pPr>
  </w:style>
  <w:style w:type="character" w:styleId="Siln">
    <w:name w:val="Strong"/>
    <w:uiPriority w:val="99"/>
    <w:qFormat/>
    <w:rsid w:val="00DC44A4"/>
    <w:rPr>
      <w:b/>
      <w:bCs/>
    </w:rPr>
  </w:style>
  <w:style w:type="table" w:styleId="Mkatabulky">
    <w:name w:val="Table Grid"/>
    <w:basedOn w:val="Normlntabulka"/>
    <w:locked/>
    <w:rsid w:val="000B2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ubjname">
    <w:name w:val="tsubjname"/>
    <w:rsid w:val="008A49EE"/>
    <w:rPr>
      <w:rFonts w:cs="Times New Roman"/>
    </w:rPr>
  </w:style>
  <w:style w:type="paragraph" w:styleId="Bezmezer">
    <w:name w:val="No Spacing"/>
    <w:uiPriority w:val="1"/>
    <w:qFormat/>
    <w:rsid w:val="00F768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6636">
      <w:marLeft w:val="22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41">
          <w:marLeft w:val="65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9276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8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hlizenidokn.cuzk.cz/ZobrazObjekt.aspx?encrypted=EtWNLUQVkzW5X2h-vwfrlGSU3dOnEs56osPgFjPldODLGZC0grtickV6nHSHXEt8YWu2dBZJZbqOuoym96eGik1r84TsxndBmjPtNvtEpouTdd4KvOimPSyuXz70uyZ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ahlizenidokn.cuzk.cz/ZobrazObjekt.aspx?encrypted=laOJz7Hk5xCeBUq6rmuo2EIGpvxXsYtwoDT3Ib6a8pCkOYksvtaASoBHFaAX9QEyL0Bs_Cfw7ZouIw6kP_1r8XIv0JGRHSKVSCagajz1427M9CrWOB5PsfxFmLqLXMK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nahlizenidokn.cuzk.cz/ZobrazObjekt.aspx?encrypted=JVk1phYqX9VbRpIS9OSDvbZyO7BkuIIIB_8C2_tJu42nsAEC_-Nn1vjVdpVQzcBfG2HFGEa0T4XFlbscpIa5N3AgK7F71KJ1iiDh7cIckzL7kgyVoARjbAsH3zv82Q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hlizenidokn.cuzk.cz/ZobrazObjekt.aspx?encrypted=zG5TqX7Yp9L3Ha8Fh3pPv5N8Gro8KkKUuusdcVkHERzPB_4oFaRSgEjN27jc7wwU0B85PHOutWuoK1KF9_S1ozLtJehaID_R4iUGicDX3IXfeb4cvEoGJkClrFinYcN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F0A8-58D7-4B6E-B38A-20A0D415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7</Pages>
  <Words>2984</Words>
  <Characters>17610</Characters>
  <Application>Microsoft Office Word</Application>
  <DocSecurity>0</DocSecurity>
  <Lines>146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 Á J E M N Í   S M L O U V A</vt:lpstr>
    </vt:vector>
  </TitlesOfParts>
  <Company>Město Vsetín</Company>
  <LinksUpToDate>false</LinksUpToDate>
  <CharactersWithSpaces>20553</CharactersWithSpaces>
  <SharedDoc>false</SharedDoc>
  <HLinks>
    <vt:vector size="24" baseType="variant">
      <vt:variant>
        <vt:i4>7536691</vt:i4>
      </vt:variant>
      <vt:variant>
        <vt:i4>9</vt:i4>
      </vt:variant>
      <vt:variant>
        <vt:i4>0</vt:i4>
      </vt:variant>
      <vt:variant>
        <vt:i4>5</vt:i4>
      </vt:variant>
      <vt:variant>
        <vt:lpwstr>http://nahlizenidokn.cuzk.cz/ZobrazObjekt.aspx?encrypted=laOJz7Hk5xCeBUq6rmuo2EIGpvxXsYtwoDT3Ib6a8pCkOYksvtaASoBHFaAX9QEyL0Bs_Cfw7ZouIw6kP_1r8XIv0JGRHSKVSCagajz1427M9CrWOB5PsfxFmLqLXMK1</vt:lpwstr>
      </vt:variant>
      <vt:variant>
        <vt:lpwstr/>
      </vt:variant>
      <vt:variant>
        <vt:i4>2424925</vt:i4>
      </vt:variant>
      <vt:variant>
        <vt:i4>6</vt:i4>
      </vt:variant>
      <vt:variant>
        <vt:i4>0</vt:i4>
      </vt:variant>
      <vt:variant>
        <vt:i4>5</vt:i4>
      </vt:variant>
      <vt:variant>
        <vt:lpwstr>http://nahlizenidokn.cuzk.cz/ZobrazObjekt.aspx?encrypted=JVk1phYqX9VbRpIS9OSDvbZyO7BkuIIIB_8C2_tJu42nsAEC_-Nn1vjVdpVQzcBfG2HFGEa0T4XFlbscpIa5N3AgK7F71KJ1iiDh7cIckzL7kgyVoARjbAsH3zv82Qth</vt:lpwstr>
      </vt:variant>
      <vt:variant>
        <vt:lpwstr/>
      </vt:variant>
      <vt:variant>
        <vt:i4>7536664</vt:i4>
      </vt:variant>
      <vt:variant>
        <vt:i4>3</vt:i4>
      </vt:variant>
      <vt:variant>
        <vt:i4>0</vt:i4>
      </vt:variant>
      <vt:variant>
        <vt:i4>5</vt:i4>
      </vt:variant>
      <vt:variant>
        <vt:lpwstr>http://nahlizenidokn.cuzk.cz/ZobrazObjekt.aspx?encrypted=zG5TqX7Yp9L3Ha8Fh3pPv5N8Gro8KkKUuusdcVkHERzPB_4oFaRSgEjN27jc7wwU0B85PHOutWuoK1KF9_S1ozLtJehaID_R4iUGicDX3IXfeb4cvEoGJkClrFinYcNh</vt:lpwstr>
      </vt:variant>
      <vt:variant>
        <vt:lpwstr/>
      </vt:variant>
      <vt:variant>
        <vt:i4>393299</vt:i4>
      </vt:variant>
      <vt:variant>
        <vt:i4>0</vt:i4>
      </vt:variant>
      <vt:variant>
        <vt:i4>0</vt:i4>
      </vt:variant>
      <vt:variant>
        <vt:i4>5</vt:i4>
      </vt:variant>
      <vt:variant>
        <vt:lpwstr>http://nahlizenidokn.cuzk.cz/ZobrazObjekt.aspx?encrypted=EtWNLUQVkzW5X2h-vwfrlGSU3dOnEs56osPgFjPldODLGZC0grtickV6nHSHXEt8YWu2dBZJZbqOuoym96eGik1r84TsxndBmjPtNvtEpouTdd4KvOimPSyuXz70uyZ2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J E M N Í   S M L O U V A</dc:title>
  <dc:subject/>
  <dc:creator>krystynik</dc:creator>
  <cp:keywords/>
  <cp:lastModifiedBy>Petra Vankova</cp:lastModifiedBy>
  <cp:revision>17</cp:revision>
  <cp:lastPrinted>2016-10-11T11:53:00Z</cp:lastPrinted>
  <dcterms:created xsi:type="dcterms:W3CDTF">2023-03-02T08:41:00Z</dcterms:created>
  <dcterms:modified xsi:type="dcterms:W3CDTF">2023-03-09T12:55:00Z</dcterms:modified>
</cp:coreProperties>
</file>