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8F5802">
        <w:rPr>
          <w:rFonts w:ascii="Times New Roman" w:hAnsi="Times New Roman"/>
          <w:b/>
          <w:sz w:val="24"/>
          <w:szCs w:val="24"/>
        </w:rPr>
        <w:t>KES,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8F5802">
        <w:rPr>
          <w:rFonts w:ascii="Times New Roman" w:hAnsi="Times New Roman"/>
          <w:b/>
          <w:sz w:val="24"/>
          <w:szCs w:val="24"/>
        </w:rPr>
        <w:t>Sadová 609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8F5802">
        <w:rPr>
          <w:rFonts w:ascii="Times New Roman" w:hAnsi="Times New Roman"/>
          <w:sz w:val="24"/>
          <w:szCs w:val="24"/>
        </w:rPr>
        <w:t>738 01 Frýdek Místek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D35F57">
        <w:rPr>
          <w:rFonts w:ascii="Times New Roman" w:hAnsi="Times New Roman"/>
          <w:sz w:val="24"/>
          <w:szCs w:val="24"/>
        </w:rPr>
        <w:t xml:space="preserve"> </w:t>
      </w:r>
      <w:r w:rsidR="008F5802">
        <w:rPr>
          <w:rFonts w:ascii="Times New Roman" w:hAnsi="Times New Roman"/>
          <w:sz w:val="24"/>
          <w:szCs w:val="24"/>
        </w:rPr>
        <w:t>00534072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DIČ:</w:t>
      </w:r>
      <w:r w:rsidR="00035C20">
        <w:rPr>
          <w:rFonts w:ascii="Times New Roman" w:hAnsi="Times New Roman"/>
          <w:sz w:val="24"/>
          <w:szCs w:val="24"/>
        </w:rPr>
        <w:t xml:space="preserve"> </w:t>
      </w:r>
      <w:r w:rsidR="009E6F34">
        <w:rPr>
          <w:rFonts w:ascii="Times New Roman" w:hAnsi="Times New Roman"/>
          <w:sz w:val="24"/>
          <w:szCs w:val="24"/>
        </w:rPr>
        <w:t>CZ</w:t>
      </w:r>
      <w:r w:rsidR="00D45987">
        <w:rPr>
          <w:rFonts w:ascii="Times New Roman" w:hAnsi="Times New Roman"/>
          <w:sz w:val="24"/>
          <w:szCs w:val="24"/>
        </w:rPr>
        <w:t>4</w:t>
      </w:r>
      <w:r w:rsidR="008F5802">
        <w:rPr>
          <w:rFonts w:ascii="Times New Roman" w:hAnsi="Times New Roman"/>
          <w:sz w:val="24"/>
          <w:szCs w:val="24"/>
        </w:rPr>
        <w:t>00534072</w:t>
      </w:r>
    </w:p>
    <w:p w:rsidR="003B4EC8" w:rsidRPr="00435050" w:rsidRDefault="00445A50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Komerční banka, č. ú. xxxxxxxx</w:t>
      </w:r>
      <w:r w:rsidR="003B4EC8"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6046C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03043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4E253E">
        <w:rPr>
          <w:rFonts w:ascii="Times New Roman" w:eastAsia="Times New Roman" w:hAnsi="Times New Roman"/>
          <w:b/>
          <w:sz w:val="32"/>
          <w:szCs w:val="32"/>
          <w:lang w:eastAsia="cs-CZ"/>
        </w:rPr>
        <w:t>19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E253E">
        <w:rPr>
          <w:rFonts w:ascii="Times New Roman" w:eastAsia="Times New Roman" w:hAnsi="Times New Roman"/>
          <w:sz w:val="24"/>
          <w:szCs w:val="24"/>
          <w:lang w:eastAsia="cs-CZ"/>
        </w:rPr>
        <w:t>10.3.2023</w:t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16046C" w:rsidRDefault="003B4EC8" w:rsidP="0016046C">
      <w:pPr>
        <w:pStyle w:val="odrkyChar"/>
        <w:snapToGrid w:val="0"/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  <w:r w:rsidR="00E84688">
        <w:t>objednáváme u Vás</w:t>
      </w:r>
      <w:r w:rsidR="00D57682">
        <w:t xml:space="preserve"> </w:t>
      </w:r>
      <w:r w:rsidR="0016046C">
        <w:t>:</w:t>
      </w:r>
    </w:p>
    <w:p w:rsidR="00D45987" w:rsidRPr="004E253E" w:rsidRDefault="004E253E" w:rsidP="004E253E">
      <w:pPr>
        <w:pStyle w:val="odrkyChar"/>
        <w:numPr>
          <w:ilvl w:val="0"/>
          <w:numId w:val="7"/>
        </w:numPr>
        <w:snapToGrid w:val="0"/>
      </w:pPr>
      <w:r>
        <w:rPr>
          <w:snapToGrid w:val="0"/>
          <w:sz w:val="24"/>
          <w:szCs w:val="24"/>
        </w:rPr>
        <w:t xml:space="preserve">1 ks Konvektomat Blue Vision 2011 b </w:t>
      </w:r>
      <w:r w:rsidR="00195134">
        <w:rPr>
          <w:snapToGrid w:val="0"/>
          <w:sz w:val="24"/>
          <w:szCs w:val="24"/>
        </w:rPr>
        <w:t xml:space="preserve">                       </w:t>
      </w:r>
      <w:r>
        <w:rPr>
          <w:snapToGrid w:val="0"/>
          <w:sz w:val="24"/>
          <w:szCs w:val="24"/>
        </w:rPr>
        <w:t>v ceně 420 000 Kč bez DPH</w:t>
      </w:r>
    </w:p>
    <w:p w:rsidR="004E253E" w:rsidRPr="004E253E" w:rsidRDefault="004E253E" w:rsidP="004E253E">
      <w:pPr>
        <w:pStyle w:val="odrkyChar"/>
        <w:numPr>
          <w:ilvl w:val="0"/>
          <w:numId w:val="7"/>
        </w:numPr>
        <w:snapToGrid w:val="0"/>
      </w:pPr>
      <w:r>
        <w:rPr>
          <w:snapToGrid w:val="0"/>
          <w:sz w:val="24"/>
          <w:szCs w:val="24"/>
        </w:rPr>
        <w:t>1 ks Zavážecí vozík pro 2011 NEW – VO2011R</w:t>
      </w:r>
      <w:r>
        <w:rPr>
          <w:snapToGrid w:val="0"/>
          <w:sz w:val="24"/>
          <w:szCs w:val="24"/>
        </w:rPr>
        <w:tab/>
        <w:t>v ceně 25 000 Kč bez DPH</w:t>
      </w:r>
    </w:p>
    <w:p w:rsidR="004E253E" w:rsidRPr="004E253E" w:rsidRDefault="004E253E" w:rsidP="004E253E">
      <w:pPr>
        <w:pStyle w:val="odrkyChar"/>
        <w:numPr>
          <w:ilvl w:val="0"/>
          <w:numId w:val="7"/>
        </w:numPr>
        <w:snapToGrid w:val="0"/>
      </w:pPr>
      <w:r>
        <w:rPr>
          <w:snapToGrid w:val="0"/>
          <w:sz w:val="24"/>
          <w:szCs w:val="24"/>
        </w:rPr>
        <w:t>50 ks (3 kg kyblík)  ACT. CLEANER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v ceně  </w:t>
      </w:r>
      <w:r w:rsidR="0019513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1 120 Kč bez DPH</w:t>
      </w:r>
    </w:p>
    <w:p w:rsidR="004E253E" w:rsidRPr="004E253E" w:rsidRDefault="004E253E" w:rsidP="004E253E">
      <w:pPr>
        <w:pStyle w:val="odrkyChar"/>
        <w:numPr>
          <w:ilvl w:val="0"/>
          <w:numId w:val="7"/>
        </w:numPr>
        <w:snapToGrid w:val="0"/>
      </w:pPr>
      <w:r>
        <w:rPr>
          <w:snapToGrid w:val="0"/>
          <w:sz w:val="24"/>
          <w:szCs w:val="24"/>
        </w:rPr>
        <w:t xml:space="preserve">Automatický změkčovač 10 l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v ceně </w:t>
      </w:r>
      <w:r w:rsidR="0019513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10 800 Kč bez DPH</w:t>
      </w:r>
    </w:p>
    <w:p w:rsidR="004E253E" w:rsidRPr="004E253E" w:rsidRDefault="004E253E" w:rsidP="004E253E">
      <w:pPr>
        <w:pStyle w:val="odrkyChar"/>
        <w:numPr>
          <w:ilvl w:val="0"/>
          <w:numId w:val="7"/>
        </w:numPr>
        <w:snapToGrid w:val="0"/>
      </w:pPr>
      <w:r>
        <w:rPr>
          <w:snapToGrid w:val="0"/>
          <w:sz w:val="24"/>
          <w:szCs w:val="24"/>
        </w:rPr>
        <w:t>Doprava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v ceně </w:t>
      </w:r>
      <w:r w:rsidR="00195134">
        <w:rPr>
          <w:snapToGrid w:val="0"/>
          <w:sz w:val="24"/>
          <w:szCs w:val="24"/>
        </w:rPr>
        <w:t xml:space="preserve">          </w:t>
      </w:r>
      <w:r>
        <w:rPr>
          <w:snapToGrid w:val="0"/>
          <w:sz w:val="24"/>
          <w:szCs w:val="24"/>
        </w:rPr>
        <w:t>1 Kč bez DPH</w:t>
      </w:r>
    </w:p>
    <w:p w:rsidR="004E253E" w:rsidRPr="004E253E" w:rsidRDefault="00B51245" w:rsidP="004E253E">
      <w:pPr>
        <w:pStyle w:val="odrkyChar"/>
        <w:numPr>
          <w:ilvl w:val="0"/>
          <w:numId w:val="7"/>
        </w:numPr>
        <w:snapToGrid w:val="0"/>
      </w:pPr>
      <w:r>
        <w:rPr>
          <w:snapToGrid w:val="0"/>
          <w:sz w:val="24"/>
          <w:szCs w:val="24"/>
        </w:rPr>
        <w:t>Zapojení K</w:t>
      </w:r>
      <w:r w:rsidR="004E253E">
        <w:rPr>
          <w:snapToGrid w:val="0"/>
          <w:sz w:val="24"/>
          <w:szCs w:val="24"/>
        </w:rPr>
        <w:t>onvektomatu</w:t>
      </w:r>
      <w:r w:rsidR="004E253E">
        <w:rPr>
          <w:snapToGrid w:val="0"/>
          <w:sz w:val="24"/>
          <w:szCs w:val="24"/>
        </w:rPr>
        <w:tab/>
      </w:r>
      <w:r w:rsidR="004E253E">
        <w:rPr>
          <w:snapToGrid w:val="0"/>
          <w:sz w:val="24"/>
          <w:szCs w:val="24"/>
        </w:rPr>
        <w:tab/>
      </w:r>
      <w:r w:rsidR="004E253E">
        <w:rPr>
          <w:snapToGrid w:val="0"/>
          <w:sz w:val="24"/>
          <w:szCs w:val="24"/>
        </w:rPr>
        <w:tab/>
      </w:r>
      <w:r w:rsidR="004E253E">
        <w:rPr>
          <w:snapToGrid w:val="0"/>
          <w:sz w:val="24"/>
          <w:szCs w:val="24"/>
        </w:rPr>
        <w:tab/>
      </w:r>
      <w:r w:rsidR="004E253E">
        <w:rPr>
          <w:snapToGrid w:val="0"/>
          <w:sz w:val="24"/>
          <w:szCs w:val="24"/>
        </w:rPr>
        <w:tab/>
        <w:t xml:space="preserve">v ceně  </w:t>
      </w:r>
      <w:r w:rsidR="00195134">
        <w:rPr>
          <w:snapToGrid w:val="0"/>
          <w:sz w:val="24"/>
          <w:szCs w:val="24"/>
        </w:rPr>
        <w:t xml:space="preserve">  </w:t>
      </w:r>
      <w:r w:rsidR="004E253E">
        <w:rPr>
          <w:snapToGrid w:val="0"/>
          <w:sz w:val="24"/>
          <w:szCs w:val="24"/>
        </w:rPr>
        <w:t>5 000  Kč bez DPH</w:t>
      </w:r>
    </w:p>
    <w:p w:rsidR="004E253E" w:rsidRDefault="004E253E" w:rsidP="004E253E">
      <w:pPr>
        <w:pStyle w:val="odrkyChar"/>
        <w:numPr>
          <w:ilvl w:val="0"/>
          <w:numId w:val="7"/>
        </w:numPr>
        <w:snapToGrid w:val="0"/>
      </w:pPr>
      <w:r>
        <w:rPr>
          <w:snapToGrid w:val="0"/>
          <w:sz w:val="24"/>
          <w:szCs w:val="24"/>
        </w:rPr>
        <w:t xml:space="preserve">Školení odborným kuchařem RETIGO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v ceně    </w:t>
      </w:r>
      <w:r w:rsidR="00195134">
        <w:rPr>
          <w:snapToGrid w:val="0"/>
          <w:sz w:val="24"/>
          <w:szCs w:val="24"/>
        </w:rPr>
        <w:t xml:space="preserve">       </w:t>
      </w:r>
      <w:r>
        <w:rPr>
          <w:snapToGrid w:val="0"/>
          <w:sz w:val="24"/>
          <w:szCs w:val="24"/>
        </w:rPr>
        <w:t>1 Kč bez DPH</w:t>
      </w:r>
    </w:p>
    <w:p w:rsidR="009C0085" w:rsidRPr="009C0085" w:rsidRDefault="009C0085" w:rsidP="0016046C">
      <w:pPr>
        <w:pStyle w:val="odrkyChar"/>
        <w:snapToGrid w:val="0"/>
        <w:rPr>
          <w:b/>
          <w:sz w:val="18"/>
          <w:szCs w:val="18"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3C3" w:rsidRDefault="004E253E" w:rsidP="0016046C">
      <w:pPr>
        <w:pStyle w:val="odrkyChar"/>
        <w:snapToGrid w:val="0"/>
      </w:pPr>
      <w:r>
        <w:t>Cena bez DPH celkem 461 922 Kč</w:t>
      </w:r>
      <w:bookmarkStart w:id="0" w:name="_GoBack"/>
      <w:bookmarkEnd w:id="0"/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</w:t>
      </w:r>
      <w:r w:rsidRPr="004E253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B3170" w:rsidRPr="004E25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E253E" w:rsidRPr="004E253E">
        <w:rPr>
          <w:rFonts w:ascii="Times New Roman" w:eastAsia="Times New Roman" w:hAnsi="Times New Roman"/>
          <w:sz w:val="24"/>
          <w:szCs w:val="24"/>
          <w:lang w:eastAsia="cs-CZ"/>
        </w:rPr>
        <w:t>ihned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8F5802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</w:t>
      </w:r>
      <w:r w:rsidR="004E253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bez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DPH </w:t>
      </w:r>
      <w:r w:rsidR="004E253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461 922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195134">
        <w:rPr>
          <w:lang w:eastAsia="cs-CZ"/>
        </w:rPr>
        <w:t xml:space="preserve">Mgr. </w:t>
      </w:r>
      <w:r w:rsidR="00445A50">
        <w:rPr>
          <w:lang w:eastAsia="cs-CZ"/>
        </w:rPr>
        <w:t>xxxxxxxxxxxxx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</w:t>
      </w:r>
      <w:r w:rsidR="00445A50">
        <w:rPr>
          <w:lang w:eastAsia="cs-CZ"/>
        </w:rPr>
        <w:t>xxxxxxxx,xxxxxxx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16046C" w:rsidRDefault="003B4EC8" w:rsidP="0016046C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8F5802">
        <w:rPr>
          <w:lang w:eastAsia="cs-CZ"/>
        </w:rPr>
        <w:t xml:space="preserve"> e Frýdku Místku, </w:t>
      </w:r>
      <w:r w:rsidR="00195134">
        <w:rPr>
          <w:lang w:eastAsia="cs-CZ"/>
        </w:rPr>
        <w:t>10.3.2023</w:t>
      </w:r>
      <w:r w:rsidRPr="00C55E6F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16046C" w:rsidRDefault="003B4EC8" w:rsidP="0016046C">
      <w:pPr>
        <w:pStyle w:val="Bezmezer"/>
        <w:rPr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  <w:r w:rsidR="001604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604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604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604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p w:rsidR="009C0085" w:rsidRDefault="009C0085"/>
    <w:sectPr w:rsidR="009C0085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98" w:rsidRDefault="00795598">
      <w:pPr>
        <w:spacing w:after="0" w:line="240" w:lineRule="auto"/>
      </w:pPr>
      <w:r>
        <w:separator/>
      </w:r>
    </w:p>
  </w:endnote>
  <w:endnote w:type="continuationSeparator" w:id="0">
    <w:p w:rsidR="00795598" w:rsidRDefault="0079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98" w:rsidRDefault="00795598">
      <w:pPr>
        <w:spacing w:after="0" w:line="240" w:lineRule="auto"/>
      </w:pPr>
      <w:r>
        <w:separator/>
      </w:r>
    </w:p>
  </w:footnote>
  <w:footnote w:type="continuationSeparator" w:id="0">
    <w:p w:rsidR="00795598" w:rsidRDefault="0079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520"/>
    <w:multiLevelType w:val="hybridMultilevel"/>
    <w:tmpl w:val="74B85A7E"/>
    <w:lvl w:ilvl="0" w:tplc="C4102D2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9D7"/>
    <w:multiLevelType w:val="hybridMultilevel"/>
    <w:tmpl w:val="D19A78EA"/>
    <w:lvl w:ilvl="0" w:tplc="9B7A1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1953"/>
    <w:multiLevelType w:val="hybridMultilevel"/>
    <w:tmpl w:val="89564DD0"/>
    <w:lvl w:ilvl="0" w:tplc="96EC7150">
      <w:start w:val="7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30433"/>
    <w:rsid w:val="00035C20"/>
    <w:rsid w:val="00074020"/>
    <w:rsid w:val="000853D6"/>
    <w:rsid w:val="00094CF4"/>
    <w:rsid w:val="000B71AF"/>
    <w:rsid w:val="0016046C"/>
    <w:rsid w:val="00195134"/>
    <w:rsid w:val="00204556"/>
    <w:rsid w:val="002617FD"/>
    <w:rsid w:val="002901C5"/>
    <w:rsid w:val="00372133"/>
    <w:rsid w:val="003B015D"/>
    <w:rsid w:val="003B4EC8"/>
    <w:rsid w:val="003F1E0C"/>
    <w:rsid w:val="003F5CB5"/>
    <w:rsid w:val="004032AC"/>
    <w:rsid w:val="00445A50"/>
    <w:rsid w:val="004E253E"/>
    <w:rsid w:val="004E5C1B"/>
    <w:rsid w:val="0058399D"/>
    <w:rsid w:val="00595A57"/>
    <w:rsid w:val="005C331C"/>
    <w:rsid w:val="005F5E46"/>
    <w:rsid w:val="00670102"/>
    <w:rsid w:val="006A48C8"/>
    <w:rsid w:val="006C419D"/>
    <w:rsid w:val="006E5BCA"/>
    <w:rsid w:val="00705505"/>
    <w:rsid w:val="0071689C"/>
    <w:rsid w:val="00755AF6"/>
    <w:rsid w:val="00795598"/>
    <w:rsid w:val="00864D32"/>
    <w:rsid w:val="008F5802"/>
    <w:rsid w:val="009113AF"/>
    <w:rsid w:val="00913982"/>
    <w:rsid w:val="009713C3"/>
    <w:rsid w:val="0098334B"/>
    <w:rsid w:val="009B0BEA"/>
    <w:rsid w:val="009C0085"/>
    <w:rsid w:val="009C2992"/>
    <w:rsid w:val="009E6F34"/>
    <w:rsid w:val="00A64AD4"/>
    <w:rsid w:val="00A9673E"/>
    <w:rsid w:val="00AB3170"/>
    <w:rsid w:val="00AC4B4F"/>
    <w:rsid w:val="00B015B5"/>
    <w:rsid w:val="00B51245"/>
    <w:rsid w:val="00B8054B"/>
    <w:rsid w:val="00CA124B"/>
    <w:rsid w:val="00D35F57"/>
    <w:rsid w:val="00D45987"/>
    <w:rsid w:val="00D57682"/>
    <w:rsid w:val="00DB2933"/>
    <w:rsid w:val="00DD74DA"/>
    <w:rsid w:val="00E07A2A"/>
    <w:rsid w:val="00E44063"/>
    <w:rsid w:val="00E70758"/>
    <w:rsid w:val="00E84688"/>
    <w:rsid w:val="00EB3F01"/>
    <w:rsid w:val="00F25607"/>
    <w:rsid w:val="00F2762F"/>
    <w:rsid w:val="00F82EB1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999D"/>
  <w15:docId w15:val="{4495643C-63F2-49CA-AB1E-1DA48C6D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3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3</cp:revision>
  <cp:lastPrinted>2023-03-09T11:31:00Z</cp:lastPrinted>
  <dcterms:created xsi:type="dcterms:W3CDTF">2023-03-09T11:34:00Z</dcterms:created>
  <dcterms:modified xsi:type="dcterms:W3CDTF">2023-03-10T09:41:00Z</dcterms:modified>
</cp:coreProperties>
</file>