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A86C" w14:textId="77777777" w:rsidR="008C156F" w:rsidRPr="00020A78" w:rsidRDefault="008C156F" w:rsidP="007A3271">
      <w:pPr>
        <w:pStyle w:val="Bezmezer"/>
        <w:rPr>
          <w:b/>
          <w:bCs/>
        </w:rPr>
      </w:pPr>
      <w:r w:rsidRPr="00020A78">
        <w:rPr>
          <w:b/>
          <w:bCs/>
        </w:rPr>
        <w:t xml:space="preserve">Objednatel: </w:t>
      </w:r>
    </w:p>
    <w:p w14:paraId="1B0F5B27" w14:textId="44B3BC22" w:rsidR="008C156F" w:rsidRDefault="008C156F" w:rsidP="007A3271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3E453726" w14:textId="74A154AA" w:rsidR="007A3271" w:rsidRDefault="007A3271" w:rsidP="007A3271">
      <w:pPr>
        <w:pStyle w:val="Bezmezer"/>
      </w:pPr>
      <w:r>
        <w:t>Ve Smečkách 602/15</w:t>
      </w:r>
    </w:p>
    <w:p w14:paraId="6C39EB27" w14:textId="702DFB9E" w:rsidR="007A3271" w:rsidRDefault="007A3271" w:rsidP="007A3271">
      <w:pPr>
        <w:pStyle w:val="Bezmezer"/>
      </w:pPr>
      <w:r>
        <w:t>115 17 Praha 1</w:t>
      </w:r>
    </w:p>
    <w:p w14:paraId="2F1ACC0B" w14:textId="32128E59" w:rsidR="007A3271" w:rsidRDefault="007A3271" w:rsidP="007A3271">
      <w:pPr>
        <w:pStyle w:val="Bezmezer"/>
      </w:pPr>
    </w:p>
    <w:p w14:paraId="0CEBC9B2" w14:textId="2191FC12" w:rsidR="007A3271" w:rsidRPr="00020A78" w:rsidRDefault="007A3271" w:rsidP="007A3271">
      <w:pPr>
        <w:pStyle w:val="Bezmezer"/>
        <w:rPr>
          <w:b/>
          <w:bCs/>
        </w:rPr>
      </w:pPr>
      <w:r w:rsidRPr="00020A78">
        <w:rPr>
          <w:b/>
          <w:bCs/>
        </w:rPr>
        <w:t>Dodavatel:</w:t>
      </w:r>
    </w:p>
    <w:p w14:paraId="78801467" w14:textId="281BE8A1" w:rsidR="007A3271" w:rsidRDefault="007A3271" w:rsidP="007A3271">
      <w:pPr>
        <w:pStyle w:val="Bezmezer"/>
      </w:pPr>
      <w:r>
        <w:t>Alza.cz a. s.</w:t>
      </w:r>
    </w:p>
    <w:p w14:paraId="51B82255" w14:textId="40AB06B7" w:rsidR="007A3271" w:rsidRDefault="007A3271" w:rsidP="007A3271">
      <w:pPr>
        <w:pStyle w:val="Bezmezer"/>
      </w:pPr>
      <w:r w:rsidRPr="007A3271">
        <w:t>Praha 7, Holešovice, Jankovcova 1522/53</w:t>
      </w:r>
    </w:p>
    <w:p w14:paraId="6A15577B" w14:textId="77777777" w:rsidR="007A3271" w:rsidRDefault="007A3271" w:rsidP="007A3271">
      <w:pPr>
        <w:pStyle w:val="Bezmezer"/>
      </w:pPr>
    </w:p>
    <w:p w14:paraId="2F7EB28D" w14:textId="77777777" w:rsidR="008C156F" w:rsidRDefault="008C156F" w:rsidP="007A3271">
      <w:pPr>
        <w:pStyle w:val="Bezmezer"/>
      </w:pPr>
    </w:p>
    <w:p w14:paraId="1F0C7C59" w14:textId="77777777" w:rsidR="008C156F" w:rsidRDefault="008C156F"/>
    <w:p w14:paraId="55A61ADE" w14:textId="2A948704" w:rsidR="001C3A8E" w:rsidRPr="00020A78" w:rsidRDefault="008C156F">
      <w:pPr>
        <w:rPr>
          <w:b/>
          <w:bCs/>
        </w:rPr>
      </w:pPr>
      <w:r w:rsidRPr="00020A78">
        <w:rPr>
          <w:b/>
          <w:bCs/>
        </w:rPr>
        <w:t>Nákup notebooků</w:t>
      </w:r>
    </w:p>
    <w:p w14:paraId="3E5CF6B8" w14:textId="26C2312E" w:rsidR="008C156F" w:rsidRDefault="008C156F">
      <w:r>
        <w:t>2x Notebook Lenovo ThinkPad T14 Gen 1 Black</w:t>
      </w:r>
      <w:r w:rsidR="00020A78">
        <w:t>:</w:t>
      </w:r>
      <w:r>
        <w:t xml:space="preserve"> 44 611,57 Kč bez DPH</w:t>
      </w:r>
    </w:p>
    <w:p w14:paraId="7CD42AF2" w14:textId="02E585EF" w:rsidR="008C156F" w:rsidRDefault="008C156F">
      <w:r>
        <w:t xml:space="preserve">2x Brašna na notebook PORT DESIGNS Belize </w:t>
      </w:r>
      <w:proofErr w:type="spellStart"/>
      <w:r>
        <w:t>Toploading</w:t>
      </w:r>
      <w:proofErr w:type="spellEnd"/>
      <w:r>
        <w:t xml:space="preserve"> 15,6“ šedá</w:t>
      </w:r>
      <w:r w:rsidR="00020A78">
        <w:t>:</w:t>
      </w:r>
      <w:r>
        <w:t xml:space="preserve"> 923,97 Kč bez DPH</w:t>
      </w:r>
    </w:p>
    <w:p w14:paraId="4CF9A181" w14:textId="7C2D73B7" w:rsidR="008C156F" w:rsidRDefault="008C156F">
      <w:r>
        <w:t>Doprava 81,82 Kč bez DPH</w:t>
      </w:r>
    </w:p>
    <w:p w14:paraId="76BD407E" w14:textId="55601C48" w:rsidR="007A3271" w:rsidRDefault="007A3271"/>
    <w:p w14:paraId="6329CF65" w14:textId="4DAB14FD" w:rsidR="007A3271" w:rsidRDefault="007A3271">
      <w:r>
        <w:t>Celkem s</w:t>
      </w:r>
      <w:r w:rsidR="00020A78">
        <w:t> </w:t>
      </w:r>
      <w:r>
        <w:t>DPH</w:t>
      </w:r>
      <w:r w:rsidR="00020A78">
        <w:t>:</w:t>
      </w:r>
      <w:r>
        <w:t xml:space="preserve"> 55 197 Kč</w:t>
      </w:r>
    </w:p>
    <w:p w14:paraId="18A08ECA" w14:textId="77777777" w:rsidR="00020A78" w:rsidRDefault="00020A78" w:rsidP="00020A78">
      <w:pPr>
        <w:pStyle w:val="Bezmezer"/>
      </w:pPr>
    </w:p>
    <w:p w14:paraId="434550F5" w14:textId="743A8CDF" w:rsidR="007A3271" w:rsidRDefault="007A3271" w:rsidP="00020A78">
      <w:pPr>
        <w:pStyle w:val="Bezmezer"/>
      </w:pPr>
      <w:r>
        <w:t>Správce rozpočtu</w:t>
      </w:r>
      <w:r w:rsidR="00020A78">
        <w:tab/>
      </w:r>
      <w:r w:rsidR="00020A78">
        <w:tab/>
      </w:r>
      <w:r w:rsidR="00020A78">
        <w:tab/>
      </w:r>
      <w:r w:rsidR="00020A78">
        <w:tab/>
      </w:r>
      <w:r w:rsidR="00020A78">
        <w:tab/>
        <w:t>Příkazce operace</w:t>
      </w:r>
    </w:p>
    <w:p w14:paraId="4AE1F9CF" w14:textId="24A831C9" w:rsidR="007A3271" w:rsidRDefault="00020A78" w:rsidP="00020A78">
      <w:pPr>
        <w:pStyle w:val="Bezmezer"/>
      </w:pPr>
      <w:r>
        <w:t>v</w:t>
      </w:r>
      <w:r w:rsidR="007A3271">
        <w:t>edoucí ekonomického úseku KTN</w:t>
      </w:r>
      <w:r>
        <w:tab/>
      </w:r>
      <w:r>
        <w:tab/>
      </w:r>
      <w:r>
        <w:tab/>
        <w:t>ředitelka KTN</w:t>
      </w:r>
    </w:p>
    <w:p w14:paraId="30631D21" w14:textId="77777777" w:rsidR="00020A78" w:rsidRDefault="00020A78"/>
    <w:p w14:paraId="5D54507C" w14:textId="77777777" w:rsidR="00020A78" w:rsidRDefault="00020A78"/>
    <w:p w14:paraId="3DAE876E" w14:textId="656135A8" w:rsidR="007A3271" w:rsidRDefault="007A3271">
      <w:r>
        <w:t>Vystaveno dne 15. 2. 2023</w:t>
      </w:r>
    </w:p>
    <w:p w14:paraId="06932762" w14:textId="565AA00F" w:rsidR="007A3271" w:rsidRDefault="007A3271"/>
    <w:p w14:paraId="6DBB47E6" w14:textId="77777777" w:rsidR="007A3271" w:rsidRDefault="007A3271"/>
    <w:p w14:paraId="511D2027" w14:textId="65675FDE" w:rsidR="008C156F" w:rsidRDefault="008C156F"/>
    <w:p w14:paraId="49D5B079" w14:textId="77777777" w:rsidR="008C156F" w:rsidRDefault="008C156F"/>
    <w:p w14:paraId="23142C72" w14:textId="57F9D54C" w:rsidR="008C156F" w:rsidRDefault="008C156F"/>
    <w:p w14:paraId="2678B42E" w14:textId="77777777" w:rsidR="008C156F" w:rsidRDefault="008C156F"/>
    <w:sectPr w:rsidR="008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6F"/>
    <w:rsid w:val="00020A78"/>
    <w:rsid w:val="001C3A8E"/>
    <w:rsid w:val="007A3271"/>
    <w:rsid w:val="008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9595"/>
  <w15:chartTrackingRefBased/>
  <w15:docId w15:val="{3BD7A3D9-01F6-43A3-81BC-DA819A64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1</cp:revision>
  <dcterms:created xsi:type="dcterms:W3CDTF">2023-03-10T08:09:00Z</dcterms:created>
  <dcterms:modified xsi:type="dcterms:W3CDTF">2023-03-10T08:33:00Z</dcterms:modified>
</cp:coreProperties>
</file>