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64" w:rsidRDefault="00B461EA">
      <w:pPr>
        <w:pStyle w:val="Nadpis10"/>
        <w:framePr w:w="9019" w:h="389" w:hRule="exact" w:wrap="none" w:vAnchor="page" w:hAnchor="page" w:x="1559" w:y="1487"/>
        <w:shd w:val="clear" w:color="auto" w:fill="auto"/>
        <w:spacing w:after="0" w:line="320" w:lineRule="exact"/>
        <w:ind w:right="80"/>
      </w:pPr>
      <w:bookmarkStart w:id="0" w:name="bookmark0"/>
      <w:r>
        <w:t>Smlouva o nájmu nebytových prostor</w:t>
      </w:r>
      <w:bookmarkEnd w:id="0"/>
    </w:p>
    <w:p w:rsidR="00AE291D" w:rsidRDefault="00AE291D" w:rsidP="00AE291D">
      <w:pPr>
        <w:pStyle w:val="Zkladntext30"/>
        <w:framePr w:w="9019" w:h="3495" w:hRule="exact" w:wrap="none" w:vAnchor="page" w:hAnchor="page" w:x="1559" w:y="2159"/>
        <w:shd w:val="clear" w:color="auto" w:fill="auto"/>
        <w:spacing w:before="0" w:line="230" w:lineRule="exact"/>
        <w:ind w:firstLine="0"/>
      </w:pPr>
      <w:proofErr w:type="spellStart"/>
      <w:r>
        <w:t>xxxxxxxxxxxxxxxxxxxxxxxxxx</w:t>
      </w:r>
      <w:proofErr w:type="spellEnd"/>
    </w:p>
    <w:p w:rsidR="00AE291D" w:rsidRDefault="00AE291D">
      <w:pPr>
        <w:pStyle w:val="Zkladntext30"/>
        <w:framePr w:w="9019" w:h="3495" w:hRule="exact" w:wrap="none" w:vAnchor="page" w:hAnchor="page" w:x="1559" w:y="2159"/>
        <w:shd w:val="clear" w:color="auto" w:fill="auto"/>
        <w:spacing w:before="0" w:line="230" w:lineRule="exact"/>
        <w:ind w:left="1580" w:firstLine="0"/>
      </w:pPr>
    </w:p>
    <w:p w:rsidR="006B6064" w:rsidRDefault="00B461EA" w:rsidP="00AE291D">
      <w:pPr>
        <w:pStyle w:val="Zkladntext30"/>
        <w:framePr w:w="9019" w:h="3495" w:hRule="exact" w:wrap="none" w:vAnchor="page" w:hAnchor="page" w:x="1559" w:y="2159"/>
        <w:shd w:val="clear" w:color="auto" w:fill="auto"/>
        <w:spacing w:before="0" w:line="230" w:lineRule="exact"/>
        <w:ind w:firstLine="0"/>
      </w:pPr>
      <w:r>
        <w:t>Pecháčkova</w:t>
      </w:r>
      <w:r w:rsidR="00AE291D">
        <w:t xml:space="preserve"> </w:t>
      </w:r>
      <w:proofErr w:type="spellStart"/>
      <w:proofErr w:type="gramStart"/>
      <w:r w:rsidR="00AE291D">
        <w:t>xxxxxxxxx</w:t>
      </w:r>
      <w:proofErr w:type="spellEnd"/>
      <w:r>
        <w:t xml:space="preserve"> </w:t>
      </w:r>
      <w:r>
        <w:t>, 318 00</w:t>
      </w:r>
      <w:proofErr w:type="gramEnd"/>
      <w:r>
        <w:t xml:space="preserve"> Plzeň</w:t>
      </w:r>
    </w:p>
    <w:p w:rsidR="006B6064" w:rsidRDefault="00B461EA">
      <w:pPr>
        <w:pStyle w:val="Zkladntext30"/>
        <w:framePr w:w="9019" w:h="3495" w:hRule="exact" w:wrap="none" w:vAnchor="page" w:hAnchor="page" w:x="1559" w:y="2159"/>
        <w:shd w:val="clear" w:color="auto" w:fill="auto"/>
        <w:spacing w:before="0" w:line="210" w:lineRule="exact"/>
        <w:ind w:firstLine="0"/>
        <w:jc w:val="both"/>
      </w:pPr>
      <w:proofErr w:type="gramStart"/>
      <w:r>
        <w:t>Dat</w:t>
      </w:r>
      <w:proofErr w:type="gramEnd"/>
      <w:r>
        <w:t>.</w:t>
      </w:r>
      <w:proofErr w:type="spellStart"/>
      <w:proofErr w:type="gramStart"/>
      <w:r>
        <w:t>nar.</w:t>
      </w:r>
      <w:proofErr w:type="gramEnd"/>
      <w:r w:rsidR="00AE291D">
        <w:t>xxxxxxxxxxxxxxxxxxxxxxx</w:t>
      </w:r>
      <w:proofErr w:type="spellEnd"/>
    </w:p>
    <w:p w:rsidR="006B6064" w:rsidRDefault="00B461EA">
      <w:pPr>
        <w:pStyle w:val="Nadpis420"/>
        <w:framePr w:w="9019" w:h="3495" w:hRule="exact" w:wrap="none" w:vAnchor="page" w:hAnchor="page" w:x="1559" w:y="2159"/>
        <w:shd w:val="clear" w:color="auto" w:fill="auto"/>
        <w:tabs>
          <w:tab w:val="left" w:pos="2707"/>
        </w:tabs>
      </w:pPr>
      <w:bookmarkStart w:id="1" w:name="bookmark1"/>
      <w:r>
        <w:t>Bankovní spojeni:</w:t>
      </w:r>
      <w:r>
        <w:tab/>
        <w:t xml:space="preserve">Plzeň, </w:t>
      </w:r>
      <w:proofErr w:type="spellStart"/>
      <w:proofErr w:type="gramStart"/>
      <w:r>
        <w:t>č.ú</w:t>
      </w:r>
      <w:proofErr w:type="spellEnd"/>
      <w:r>
        <w:t>.:</w:t>
      </w:r>
      <w:bookmarkEnd w:id="1"/>
      <w:proofErr w:type="gramEnd"/>
    </w:p>
    <w:p w:rsidR="006B6064" w:rsidRDefault="00B461EA">
      <w:pPr>
        <w:pStyle w:val="Zkladntext40"/>
        <w:framePr w:w="9019" w:h="3495" w:hRule="exact" w:wrap="none" w:vAnchor="page" w:hAnchor="page" w:x="1559" w:y="2159"/>
        <w:shd w:val="clear" w:color="auto" w:fill="auto"/>
      </w:pPr>
      <w:r>
        <w:rPr>
          <w:rStyle w:val="Zkladntext411ptNetundkovn0pt"/>
        </w:rPr>
        <w:t xml:space="preserve">jakožto </w:t>
      </w:r>
      <w:r>
        <w:t>pronajimatel</w:t>
      </w:r>
    </w:p>
    <w:p w:rsidR="006B6064" w:rsidRDefault="00B461EA">
      <w:pPr>
        <w:pStyle w:val="Zkladntext50"/>
        <w:framePr w:w="9019" w:h="3495" w:hRule="exact" w:wrap="none" w:vAnchor="page" w:hAnchor="page" w:x="1559" w:y="2159"/>
        <w:shd w:val="clear" w:color="auto" w:fill="auto"/>
      </w:pPr>
      <w:r>
        <w:t>a</w:t>
      </w:r>
    </w:p>
    <w:p w:rsidR="006B6064" w:rsidRDefault="00B461EA">
      <w:pPr>
        <w:pStyle w:val="Zkladntext30"/>
        <w:framePr w:w="9019" w:h="3495" w:hRule="exact" w:wrap="none" w:vAnchor="page" w:hAnchor="page" w:x="1559" w:y="2159"/>
        <w:shd w:val="clear" w:color="auto" w:fill="auto"/>
        <w:spacing w:before="0" w:line="269" w:lineRule="exact"/>
        <w:ind w:right="5960" w:firstLine="0"/>
      </w:pPr>
      <w:r>
        <w:t>Dům sociální péče Kr</w:t>
      </w:r>
      <w:r w:rsidR="00AE291D">
        <w:t>a</w:t>
      </w:r>
      <w:r>
        <w:t>lovice Plzeňská 345 331 41 Kr</w:t>
      </w:r>
      <w:r w:rsidR="00AE291D">
        <w:t>a</w:t>
      </w:r>
      <w:r>
        <w:t>lovice</w:t>
      </w:r>
    </w:p>
    <w:p w:rsidR="006B6064" w:rsidRDefault="00B461EA">
      <w:pPr>
        <w:pStyle w:val="Zkladntext30"/>
        <w:framePr w:w="9019" w:h="3495" w:hRule="exact" w:wrap="none" w:vAnchor="page" w:hAnchor="page" w:x="1559" w:y="2159"/>
        <w:shd w:val="clear" w:color="auto" w:fill="auto"/>
        <w:tabs>
          <w:tab w:val="left" w:pos="3086"/>
        </w:tabs>
        <w:spacing w:before="0" w:line="269" w:lineRule="exact"/>
        <w:ind w:firstLine="0"/>
        <w:jc w:val="both"/>
      </w:pPr>
      <w:r>
        <w:t>Zastoupená</w:t>
      </w:r>
      <w:r w:rsidR="00AE291D">
        <w:t xml:space="preserve">: </w:t>
      </w:r>
      <w:proofErr w:type="spellStart"/>
      <w:r w:rsidR="00AE291D">
        <w:t>xxxxxxxxxxxxxxxxxxx</w:t>
      </w:r>
      <w:proofErr w:type="spellEnd"/>
      <w:r>
        <w:tab/>
        <w:t>- ředitel</w:t>
      </w:r>
    </w:p>
    <w:p w:rsidR="006B6064" w:rsidRDefault="00B461EA">
      <w:pPr>
        <w:pStyle w:val="Zkladntext30"/>
        <w:framePr w:w="9019" w:h="3495" w:hRule="exact" w:wrap="none" w:vAnchor="page" w:hAnchor="page" w:x="1559" w:y="2159"/>
        <w:shd w:val="clear" w:color="auto" w:fill="auto"/>
        <w:spacing w:before="0" w:line="269" w:lineRule="exact"/>
        <w:ind w:firstLine="0"/>
        <w:jc w:val="both"/>
      </w:pPr>
      <w:r>
        <w:t>IČO: 49748190</w:t>
      </w:r>
    </w:p>
    <w:p w:rsidR="006B6064" w:rsidRDefault="00B461EA">
      <w:pPr>
        <w:pStyle w:val="Zkladntext30"/>
        <w:framePr w:w="9019" w:h="1056" w:hRule="exact" w:wrap="none" w:vAnchor="page" w:hAnchor="page" w:x="1559" w:y="6440"/>
        <w:shd w:val="clear" w:color="auto" w:fill="auto"/>
        <w:spacing w:before="0" w:after="248" w:line="210" w:lineRule="exact"/>
        <w:ind w:firstLine="0"/>
        <w:jc w:val="both"/>
      </w:pPr>
      <w:r>
        <w:t xml:space="preserve">jakožto </w:t>
      </w:r>
      <w:r>
        <w:rPr>
          <w:rStyle w:val="Zkladntext3dkovn3pt"/>
        </w:rPr>
        <w:t>nájemce</w:t>
      </w:r>
    </w:p>
    <w:p w:rsidR="006B6064" w:rsidRDefault="00B461EA">
      <w:pPr>
        <w:pStyle w:val="Zkladntext30"/>
        <w:framePr w:w="9019" w:h="1056" w:hRule="exact" w:wrap="none" w:vAnchor="page" w:hAnchor="page" w:x="1559" w:y="6440"/>
        <w:shd w:val="clear" w:color="auto" w:fill="auto"/>
        <w:spacing w:before="0" w:line="240" w:lineRule="exact"/>
        <w:ind w:firstLine="0"/>
        <w:jc w:val="both"/>
      </w:pPr>
      <w:r>
        <w:t xml:space="preserve">uzavírají dnešního </w:t>
      </w:r>
      <w:r>
        <w:t>dne, měsíce a roku dle zák. 116/90 Sb. tuto smlouvu o nájmu nebytových prostor:</w:t>
      </w:r>
    </w:p>
    <w:p w:rsidR="006B6064" w:rsidRDefault="00B461EA">
      <w:pPr>
        <w:pStyle w:val="Nadpis20"/>
        <w:framePr w:w="9019" w:h="816" w:hRule="exact" w:wrap="none" w:vAnchor="page" w:hAnchor="page" w:x="1559" w:y="7995"/>
        <w:shd w:val="clear" w:color="auto" w:fill="auto"/>
        <w:spacing w:before="0" w:after="255" w:line="210" w:lineRule="exact"/>
        <w:ind w:right="80"/>
      </w:pPr>
      <w:bookmarkStart w:id="2" w:name="bookmark2"/>
      <w:r>
        <w:t>I.</w:t>
      </w:r>
      <w:bookmarkEnd w:id="2"/>
    </w:p>
    <w:p w:rsidR="006B6064" w:rsidRDefault="00B461EA">
      <w:pPr>
        <w:pStyle w:val="Zkladntext50"/>
        <w:framePr w:w="9019" w:h="816" w:hRule="exact" w:wrap="none" w:vAnchor="page" w:hAnchor="page" w:x="1559" w:y="7995"/>
        <w:shd w:val="clear" w:color="auto" w:fill="auto"/>
        <w:spacing w:line="220" w:lineRule="exact"/>
        <w:ind w:right="80"/>
        <w:jc w:val="center"/>
      </w:pPr>
      <w:r>
        <w:rPr>
          <w:rStyle w:val="Zkladntext51"/>
          <w:b/>
          <w:bCs/>
        </w:rPr>
        <w:t>Předmět a účel nájmu</w:t>
      </w:r>
    </w:p>
    <w:p w:rsidR="006B6064" w:rsidRDefault="00B461EA">
      <w:pPr>
        <w:pStyle w:val="Zkladntext30"/>
        <w:framePr w:w="9019" w:h="2087" w:hRule="exact" w:wrap="none" w:vAnchor="page" w:hAnchor="page" w:x="1559" w:y="9213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180" w:line="254" w:lineRule="exact"/>
        <w:ind w:left="420" w:hanging="420"/>
      </w:pPr>
      <w:r>
        <w:t xml:space="preserve">Pronajímatel je vlastníkem nemovitosti a to </w:t>
      </w:r>
      <w:proofErr w:type="spellStart"/>
      <w:r>
        <w:t>ost</w:t>
      </w:r>
      <w:proofErr w:type="spellEnd"/>
      <w:r>
        <w:t xml:space="preserve">. </w:t>
      </w:r>
      <w:proofErr w:type="gramStart"/>
      <w:r>
        <w:t>stav</w:t>
      </w:r>
      <w:proofErr w:type="gramEnd"/>
      <w:r>
        <w:t xml:space="preserve">. objektu na pozemku č. pare. 430/1. Nemovitost se nachází v areálu pronajimatele na adrese </w:t>
      </w:r>
      <w:r>
        <w:t>Kr</w:t>
      </w:r>
      <w:r w:rsidR="00AE291D">
        <w:t>a</w:t>
      </w:r>
      <w:r>
        <w:t>lovice, Plzeňská 519.</w:t>
      </w:r>
    </w:p>
    <w:p w:rsidR="006B6064" w:rsidRDefault="00B461EA">
      <w:pPr>
        <w:pStyle w:val="Zkladntext30"/>
        <w:framePr w:w="9019" w:h="2087" w:hRule="exact" w:wrap="none" w:vAnchor="page" w:hAnchor="page" w:x="1559" w:y="9213"/>
        <w:numPr>
          <w:ilvl w:val="0"/>
          <w:numId w:val="1"/>
        </w:numPr>
        <w:shd w:val="clear" w:color="auto" w:fill="auto"/>
        <w:tabs>
          <w:tab w:val="left" w:pos="355"/>
        </w:tabs>
        <w:spacing w:before="0" w:after="184" w:line="254" w:lineRule="exact"/>
        <w:ind w:left="420" w:hanging="420"/>
      </w:pPr>
      <w:r>
        <w:t>Pronajimatel touto smlouvou přenechává nájemci do užívání k výkonu podnikatelské činnosti nebytové prostory a to část objektu č. pare. 430/1 o celkové výměře 55 m2.</w:t>
      </w:r>
    </w:p>
    <w:p w:rsidR="006B6064" w:rsidRDefault="00B461EA">
      <w:pPr>
        <w:pStyle w:val="Zkladntext30"/>
        <w:framePr w:w="9019" w:h="2087" w:hRule="exact" w:wrap="none" w:vAnchor="page" w:hAnchor="page" w:x="1559" w:y="9213"/>
        <w:numPr>
          <w:ilvl w:val="0"/>
          <w:numId w:val="1"/>
        </w:numPr>
        <w:shd w:val="clear" w:color="auto" w:fill="auto"/>
        <w:tabs>
          <w:tab w:val="left" w:pos="355"/>
        </w:tabs>
        <w:spacing w:before="0" w:line="250" w:lineRule="exact"/>
        <w:ind w:left="420" w:hanging="420"/>
      </w:pPr>
      <w:r>
        <w:t>Účel nájmu je vymezen takto: prostory pro potřeby provozování- ulo</w:t>
      </w:r>
      <w:r>
        <w:t>žení vybavení nájemce</w:t>
      </w:r>
    </w:p>
    <w:p w:rsidR="006B6064" w:rsidRDefault="00B461EA">
      <w:pPr>
        <w:pStyle w:val="Nadpis520"/>
        <w:framePr w:w="9019" w:h="825" w:hRule="exact" w:wrap="none" w:vAnchor="page" w:hAnchor="page" w:x="1559" w:y="11765"/>
        <w:shd w:val="clear" w:color="auto" w:fill="auto"/>
        <w:spacing w:before="0" w:after="243" w:line="220" w:lineRule="exact"/>
        <w:ind w:right="80"/>
      </w:pPr>
      <w:bookmarkStart w:id="3" w:name="bookmark3"/>
      <w:r>
        <w:t>II.</w:t>
      </w:r>
      <w:bookmarkEnd w:id="3"/>
    </w:p>
    <w:p w:rsidR="006B6064" w:rsidRDefault="00B461EA">
      <w:pPr>
        <w:pStyle w:val="Zkladntext50"/>
        <w:framePr w:w="9019" w:h="825" w:hRule="exact" w:wrap="none" w:vAnchor="page" w:hAnchor="page" w:x="1559" w:y="11765"/>
        <w:shd w:val="clear" w:color="auto" w:fill="auto"/>
        <w:spacing w:line="220" w:lineRule="exact"/>
        <w:ind w:right="80"/>
        <w:jc w:val="center"/>
      </w:pPr>
      <w:r>
        <w:rPr>
          <w:rStyle w:val="Zkladntext51"/>
          <w:b/>
          <w:bCs/>
        </w:rPr>
        <w:t>Nájemné, úhrady za služby spojené s užíváním a jejich splatnost</w:t>
      </w:r>
    </w:p>
    <w:p w:rsidR="006B6064" w:rsidRDefault="00B461EA">
      <w:pPr>
        <w:pStyle w:val="Zkladntext30"/>
        <w:framePr w:w="9019" w:h="2339" w:hRule="exact" w:wrap="none" w:vAnchor="page" w:hAnchor="page" w:x="1559" w:y="12962"/>
        <w:numPr>
          <w:ilvl w:val="0"/>
          <w:numId w:val="2"/>
        </w:numPr>
        <w:shd w:val="clear" w:color="auto" w:fill="auto"/>
        <w:tabs>
          <w:tab w:val="left" w:pos="355"/>
        </w:tabs>
        <w:spacing w:before="0" w:after="180" w:line="254" w:lineRule="exact"/>
        <w:ind w:left="420" w:hanging="420"/>
      </w:pPr>
      <w:r>
        <w:t>Roční nájemné za užívání nebytových prostor - sklady činí dle dohody účastníků 120.000,- ročně.</w:t>
      </w:r>
    </w:p>
    <w:p w:rsidR="006B6064" w:rsidRDefault="00B461EA">
      <w:pPr>
        <w:pStyle w:val="Zkladntext30"/>
        <w:framePr w:w="9019" w:h="2339" w:hRule="exact" w:wrap="none" w:vAnchor="page" w:hAnchor="page" w:x="1559" w:y="12962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254" w:lineRule="exact"/>
        <w:ind w:firstLine="0"/>
        <w:jc w:val="both"/>
      </w:pPr>
      <w:r>
        <w:t>Nájemné dle odstavce 1 je splatné měsíčně do data splatnosti uvedeného</w:t>
      </w:r>
      <w:r>
        <w:t xml:space="preserve"> na faktuře</w:t>
      </w:r>
    </w:p>
    <w:p w:rsidR="006B6064" w:rsidRDefault="00B461EA">
      <w:pPr>
        <w:pStyle w:val="Zkladntext30"/>
        <w:framePr w:w="9019" w:h="2339" w:hRule="exact" w:wrap="none" w:vAnchor="page" w:hAnchor="page" w:x="1559" w:y="12962"/>
        <w:shd w:val="clear" w:color="auto" w:fill="auto"/>
        <w:tabs>
          <w:tab w:val="left" w:pos="6242"/>
        </w:tabs>
        <w:spacing w:before="0" w:after="180" w:line="254" w:lineRule="exact"/>
        <w:ind w:left="420" w:firstLine="0"/>
      </w:pPr>
      <w:r>
        <w:t>pronajimatele, měsíční splátka činí 1/12 ročního nájemného, úhrady budou placeny bezhotovostním převodem na účet číslo</w:t>
      </w:r>
      <w:r>
        <w:tab/>
        <w:t>banky</w:t>
      </w:r>
    </w:p>
    <w:p w:rsidR="006B6064" w:rsidRDefault="00B461EA">
      <w:pPr>
        <w:pStyle w:val="Zkladntext30"/>
        <w:framePr w:w="9019" w:h="2339" w:hRule="exact" w:wrap="none" w:vAnchor="page" w:hAnchor="page" w:x="1559" w:y="12962"/>
        <w:numPr>
          <w:ilvl w:val="0"/>
          <w:numId w:val="2"/>
        </w:numPr>
        <w:shd w:val="clear" w:color="auto" w:fill="auto"/>
        <w:tabs>
          <w:tab w:val="left" w:pos="355"/>
        </w:tabs>
        <w:spacing w:before="0" w:line="254" w:lineRule="exact"/>
        <w:ind w:left="420" w:hanging="420"/>
      </w:pPr>
      <w:r>
        <w:t xml:space="preserve">Pro případ prodlení se splněním závazku platit nájemné a úhrady za služby ve lhůtách dle této smlouvy se sjednává úrok </w:t>
      </w:r>
      <w:r>
        <w:t>z prodlení ve výši 0,1 % z dlužné částky denně.</w:t>
      </w:r>
    </w:p>
    <w:p w:rsidR="006B6064" w:rsidRDefault="006B6064">
      <w:pPr>
        <w:rPr>
          <w:sz w:val="2"/>
          <w:szCs w:val="2"/>
        </w:rPr>
        <w:sectPr w:rsidR="006B6064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6064" w:rsidRDefault="00B461EA">
      <w:pPr>
        <w:pStyle w:val="Zkladntext20"/>
        <w:framePr w:w="9154" w:h="1321" w:hRule="exact" w:wrap="none" w:vAnchor="page" w:hAnchor="page" w:x="1491" w:y="1819"/>
        <w:numPr>
          <w:ilvl w:val="0"/>
          <w:numId w:val="2"/>
        </w:numPr>
        <w:shd w:val="clear" w:color="auto" w:fill="auto"/>
        <w:tabs>
          <w:tab w:val="left" w:pos="357"/>
        </w:tabs>
        <w:spacing w:after="0"/>
        <w:ind w:left="460"/>
      </w:pPr>
      <w:r>
        <w:lastRenderedPageBreak/>
        <w:t>Sjednané nájemné bude každý rok pronajimatelem upravováno v závislosti na míře inflace. Pronajimatel je oprávněn počínaje rokem 2024 provést úpravu nájemného o částku rovnající se indexu</w:t>
      </w:r>
      <w:r>
        <w:t xml:space="preserve"> růstu spotřebitelských cen k 30 září běžného roku. O zvýšení nájemného pro následující rok bude pronajimatel informovat nájemce v průběhu IV. čtvrtletí běžného roku.</w:t>
      </w:r>
    </w:p>
    <w:p w:rsidR="006B6064" w:rsidRDefault="00B461EA">
      <w:pPr>
        <w:pStyle w:val="Nadpis50"/>
        <w:framePr w:w="9154" w:h="311" w:hRule="exact" w:wrap="none" w:vAnchor="page" w:hAnchor="page" w:x="1491" w:y="3882"/>
        <w:shd w:val="clear" w:color="auto" w:fill="auto"/>
        <w:spacing w:before="0" w:after="0" w:line="210" w:lineRule="exact"/>
        <w:ind w:left="60"/>
      </w:pPr>
      <w:bookmarkStart w:id="4" w:name="bookmark4"/>
      <w:r>
        <w:rPr>
          <w:rStyle w:val="Nadpis51"/>
        </w:rPr>
        <w:t>Práva a povinnosti smluvních stran</w:t>
      </w:r>
      <w:bookmarkEnd w:id="4"/>
    </w:p>
    <w:p w:rsidR="006B6064" w:rsidRDefault="00B461EA">
      <w:pPr>
        <w:pStyle w:val="Zkladntext20"/>
        <w:framePr w:w="9154" w:h="5612" w:hRule="exact" w:wrap="none" w:vAnchor="page" w:hAnchor="page" w:x="1491" w:y="4603"/>
        <w:numPr>
          <w:ilvl w:val="0"/>
          <w:numId w:val="3"/>
        </w:numPr>
        <w:shd w:val="clear" w:color="auto" w:fill="auto"/>
        <w:tabs>
          <w:tab w:val="left" w:pos="357"/>
        </w:tabs>
        <w:spacing w:after="236" w:line="245" w:lineRule="exact"/>
        <w:ind w:left="460"/>
      </w:pPr>
      <w:r>
        <w:t>Pronajimatel je povinen přenechat nebytové prostory ná</w:t>
      </w:r>
      <w:r>
        <w:t>jemci ve stavu způsobilém ke smluvenému a obvyklému užívání. O předání a převzetí předmětu nájmu bude sepsán předávací protokol.</w:t>
      </w:r>
    </w:p>
    <w:p w:rsidR="006B6064" w:rsidRDefault="00B461EA">
      <w:pPr>
        <w:pStyle w:val="Zkladntext20"/>
        <w:framePr w:w="9154" w:h="5612" w:hRule="exact" w:wrap="none" w:vAnchor="page" w:hAnchor="page" w:x="1491" w:y="4603"/>
        <w:numPr>
          <w:ilvl w:val="0"/>
          <w:numId w:val="3"/>
        </w:numPr>
        <w:shd w:val="clear" w:color="auto" w:fill="auto"/>
        <w:tabs>
          <w:tab w:val="left" w:pos="357"/>
        </w:tabs>
        <w:spacing w:after="240"/>
        <w:ind w:left="460"/>
      </w:pPr>
      <w:r>
        <w:t xml:space="preserve">Pronajimatel nezodpovídá nájemci za škody na jeho majetku, který vnesl do pronajatých nebytových prostor. Pojištění pro případ </w:t>
      </w:r>
      <w:r>
        <w:t>odcizení, zničení či poškození věcí nájemce není pronajimatelem sjednáno, toto je výlučnou záležitostí nájemce.</w:t>
      </w:r>
    </w:p>
    <w:p w:rsidR="006B6064" w:rsidRDefault="00B461EA">
      <w:pPr>
        <w:pStyle w:val="Zkladntext20"/>
        <w:framePr w:w="9154" w:h="5612" w:hRule="exact" w:wrap="none" w:vAnchor="page" w:hAnchor="page" w:x="1491" w:y="4603"/>
        <w:numPr>
          <w:ilvl w:val="0"/>
          <w:numId w:val="3"/>
        </w:numPr>
        <w:shd w:val="clear" w:color="auto" w:fill="auto"/>
        <w:tabs>
          <w:tab w:val="left" w:pos="357"/>
        </w:tabs>
        <w:spacing w:after="272"/>
        <w:ind w:left="460"/>
      </w:pPr>
      <w:r>
        <w:t>Nájemce nesmí dát nebytové prostory do podnájmu bez předchozího písemného souhlasu pronajimatele.</w:t>
      </w:r>
    </w:p>
    <w:p w:rsidR="006B6064" w:rsidRDefault="00B461EA">
      <w:pPr>
        <w:pStyle w:val="Zkladntext20"/>
        <w:framePr w:w="9154" w:h="5612" w:hRule="exact" w:wrap="none" w:vAnchor="page" w:hAnchor="page" w:x="1491" w:y="4603"/>
        <w:numPr>
          <w:ilvl w:val="0"/>
          <w:numId w:val="3"/>
        </w:numPr>
        <w:shd w:val="clear" w:color="auto" w:fill="auto"/>
        <w:tabs>
          <w:tab w:val="left" w:pos="357"/>
        </w:tabs>
        <w:spacing w:after="171" w:line="210" w:lineRule="exact"/>
        <w:ind w:firstLine="0"/>
        <w:jc w:val="both"/>
      </w:pPr>
      <w:r>
        <w:t>Nájemce je dále povinen:</w:t>
      </w:r>
    </w:p>
    <w:p w:rsidR="006B6064" w:rsidRDefault="00B461EA">
      <w:pPr>
        <w:pStyle w:val="Zkladntext20"/>
        <w:framePr w:w="9154" w:h="5612" w:hRule="exact" w:wrap="none" w:vAnchor="page" w:hAnchor="page" w:x="1491" w:y="4603"/>
        <w:numPr>
          <w:ilvl w:val="0"/>
          <w:numId w:val="4"/>
        </w:numPr>
        <w:shd w:val="clear" w:color="auto" w:fill="auto"/>
        <w:tabs>
          <w:tab w:val="left" w:pos="820"/>
        </w:tabs>
        <w:spacing w:after="0"/>
        <w:ind w:left="460" w:firstLine="0"/>
        <w:jc w:val="both"/>
      </w:pPr>
      <w:r>
        <w:t xml:space="preserve">zajišťovat ohledně </w:t>
      </w:r>
      <w:r>
        <w:t>předmětu nájmu obvyklou údržbu a opravy na své náklady,</w:t>
      </w:r>
    </w:p>
    <w:p w:rsidR="006B6064" w:rsidRDefault="00B461EA">
      <w:pPr>
        <w:pStyle w:val="Zkladntext20"/>
        <w:framePr w:w="9154" w:h="5612" w:hRule="exact" w:wrap="none" w:vAnchor="page" w:hAnchor="page" w:x="1491" w:y="4603"/>
        <w:numPr>
          <w:ilvl w:val="0"/>
          <w:numId w:val="4"/>
        </w:numPr>
        <w:shd w:val="clear" w:color="auto" w:fill="auto"/>
        <w:tabs>
          <w:tab w:val="left" w:pos="820"/>
        </w:tabs>
        <w:spacing w:after="0"/>
        <w:ind w:left="820" w:hanging="360"/>
      </w:pPr>
      <w:r>
        <w:t>provádět kontrolu stavu přenechaných nebytových prostor z hlediska požární prevence, hygieny a bezpečnosti práce</w:t>
      </w:r>
    </w:p>
    <w:p w:rsidR="006B6064" w:rsidRDefault="00B461EA">
      <w:pPr>
        <w:pStyle w:val="Zkladntext20"/>
        <w:framePr w:w="9154" w:h="5612" w:hRule="exact" w:wrap="none" w:vAnchor="page" w:hAnchor="page" w:x="1491" w:y="4603"/>
        <w:numPr>
          <w:ilvl w:val="0"/>
          <w:numId w:val="4"/>
        </w:numPr>
        <w:shd w:val="clear" w:color="auto" w:fill="auto"/>
        <w:tabs>
          <w:tab w:val="left" w:pos="820"/>
        </w:tabs>
        <w:spacing w:after="0"/>
        <w:ind w:left="460" w:firstLine="0"/>
        <w:jc w:val="both"/>
      </w:pPr>
      <w:r>
        <w:t xml:space="preserve">provádět revize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instalace</w:t>
      </w:r>
      <w:proofErr w:type="spellEnd"/>
      <w:proofErr w:type="gramEnd"/>
      <w:r>
        <w:t xml:space="preserve"> v pronajatých prostorách</w:t>
      </w:r>
    </w:p>
    <w:p w:rsidR="006B6064" w:rsidRDefault="00B461EA">
      <w:pPr>
        <w:pStyle w:val="Zkladntext20"/>
        <w:framePr w:w="9154" w:h="5612" w:hRule="exact" w:wrap="none" w:vAnchor="page" w:hAnchor="page" w:x="1491" w:y="4603"/>
        <w:numPr>
          <w:ilvl w:val="0"/>
          <w:numId w:val="4"/>
        </w:numPr>
        <w:shd w:val="clear" w:color="auto" w:fill="auto"/>
        <w:tabs>
          <w:tab w:val="left" w:pos="820"/>
        </w:tabs>
        <w:spacing w:after="0"/>
        <w:ind w:left="460" w:firstLine="0"/>
        <w:jc w:val="both"/>
      </w:pPr>
      <w:r>
        <w:t>dodržovat všechny platné předpisy</w:t>
      </w:r>
    </w:p>
    <w:p w:rsidR="006B6064" w:rsidRDefault="00B461EA">
      <w:pPr>
        <w:pStyle w:val="Zkladntext20"/>
        <w:framePr w:w="9154" w:h="5612" w:hRule="exact" w:wrap="none" w:vAnchor="page" w:hAnchor="page" w:x="1491" w:y="4603"/>
        <w:numPr>
          <w:ilvl w:val="0"/>
          <w:numId w:val="4"/>
        </w:numPr>
        <w:shd w:val="clear" w:color="auto" w:fill="auto"/>
        <w:tabs>
          <w:tab w:val="left" w:pos="820"/>
        </w:tabs>
        <w:spacing w:after="0"/>
        <w:ind w:left="460" w:firstLine="0"/>
        <w:jc w:val="both"/>
      </w:pPr>
      <w:r>
        <w:t>pečovat o to, aby na předmětu nájmu nevznikla škoda,</w:t>
      </w:r>
    </w:p>
    <w:p w:rsidR="006B6064" w:rsidRDefault="00B461EA">
      <w:pPr>
        <w:pStyle w:val="Zkladntext20"/>
        <w:framePr w:w="9154" w:h="5612" w:hRule="exact" w:wrap="none" w:vAnchor="page" w:hAnchor="page" w:x="1491" w:y="4603"/>
        <w:shd w:val="clear" w:color="auto" w:fill="auto"/>
        <w:spacing w:after="0"/>
        <w:ind w:left="820" w:firstLine="0"/>
      </w:pPr>
      <w:r>
        <w:t>umožnit pronajimateli přístup k předmětu nájmu za účelem výkonu kontrolní činnosti a i jinak mu poskytovat potřebnou součinnost při plněni jeho povinností, neprovádět stavební úpravy pronajatých prostor</w:t>
      </w:r>
      <w:r>
        <w:t xml:space="preserve"> bez souhlasu pronajimatele.</w:t>
      </w:r>
    </w:p>
    <w:p w:rsidR="006B6064" w:rsidRDefault="00B461EA">
      <w:pPr>
        <w:pStyle w:val="Zkladntext20"/>
        <w:framePr w:w="9154" w:h="1335" w:hRule="exact" w:wrap="none" w:vAnchor="page" w:hAnchor="page" w:x="1491" w:y="10413"/>
        <w:numPr>
          <w:ilvl w:val="0"/>
          <w:numId w:val="3"/>
        </w:numPr>
        <w:shd w:val="clear" w:color="auto" w:fill="auto"/>
        <w:tabs>
          <w:tab w:val="left" w:pos="357"/>
        </w:tabs>
        <w:spacing w:after="0" w:line="254" w:lineRule="exact"/>
        <w:ind w:left="460"/>
      </w:pPr>
      <w:r>
        <w:t>Nájemce je povinen při nakládání s odpady dodržovat zákon č. 125/97 Sb. o odpadech a prováděcí předpisy, zejména vyhlášku č.338/97 Sb. Nájemce zodpovídá za to, že veškeré činnosti spojené s nakládáním s odpady budou prováděny z</w:t>
      </w:r>
      <w:r>
        <w:t>působem stanoveným obecně závaznou právní úpravou a v plném rozsahu zodpovídají za škody způsobené při své provozní činnosti nakládáním s odpady.</w:t>
      </w:r>
    </w:p>
    <w:p w:rsidR="006B6064" w:rsidRDefault="00B461EA">
      <w:pPr>
        <w:pStyle w:val="Zkladntext20"/>
        <w:framePr w:w="9154" w:h="1556" w:hRule="exact" w:wrap="none" w:vAnchor="page" w:hAnchor="page" w:x="1491" w:y="11948"/>
        <w:numPr>
          <w:ilvl w:val="0"/>
          <w:numId w:val="3"/>
        </w:numPr>
        <w:shd w:val="clear" w:color="auto" w:fill="auto"/>
        <w:tabs>
          <w:tab w:val="left" w:pos="357"/>
        </w:tabs>
        <w:spacing w:after="0"/>
        <w:ind w:left="460"/>
      </w:pPr>
      <w:r>
        <w:t xml:space="preserve">Pokud nájemce při porušení předpisů o odpadovém hospodářství nesjedná nápravu ani po předchozím upozornění </w:t>
      </w:r>
      <w:r>
        <w:t>pronajimatelem či příslušného orgánu státní správy, je pronajimatel oprávněn od smlouvy o nájmu odstoupit. Odstoupení od smlouvy nabývá účinnosti doručením jeho písemného vyhotovení nájemci. V pochybnostech se má za to, že odstoupení od smlouvy odeslané na</w:t>
      </w:r>
      <w:r>
        <w:t xml:space="preserve"> adresu nájemce jako doporučená listovní zásilka bylo doručeno třetí den po odeslání.</w:t>
      </w:r>
    </w:p>
    <w:p w:rsidR="006B6064" w:rsidRDefault="00B461EA">
      <w:pPr>
        <w:pStyle w:val="Nadpis530"/>
        <w:framePr w:wrap="none" w:vAnchor="page" w:hAnchor="page" w:x="1491" w:y="14227"/>
        <w:shd w:val="clear" w:color="auto" w:fill="auto"/>
        <w:spacing w:before="0" w:after="0" w:line="220" w:lineRule="exact"/>
        <w:ind w:left="4140"/>
      </w:pPr>
      <w:bookmarkStart w:id="5" w:name="bookmark5"/>
      <w:r>
        <w:t>IV</w:t>
      </w:r>
      <w:bookmarkEnd w:id="5"/>
    </w:p>
    <w:p w:rsidR="006B6064" w:rsidRDefault="00B461EA">
      <w:pPr>
        <w:pStyle w:val="Zkladntext20"/>
        <w:framePr w:w="9154" w:h="297" w:hRule="exact" w:wrap="none" w:vAnchor="page" w:hAnchor="page" w:x="1491" w:y="14739"/>
        <w:shd w:val="clear" w:color="auto" w:fill="auto"/>
        <w:spacing w:after="0" w:line="210" w:lineRule="exact"/>
        <w:ind w:right="200" w:firstLine="0"/>
        <w:jc w:val="center"/>
      </w:pPr>
      <w:r>
        <w:rPr>
          <w:rStyle w:val="Zkladntext21"/>
        </w:rPr>
        <w:t>Doba trváni nájmu a způsob ukončení nájmu</w:t>
      </w:r>
    </w:p>
    <w:p w:rsidR="006B6064" w:rsidRDefault="006B6064">
      <w:pPr>
        <w:rPr>
          <w:sz w:val="2"/>
          <w:szCs w:val="2"/>
        </w:rPr>
        <w:sectPr w:rsidR="006B6064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6064" w:rsidRDefault="00B461EA">
      <w:pPr>
        <w:pStyle w:val="Zkladntext20"/>
        <w:framePr w:w="9043" w:h="6650" w:hRule="exact" w:wrap="none" w:vAnchor="page" w:hAnchor="page" w:x="1547" w:y="1584"/>
        <w:numPr>
          <w:ilvl w:val="0"/>
          <w:numId w:val="5"/>
        </w:numPr>
        <w:shd w:val="clear" w:color="auto" w:fill="auto"/>
        <w:tabs>
          <w:tab w:val="left" w:pos="350"/>
        </w:tabs>
        <w:spacing w:after="0"/>
        <w:ind w:left="420" w:right="180" w:hanging="420"/>
        <w:jc w:val="both"/>
      </w:pPr>
      <w:r>
        <w:lastRenderedPageBreak/>
        <w:t xml:space="preserve">Smlouva se uzavírá s platností ode dne podpisu účastníky a s účinností od </w:t>
      </w:r>
      <w:proofErr w:type="gramStart"/>
      <w:r>
        <w:t>1.3.2023</w:t>
      </w:r>
      <w:proofErr w:type="gramEnd"/>
      <w:r>
        <w:t xml:space="preserve"> na dobu neurčitou s </w:t>
      </w:r>
      <w:r>
        <w:t>tříměsíční výpovědní lhůtou, která počíná běžet od prvého dne měsíce následujícího po doručení písemného vyhotovení výpovědi druhému účastníku.</w:t>
      </w:r>
    </w:p>
    <w:p w:rsidR="006B6064" w:rsidRDefault="00B461EA">
      <w:pPr>
        <w:pStyle w:val="Zkladntext20"/>
        <w:framePr w:w="9043" w:h="6650" w:hRule="exact" w:wrap="none" w:vAnchor="page" w:hAnchor="page" w:x="1547" w:y="1584"/>
        <w:shd w:val="clear" w:color="auto" w:fill="auto"/>
        <w:spacing w:after="184" w:line="254" w:lineRule="exact"/>
        <w:ind w:left="420" w:firstLine="0"/>
        <w:jc w:val="both"/>
      </w:pPr>
      <w:r>
        <w:t xml:space="preserve">V pochybnostech se má za to, že výpověď odeslaná na adresu jednoho z účastníků jako doporučená listovní zásilka </w:t>
      </w:r>
      <w:r>
        <w:t>byla doručena třetí den po odstoupení.</w:t>
      </w:r>
    </w:p>
    <w:p w:rsidR="006B6064" w:rsidRDefault="00B461EA">
      <w:pPr>
        <w:pStyle w:val="Zkladntext20"/>
        <w:framePr w:w="9043" w:h="6650" w:hRule="exact" w:wrap="none" w:vAnchor="page" w:hAnchor="page" w:x="1547" w:y="1584"/>
        <w:numPr>
          <w:ilvl w:val="0"/>
          <w:numId w:val="5"/>
        </w:numPr>
        <w:shd w:val="clear" w:color="auto" w:fill="auto"/>
        <w:tabs>
          <w:tab w:val="left" w:pos="350"/>
        </w:tabs>
        <w:spacing w:after="176"/>
        <w:ind w:left="420" w:hanging="420"/>
      </w:pPr>
      <w:r>
        <w:t>Pronajímatel má právo od smlouvy odstoupit v případě uvedeném v čl. III. odst. 6. a rovněž i v případě, pokud je nájemce v prodlení s placením nájemného a úhrad za služby více než měsíc. O doručení odstoupení od smlou</w:t>
      </w:r>
      <w:r>
        <w:t>vy platí ujednání uvedené v čl. III. odst. 6.</w:t>
      </w:r>
    </w:p>
    <w:p w:rsidR="006B6064" w:rsidRDefault="00B461EA">
      <w:pPr>
        <w:pStyle w:val="Zkladntext20"/>
        <w:framePr w:w="9043" w:h="6650" w:hRule="exact" w:wrap="none" w:vAnchor="page" w:hAnchor="page" w:x="1547" w:y="1584"/>
        <w:numPr>
          <w:ilvl w:val="0"/>
          <w:numId w:val="5"/>
        </w:numPr>
        <w:shd w:val="clear" w:color="auto" w:fill="auto"/>
        <w:tabs>
          <w:tab w:val="left" w:pos="350"/>
        </w:tabs>
        <w:spacing w:after="184" w:line="254" w:lineRule="exact"/>
        <w:ind w:left="420" w:hanging="420"/>
      </w:pPr>
      <w:r>
        <w:t>Ke dni ukončení nájmu jsou účastníci této smlouvy povinni vypořádat veškerá svá vzájemná práva, povinnosti, závazky a pohledávky, vyplývající ze vztahů založených touto smlouvou.</w:t>
      </w:r>
    </w:p>
    <w:p w:rsidR="006B6064" w:rsidRDefault="00B461EA">
      <w:pPr>
        <w:pStyle w:val="Zkladntext20"/>
        <w:framePr w:w="9043" w:h="6650" w:hRule="exact" w:wrap="none" w:vAnchor="page" w:hAnchor="page" w:x="1547" w:y="1584"/>
        <w:numPr>
          <w:ilvl w:val="0"/>
          <w:numId w:val="5"/>
        </w:numPr>
        <w:shd w:val="clear" w:color="auto" w:fill="auto"/>
        <w:tabs>
          <w:tab w:val="left" w:pos="350"/>
        </w:tabs>
        <w:spacing w:after="176"/>
        <w:ind w:left="420" w:hanging="420"/>
      </w:pPr>
      <w:r>
        <w:t>V případě, že nájemce nevyklidí</w:t>
      </w:r>
      <w:r>
        <w:t xml:space="preserve"> nebytové prostory ani do 7 dnů po ukončení nájmu, má pronajimatel právo za přítomnosti třetí osoby sepsat věci, které náleží nájemci, prostory vyklidit a věci uskladnit vhodným způsobem tak, aby nedošlo k jejich poškození či odcizení, to vše na náklady ná</w:t>
      </w:r>
      <w:r>
        <w:t>jemce.</w:t>
      </w:r>
    </w:p>
    <w:p w:rsidR="006B6064" w:rsidRDefault="00B461EA">
      <w:pPr>
        <w:pStyle w:val="Zkladntext20"/>
        <w:framePr w:w="9043" w:h="6650" w:hRule="exact" w:wrap="none" w:vAnchor="page" w:hAnchor="page" w:x="1547" w:y="1584"/>
        <w:numPr>
          <w:ilvl w:val="0"/>
          <w:numId w:val="5"/>
        </w:numPr>
        <w:shd w:val="clear" w:color="auto" w:fill="auto"/>
        <w:tabs>
          <w:tab w:val="left" w:pos="350"/>
        </w:tabs>
        <w:spacing w:after="216" w:line="254" w:lineRule="exact"/>
        <w:ind w:left="420" w:hanging="420"/>
      </w:pPr>
      <w:r>
        <w:t>Nevyklidí-li nájemce prostory ke dni ukončení nájmu, je povinen uhradit pronajimateli smluvní pokutu ve výši trojnásobku měsíčního nájemného.</w:t>
      </w:r>
    </w:p>
    <w:p w:rsidR="006B6064" w:rsidRDefault="00B461EA">
      <w:pPr>
        <w:pStyle w:val="Zkladntext30"/>
        <w:framePr w:w="9043" w:h="6650" w:hRule="exact" w:wrap="none" w:vAnchor="page" w:hAnchor="page" w:x="1547" w:y="1584"/>
        <w:shd w:val="clear" w:color="auto" w:fill="auto"/>
        <w:spacing w:before="0" w:after="253" w:line="210" w:lineRule="exact"/>
        <w:ind w:right="240" w:firstLine="0"/>
        <w:jc w:val="center"/>
      </w:pPr>
      <w:r>
        <w:t>V.</w:t>
      </w:r>
    </w:p>
    <w:p w:rsidR="006B6064" w:rsidRDefault="00B461EA">
      <w:pPr>
        <w:pStyle w:val="Nadpis50"/>
        <w:framePr w:w="9043" w:h="6650" w:hRule="exact" w:wrap="none" w:vAnchor="page" w:hAnchor="page" w:x="1547" w:y="1584"/>
        <w:shd w:val="clear" w:color="auto" w:fill="auto"/>
        <w:spacing w:before="0" w:after="0" w:line="210" w:lineRule="exact"/>
        <w:ind w:right="240"/>
      </w:pPr>
      <w:bookmarkStart w:id="6" w:name="bookmark6"/>
      <w:r>
        <w:rPr>
          <w:rStyle w:val="Nadpis51"/>
        </w:rPr>
        <w:t>Ustanoveni závěrečná</w:t>
      </w:r>
      <w:bookmarkEnd w:id="6"/>
    </w:p>
    <w:p w:rsidR="006B6064" w:rsidRDefault="00B461EA">
      <w:pPr>
        <w:pStyle w:val="Zkladntext20"/>
        <w:framePr w:w="9043" w:h="1840" w:hRule="exact" w:wrap="none" w:vAnchor="page" w:hAnchor="page" w:x="1547" w:y="8698"/>
        <w:numPr>
          <w:ilvl w:val="0"/>
          <w:numId w:val="6"/>
        </w:numPr>
        <w:shd w:val="clear" w:color="auto" w:fill="auto"/>
        <w:tabs>
          <w:tab w:val="left" w:pos="350"/>
        </w:tabs>
        <w:spacing w:after="176"/>
        <w:ind w:left="420" w:hanging="420"/>
      </w:pPr>
      <w:r>
        <w:t>Změny této smlouvy lze provádět oboustranně odsouhlasenými písemnými dodatky. Pokud</w:t>
      </w:r>
      <w:r>
        <w:t xml:space="preserve"> nejsou touto smlouvou řešeny vztahy smluvních stran, řídí se právní úpravou v ČR, zejména zák. 116/90 Sb. v plném znění a občanským zákoníkem.</w:t>
      </w:r>
    </w:p>
    <w:p w:rsidR="006B6064" w:rsidRDefault="00B461EA">
      <w:pPr>
        <w:pStyle w:val="Zkladntext20"/>
        <w:framePr w:w="9043" w:h="1840" w:hRule="exact" w:wrap="none" w:vAnchor="page" w:hAnchor="page" w:x="1547" w:y="8698"/>
        <w:numPr>
          <w:ilvl w:val="0"/>
          <w:numId w:val="6"/>
        </w:numPr>
        <w:shd w:val="clear" w:color="auto" w:fill="auto"/>
        <w:tabs>
          <w:tab w:val="left" w:pos="350"/>
        </w:tabs>
        <w:spacing w:after="0" w:line="254" w:lineRule="exact"/>
        <w:ind w:left="420" w:hanging="420"/>
      </w:pPr>
      <w:r>
        <w:t>Účastníci prohlašují, že tato smlouva je projevem jejich pravé, vážné a svobodné vůle, její obsah považují za sr</w:t>
      </w:r>
      <w:r>
        <w:t>ozumitelný a na důkaz toho připojují podpisy svých statutárních orgánů.</w:t>
      </w:r>
    </w:p>
    <w:p w:rsidR="006B6064" w:rsidRDefault="00B461EA">
      <w:pPr>
        <w:pStyle w:val="Zkladntext20"/>
        <w:framePr w:wrap="none" w:vAnchor="page" w:hAnchor="page" w:x="1547" w:y="11019"/>
        <w:shd w:val="clear" w:color="auto" w:fill="auto"/>
        <w:spacing w:after="0" w:line="210" w:lineRule="exact"/>
        <w:ind w:left="420" w:hanging="420"/>
        <w:jc w:val="both"/>
      </w:pPr>
      <w:r>
        <w:t xml:space="preserve">V </w:t>
      </w:r>
      <w:proofErr w:type="spellStart"/>
      <w:r>
        <w:t>Kr</w:t>
      </w:r>
      <w:r w:rsidR="00AE291D">
        <w:t>a</w:t>
      </w:r>
      <w:r>
        <w:t>lovicích</w:t>
      </w:r>
      <w:proofErr w:type="spellEnd"/>
      <w:r>
        <w:t xml:space="preserve"> dne </w:t>
      </w:r>
      <w:proofErr w:type="gramStart"/>
      <w:r>
        <w:t>20.2.2023</w:t>
      </w:r>
      <w:proofErr w:type="gramEnd"/>
    </w:p>
    <w:p w:rsidR="006B6064" w:rsidRDefault="00B461EA">
      <w:pPr>
        <w:pStyle w:val="Zkladntext20"/>
        <w:framePr w:w="9043" w:h="1262" w:hRule="exact" w:wrap="none" w:vAnchor="page" w:hAnchor="page" w:x="1547" w:y="12248"/>
        <w:shd w:val="clear" w:color="auto" w:fill="auto"/>
        <w:tabs>
          <w:tab w:val="left" w:pos="2634"/>
          <w:tab w:val="left" w:pos="5144"/>
        </w:tabs>
        <w:spacing w:after="0" w:line="259" w:lineRule="exact"/>
        <w:ind w:left="200" w:firstLine="0"/>
        <w:jc w:val="both"/>
      </w:pPr>
      <w:r>
        <w:t>Pronají</w:t>
      </w:r>
      <w:r>
        <w:t>matel:</w:t>
      </w:r>
      <w:r>
        <w:tab/>
        <w:t>•</w:t>
      </w:r>
      <w:r>
        <w:tab/>
        <w:t>Nájemce:</w:t>
      </w:r>
    </w:p>
    <w:p w:rsidR="006B6064" w:rsidRDefault="00B461EA">
      <w:pPr>
        <w:pStyle w:val="Zkladntext20"/>
        <w:framePr w:wrap="none" w:vAnchor="page" w:hAnchor="page" w:x="1547" w:y="14303"/>
        <w:shd w:val="clear" w:color="auto" w:fill="auto"/>
        <w:spacing w:after="0" w:line="210" w:lineRule="exact"/>
        <w:ind w:left="200" w:firstLine="0"/>
        <w:jc w:val="both"/>
      </w:pPr>
      <w:r>
        <w:t>Příloha: Výpočtový lis</w:t>
      </w:r>
      <w:r w:rsidR="00AE291D">
        <w:t>t</w:t>
      </w:r>
      <w:r>
        <w:t xml:space="preserve"> </w:t>
      </w:r>
      <w:r>
        <w:t>nájemného</w:t>
      </w:r>
    </w:p>
    <w:p w:rsidR="006B6064" w:rsidRDefault="006B6064">
      <w:pPr>
        <w:rPr>
          <w:sz w:val="2"/>
          <w:szCs w:val="2"/>
        </w:rPr>
        <w:sectPr w:rsidR="006B6064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6064" w:rsidRDefault="00B461EA">
      <w:pPr>
        <w:pStyle w:val="Nadpis30"/>
        <w:framePr w:wrap="none" w:vAnchor="page" w:hAnchor="page" w:x="1547" w:y="1934"/>
        <w:shd w:val="clear" w:color="auto" w:fill="auto"/>
        <w:spacing w:after="0" w:line="280" w:lineRule="exact"/>
        <w:ind w:left="2920"/>
      </w:pPr>
      <w:bookmarkStart w:id="7" w:name="bookmark9"/>
      <w:r>
        <w:lastRenderedPageBreak/>
        <w:t>Výpočtový list nájemného</w:t>
      </w:r>
      <w:bookmarkEnd w:id="7"/>
    </w:p>
    <w:p w:rsidR="006B6064" w:rsidRDefault="00B461EA">
      <w:pPr>
        <w:pStyle w:val="Zkladntext30"/>
        <w:framePr w:w="9043" w:h="1054" w:hRule="exact" w:wrap="none" w:vAnchor="page" w:hAnchor="page" w:x="1547" w:y="3253"/>
        <w:shd w:val="clear" w:color="auto" w:fill="auto"/>
        <w:tabs>
          <w:tab w:val="left" w:pos="2798"/>
        </w:tabs>
        <w:spacing w:before="0" w:after="272" w:line="210" w:lineRule="exact"/>
        <w:ind w:firstLine="0"/>
        <w:jc w:val="both"/>
      </w:pPr>
      <w:r>
        <w:t>Doba platnosti:</w:t>
      </w:r>
      <w:r>
        <w:tab/>
        <w:t>1.3.2023-</w:t>
      </w:r>
      <w:proofErr w:type="gramStart"/>
      <w:r>
        <w:t>31.12.2023</w:t>
      </w:r>
      <w:proofErr w:type="gramEnd"/>
    </w:p>
    <w:p w:rsidR="006B6064" w:rsidRDefault="00B461EA">
      <w:pPr>
        <w:pStyle w:val="Zkladntext30"/>
        <w:framePr w:w="9043" w:h="1054" w:hRule="exact" w:wrap="none" w:vAnchor="page" w:hAnchor="page" w:x="1547" w:y="3253"/>
        <w:shd w:val="clear" w:color="auto" w:fill="auto"/>
        <w:tabs>
          <w:tab w:val="left" w:pos="2798"/>
        </w:tabs>
        <w:spacing w:before="0" w:after="28" w:line="210" w:lineRule="exact"/>
        <w:ind w:firstLine="0"/>
        <w:jc w:val="both"/>
      </w:pPr>
      <w:r>
        <w:t>Pronajimatel:</w:t>
      </w:r>
      <w:r>
        <w:tab/>
      </w:r>
      <w:r w:rsidR="00AE291D">
        <w:t xml:space="preserve">  </w:t>
      </w:r>
      <w:proofErr w:type="spellStart"/>
      <w:r w:rsidR="00AE291D">
        <w:t>xxxxxxxxxxxxxxxxxxxxxxxxx</w:t>
      </w:r>
      <w:proofErr w:type="spellEnd"/>
    </w:p>
    <w:p w:rsidR="006B6064" w:rsidRDefault="00B461EA">
      <w:pPr>
        <w:pStyle w:val="Zkladntext30"/>
        <w:framePr w:w="9043" w:h="1054" w:hRule="exact" w:wrap="none" w:vAnchor="page" w:hAnchor="page" w:x="1547" w:y="3253"/>
        <w:shd w:val="clear" w:color="auto" w:fill="auto"/>
        <w:tabs>
          <w:tab w:val="left" w:pos="5022"/>
        </w:tabs>
        <w:spacing w:before="0" w:line="210" w:lineRule="exact"/>
        <w:ind w:left="2920" w:firstLine="0"/>
        <w:jc w:val="both"/>
      </w:pPr>
      <w:r>
        <w:t>Pecháčkova</w:t>
      </w:r>
      <w:r w:rsidR="00AE291D">
        <w:t xml:space="preserve"> </w:t>
      </w:r>
      <w:proofErr w:type="spellStart"/>
      <w:r w:rsidR="00AE291D">
        <w:t>xxxxx</w:t>
      </w:r>
      <w:proofErr w:type="spellEnd"/>
      <w:r>
        <w:tab/>
        <w:t>. 318 00 Plzeň</w:t>
      </w:r>
    </w:p>
    <w:p w:rsidR="006B6064" w:rsidRDefault="00B461EA">
      <w:pPr>
        <w:pStyle w:val="Zkladntext30"/>
        <w:framePr w:w="9043" w:h="1402" w:hRule="exact" w:wrap="none" w:vAnchor="page" w:hAnchor="page" w:x="1547" w:y="4838"/>
        <w:shd w:val="clear" w:color="auto" w:fill="auto"/>
        <w:tabs>
          <w:tab w:val="left" w:pos="2798"/>
        </w:tabs>
        <w:spacing w:before="0" w:line="269" w:lineRule="exact"/>
        <w:ind w:firstLine="0"/>
        <w:jc w:val="both"/>
      </w:pPr>
      <w:r>
        <w:t>Nájemce:</w:t>
      </w:r>
      <w:r>
        <w:tab/>
        <w:t>Dům sociální péče Kr</w:t>
      </w:r>
      <w:r w:rsidR="00AE291D">
        <w:t>a</w:t>
      </w:r>
      <w:r>
        <w:t>lovice</w:t>
      </w:r>
    </w:p>
    <w:p w:rsidR="00AE291D" w:rsidRDefault="00B461EA">
      <w:pPr>
        <w:pStyle w:val="Zkladntext30"/>
        <w:framePr w:w="9043" w:h="1402" w:hRule="exact" w:wrap="none" w:vAnchor="page" w:hAnchor="page" w:x="1547" w:y="4838"/>
        <w:shd w:val="clear" w:color="auto" w:fill="auto"/>
        <w:spacing w:before="0" w:line="269" w:lineRule="exact"/>
        <w:ind w:left="2920" w:right="4340" w:firstLine="0"/>
      </w:pPr>
      <w:r>
        <w:t>Plzeňská 345</w:t>
      </w:r>
      <w:r w:rsidR="00AE291D">
        <w:t> </w:t>
      </w:r>
    </w:p>
    <w:p w:rsidR="006B6064" w:rsidRDefault="00B461EA">
      <w:pPr>
        <w:pStyle w:val="Zkladntext30"/>
        <w:framePr w:w="9043" w:h="1402" w:hRule="exact" w:wrap="none" w:vAnchor="page" w:hAnchor="page" w:x="1547" w:y="4838"/>
        <w:shd w:val="clear" w:color="auto" w:fill="auto"/>
        <w:spacing w:before="0" w:line="269" w:lineRule="exact"/>
        <w:ind w:left="2920" w:right="4340" w:firstLine="0"/>
      </w:pPr>
      <w:r>
        <w:t xml:space="preserve"> </w:t>
      </w:r>
      <w:proofErr w:type="gramStart"/>
      <w:r w:rsidR="00AE291D">
        <w:t xml:space="preserve">331 41 </w:t>
      </w:r>
      <w:r>
        <w:t xml:space="preserve"> Kr</w:t>
      </w:r>
      <w:r w:rsidR="00AE291D">
        <w:t>a</w:t>
      </w:r>
      <w:r>
        <w:t>lovice</w:t>
      </w:r>
      <w:proofErr w:type="gramEnd"/>
    </w:p>
    <w:p w:rsidR="006B6064" w:rsidRDefault="00B461EA">
      <w:pPr>
        <w:pStyle w:val="Zkladntext20"/>
        <w:framePr w:w="9043" w:h="1402" w:hRule="exact" w:wrap="none" w:vAnchor="page" w:hAnchor="page" w:x="1547" w:y="4838"/>
        <w:shd w:val="clear" w:color="auto" w:fill="auto"/>
        <w:tabs>
          <w:tab w:val="left" w:pos="5891"/>
        </w:tabs>
        <w:spacing w:after="0" w:line="269" w:lineRule="exact"/>
        <w:ind w:left="2920" w:firstLine="0"/>
        <w:jc w:val="both"/>
      </w:pPr>
      <w:r>
        <w:t>Zastoupená:</w:t>
      </w:r>
      <w:r w:rsidR="00AE291D">
        <w:t xml:space="preserve"> </w:t>
      </w:r>
      <w:proofErr w:type="spellStart"/>
      <w:r w:rsidR="00AE291D">
        <w:t>xxxxxxxxxxxxxxxx</w:t>
      </w:r>
      <w:proofErr w:type="spellEnd"/>
      <w:r>
        <w:tab/>
      </w:r>
      <w:r>
        <w:rPr>
          <w:rStyle w:val="Zkladntext2BookmanOldStyle4ptKurzva0"/>
        </w:rPr>
        <w:t>' -</w:t>
      </w:r>
      <w:r>
        <w:t xml:space="preserve"> ředitel</w:t>
      </w:r>
    </w:p>
    <w:p w:rsidR="006B6064" w:rsidRDefault="00B461EA">
      <w:pPr>
        <w:pStyle w:val="Zkladntext30"/>
        <w:framePr w:w="9043" w:h="1402" w:hRule="exact" w:wrap="none" w:vAnchor="page" w:hAnchor="page" w:x="1547" w:y="4838"/>
        <w:shd w:val="clear" w:color="auto" w:fill="auto"/>
        <w:spacing w:before="0" w:line="269" w:lineRule="exact"/>
        <w:ind w:left="2920" w:firstLine="0"/>
        <w:jc w:val="both"/>
      </w:pPr>
      <w:r>
        <w:t>IČO: 49748190</w:t>
      </w:r>
    </w:p>
    <w:p w:rsidR="006B6064" w:rsidRDefault="00B461EA">
      <w:pPr>
        <w:pStyle w:val="Zkladntext30"/>
        <w:framePr w:wrap="none" w:vAnchor="page" w:hAnchor="page" w:x="1619" w:y="6781"/>
        <w:shd w:val="clear" w:color="auto" w:fill="auto"/>
        <w:spacing w:before="0" w:line="210" w:lineRule="exact"/>
        <w:ind w:firstLine="0"/>
      </w:pPr>
      <w:r>
        <w:t xml:space="preserve">Celkem roční </w:t>
      </w:r>
      <w:r>
        <w:t>platba</w:t>
      </w:r>
    </w:p>
    <w:p w:rsidR="006B6064" w:rsidRDefault="00B461EA">
      <w:pPr>
        <w:pStyle w:val="Zkladntext30"/>
        <w:framePr w:w="9043" w:h="879" w:hRule="exact" w:wrap="none" w:vAnchor="page" w:hAnchor="page" w:x="1547" w:y="6725"/>
        <w:shd w:val="clear" w:color="auto" w:fill="auto"/>
        <w:tabs>
          <w:tab w:val="right" w:pos="7829"/>
        </w:tabs>
        <w:spacing w:before="0" w:line="274" w:lineRule="exact"/>
        <w:ind w:left="4360" w:right="1186" w:firstLine="0"/>
        <w:jc w:val="both"/>
      </w:pPr>
      <w:r>
        <w:t>bez DPH</w:t>
      </w:r>
      <w:r>
        <w:tab/>
        <w:t>120.000,-Kč</w:t>
      </w:r>
    </w:p>
    <w:p w:rsidR="006B6064" w:rsidRDefault="00B461EA">
      <w:pPr>
        <w:pStyle w:val="Zkladntext30"/>
        <w:framePr w:w="9043" w:h="879" w:hRule="exact" w:wrap="none" w:vAnchor="page" w:hAnchor="page" w:x="1547" w:y="6725"/>
        <w:shd w:val="clear" w:color="auto" w:fill="auto"/>
        <w:tabs>
          <w:tab w:val="right" w:pos="7829"/>
        </w:tabs>
        <w:spacing w:before="0" w:line="274" w:lineRule="exact"/>
        <w:ind w:left="4360" w:right="1186" w:firstLine="0"/>
        <w:jc w:val="both"/>
      </w:pPr>
      <w:r>
        <w:t>DPH 21%</w:t>
      </w:r>
      <w:r>
        <w:tab/>
        <w:t>25.200,-Kč</w:t>
      </w:r>
    </w:p>
    <w:p w:rsidR="006B6064" w:rsidRDefault="00B461EA">
      <w:pPr>
        <w:pStyle w:val="Zkladntext30"/>
        <w:framePr w:w="9043" w:h="879" w:hRule="exact" w:wrap="none" w:vAnchor="page" w:hAnchor="page" w:x="1547" w:y="6725"/>
        <w:shd w:val="clear" w:color="auto" w:fill="auto"/>
        <w:tabs>
          <w:tab w:val="right" w:pos="7829"/>
        </w:tabs>
        <w:spacing w:before="0" w:line="274" w:lineRule="exact"/>
        <w:ind w:left="4360" w:right="1186" w:firstLine="0"/>
        <w:jc w:val="both"/>
      </w:pPr>
      <w:r>
        <w:t>Celkem</w:t>
      </w:r>
      <w:r>
        <w:tab/>
        <w:t>145.200,-Kč</w:t>
      </w:r>
    </w:p>
    <w:p w:rsidR="006B6064" w:rsidRDefault="00B461EA">
      <w:pPr>
        <w:pStyle w:val="Zkladntext30"/>
        <w:framePr w:wrap="none" w:vAnchor="page" w:hAnchor="page" w:x="1647" w:y="8447"/>
        <w:shd w:val="clear" w:color="auto" w:fill="auto"/>
        <w:spacing w:before="0" w:line="210" w:lineRule="exact"/>
        <w:ind w:firstLine="0"/>
      </w:pPr>
      <w:r>
        <w:t>Celkem měsíční platba</w:t>
      </w:r>
    </w:p>
    <w:p w:rsidR="006B6064" w:rsidRDefault="00B461EA">
      <w:pPr>
        <w:pStyle w:val="Zkladntext30"/>
        <w:framePr w:w="1104" w:h="888" w:hRule="exact" w:wrap="none" w:vAnchor="page" w:hAnchor="page" w:x="5895" w:y="8387"/>
        <w:shd w:val="clear" w:color="auto" w:fill="auto"/>
        <w:spacing w:before="0" w:line="278" w:lineRule="exact"/>
        <w:ind w:firstLine="0"/>
      </w:pPr>
      <w:r>
        <w:t xml:space="preserve">Bez DPH </w:t>
      </w:r>
      <w:proofErr w:type="spellStart"/>
      <w:r>
        <w:t>DPH</w:t>
      </w:r>
      <w:proofErr w:type="spellEnd"/>
      <w:r>
        <w:t xml:space="preserve"> 21% Celkem</w:t>
      </w:r>
    </w:p>
    <w:p w:rsidR="006B6064" w:rsidRDefault="00B461EA">
      <w:pPr>
        <w:pStyle w:val="Zkladntext30"/>
        <w:framePr w:w="1195" w:h="884" w:hRule="exact" w:wrap="none" w:vAnchor="page" w:hAnchor="page" w:x="8219" w:y="8381"/>
        <w:shd w:val="clear" w:color="auto" w:fill="auto"/>
        <w:spacing w:before="0" w:line="274" w:lineRule="exact"/>
        <w:ind w:firstLine="0"/>
        <w:jc w:val="right"/>
      </w:pPr>
      <w:r>
        <w:t>10.000,-Kč 2.100,-Kč 12.100,-Kč</w:t>
      </w:r>
    </w:p>
    <w:p w:rsidR="006B6064" w:rsidRDefault="00B461EA">
      <w:pPr>
        <w:pStyle w:val="Zkladntext30"/>
        <w:framePr w:wrap="none" w:vAnchor="page" w:hAnchor="page" w:x="1580" w:y="10933"/>
        <w:shd w:val="clear" w:color="auto" w:fill="auto"/>
        <w:spacing w:before="0" w:line="210" w:lineRule="exact"/>
        <w:ind w:firstLine="0"/>
      </w:pPr>
      <w:r>
        <w:t xml:space="preserve">V </w:t>
      </w:r>
      <w:proofErr w:type="spellStart"/>
      <w:r>
        <w:t>Kra</w:t>
      </w:r>
      <w:r>
        <w:t>lovicích</w:t>
      </w:r>
      <w:proofErr w:type="spellEnd"/>
      <w:r>
        <w:t xml:space="preserve"> dne </w:t>
      </w:r>
      <w:proofErr w:type="gramStart"/>
      <w:r>
        <w:t>20.2.2023</w:t>
      </w:r>
      <w:proofErr w:type="gramEnd"/>
    </w:p>
    <w:p w:rsidR="006B6064" w:rsidRDefault="00B461EA">
      <w:pPr>
        <w:pStyle w:val="Zkladntext20"/>
        <w:framePr w:wrap="none" w:vAnchor="page" w:hAnchor="page" w:x="1715" w:y="12272"/>
        <w:shd w:val="clear" w:color="auto" w:fill="auto"/>
        <w:spacing w:after="0" w:line="210" w:lineRule="exact"/>
        <w:ind w:firstLine="0"/>
      </w:pPr>
      <w:r>
        <w:t>Pronajimatel.</w:t>
      </w:r>
    </w:p>
    <w:p w:rsidR="006B6064" w:rsidRDefault="00B461EA">
      <w:pPr>
        <w:pStyle w:val="Titulekobrzku0"/>
        <w:framePr w:wrap="none" w:vAnchor="page" w:hAnchor="page" w:x="4254" w:y="13146"/>
        <w:shd w:val="clear" w:color="auto" w:fill="auto"/>
        <w:spacing w:line="210" w:lineRule="exact"/>
      </w:pPr>
      <w:r>
        <w:rPr>
          <w:rStyle w:val="Titulekobrzku1"/>
        </w:rPr>
        <w:t>/</w:t>
      </w:r>
    </w:p>
    <w:p w:rsidR="006B6064" w:rsidRDefault="006B6064">
      <w:pPr>
        <w:framePr w:wrap="none" w:vAnchor="page" w:hAnchor="page" w:x="2996" w:y="13677"/>
      </w:pPr>
    </w:p>
    <w:p w:rsidR="006B6064" w:rsidRDefault="00B461EA">
      <w:pPr>
        <w:pStyle w:val="Zkladntext20"/>
        <w:framePr w:w="1704" w:h="1256" w:hRule="exact" w:wrap="none" w:vAnchor="page" w:hAnchor="page" w:x="6663" w:y="12239"/>
        <w:shd w:val="clear" w:color="auto" w:fill="auto"/>
        <w:spacing w:after="563" w:line="210" w:lineRule="exact"/>
        <w:ind w:firstLine="0"/>
      </w:pPr>
      <w:r>
        <w:t>Ná</w:t>
      </w:r>
      <w:r>
        <w:t>jemce:</w:t>
      </w:r>
    </w:p>
    <w:p w:rsidR="006B6064" w:rsidRDefault="00B461EA">
      <w:pPr>
        <w:pStyle w:val="Zkladntext60"/>
        <w:framePr w:w="1704" w:h="1256" w:hRule="exact" w:wrap="none" w:vAnchor="page" w:hAnchor="page" w:x="6663" w:y="12239"/>
        <w:shd w:val="clear" w:color="auto" w:fill="auto"/>
        <w:spacing w:before="0" w:line="240" w:lineRule="exact"/>
      </w:pPr>
      <w:r>
        <w:t xml:space="preserve">I Ú </w:t>
      </w:r>
      <w:proofErr w:type="gramStart"/>
      <w:r>
        <w:t>-03- ?023</w:t>
      </w:r>
      <w:proofErr w:type="gramEnd"/>
    </w:p>
    <w:p w:rsidR="006B6064" w:rsidRDefault="00B461EA">
      <w:pPr>
        <w:pStyle w:val="Zkladntext20"/>
        <w:framePr w:w="1704" w:h="1256" w:hRule="exact" w:wrap="none" w:vAnchor="page" w:hAnchor="page" w:x="6663" w:y="12239"/>
        <w:shd w:val="clear" w:color="auto" w:fill="auto"/>
        <w:spacing w:after="0" w:line="210" w:lineRule="exact"/>
        <w:ind w:firstLine="0"/>
        <w:jc w:val="right"/>
      </w:pPr>
      <w:r>
        <w:rPr>
          <w:rStyle w:val="Zkladntext22"/>
        </w:rPr>
        <w:t>i</w:t>
      </w:r>
    </w:p>
    <w:p w:rsidR="006B6064" w:rsidRDefault="006B6064">
      <w:pPr>
        <w:rPr>
          <w:sz w:val="2"/>
          <w:szCs w:val="2"/>
        </w:rPr>
        <w:sectPr w:rsidR="006B6064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6064" w:rsidRDefault="00B461EA">
      <w:pPr>
        <w:pStyle w:val="Nadpis30"/>
        <w:framePr w:w="6955" w:h="853" w:hRule="exact" w:wrap="none" w:vAnchor="page" w:hAnchor="page" w:x="1655" w:y="3503"/>
        <w:shd w:val="clear" w:color="auto" w:fill="auto"/>
        <w:spacing w:after="254" w:line="280" w:lineRule="exact"/>
        <w:ind w:right="340"/>
        <w:jc w:val="right"/>
      </w:pPr>
      <w:bookmarkStart w:id="8" w:name="bookmark10"/>
      <w:r>
        <w:lastRenderedPageBreak/>
        <w:t>Splátkový kalendář číslo 4/2023</w:t>
      </w:r>
      <w:bookmarkEnd w:id="8"/>
    </w:p>
    <w:p w:rsidR="006B6064" w:rsidRDefault="00B461EA">
      <w:pPr>
        <w:pStyle w:val="Zkladntext20"/>
        <w:framePr w:w="6955" w:h="853" w:hRule="exact" w:wrap="none" w:vAnchor="page" w:hAnchor="page" w:x="1655" w:y="3503"/>
        <w:shd w:val="clear" w:color="auto" w:fill="auto"/>
        <w:spacing w:after="0" w:line="210" w:lineRule="exact"/>
        <w:ind w:firstLine="0"/>
        <w:jc w:val="right"/>
      </w:pPr>
      <w:proofErr w:type="gramStart"/>
      <w:r>
        <w:t>( Splátkový</w:t>
      </w:r>
      <w:proofErr w:type="gramEnd"/>
      <w:r>
        <w:t xml:space="preserve"> kalendář je součástí nájemní smlouvy)</w:t>
      </w:r>
    </w:p>
    <w:p w:rsidR="006B6064" w:rsidRDefault="00B461EA">
      <w:pPr>
        <w:pStyle w:val="Zkladntext20"/>
        <w:framePr w:w="6955" w:h="1779" w:hRule="exact" w:wrap="none" w:vAnchor="page" w:hAnchor="page" w:x="1655" w:y="4869"/>
        <w:shd w:val="clear" w:color="auto" w:fill="auto"/>
        <w:spacing w:after="253" w:line="210" w:lineRule="exact"/>
        <w:ind w:right="340" w:firstLine="0"/>
        <w:jc w:val="right"/>
      </w:pPr>
      <w:r>
        <w:t>Daňový doklad pro DPH (§ 28, odst. 5 zák. o DPH č. 235/2004 Sb.)</w:t>
      </w:r>
    </w:p>
    <w:p w:rsidR="006B6064" w:rsidRDefault="00B461EA">
      <w:pPr>
        <w:pStyle w:val="Nadpis50"/>
        <w:framePr w:w="6955" w:h="1779" w:hRule="exact" w:wrap="none" w:vAnchor="page" w:hAnchor="page" w:x="1655" w:y="4869"/>
        <w:shd w:val="clear" w:color="auto" w:fill="auto"/>
        <w:spacing w:before="0" w:after="218" w:line="210" w:lineRule="exact"/>
        <w:jc w:val="both"/>
      </w:pPr>
      <w:bookmarkStart w:id="9" w:name="bookmark11"/>
      <w:r>
        <w:t>I. Identifikační údaje</w:t>
      </w:r>
      <w:bookmarkEnd w:id="9"/>
    </w:p>
    <w:p w:rsidR="006B6064" w:rsidRDefault="00B461EA">
      <w:pPr>
        <w:pStyle w:val="Zkladntext20"/>
        <w:framePr w:w="6955" w:h="1779" w:hRule="exact" w:wrap="none" w:vAnchor="page" w:hAnchor="page" w:x="1655" w:y="4869"/>
        <w:shd w:val="clear" w:color="auto" w:fill="auto"/>
        <w:spacing w:after="0" w:line="254" w:lineRule="exact"/>
        <w:ind w:firstLine="0"/>
        <w:jc w:val="both"/>
      </w:pPr>
      <w:r>
        <w:t>Pronajimatel:</w:t>
      </w:r>
      <w:r w:rsidR="00AE291D">
        <w:t xml:space="preserve">   </w:t>
      </w:r>
      <w:proofErr w:type="spellStart"/>
      <w:r w:rsidR="00AE291D">
        <w:t>xxxxxxxxxxxxxxxxxxxxx</w:t>
      </w:r>
      <w:proofErr w:type="spellEnd"/>
    </w:p>
    <w:p w:rsidR="006B6064" w:rsidRDefault="00B461EA">
      <w:pPr>
        <w:pStyle w:val="Zkladntext20"/>
        <w:framePr w:w="6955" w:h="1779" w:hRule="exact" w:wrap="none" w:vAnchor="page" w:hAnchor="page" w:x="1655" w:y="4869"/>
        <w:shd w:val="clear" w:color="auto" w:fill="auto"/>
        <w:spacing w:after="0" w:line="254" w:lineRule="exact"/>
        <w:ind w:left="1420" w:right="2220" w:firstLine="0"/>
      </w:pPr>
      <w:r>
        <w:t xml:space="preserve">Pecháčkova </w:t>
      </w:r>
      <w:proofErr w:type="spellStart"/>
      <w:r w:rsidR="00AE291D">
        <w:t>xxxxxxx</w:t>
      </w:r>
      <w:proofErr w:type="spellEnd"/>
      <w:r>
        <w:t xml:space="preserve">, 318 00 Plzeň </w:t>
      </w:r>
      <w:proofErr w:type="gramStart"/>
      <w:r>
        <w:t>Dat</w:t>
      </w:r>
      <w:proofErr w:type="gramEnd"/>
      <w:r>
        <w:t>.</w:t>
      </w:r>
      <w:proofErr w:type="spellStart"/>
      <w:proofErr w:type="gramStart"/>
      <w:r>
        <w:t>na</w:t>
      </w:r>
      <w:r w:rsidR="00AE291D">
        <w:t>r.</w:t>
      </w:r>
      <w:proofErr w:type="gramEnd"/>
      <w:r w:rsidR="00AE291D">
        <w:t>xxxxxxxxxxxxxxx</w:t>
      </w:r>
      <w:proofErr w:type="spellEnd"/>
    </w:p>
    <w:p w:rsidR="006B6064" w:rsidRDefault="00B461EA">
      <w:pPr>
        <w:pStyle w:val="Zkladntext20"/>
        <w:framePr w:w="6955" w:h="2135" w:hRule="exact" w:wrap="none" w:vAnchor="page" w:hAnchor="page" w:x="1655" w:y="6612"/>
        <w:shd w:val="clear" w:color="auto" w:fill="auto"/>
        <w:spacing w:after="230" w:line="210" w:lineRule="exact"/>
        <w:ind w:left="1420" w:firstLine="0"/>
      </w:pPr>
      <w:r>
        <w:t>Bankovní spojení: ČSOB Plzeň,</w:t>
      </w:r>
    </w:p>
    <w:p w:rsidR="006B6064" w:rsidRDefault="00B461EA">
      <w:pPr>
        <w:pStyle w:val="Zkladntext20"/>
        <w:framePr w:w="6955" w:h="2135" w:hRule="exact" w:wrap="none" w:vAnchor="page" w:hAnchor="page" w:x="1655" w:y="6612"/>
        <w:shd w:val="clear" w:color="auto" w:fill="auto"/>
        <w:tabs>
          <w:tab w:val="left" w:pos="1402"/>
        </w:tabs>
        <w:spacing w:after="0" w:line="269" w:lineRule="exact"/>
        <w:ind w:right="2486" w:firstLine="0"/>
        <w:jc w:val="both"/>
      </w:pPr>
      <w:r>
        <w:t>Nájemce:</w:t>
      </w:r>
      <w:r>
        <w:tab/>
        <w:t>Dům sociální péče Kr</w:t>
      </w:r>
      <w:r w:rsidR="00AE291D">
        <w:t>a</w:t>
      </w:r>
      <w:r>
        <w:t>lovice</w:t>
      </w:r>
    </w:p>
    <w:p w:rsidR="006B6064" w:rsidRDefault="00B461EA">
      <w:pPr>
        <w:pStyle w:val="Zkladntext20"/>
        <w:framePr w:w="6955" w:h="2135" w:hRule="exact" w:wrap="none" w:vAnchor="page" w:hAnchor="page" w:x="1655" w:y="6612"/>
        <w:shd w:val="clear" w:color="auto" w:fill="auto"/>
        <w:spacing w:after="0" w:line="269" w:lineRule="exact"/>
        <w:ind w:left="1420" w:right="2220" w:firstLine="0"/>
      </w:pPr>
      <w:r>
        <w:t>Plzeňská 345</w:t>
      </w:r>
      <w:r>
        <w:br/>
        <w:t>331 41 Kr</w:t>
      </w:r>
      <w:r w:rsidR="00AE291D">
        <w:t>a</w:t>
      </w:r>
      <w:r>
        <w:t>lovice</w:t>
      </w:r>
    </w:p>
    <w:p w:rsidR="006B6064" w:rsidRDefault="00B461EA">
      <w:pPr>
        <w:pStyle w:val="Zkladntext20"/>
        <w:framePr w:w="6955" w:h="2135" w:hRule="exact" w:wrap="none" w:vAnchor="page" w:hAnchor="page" w:x="1655" w:y="6612"/>
        <w:shd w:val="clear" w:color="auto" w:fill="auto"/>
        <w:spacing w:after="227" w:line="269" w:lineRule="exact"/>
        <w:ind w:left="1420" w:right="2220" w:firstLine="0"/>
      </w:pPr>
      <w:r>
        <w:t>Zastoupená:</w:t>
      </w:r>
      <w:proofErr w:type="spellStart"/>
      <w:r w:rsidR="00AE291D">
        <w:t>xxxxxxxxxxxxxxxxxxx</w:t>
      </w:r>
      <w:proofErr w:type="spellEnd"/>
    </w:p>
    <w:p w:rsidR="006B6064" w:rsidRDefault="00B461EA">
      <w:pPr>
        <w:pStyle w:val="Zkladntext20"/>
        <w:framePr w:w="6955" w:h="2135" w:hRule="exact" w:wrap="none" w:vAnchor="page" w:hAnchor="page" w:x="1655" w:y="6612"/>
        <w:shd w:val="clear" w:color="auto" w:fill="auto"/>
        <w:spacing w:after="0" w:line="210" w:lineRule="exact"/>
        <w:ind w:left="1420" w:firstLine="0"/>
      </w:pPr>
      <w:r>
        <w:t xml:space="preserve">IČO: </w:t>
      </w:r>
      <w:r>
        <w:t>49748190</w:t>
      </w:r>
    </w:p>
    <w:p w:rsidR="006B6064" w:rsidRDefault="00B461EA">
      <w:pPr>
        <w:pStyle w:val="Zkladntext20"/>
        <w:framePr w:w="4478" w:h="3200" w:hRule="exact" w:wrap="none" w:vAnchor="page" w:hAnchor="page" w:x="1688" w:y="9469"/>
        <w:shd w:val="clear" w:color="auto" w:fill="auto"/>
        <w:spacing w:after="69"/>
        <w:ind w:firstLine="0"/>
      </w:pPr>
      <w:r>
        <w:t>Datum vyhotovení splátkového kalendáře: Datum uskutečnění zdanitelného plnění: Splátkový kalendář pro období:</w:t>
      </w:r>
    </w:p>
    <w:p w:rsidR="006B6064" w:rsidRDefault="00B461EA">
      <w:pPr>
        <w:pStyle w:val="Nadpis50"/>
        <w:framePr w:w="4478" w:h="3200" w:hRule="exact" w:wrap="none" w:vAnchor="page" w:hAnchor="page" w:x="1688" w:y="9469"/>
        <w:numPr>
          <w:ilvl w:val="0"/>
          <w:numId w:val="7"/>
        </w:numPr>
        <w:shd w:val="clear" w:color="auto" w:fill="auto"/>
        <w:tabs>
          <w:tab w:val="left" w:pos="245"/>
        </w:tabs>
        <w:spacing w:before="0" w:after="0" w:line="763" w:lineRule="exact"/>
        <w:jc w:val="both"/>
      </w:pPr>
      <w:bookmarkStart w:id="10" w:name="bookmark12"/>
      <w:r>
        <w:t>Předmět smlouvy o finančním pronájmu</w:t>
      </w:r>
      <w:bookmarkEnd w:id="10"/>
    </w:p>
    <w:p w:rsidR="006B6064" w:rsidRDefault="00B461EA">
      <w:pPr>
        <w:pStyle w:val="Nadpis50"/>
        <w:framePr w:w="4478" w:h="3200" w:hRule="exact" w:wrap="none" w:vAnchor="page" w:hAnchor="page" w:x="1688" w:y="9469"/>
        <w:numPr>
          <w:ilvl w:val="0"/>
          <w:numId w:val="7"/>
        </w:numPr>
        <w:shd w:val="clear" w:color="auto" w:fill="auto"/>
        <w:tabs>
          <w:tab w:val="left" w:pos="302"/>
        </w:tabs>
        <w:spacing w:before="0" w:after="0" w:line="763" w:lineRule="exact"/>
        <w:jc w:val="both"/>
      </w:pPr>
      <w:bookmarkStart w:id="11" w:name="bookmark13"/>
      <w:r>
        <w:t>Doba trvání nájmu</w:t>
      </w:r>
      <w:bookmarkEnd w:id="11"/>
    </w:p>
    <w:p w:rsidR="006B6064" w:rsidRDefault="00B461EA">
      <w:pPr>
        <w:pStyle w:val="Zkladntext30"/>
        <w:framePr w:w="4478" w:h="3200" w:hRule="exact" w:wrap="none" w:vAnchor="page" w:hAnchor="page" w:x="1688" w:y="9469"/>
        <w:numPr>
          <w:ilvl w:val="0"/>
          <w:numId w:val="7"/>
        </w:numPr>
        <w:shd w:val="clear" w:color="auto" w:fill="auto"/>
        <w:tabs>
          <w:tab w:val="left" w:pos="326"/>
        </w:tabs>
        <w:spacing w:before="0" w:line="763" w:lineRule="exact"/>
        <w:ind w:firstLine="0"/>
        <w:jc w:val="both"/>
      </w:pPr>
      <w:r>
        <w:t>Měsíční splátky</w:t>
      </w:r>
    </w:p>
    <w:p w:rsidR="006B6064" w:rsidRDefault="00B461EA">
      <w:pPr>
        <w:pStyle w:val="Zkladntext20"/>
        <w:framePr w:wrap="none" w:vAnchor="page" w:hAnchor="page" w:x="6181" w:y="7956"/>
        <w:shd w:val="clear" w:color="auto" w:fill="auto"/>
        <w:spacing w:after="0" w:line="210" w:lineRule="exact"/>
        <w:ind w:firstLine="0"/>
      </w:pPr>
      <w:r>
        <w:t>- ředitel</w:t>
      </w:r>
    </w:p>
    <w:p w:rsidR="006B6064" w:rsidRDefault="00B461EA">
      <w:pPr>
        <w:pStyle w:val="Zkladntext20"/>
        <w:framePr w:w="2414" w:h="817" w:hRule="exact" w:wrap="none" w:vAnchor="page" w:hAnchor="page" w:x="6623" w:y="9455"/>
        <w:shd w:val="clear" w:color="auto" w:fill="auto"/>
        <w:spacing w:after="0"/>
        <w:ind w:firstLine="0"/>
        <w:jc w:val="both"/>
      </w:pPr>
      <w:proofErr w:type="gramStart"/>
      <w:r>
        <w:t>20.2.2023</w:t>
      </w:r>
      <w:proofErr w:type="gramEnd"/>
    </w:p>
    <w:p w:rsidR="006B6064" w:rsidRDefault="00B461EA">
      <w:pPr>
        <w:pStyle w:val="Zkladntext30"/>
        <w:framePr w:w="2414" w:h="817" w:hRule="exact" w:wrap="none" w:vAnchor="page" w:hAnchor="page" w:x="6623" w:y="9455"/>
        <w:shd w:val="clear" w:color="auto" w:fill="auto"/>
        <w:spacing w:before="0" w:line="250" w:lineRule="exact"/>
        <w:ind w:firstLine="0"/>
        <w:jc w:val="both"/>
      </w:pPr>
      <w:r>
        <w:t>1. dne každého měsíce březen - prosinec 2023</w:t>
      </w:r>
    </w:p>
    <w:p w:rsidR="006B6064" w:rsidRDefault="00B461EA">
      <w:pPr>
        <w:pStyle w:val="Zkladntext20"/>
        <w:framePr w:w="3806" w:h="1070" w:hRule="exact" w:wrap="none" w:vAnchor="page" w:hAnchor="page" w:x="6642" w:y="10705"/>
        <w:shd w:val="clear" w:color="auto" w:fill="auto"/>
        <w:spacing w:after="219" w:line="259" w:lineRule="exact"/>
        <w:ind w:firstLine="0"/>
        <w:jc w:val="both"/>
      </w:pPr>
      <w:r>
        <w:t>pronájem nebytových prostor v objektu Kr</w:t>
      </w:r>
      <w:r w:rsidR="00AE291D">
        <w:t>a</w:t>
      </w:r>
      <w:r>
        <w:t>lovice, Plzeňská 519</w:t>
      </w:r>
    </w:p>
    <w:p w:rsidR="006B6064" w:rsidRDefault="00B461EA">
      <w:pPr>
        <w:pStyle w:val="Zkladntext20"/>
        <w:framePr w:w="3806" w:h="1070" w:hRule="exact" w:wrap="none" w:vAnchor="page" w:hAnchor="page" w:x="6642" w:y="10705"/>
        <w:shd w:val="clear" w:color="auto" w:fill="auto"/>
        <w:spacing w:after="0" w:line="210" w:lineRule="exact"/>
        <w:ind w:firstLine="0"/>
        <w:jc w:val="both"/>
      </w:pPr>
      <w:r>
        <w:t>na dobu neurčitou</w:t>
      </w:r>
    </w:p>
    <w:p w:rsidR="006B6064" w:rsidRDefault="00B461EA">
      <w:pPr>
        <w:pStyle w:val="Zkladntext70"/>
        <w:framePr w:w="2525" w:h="815" w:hRule="exact" w:wrap="none" w:vAnchor="page" w:hAnchor="page" w:x="6671" w:y="12236"/>
        <w:shd w:val="clear" w:color="auto" w:fill="auto"/>
        <w:tabs>
          <w:tab w:val="right" w:pos="2438"/>
        </w:tabs>
      </w:pPr>
      <w:r>
        <w:t>Bez DPH</w:t>
      </w:r>
      <w:r>
        <w:tab/>
        <w:t>10.000,-Kč</w:t>
      </w:r>
    </w:p>
    <w:p w:rsidR="006B6064" w:rsidRDefault="00B461EA">
      <w:pPr>
        <w:pStyle w:val="Zkladntext70"/>
        <w:framePr w:w="2525" w:h="815" w:hRule="exact" w:wrap="none" w:vAnchor="page" w:hAnchor="page" w:x="6671" w:y="12236"/>
        <w:shd w:val="clear" w:color="auto" w:fill="auto"/>
        <w:tabs>
          <w:tab w:val="right" w:pos="2438"/>
        </w:tabs>
      </w:pPr>
      <w:r>
        <w:t>DPH 21%</w:t>
      </w:r>
      <w:r>
        <w:tab/>
        <w:t>2.100,-Kč</w:t>
      </w:r>
    </w:p>
    <w:p w:rsidR="006B6064" w:rsidRDefault="00B461EA">
      <w:pPr>
        <w:pStyle w:val="Zkladntext70"/>
        <w:framePr w:w="2525" w:h="815" w:hRule="exact" w:wrap="none" w:vAnchor="page" w:hAnchor="page" w:x="6671" w:y="12236"/>
        <w:shd w:val="clear" w:color="auto" w:fill="auto"/>
        <w:tabs>
          <w:tab w:val="right" w:pos="2467"/>
        </w:tabs>
      </w:pPr>
      <w:r>
        <w:t>Celkem</w:t>
      </w:r>
      <w:r>
        <w:tab/>
        <w:t>12.100,-Kč</w:t>
      </w:r>
    </w:p>
    <w:p w:rsidR="006B6064" w:rsidRDefault="00B461EA">
      <w:pPr>
        <w:pStyle w:val="Zkladntext70"/>
        <w:framePr w:wrap="none" w:vAnchor="page" w:hAnchor="page" w:x="1655" w:y="13807"/>
        <w:shd w:val="clear" w:color="auto" w:fill="auto"/>
        <w:spacing w:line="210" w:lineRule="exact"/>
        <w:jc w:val="left"/>
      </w:pPr>
      <w:r>
        <w:t>Příloha: sp</w:t>
      </w:r>
      <w:r w:rsidR="009D77A7">
        <w:t>l</w:t>
      </w:r>
      <w:r>
        <w:t>át</w:t>
      </w:r>
      <w:r w:rsidR="009D77A7">
        <w:t>k</w:t>
      </w:r>
      <w:r>
        <w:t>ový kalendář (tabulka)</w:t>
      </w:r>
    </w:p>
    <w:p w:rsidR="006B6064" w:rsidRDefault="006B6064">
      <w:pPr>
        <w:rPr>
          <w:sz w:val="2"/>
          <w:szCs w:val="2"/>
        </w:rPr>
        <w:sectPr w:rsidR="006B6064">
          <w:pgSz w:w="12240" w:h="2016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6064" w:rsidRDefault="00B461EA">
      <w:pPr>
        <w:pStyle w:val="Zkladntext80"/>
        <w:framePr w:wrap="none" w:vAnchor="page" w:hAnchor="page" w:x="4580" w:y="1731"/>
        <w:shd w:val="clear" w:color="auto" w:fill="auto"/>
        <w:spacing w:line="200" w:lineRule="exact"/>
      </w:pPr>
      <w:r>
        <w:lastRenderedPageBreak/>
        <w:t>Pronajímatel:</w:t>
      </w:r>
    </w:p>
    <w:p w:rsidR="006B6064" w:rsidRDefault="00B461EA">
      <w:pPr>
        <w:pStyle w:val="Zkladntext30"/>
        <w:framePr w:w="4152" w:h="1084" w:hRule="exact" w:wrap="none" w:vAnchor="page" w:hAnchor="page" w:x="12269" w:y="1673"/>
        <w:shd w:val="clear" w:color="auto" w:fill="auto"/>
        <w:spacing w:before="0" w:line="254" w:lineRule="exact"/>
        <w:ind w:left="960"/>
      </w:pPr>
      <w:r>
        <w:rPr>
          <w:rStyle w:val="Zkladntext3BookmanOldStyle10pt"/>
        </w:rPr>
        <w:t xml:space="preserve">Nájemce: </w:t>
      </w:r>
      <w:r>
        <w:t>Dům sociální péče Kr</w:t>
      </w:r>
      <w:r w:rsidR="00AE291D">
        <w:t>a</w:t>
      </w:r>
      <w:r>
        <w:t>lovice Plzeňská 345,331 41 Kr</w:t>
      </w:r>
      <w:r w:rsidR="00AE291D">
        <w:t>a</w:t>
      </w:r>
      <w:r>
        <w:t xml:space="preserve">lovice zastoupená </w:t>
      </w:r>
      <w:r>
        <w:rPr>
          <w:rStyle w:val="Zkladntext311ptTun"/>
        </w:rPr>
        <w:t>IČO: 49748190</w:t>
      </w:r>
      <w:r w:rsidR="00AE291D">
        <w:rPr>
          <w:rStyle w:val="Zkladntext311ptTun"/>
        </w:rPr>
        <w:t xml:space="preserve"> </w:t>
      </w:r>
      <w:proofErr w:type="spellStart"/>
      <w:r w:rsidR="00AE291D">
        <w:rPr>
          <w:rStyle w:val="Zkladntext311ptTun"/>
        </w:rPr>
        <w:t>xxx</w:t>
      </w:r>
      <w:proofErr w:type="spellEnd"/>
    </w:p>
    <w:p w:rsidR="006B6064" w:rsidRDefault="00B461EA">
      <w:pPr>
        <w:pStyle w:val="Zkladntext30"/>
        <w:framePr w:wrap="none" w:vAnchor="page" w:hAnchor="page" w:x="16517" w:y="2212"/>
        <w:shd w:val="clear" w:color="auto" w:fill="auto"/>
        <w:spacing w:before="0" w:line="210" w:lineRule="exact"/>
        <w:ind w:firstLine="0"/>
      </w:pPr>
      <w:r>
        <w:t>- ředitel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828"/>
        <w:gridCol w:w="1790"/>
        <w:gridCol w:w="2096"/>
        <w:gridCol w:w="1896"/>
        <w:gridCol w:w="3615"/>
      </w:tblGrid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761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64" w:rsidRDefault="00B461EA" w:rsidP="00AE291D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220" w:lineRule="exact"/>
              <w:ind w:firstLine="0"/>
            </w:pPr>
            <w:r>
              <w:rPr>
                <w:rStyle w:val="Zkladntext211ptTun"/>
              </w:rPr>
              <w:t>Splátkový kalendář o pronájmu nebytových pros</w:t>
            </w:r>
            <w:r w:rsidR="00AE291D">
              <w:rPr>
                <w:rStyle w:val="Zkladntext211ptTun"/>
              </w:rPr>
              <w:t>tor na rok 2023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64" w:rsidRDefault="006B6064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220" w:lineRule="exact"/>
              <w:ind w:firstLine="0"/>
            </w:pP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73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Zkladntext285pt"/>
              </w:rPr>
              <w:t>Číslo smlouvy (VS)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Zkladntext285pt"/>
              </w:rPr>
              <w:t>Datum</w:t>
            </w:r>
          </w:p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230" w:lineRule="exact"/>
              <w:ind w:left="220" w:firstLine="0"/>
            </w:pPr>
            <w:proofErr w:type="spellStart"/>
            <w:r>
              <w:rPr>
                <w:rStyle w:val="Zkladntext285pt"/>
              </w:rPr>
              <w:t>uskut</w:t>
            </w:r>
            <w:r w:rsidR="00AE291D">
              <w:rPr>
                <w:rStyle w:val="Zkladntext285pt"/>
              </w:rPr>
              <w:t>e</w:t>
            </w:r>
            <w:r>
              <w:rPr>
                <w:rStyle w:val="Zkladntext285pt"/>
              </w:rPr>
              <w:t>č.zdanitel</w:t>
            </w:r>
            <w:proofErr w:type="spellEnd"/>
            <w:r>
              <w:rPr>
                <w:rStyle w:val="Zkladntext285pt"/>
              </w:rPr>
              <w:t>.</w:t>
            </w:r>
          </w:p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Zkladntext285pt"/>
              </w:rPr>
              <w:t>plnění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Zkladntext285pt"/>
              </w:rPr>
              <w:t>Základ daně za užívání nebytových prostor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DPH 21%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Celkem s DPH 21%</w:t>
            </w: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32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6B6064">
            <w:pPr>
              <w:framePr w:w="11285" w:h="6547" w:wrap="none" w:vAnchor="page" w:hAnchor="page" w:x="6097" w:y="326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6B6064">
            <w:pPr>
              <w:framePr w:w="11285" w:h="6547" w:wrap="none" w:vAnchor="page" w:hAnchor="page" w:x="6097" w:y="3263"/>
              <w:rPr>
                <w:sz w:val="10"/>
                <w:szCs w:val="1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6B6064">
            <w:pPr>
              <w:framePr w:w="11285" w:h="6547" w:wrap="none" w:vAnchor="page" w:hAnchor="page" w:x="6097" w:y="3263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6B6064">
            <w:pPr>
              <w:framePr w:w="11285" w:h="6547" w:wrap="none" w:vAnchor="page" w:hAnchor="page" w:x="6097" w:y="3263"/>
              <w:rPr>
                <w:sz w:val="10"/>
                <w:szCs w:val="1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64" w:rsidRDefault="006B6064">
            <w:pPr>
              <w:framePr w:w="11285" w:h="6547" w:wrap="none" w:vAnchor="page" w:hAnchor="page" w:x="6097" w:y="3263"/>
              <w:rPr>
                <w:sz w:val="10"/>
                <w:szCs w:val="10"/>
              </w:rPr>
            </w:pP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6B6064">
            <w:pPr>
              <w:framePr w:w="11285" w:h="6547" w:wrap="none" w:vAnchor="page" w:hAnchor="page" w:x="6097" w:y="3263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6B6064">
            <w:pPr>
              <w:framePr w:w="11285" w:h="6547" w:wrap="none" w:vAnchor="page" w:hAnchor="page" w:x="6097" w:y="3263"/>
              <w:rPr>
                <w:sz w:val="10"/>
                <w:szCs w:val="1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6B6064">
            <w:pPr>
              <w:framePr w:w="11285" w:h="6547" w:wrap="none" w:vAnchor="page" w:hAnchor="page" w:x="6097" w:y="3263"/>
              <w:rPr>
                <w:sz w:val="10"/>
                <w:szCs w:val="1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6B6064">
            <w:pPr>
              <w:framePr w:w="11285" w:h="6547" w:wrap="none" w:vAnchor="page" w:hAnchor="page" w:x="6097" w:y="3263"/>
              <w:rPr>
                <w:sz w:val="10"/>
                <w:szCs w:val="1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6064" w:rsidRDefault="006B6064">
            <w:pPr>
              <w:framePr w:w="11285" w:h="6547" w:wrap="none" w:vAnchor="page" w:hAnchor="page" w:x="6097" w:y="3263"/>
              <w:rPr>
                <w:sz w:val="10"/>
                <w:szCs w:val="10"/>
              </w:rPr>
            </w:pP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42023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285pt"/>
              </w:rPr>
              <w:t>15.3.2023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10.000,-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2.100,-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12.100,-</w:t>
            </w: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42023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285pt"/>
              </w:rPr>
              <w:t>15.4.2023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10.000,-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285pt"/>
              </w:rPr>
              <w:t>2.100.-</w:t>
            </w:r>
            <w:proofErr w:type="gramEnd"/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12.100,-</w:t>
            </w: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42023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285pt"/>
              </w:rPr>
              <w:t>15.5.2023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10.000,-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2.100,-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12.100,-</w:t>
            </w: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42023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285pt"/>
              </w:rPr>
              <w:t>15.6.2023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10.000,-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2.100,-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12.100,-</w:t>
            </w: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42023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285pt"/>
              </w:rPr>
              <w:t>15.7.2023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10.000,-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2.100,-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12.100,-</w:t>
            </w: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42023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285pt"/>
              </w:rPr>
              <w:t>15.8.2023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10.000,-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2.100,-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12.100,-</w:t>
            </w: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42023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285pt"/>
              </w:rPr>
              <w:t>15.9.2023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10.000,-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2.100,-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12.100,-</w:t>
            </w: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42023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285pt"/>
              </w:rPr>
              <w:t>15.10.2023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10.000,-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2.100,-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12.100,-</w:t>
            </w: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42023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285pt"/>
              </w:rPr>
              <w:t>15.11.2023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10.000,-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2.100,-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12.100,-</w:t>
            </w: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441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42023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proofErr w:type="gramStart"/>
            <w:r>
              <w:rPr>
                <w:rStyle w:val="Zkladntext285pt"/>
              </w:rPr>
              <w:t>15.12.2023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10.000,-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2.100,-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12.100,-</w:t>
            </w:r>
          </w:p>
        </w:tc>
      </w:tr>
      <w:tr w:rsidR="006B6064" w:rsidTr="00AE291D">
        <w:tblPrEx>
          <w:tblCellMar>
            <w:top w:w="0" w:type="dxa"/>
            <w:bottom w:w="0" w:type="dxa"/>
          </w:tblCellMar>
        </w:tblPrEx>
        <w:trPr>
          <w:trHeight w:hRule="exact" w:val="588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64" w:rsidRPr="00AE291D" w:rsidRDefault="00AE291D" w:rsidP="00AE291D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220" w:lineRule="exact"/>
              <w:ind w:right="260" w:firstLine="0"/>
              <w:jc w:val="center"/>
              <w:rPr>
                <w:b/>
              </w:rPr>
            </w:pPr>
            <w:r w:rsidRPr="00AE291D">
              <w:rPr>
                <w:b/>
              </w:rPr>
              <w:t>Součet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64" w:rsidRDefault="006B6064">
            <w:pPr>
              <w:framePr w:w="11285" w:h="6547" w:wrap="none" w:vAnchor="page" w:hAnchor="page" w:x="6097" w:y="3263"/>
              <w:rPr>
                <w:sz w:val="10"/>
                <w:szCs w:val="1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100.000,-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6064" w:rsidRDefault="00B461EA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21.000,-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6064" w:rsidRDefault="00B461EA" w:rsidP="00AE291D">
            <w:pPr>
              <w:pStyle w:val="Zkladntext20"/>
              <w:framePr w:w="11285" w:h="6547" w:wrap="none" w:vAnchor="page" w:hAnchor="page" w:x="6097" w:y="3263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Zkladntext285pt"/>
              </w:rPr>
              <w:t>121.000</w:t>
            </w:r>
            <w:r w:rsidR="00AE291D">
              <w:rPr>
                <w:rStyle w:val="Zkladntext285pt"/>
              </w:rPr>
              <w:t>,-</w:t>
            </w:r>
          </w:p>
        </w:tc>
      </w:tr>
    </w:tbl>
    <w:p w:rsidR="00AE291D" w:rsidRDefault="00B461EA">
      <w:pPr>
        <w:pStyle w:val="Zkladntext100"/>
        <w:framePr w:w="1267" w:h="513" w:hRule="exact" w:wrap="none" w:vAnchor="page" w:hAnchor="page" w:x="13685" w:y="10158"/>
        <w:shd w:val="clear" w:color="auto" w:fill="auto"/>
        <w:tabs>
          <w:tab w:val="left" w:leader="dot" w:pos="1022"/>
        </w:tabs>
        <w:ind w:right="220"/>
      </w:pPr>
      <w:proofErr w:type="gramStart"/>
      <w:r>
        <w:t>Za</w:t>
      </w:r>
      <w:proofErr w:type="gramEnd"/>
      <w:r>
        <w:t xml:space="preserve"> </w:t>
      </w:r>
    </w:p>
    <w:p w:rsidR="006B6064" w:rsidRDefault="00B461EA">
      <w:pPr>
        <w:pStyle w:val="Zkladntext100"/>
        <w:framePr w:w="1267" w:h="513" w:hRule="exact" w:wrap="none" w:vAnchor="page" w:hAnchor="page" w:x="13685" w:y="10158"/>
        <w:shd w:val="clear" w:color="auto" w:fill="auto"/>
        <w:tabs>
          <w:tab w:val="left" w:leader="dot" w:pos="1022"/>
        </w:tabs>
        <w:ind w:right="220"/>
      </w:pPr>
      <w:r>
        <w:t>Dne:</w:t>
      </w:r>
      <w:r>
        <w:tab/>
      </w:r>
    </w:p>
    <w:p w:rsidR="006B6064" w:rsidRDefault="00B461EA">
      <w:pPr>
        <w:pStyle w:val="Zkladntext100"/>
        <w:framePr w:w="1570" w:h="512" w:hRule="exact" w:wrap="none" w:vAnchor="page" w:hAnchor="page" w:x="4517" w:y="10188"/>
        <w:shd w:val="clear" w:color="auto" w:fill="auto"/>
      </w:pPr>
      <w:r>
        <w:t xml:space="preserve">Za pronajímatele: Dne: </w:t>
      </w:r>
    </w:p>
    <w:p w:rsidR="006B6064" w:rsidRDefault="00B461EA">
      <w:pPr>
        <w:pStyle w:val="Zkladntext110"/>
        <w:framePr w:wrap="none" w:vAnchor="page" w:hAnchor="page" w:x="7373" w:y="10399"/>
        <w:shd w:val="clear" w:color="auto" w:fill="auto"/>
        <w:spacing w:line="170" w:lineRule="exact"/>
      </w:pPr>
      <w:r>
        <w:rPr>
          <w:rStyle w:val="Zkladntext111"/>
          <w:i/>
          <w:iCs/>
        </w:rPr>
        <w:t xml:space="preserve"> f*</w:t>
      </w:r>
    </w:p>
    <w:p w:rsidR="006B6064" w:rsidRDefault="006B6064">
      <w:pPr>
        <w:rPr>
          <w:sz w:val="2"/>
          <w:szCs w:val="2"/>
        </w:rPr>
      </w:pPr>
    </w:p>
    <w:sectPr w:rsidR="006B6064" w:rsidSect="006B6064">
      <w:pgSz w:w="2016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1D" w:rsidRDefault="00AE291D" w:rsidP="006B6064">
      <w:r>
        <w:separator/>
      </w:r>
    </w:p>
  </w:endnote>
  <w:endnote w:type="continuationSeparator" w:id="0">
    <w:p w:rsidR="00AE291D" w:rsidRDefault="00AE291D" w:rsidP="006B6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1D" w:rsidRDefault="00AE291D"/>
  </w:footnote>
  <w:footnote w:type="continuationSeparator" w:id="0">
    <w:p w:rsidR="00AE291D" w:rsidRDefault="00AE291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A78"/>
    <w:multiLevelType w:val="multilevel"/>
    <w:tmpl w:val="826A9F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A4DE0"/>
    <w:multiLevelType w:val="multilevel"/>
    <w:tmpl w:val="8ACAE9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FE3202"/>
    <w:multiLevelType w:val="multilevel"/>
    <w:tmpl w:val="7CAC3BA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1F7823"/>
    <w:multiLevelType w:val="multilevel"/>
    <w:tmpl w:val="52FA939C"/>
    <w:lvl w:ilvl="0">
      <w:start w:val="2"/>
      <w:numFmt w:val="upp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900C26"/>
    <w:multiLevelType w:val="multilevel"/>
    <w:tmpl w:val="E9924E5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70AF9"/>
    <w:multiLevelType w:val="multilevel"/>
    <w:tmpl w:val="365EFB6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0E7EC5"/>
    <w:multiLevelType w:val="multilevel"/>
    <w:tmpl w:val="3998FD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B6064"/>
    <w:rsid w:val="006B6064"/>
    <w:rsid w:val="009D77A7"/>
    <w:rsid w:val="00AE291D"/>
    <w:rsid w:val="00B46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B606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B6064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6B6064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sid w:val="006B606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Constantia115ptKurzva">
    <w:name w:val="Základní text (3) + Constantia;11;5 pt;Kurzíva"/>
    <w:basedOn w:val="Zkladntext3"/>
    <w:rsid w:val="006B6064"/>
    <w:rPr>
      <w:rFonts w:ascii="Constantia" w:eastAsia="Constantia" w:hAnsi="Constantia" w:cs="Constantia"/>
      <w:i/>
      <w:iCs/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sid w:val="006B606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6B6064"/>
    <w:rPr>
      <w:rFonts w:ascii="Arial" w:eastAsia="Arial" w:hAnsi="Arial" w:cs="Arial"/>
      <w:b/>
      <w:bCs/>
      <w:i w:val="0"/>
      <w:iCs w:val="0"/>
      <w:smallCaps w:val="0"/>
      <w:strike w:val="0"/>
      <w:spacing w:val="70"/>
      <w:sz w:val="24"/>
      <w:szCs w:val="24"/>
      <w:u w:val="none"/>
    </w:rPr>
  </w:style>
  <w:style w:type="character" w:customStyle="1" w:styleId="Zkladntext411ptNetundkovn0pt">
    <w:name w:val="Základní text (4) + 11 pt;Ne tučné;Řádkování 0 pt"/>
    <w:basedOn w:val="Zkladntext4"/>
    <w:rsid w:val="006B606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6B606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dkovn3pt">
    <w:name w:val="Základní text (3) + Řádkování 3 pt"/>
    <w:basedOn w:val="Zkladntext3"/>
    <w:rsid w:val="006B6064"/>
    <w:rPr>
      <w:color w:val="000000"/>
      <w:spacing w:val="7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6B606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1">
    <w:name w:val="Základní text (5)"/>
    <w:basedOn w:val="Zkladntext5"/>
    <w:rsid w:val="006B606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52">
    <w:name w:val="Nadpis #5 (2)_"/>
    <w:basedOn w:val="Standardnpsmoodstavce"/>
    <w:link w:val="Nadpis520"/>
    <w:rsid w:val="006B606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sid w:val="006B606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">
    <w:name w:val="Nadpis #5_"/>
    <w:basedOn w:val="Standardnpsmoodstavce"/>
    <w:link w:val="Nadpis50"/>
    <w:rsid w:val="006B606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dpis51">
    <w:name w:val="Nadpis #5"/>
    <w:basedOn w:val="Nadpis5"/>
    <w:rsid w:val="006B606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53">
    <w:name w:val="Nadpis #5 (3)_"/>
    <w:basedOn w:val="Standardnpsmoodstavce"/>
    <w:link w:val="Nadpis530"/>
    <w:rsid w:val="006B606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6B6064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6B60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Nadpis41">
    <w:name w:val="Nadpis #4"/>
    <w:basedOn w:val="Nadpis4"/>
    <w:rsid w:val="006B6064"/>
    <w:rPr>
      <w:color w:val="000000"/>
      <w:spacing w:val="0"/>
      <w:position w:val="0"/>
      <w:lang w:val="cs-CZ" w:eastAsia="cs-CZ" w:bidi="cs-CZ"/>
    </w:rPr>
  </w:style>
  <w:style w:type="character" w:customStyle="1" w:styleId="Zkladntext2BookmanOldStyle4ptKurzva">
    <w:name w:val="Základní text (2) + Bookman Old Style;4 pt;Kurzíva"/>
    <w:basedOn w:val="Zkladntext2"/>
    <w:rsid w:val="006B6064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Zkladntext22">
    <w:name w:val="Základní text (2)"/>
    <w:basedOn w:val="Zkladntext2"/>
    <w:rsid w:val="006B606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6B6064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BookmanOldStyle4ptKurzva0">
    <w:name w:val="Základní text (2) + Bookman Old Style;4 pt;Kurzíva"/>
    <w:basedOn w:val="Zkladntext2"/>
    <w:rsid w:val="006B6064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8"/>
      <w:szCs w:val="8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sid w:val="006B606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obrzku1">
    <w:name w:val="Titulek obrázku"/>
    <w:basedOn w:val="Titulekobrzku"/>
    <w:rsid w:val="006B606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6B6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sid w:val="006B6064"/>
    <w:rPr>
      <w:rFonts w:ascii="Verdana" w:eastAsia="Verdana" w:hAnsi="Verdana" w:cs="Verdana"/>
      <w:b w:val="0"/>
      <w:bCs w:val="0"/>
      <w:i w:val="0"/>
      <w:iCs w:val="0"/>
      <w:smallCaps w:val="0"/>
      <w:strike w:val="0"/>
      <w:w w:val="60"/>
      <w:sz w:val="24"/>
      <w:szCs w:val="24"/>
      <w:u w:val="none"/>
    </w:rPr>
  </w:style>
  <w:style w:type="character" w:customStyle="1" w:styleId="Zkladntext7">
    <w:name w:val="Základní text (7)_"/>
    <w:basedOn w:val="Standardnpsmoodstavce"/>
    <w:link w:val="Zkladntext70"/>
    <w:rsid w:val="006B606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8">
    <w:name w:val="Základní text (8)_"/>
    <w:basedOn w:val="Standardnpsmoodstavce"/>
    <w:link w:val="Zkladntext80"/>
    <w:rsid w:val="006B606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9">
    <w:name w:val="Základní text (9)_"/>
    <w:basedOn w:val="Standardnpsmoodstavce"/>
    <w:link w:val="Zkladntext90"/>
    <w:rsid w:val="006B6064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BookmanOldStyle10pt">
    <w:name w:val="Základní text (3) + Bookman Old Style;10 pt"/>
    <w:basedOn w:val="Zkladntext3"/>
    <w:rsid w:val="006B606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311ptTun">
    <w:name w:val="Základní text (3) + 11 pt;Tučné"/>
    <w:basedOn w:val="Zkladntext3"/>
    <w:rsid w:val="006B606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1ptTun">
    <w:name w:val="Základní text (2) + 11 pt;Tučné"/>
    <w:basedOn w:val="Zkladntext2"/>
    <w:rsid w:val="006B6064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85pt">
    <w:name w:val="Základní text (2) + 8;5 pt"/>
    <w:basedOn w:val="Zkladntext2"/>
    <w:rsid w:val="006B6064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6B606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11">
    <w:name w:val="Základní text (11)_"/>
    <w:basedOn w:val="Standardnpsmoodstavce"/>
    <w:link w:val="Zkladntext110"/>
    <w:rsid w:val="006B6064"/>
    <w:rPr>
      <w:rFonts w:ascii="Verdana" w:eastAsia="Verdana" w:hAnsi="Verdana" w:cs="Verdana"/>
      <w:b w:val="0"/>
      <w:bCs w:val="0"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Zkladntext111">
    <w:name w:val="Základní text (11)"/>
    <w:basedOn w:val="Zkladntext11"/>
    <w:rsid w:val="006B6064"/>
    <w:rPr>
      <w:color w:val="000000"/>
      <w:w w:val="100"/>
      <w:position w:val="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6B6064"/>
    <w:pPr>
      <w:shd w:val="clear" w:color="auto" w:fill="FFFFFF"/>
      <w:spacing w:after="300" w:line="0" w:lineRule="atLeast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rsid w:val="006B6064"/>
    <w:pPr>
      <w:shd w:val="clear" w:color="auto" w:fill="FFFFFF"/>
      <w:spacing w:before="300" w:line="0" w:lineRule="atLeast"/>
      <w:ind w:hanging="960"/>
    </w:pPr>
    <w:rPr>
      <w:rFonts w:ascii="Arial" w:eastAsia="Arial" w:hAnsi="Arial" w:cs="Arial"/>
      <w:sz w:val="21"/>
      <w:szCs w:val="21"/>
    </w:rPr>
  </w:style>
  <w:style w:type="paragraph" w:customStyle="1" w:styleId="Nadpis420">
    <w:name w:val="Nadpis #4 (2)"/>
    <w:basedOn w:val="Normln"/>
    <w:link w:val="Nadpis42"/>
    <w:rsid w:val="006B6064"/>
    <w:pPr>
      <w:shd w:val="clear" w:color="auto" w:fill="FFFFFF"/>
      <w:spacing w:line="514" w:lineRule="exact"/>
      <w:jc w:val="both"/>
      <w:outlineLvl w:val="3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6B6064"/>
    <w:pPr>
      <w:shd w:val="clear" w:color="auto" w:fill="FFFFFF"/>
      <w:spacing w:line="514" w:lineRule="exact"/>
      <w:jc w:val="both"/>
    </w:pPr>
    <w:rPr>
      <w:rFonts w:ascii="Arial" w:eastAsia="Arial" w:hAnsi="Arial" w:cs="Arial"/>
      <w:b/>
      <w:bCs/>
      <w:spacing w:val="70"/>
    </w:rPr>
  </w:style>
  <w:style w:type="paragraph" w:customStyle="1" w:styleId="Zkladntext50">
    <w:name w:val="Základní text (5)"/>
    <w:basedOn w:val="Normln"/>
    <w:link w:val="Zkladntext5"/>
    <w:rsid w:val="006B6064"/>
    <w:pPr>
      <w:shd w:val="clear" w:color="auto" w:fill="FFFFFF"/>
      <w:spacing w:line="51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rsid w:val="006B6064"/>
    <w:pPr>
      <w:shd w:val="clear" w:color="auto" w:fill="FFFFFF"/>
      <w:spacing w:before="480" w:after="300" w:line="0" w:lineRule="atLeast"/>
      <w:jc w:val="center"/>
      <w:outlineLvl w:val="1"/>
    </w:pPr>
    <w:rPr>
      <w:rFonts w:ascii="Arial" w:eastAsia="Arial" w:hAnsi="Arial" w:cs="Arial"/>
      <w:sz w:val="21"/>
      <w:szCs w:val="21"/>
    </w:rPr>
  </w:style>
  <w:style w:type="paragraph" w:customStyle="1" w:styleId="Nadpis520">
    <w:name w:val="Nadpis #5 (2)"/>
    <w:basedOn w:val="Normln"/>
    <w:link w:val="Nadpis52"/>
    <w:rsid w:val="006B6064"/>
    <w:pPr>
      <w:shd w:val="clear" w:color="auto" w:fill="FFFFFF"/>
      <w:spacing w:before="480" w:after="300" w:line="0" w:lineRule="atLeast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rsid w:val="006B6064"/>
    <w:pPr>
      <w:shd w:val="clear" w:color="auto" w:fill="FFFFFF"/>
      <w:spacing w:after="720" w:line="250" w:lineRule="exact"/>
      <w:ind w:hanging="460"/>
    </w:pPr>
    <w:rPr>
      <w:rFonts w:ascii="Arial" w:eastAsia="Arial" w:hAnsi="Arial" w:cs="Arial"/>
      <w:sz w:val="21"/>
      <w:szCs w:val="21"/>
    </w:rPr>
  </w:style>
  <w:style w:type="paragraph" w:customStyle="1" w:styleId="Nadpis50">
    <w:name w:val="Nadpis #5"/>
    <w:basedOn w:val="Normln"/>
    <w:link w:val="Nadpis5"/>
    <w:rsid w:val="006B6064"/>
    <w:pPr>
      <w:shd w:val="clear" w:color="auto" w:fill="FFFFFF"/>
      <w:spacing w:before="720" w:after="540" w:line="0" w:lineRule="atLeast"/>
      <w:jc w:val="center"/>
      <w:outlineLvl w:val="4"/>
    </w:pPr>
    <w:rPr>
      <w:rFonts w:ascii="Arial" w:eastAsia="Arial" w:hAnsi="Arial" w:cs="Arial"/>
      <w:sz w:val="21"/>
      <w:szCs w:val="21"/>
    </w:rPr>
  </w:style>
  <w:style w:type="paragraph" w:customStyle="1" w:styleId="Nadpis530">
    <w:name w:val="Nadpis #5 (3)"/>
    <w:basedOn w:val="Normln"/>
    <w:link w:val="Nadpis53"/>
    <w:rsid w:val="006B6064"/>
    <w:pPr>
      <w:shd w:val="clear" w:color="auto" w:fill="FFFFFF"/>
      <w:spacing w:before="720" w:after="240" w:line="0" w:lineRule="atLeast"/>
      <w:outlineLvl w:val="4"/>
    </w:pPr>
    <w:rPr>
      <w:rFonts w:ascii="Franklin Gothic Demi" w:eastAsia="Franklin Gothic Demi" w:hAnsi="Franklin Gothic Demi" w:cs="Franklin Gothic Demi"/>
      <w:sz w:val="22"/>
      <w:szCs w:val="22"/>
    </w:rPr>
  </w:style>
  <w:style w:type="paragraph" w:customStyle="1" w:styleId="Nadpis40">
    <w:name w:val="Nadpis #4"/>
    <w:basedOn w:val="Normln"/>
    <w:link w:val="Nadpis4"/>
    <w:rsid w:val="006B6064"/>
    <w:pPr>
      <w:shd w:val="clear" w:color="auto" w:fill="FFFFFF"/>
      <w:spacing w:line="259" w:lineRule="exact"/>
      <w:jc w:val="right"/>
      <w:outlineLvl w:val="3"/>
    </w:pPr>
    <w:rPr>
      <w:rFonts w:ascii="Bookman Old Style" w:eastAsia="Bookman Old Style" w:hAnsi="Bookman Old Style" w:cs="Bookman Old Style"/>
      <w:w w:val="60"/>
      <w:sz w:val="22"/>
      <w:szCs w:val="22"/>
    </w:rPr>
  </w:style>
  <w:style w:type="paragraph" w:customStyle="1" w:styleId="Nadpis30">
    <w:name w:val="Nadpis #3"/>
    <w:basedOn w:val="Normln"/>
    <w:link w:val="Nadpis3"/>
    <w:rsid w:val="006B6064"/>
    <w:pPr>
      <w:shd w:val="clear" w:color="auto" w:fill="FFFFFF"/>
      <w:spacing w:after="1020" w:line="0" w:lineRule="atLeast"/>
      <w:jc w:val="both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rsid w:val="006B6064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Dal0">
    <w:name w:val="Další"/>
    <w:basedOn w:val="Normln"/>
    <w:link w:val="Dal"/>
    <w:rsid w:val="006B606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rsid w:val="006B6064"/>
    <w:pPr>
      <w:shd w:val="clear" w:color="auto" w:fill="FFFFFF"/>
      <w:spacing w:before="600" w:line="0" w:lineRule="atLeast"/>
    </w:pPr>
    <w:rPr>
      <w:rFonts w:ascii="Verdana" w:eastAsia="Verdana" w:hAnsi="Verdana" w:cs="Verdana"/>
      <w:w w:val="60"/>
    </w:rPr>
  </w:style>
  <w:style w:type="paragraph" w:customStyle="1" w:styleId="Zkladntext70">
    <w:name w:val="Základní text (7)"/>
    <w:basedOn w:val="Normln"/>
    <w:link w:val="Zkladntext7"/>
    <w:rsid w:val="006B6064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6B6064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Zkladntext90">
    <w:name w:val="Základní text (9)"/>
    <w:basedOn w:val="Normln"/>
    <w:link w:val="Zkladntext9"/>
    <w:rsid w:val="006B6064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Zkladntext100">
    <w:name w:val="Základní text (10)"/>
    <w:basedOn w:val="Normln"/>
    <w:link w:val="Zkladntext10"/>
    <w:rsid w:val="006B6064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Zkladntext110">
    <w:name w:val="Základní text (11)"/>
    <w:basedOn w:val="Normln"/>
    <w:link w:val="Zkladntext11"/>
    <w:rsid w:val="006B6064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pacing w:val="-1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1115</Words>
  <Characters>6581</Characters>
  <Application>Microsoft Office Word</Application>
  <DocSecurity>0</DocSecurity>
  <Lines>54</Lines>
  <Paragraphs>15</Paragraphs>
  <ScaleCrop>false</ScaleCrop>
  <Company/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3</cp:revision>
  <dcterms:created xsi:type="dcterms:W3CDTF">2023-03-10T07:50:00Z</dcterms:created>
  <dcterms:modified xsi:type="dcterms:W3CDTF">2023-03-10T07:58:00Z</dcterms:modified>
</cp:coreProperties>
</file>