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A8D5" w14:textId="77777777" w:rsidR="00D30F91" w:rsidRPr="000308E8" w:rsidRDefault="00D30F91" w:rsidP="00D30F91">
      <w:pPr>
        <w:spacing w:after="0" w:line="240" w:lineRule="auto"/>
        <w:ind w:left="4956" w:firstLine="708"/>
        <w:rPr>
          <w:rFonts w:eastAsia="Calibri" w:cstheme="minorHAnsi"/>
          <w:color w:val="A6A6A6" w:themeColor="background1" w:themeShade="A6"/>
        </w:rPr>
      </w:pPr>
      <w:r w:rsidRPr="000308E8">
        <w:rPr>
          <w:rFonts w:eastAsia="Calibri" w:cstheme="minorHAnsi"/>
          <w:color w:val="A6A6A6" w:themeColor="background1" w:themeShade="A6"/>
        </w:rPr>
        <w:t xml:space="preserve">     č.j.:   </w:t>
      </w:r>
      <w:hyperlink r:id="rId4" w:history="1">
        <w:r w:rsidRPr="000308E8">
          <w:rPr>
            <w:rStyle w:val="Hypertextovodkaz"/>
            <w:rFonts w:cstheme="minorHAnsi"/>
            <w:color w:val="A6A6A6" w:themeColor="background1" w:themeShade="A6"/>
            <w:u w:val="none"/>
          </w:rPr>
          <w:t>VS-49328/ČJ-2023-800551</w:t>
        </w:r>
      </w:hyperlink>
      <w:r w:rsidRPr="000308E8">
        <w:rPr>
          <w:rFonts w:cstheme="minorHAnsi"/>
          <w:color w:val="A6A6A6" w:themeColor="background1" w:themeShade="A6"/>
        </w:rPr>
        <w:t> </w:t>
      </w:r>
    </w:p>
    <w:p w14:paraId="2635ED10" w14:textId="77777777" w:rsidR="00D30F91" w:rsidRPr="00BB41EE" w:rsidRDefault="00D30F91" w:rsidP="00D30F91">
      <w:pPr>
        <w:spacing w:after="0" w:line="240" w:lineRule="auto"/>
        <w:ind w:left="5664" w:firstLine="708"/>
        <w:rPr>
          <w:rFonts w:ascii="Calibri" w:eastAsia="Calibri" w:hAnsi="Calibri" w:cs="Times New Roman"/>
          <w:color w:val="BFBFBF" w:themeColor="background1" w:themeShade="BF"/>
        </w:rPr>
      </w:pPr>
    </w:p>
    <w:p w14:paraId="7DD4580C" w14:textId="77777777" w:rsidR="00D30F91" w:rsidRPr="00BB41EE" w:rsidRDefault="00D30F91" w:rsidP="00D30F9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D O D A T E K   č. 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3</w:t>
      </w:r>
    </w:p>
    <w:p w14:paraId="5642D160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672405" w14:textId="77777777" w:rsidR="00D30F91" w:rsidRPr="00BB41EE" w:rsidRDefault="00D30F91" w:rsidP="00D30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ke Smlouvě o dodávce energií </w:t>
      </w:r>
      <w:r w:rsidRPr="00BB41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17.12.2020</w:t>
      </w:r>
    </w:p>
    <w:p w14:paraId="7BDDACFA" w14:textId="77777777" w:rsidR="00D30F91" w:rsidRPr="00BB41EE" w:rsidRDefault="00D30F91" w:rsidP="00D3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241F8DF" w14:textId="77777777" w:rsidR="00D30F91" w:rsidRPr="00BB41EE" w:rsidRDefault="00D30F91" w:rsidP="00D3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</w:p>
    <w:p w14:paraId="37F534D7" w14:textId="77777777" w:rsidR="00D30F91" w:rsidRPr="00BB41EE" w:rsidRDefault="00D30F91" w:rsidP="00D3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14:paraId="54F8EDEE" w14:textId="77777777" w:rsidR="00D30F91" w:rsidRPr="00BB41EE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18"/>
          <w:lang w:eastAsia="cs-CZ"/>
        </w:rPr>
      </w:pPr>
    </w:p>
    <w:p w14:paraId="6CCC9B6D" w14:textId="77777777" w:rsidR="00D30F91" w:rsidRPr="00130043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ind w:left="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04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cs-CZ"/>
        </w:rPr>
        <w:t>1.</w:t>
      </w:r>
      <w:r w:rsidRPr="001300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cs-CZ"/>
        </w:rPr>
        <w:t xml:space="preserve">     </w:t>
      </w:r>
      <w:r w:rsidRPr="001300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cs-CZ"/>
        </w:rPr>
        <w:t>Česká republika, Vězeňská služba ČR</w:t>
      </w:r>
      <w:r w:rsidRPr="001300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cs-CZ"/>
        </w:rPr>
        <w:t xml:space="preserve"> </w:t>
      </w:r>
    </w:p>
    <w:p w14:paraId="007387E2" w14:textId="77777777" w:rsidR="00D30F91" w:rsidRPr="00130043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0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sídlem: Soudní 1672/</w:t>
      </w:r>
      <w:proofErr w:type="gramStart"/>
      <w:r w:rsidRPr="001300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1a</w:t>
      </w:r>
      <w:proofErr w:type="gramEnd"/>
      <w:r w:rsidRPr="001300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140 67 Praha 4</w:t>
      </w:r>
    </w:p>
    <w:p w14:paraId="6B309023" w14:textId="77777777" w:rsidR="00D30F91" w:rsidRPr="00130043" w:rsidRDefault="00D30F91" w:rsidP="00D30F91">
      <w:pPr>
        <w:keepNext/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ind w:left="14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00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IČO: 00 21 24 23</w:t>
      </w:r>
    </w:p>
    <w:p w14:paraId="411680E8" w14:textId="77777777" w:rsidR="00D30F91" w:rsidRPr="00130043" w:rsidRDefault="00D30F91" w:rsidP="00D30F91">
      <w:pPr>
        <w:keepNext/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ind w:left="14"/>
        <w:outlineLvl w:val="6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130043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DIČ: CZ00212423</w:t>
      </w:r>
    </w:p>
    <w:p w14:paraId="175C22C5" w14:textId="77777777" w:rsidR="00D30F91" w:rsidRPr="00130043" w:rsidRDefault="00D30F91" w:rsidP="00D30F91">
      <w:pPr>
        <w:spacing w:before="60"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kterou zastupuje </w:t>
      </w:r>
      <w:r w:rsidRPr="00130043">
        <w:rPr>
          <w:rFonts w:ascii="Times New Roman" w:eastAsia="Calibri" w:hAnsi="Times New Roman" w:cs="Times New Roman"/>
          <w:sz w:val="24"/>
          <w:szCs w:val="24"/>
        </w:rPr>
        <w:t xml:space="preserve">na základě pověření Generálního ředitele Vězeňské služby </w:t>
      </w:r>
      <w:proofErr w:type="gramStart"/>
      <w:r w:rsidRPr="00130043">
        <w:rPr>
          <w:rFonts w:ascii="Times New Roman" w:eastAsia="Calibri" w:hAnsi="Times New Roman" w:cs="Times New Roman"/>
          <w:sz w:val="24"/>
          <w:szCs w:val="24"/>
        </w:rPr>
        <w:t>ČR  ze</w:t>
      </w:r>
      <w:proofErr w:type="gramEnd"/>
      <w:r w:rsidRPr="00130043">
        <w:rPr>
          <w:rFonts w:ascii="Times New Roman" w:eastAsia="Calibri" w:hAnsi="Times New Roman" w:cs="Times New Roman"/>
          <w:sz w:val="24"/>
          <w:szCs w:val="24"/>
        </w:rPr>
        <w:t xml:space="preserve"> dne 1.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13004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13004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130043">
        <w:rPr>
          <w:rFonts w:ascii="Times New Roman" w:eastAsia="Calibri" w:hAnsi="Times New Roman" w:cs="Times New Roman"/>
          <w:sz w:val="24"/>
          <w:szCs w:val="24"/>
        </w:rPr>
        <w:t xml:space="preserve">rchní rada plk. Mgr. </w:t>
      </w:r>
      <w:r>
        <w:rPr>
          <w:rFonts w:ascii="Times New Roman" w:eastAsia="Calibri" w:hAnsi="Times New Roman" w:cs="Times New Roman"/>
          <w:sz w:val="24"/>
          <w:szCs w:val="24"/>
        </w:rPr>
        <w:t>Valdemar Kropáček</w:t>
      </w:r>
      <w:r w:rsidRPr="00130043">
        <w:rPr>
          <w:rFonts w:ascii="Times New Roman" w:eastAsia="Calibri" w:hAnsi="Times New Roman" w:cs="Times New Roman"/>
          <w:sz w:val="24"/>
          <w:szCs w:val="24"/>
        </w:rPr>
        <w:t>, ředitel věznice Vinařice</w:t>
      </w:r>
    </w:p>
    <w:p w14:paraId="44AE94EA" w14:textId="77777777" w:rsidR="00D30F91" w:rsidRPr="00130043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00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adresa věznice </w:t>
      </w:r>
      <w:proofErr w:type="gramStart"/>
      <w:r w:rsidRPr="00130043">
        <w:rPr>
          <w:rFonts w:ascii="Times New Roman" w:eastAsia="Times New Roman" w:hAnsi="Times New Roman" w:cs="Times New Roman"/>
          <w:sz w:val="24"/>
          <w:szCs w:val="20"/>
          <w:lang w:eastAsia="cs-CZ"/>
        </w:rPr>
        <w:t>Vinařice:  273</w:t>
      </w:r>
      <w:proofErr w:type="gramEnd"/>
      <w:r w:rsidRPr="001300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07 Vinařice,  č.p. 245</w:t>
      </w:r>
    </w:p>
    <w:p w14:paraId="7893BB6F" w14:textId="4D1B61EC" w:rsidR="00D30F91" w:rsidRPr="00130043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before="60" w:after="120" w:line="240" w:lineRule="auto"/>
        <w:ind w:left="1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0043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 xml:space="preserve">bankovní spojení: </w:t>
      </w:r>
      <w:proofErr w:type="spellStart"/>
      <w:r w:rsidR="00FB1023" w:rsidRPr="00FB1023">
        <w:rPr>
          <w:rFonts w:ascii="Times New Roman" w:eastAsia="Times New Roman" w:hAnsi="Times New Roman" w:cs="Times New Roman"/>
          <w:color w:val="000000"/>
          <w:sz w:val="24"/>
          <w:szCs w:val="19"/>
          <w:highlight w:val="black"/>
          <w:lang w:eastAsia="cs-CZ"/>
        </w:rPr>
        <w:t>xxxxxxxxxxxxxxxxxxxxxxxxx</w:t>
      </w:r>
      <w:proofErr w:type="spellEnd"/>
    </w:p>
    <w:p w14:paraId="568A76C7" w14:textId="77777777" w:rsidR="00D30F91" w:rsidRPr="00130043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after="0" w:line="214" w:lineRule="exact"/>
        <w:ind w:left="14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cs-CZ"/>
        </w:rPr>
      </w:pPr>
    </w:p>
    <w:p w14:paraId="18FB8809" w14:textId="77777777" w:rsidR="00D30F91" w:rsidRPr="00130043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after="0" w:line="214" w:lineRule="exact"/>
        <w:ind w:left="1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043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cs-CZ"/>
        </w:rPr>
        <w:t>(dále jen "</w:t>
      </w:r>
      <w:r w:rsidRPr="0045059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cs-CZ"/>
        </w:rPr>
        <w:t>dodavatel</w:t>
      </w:r>
      <w:r w:rsidRPr="00130043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cs-CZ"/>
        </w:rPr>
        <w:t>")</w:t>
      </w:r>
    </w:p>
    <w:p w14:paraId="049E8FA6" w14:textId="77777777" w:rsidR="00D30F91" w:rsidRPr="00130043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a</w:t>
      </w:r>
    </w:p>
    <w:p w14:paraId="51F986A1" w14:textId="77777777" w:rsidR="00D30F91" w:rsidRPr="00130043" w:rsidRDefault="00D30F91" w:rsidP="00D30F91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cs-CZ"/>
        </w:rPr>
      </w:pPr>
    </w:p>
    <w:p w14:paraId="6CAEB896" w14:textId="77777777" w:rsidR="00D30F91" w:rsidRPr="00130043" w:rsidRDefault="00D30F91" w:rsidP="00D30F91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004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cs-CZ"/>
        </w:rPr>
        <w:t>2.</w:t>
      </w:r>
      <w:r w:rsidRPr="0013004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cs-CZ"/>
        </w:rPr>
        <w:t xml:space="preserve">     </w:t>
      </w:r>
      <w:proofErr w:type="gramStart"/>
      <w:r w:rsidRPr="001300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A- GIGA</w:t>
      </w:r>
      <w:proofErr w:type="gramEnd"/>
      <w:r w:rsidRPr="001300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s.r.o.</w:t>
      </w:r>
    </w:p>
    <w:p w14:paraId="05EC3421" w14:textId="77777777" w:rsidR="00D30F91" w:rsidRPr="00130043" w:rsidRDefault="00D30F91" w:rsidP="00D30F91">
      <w:pPr>
        <w:keepNext/>
        <w:keepLines/>
        <w:widowControl w:val="0"/>
        <w:autoSpaceDE w:val="0"/>
        <w:autoSpaceDN w:val="0"/>
        <w:adjustRightInd w:val="0"/>
        <w:spacing w:before="60" w:after="0" w:line="240" w:lineRule="auto"/>
        <w:outlineLvl w:val="4"/>
        <w:rPr>
          <w:rFonts w:ascii="Times New Roman" w:eastAsiaTheme="majorEastAsia" w:hAnsi="Times New Roman" w:cs="Times New Roman"/>
          <w:color w:val="000000"/>
          <w:sz w:val="24"/>
          <w:szCs w:val="24"/>
          <w:lang w:eastAsia="cs-CZ"/>
        </w:rPr>
      </w:pPr>
      <w:r w:rsidRPr="00130043">
        <w:rPr>
          <w:rFonts w:ascii="Times New Roman" w:eastAsiaTheme="majorEastAsia" w:hAnsi="Times New Roman" w:cs="Times New Roman"/>
          <w:color w:val="000000"/>
          <w:sz w:val="24"/>
          <w:szCs w:val="24"/>
          <w:lang w:eastAsia="cs-CZ"/>
        </w:rPr>
        <w:t>se sídlem Ibsenova 1213/5, 120 00 Praha 2</w:t>
      </w:r>
    </w:p>
    <w:p w14:paraId="51987D2D" w14:textId="77777777" w:rsidR="00D30F91" w:rsidRPr="00130043" w:rsidRDefault="00D30F91" w:rsidP="00D30F91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04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 Ing. Věrou Babišovou, jednatelkou společnosti</w:t>
      </w:r>
    </w:p>
    <w:p w14:paraId="6207011C" w14:textId="77777777" w:rsidR="00D30F91" w:rsidRPr="00130043" w:rsidRDefault="00D30F91" w:rsidP="00D30F91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30043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 27188990</w:t>
      </w:r>
      <w:proofErr w:type="gramEnd"/>
      <w:r w:rsidRPr="001300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Pr="0013004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004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1C2803D" w14:textId="77777777" w:rsidR="00D30F91" w:rsidRPr="00130043" w:rsidRDefault="00D30F91" w:rsidP="00D30F91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300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  </w:t>
      </w:r>
      <w:proofErr w:type="gramEnd"/>
      <w:r w:rsidRPr="001300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CZ27188990        </w:t>
      </w:r>
      <w:r w:rsidRPr="0013004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DBE81AB" w14:textId="77777777" w:rsidR="00D30F91" w:rsidRPr="00130043" w:rsidRDefault="00D30F91" w:rsidP="00D30F91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043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 obchodním rejstříku vedeném Městským soudem v Praze, oddíl C, vložka 103073</w:t>
      </w:r>
    </w:p>
    <w:p w14:paraId="70817155" w14:textId="6CCDD478" w:rsidR="00D30F91" w:rsidRPr="00130043" w:rsidRDefault="00D30F91" w:rsidP="00D30F91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0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proofErr w:type="spellStart"/>
      <w:r w:rsidR="00FB1023" w:rsidRPr="00FB1023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xxxxxxxxxxxxxxxxxx</w:t>
      </w:r>
      <w:proofErr w:type="spellEnd"/>
    </w:p>
    <w:p w14:paraId="30E5BF85" w14:textId="77777777" w:rsidR="00D30F91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after="0" w:line="214" w:lineRule="exact"/>
        <w:ind w:left="7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cs-CZ"/>
        </w:rPr>
      </w:pPr>
    </w:p>
    <w:p w14:paraId="78F10BAF" w14:textId="77777777" w:rsidR="00D30F91" w:rsidRPr="00130043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after="0" w:line="214" w:lineRule="exact"/>
        <w:ind w:left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043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cs-CZ"/>
        </w:rPr>
        <w:t>(dále jen "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cs-CZ"/>
        </w:rPr>
        <w:t>odběratel</w:t>
      </w:r>
      <w:r w:rsidRPr="00130043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cs-CZ"/>
        </w:rPr>
        <w:t>")</w:t>
      </w:r>
    </w:p>
    <w:p w14:paraId="525A2585" w14:textId="77777777" w:rsidR="00D30F91" w:rsidRPr="00BB41EE" w:rsidRDefault="00D30F91" w:rsidP="00D30F91">
      <w:pPr>
        <w:widowControl w:val="0"/>
        <w:shd w:val="clear" w:color="auto" w:fill="FFFFFF"/>
        <w:autoSpaceDE w:val="0"/>
        <w:autoSpaceDN w:val="0"/>
        <w:adjustRightInd w:val="0"/>
        <w:spacing w:after="0" w:line="214" w:lineRule="exact"/>
        <w:ind w:left="7" w:firstLine="70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5E3D59" w14:textId="77777777" w:rsidR="00D30F91" w:rsidRPr="00BB41EE" w:rsidRDefault="00D30F91" w:rsidP="00D3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647DF6" w14:textId="77777777" w:rsidR="00D30F91" w:rsidRPr="00BB41EE" w:rsidRDefault="00D30F91" w:rsidP="00D3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</w:p>
    <w:p w14:paraId="1B411F29" w14:textId="77777777" w:rsidR="00D30F91" w:rsidRPr="00BB41EE" w:rsidRDefault="00D30F91" w:rsidP="00D30F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odst.3, 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článku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XI. 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dodávce energií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uzavřené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17.12.2020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„Smlouva“) se smluvní strany dohodly na dále uvedených </w:t>
      </w:r>
      <w:proofErr w:type="gramStart"/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>změnách  smlouvy</w:t>
      </w:r>
      <w:proofErr w:type="gramEnd"/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C5524BD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96F2D04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 Článek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 Platby za energie,</w:t>
      </w:r>
      <w:r w:rsidRPr="00BB41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odst.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písm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b)</w:t>
      </w:r>
      <w:r w:rsidRPr="00BB41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 mění tak, že původní znění se zrušuje a nahrazuje se novým zněním takto:</w:t>
      </w:r>
    </w:p>
    <w:p w14:paraId="191EE1CD" w14:textId="77777777" w:rsidR="00D30F91" w:rsidRPr="00BB41EE" w:rsidRDefault="00D30F91" w:rsidP="00D3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C925CD" w14:textId="77777777" w:rsidR="00D30F91" w:rsidRPr="00DA6C2D" w:rsidRDefault="00D30F91" w:rsidP="00D30F91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„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b)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ab/>
        <w:t xml:space="preserve">Množství spotřebované teplé užitkové vody bude měřeno vodoměrem a bude účtováno paušálně ve výši </w:t>
      </w:r>
      <w:r w:rsidRPr="003634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cs-CZ"/>
        </w:rPr>
        <w:t>50</w:t>
      </w:r>
      <w:r w:rsidRPr="003634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cs-CZ"/>
        </w:rPr>
        <w:t>31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 xml:space="preserve"> Kč/m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vertAlign w:val="superscript"/>
          <w:lang w:eastAsia="cs-CZ"/>
        </w:rPr>
        <w:t>3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 xml:space="preserve"> bez DPH (skutečné náklady na přípravu </w:t>
      </w:r>
      <w:proofErr w:type="gramStart"/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1m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vertAlign w:val="superscript"/>
          <w:lang w:eastAsia="cs-CZ"/>
        </w:rPr>
        <w:t>3</w:t>
      </w:r>
      <w:proofErr w:type="gramEnd"/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 xml:space="preserve"> teplé užitkové vody v roce 20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22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 xml:space="preserve">).  K uvedené částce bude účtováno DPH v zákonem stanovené výši. Nájemce se zavazuje k uzavření dodatku k této smlouvě, kterým se upraví úhrada za přípravu teplé užitkové vody s účinností od 1.4. následujícího roku v souladu se skutečnými náklady věznice na </w:t>
      </w:r>
      <w:proofErr w:type="gramStart"/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přípravu  1</w:t>
      </w:r>
      <w:proofErr w:type="gramEnd"/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m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vertAlign w:val="superscript"/>
          <w:lang w:eastAsia="cs-CZ"/>
        </w:rPr>
        <w:t>3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 xml:space="preserve"> teplé užitkové vody za předcházející rok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.“</w:t>
      </w:r>
    </w:p>
    <w:p w14:paraId="4FBC0961" w14:textId="77777777" w:rsidR="00D30F91" w:rsidRPr="00BB41EE" w:rsidRDefault="00D30F91" w:rsidP="00D30F9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BC0BB41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2</w:t>
      </w:r>
      <w:r w:rsidRPr="00BB41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 Článek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 Platby za energie,</w:t>
      </w:r>
      <w:r w:rsidRPr="00BB41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odst.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písm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e)</w:t>
      </w:r>
      <w:r w:rsidRPr="00BB41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 mění tak, že původní znění se zrušuje a nahrazuje se novým zněním takto:</w:t>
      </w:r>
    </w:p>
    <w:p w14:paraId="2BDCB7D5" w14:textId="77777777" w:rsidR="00D30F91" w:rsidRPr="00BB41EE" w:rsidRDefault="00D30F91" w:rsidP="00D30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D852CBC" w14:textId="77777777" w:rsidR="00D30F91" w:rsidRPr="00DA6C2D" w:rsidRDefault="00D30F91" w:rsidP="00D30F91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„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e)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ab/>
        <w:t xml:space="preserve">Vytápění prostor bude účtováno paušálně ve výši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cs-CZ"/>
        </w:rPr>
        <w:t>217</w:t>
      </w:r>
      <w:r w:rsidRPr="00AF18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cs-CZ"/>
        </w:rPr>
        <w:t>65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 xml:space="preserve"> Kč/m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vertAlign w:val="superscript"/>
          <w:lang w:eastAsia="cs-CZ"/>
        </w:rPr>
        <w:t>2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/rok bez DPH (skutečné náklady na vytápění 1m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vertAlign w:val="superscript"/>
          <w:lang w:eastAsia="cs-CZ"/>
        </w:rPr>
        <w:t>2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 xml:space="preserve"> plochy věznice v roce 20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22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). K výše uvedené částce bude účtováno DPH v zákonem stanovené výši. O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dběratel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 xml:space="preserve"> se zavazuje k uzavření dodatku k této smlouvě, kterým se upraví úhrada za vytápění prostor s účinností od 1.4.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br/>
        <w:t>následujícího roku v souladu se skutečnými náklady věznice na vytápění 1m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vertAlign w:val="superscript"/>
          <w:lang w:eastAsia="cs-CZ"/>
        </w:rPr>
        <w:t>2</w:t>
      </w:r>
      <w:r w:rsidRPr="00DA6C2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 xml:space="preserve"> plochy věznice za předcházející rok.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cs-CZ"/>
        </w:rPr>
        <w:t>“</w:t>
      </w:r>
    </w:p>
    <w:p w14:paraId="091217A5" w14:textId="77777777" w:rsidR="00D30F91" w:rsidRPr="00BB41EE" w:rsidRDefault="00D30F91" w:rsidP="00D30F9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621C546" w14:textId="77777777" w:rsidR="00D30F91" w:rsidRPr="00BB41EE" w:rsidRDefault="00D30F91" w:rsidP="00D30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899C7FA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99887B" w14:textId="77777777" w:rsidR="00D30F91" w:rsidRPr="00BB41EE" w:rsidRDefault="00D30F91" w:rsidP="00D3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5315952C" w14:textId="77777777" w:rsidR="00D30F91" w:rsidRPr="00BB41EE" w:rsidRDefault="00D30F91" w:rsidP="00D30F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ustanovení Smlouvy se nemění a zůstávají v platnosti v původním znění.</w:t>
      </w:r>
    </w:p>
    <w:p w14:paraId="7E08A58D" w14:textId="77777777" w:rsidR="00D30F91" w:rsidRPr="00BB41EE" w:rsidRDefault="00D30F91" w:rsidP="00D30F91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dodatek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vyhotoven ve čtyřech stejnopisech, přičemž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>obdrží</w:t>
      </w:r>
      <w:proofErr w:type="gramEnd"/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tři výtisky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jeden výtisk.</w:t>
      </w:r>
    </w:p>
    <w:p w14:paraId="2CC419FF" w14:textId="77777777" w:rsidR="00D30F91" w:rsidRPr="00BB41EE" w:rsidRDefault="00D30F91" w:rsidP="00D30F91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dodatek nabývá platnosti dnem podpisu smluvních stran s účinností ke dni 1.4.202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A260434" w14:textId="77777777" w:rsidR="00D30F91" w:rsidRPr="00BB41EE" w:rsidRDefault="00D30F91" w:rsidP="00D30F91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7C446A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59645B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6BECB2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644965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094A3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330F40" w14:textId="0C370924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Vinařicích dne: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1.3.2023</w:t>
      </w:r>
      <w:r w:rsidRPr="00BB41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</w:t>
      </w:r>
    </w:p>
    <w:p w14:paraId="53DCE284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EABABE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0AEE3A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6213CA" w14:textId="77777777" w:rsidR="00D30F91" w:rsidRPr="00177B53" w:rsidRDefault="00D30F91" w:rsidP="00D30F91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>e:</w:t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dběratele</w:t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29E1BBA" w14:textId="77777777" w:rsidR="00D30F91" w:rsidRDefault="00D30F91" w:rsidP="00D30F91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9A8544" w14:textId="77777777" w:rsidR="00D30F91" w:rsidRPr="00177B53" w:rsidRDefault="00D30F91" w:rsidP="00D30F91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F73B40" w14:textId="77777777" w:rsidR="00D30F91" w:rsidRPr="00177B53" w:rsidRDefault="00D30F91" w:rsidP="00D30F91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</w:p>
    <w:p w14:paraId="77A8CCE8" w14:textId="77777777" w:rsidR="00D30F91" w:rsidRPr="00177B53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Vrchní rada          </w:t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</w:t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Ing. Věra Babišová</w:t>
      </w:r>
    </w:p>
    <w:p w14:paraId="21C9C523" w14:textId="77777777" w:rsidR="00D30F91" w:rsidRPr="00177B53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plk. Mgr. Valdemar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Kropáček</w:t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End"/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jednatelka společnosti                                                </w:t>
      </w:r>
    </w:p>
    <w:p w14:paraId="549C9612" w14:textId="77777777" w:rsidR="00D30F91" w:rsidRPr="00AB3345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ředitel </w:t>
      </w:r>
      <w:proofErr w:type="gramStart"/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>věznice  Vinařice</w:t>
      </w:r>
      <w:proofErr w:type="gramEnd"/>
      <w:r w:rsidRPr="00177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A-GIGA s.r.o.</w:t>
      </w:r>
    </w:p>
    <w:p w14:paraId="16361FE3" w14:textId="77777777" w:rsidR="00D30F91" w:rsidRPr="00BB41EE" w:rsidRDefault="00D30F91" w:rsidP="00D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71F7CB" w14:textId="77777777" w:rsidR="00D30F91" w:rsidRDefault="00D30F91" w:rsidP="00D30F91"/>
    <w:p w14:paraId="703C06A7" w14:textId="77777777" w:rsidR="00D30F91" w:rsidRDefault="00D30F91" w:rsidP="00D30F91"/>
    <w:p w14:paraId="2F7E7763" w14:textId="77777777" w:rsidR="00144F11" w:rsidRDefault="00144F11"/>
    <w:sectPr w:rsidR="00144F11" w:rsidSect="006D6D5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91"/>
    <w:rsid w:val="00144F11"/>
    <w:rsid w:val="00D30F91"/>
    <w:rsid w:val="00F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A5FA"/>
  <w15:chartTrackingRefBased/>
  <w15:docId w15:val="{23BDA6B3-0CD5-48BA-BC0C-4D27B8AE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F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0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rss.vez-slu.justice.cz/etr_vs/dotazy/get_xml.asp?id=150933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2632</Characters>
  <Application>Microsoft Office Word</Application>
  <DocSecurity>0</DocSecurity>
  <Lines>21</Lines>
  <Paragraphs>6</Paragraphs>
  <ScaleCrop>false</ScaleCrop>
  <Company>VS ČR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Škripko Jindřich, Ing.</dc:creator>
  <cp:keywords/>
  <dc:description/>
  <cp:lastModifiedBy>Rodák Martin</cp:lastModifiedBy>
  <cp:revision>2</cp:revision>
  <dcterms:created xsi:type="dcterms:W3CDTF">2023-03-09T11:06:00Z</dcterms:created>
  <dcterms:modified xsi:type="dcterms:W3CDTF">2023-03-09T12:42:00Z</dcterms:modified>
</cp:coreProperties>
</file>