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05C9E9A7" w14:textId="138190A7"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7864A1">
        <w:rPr>
          <w:rFonts w:ascii="Arial" w:hAnsi="Arial" w:cs="Arial"/>
        </w:rPr>
        <w:t xml:space="preserve">Martin Záhoř, náměstek </w:t>
      </w:r>
      <w:r w:rsidR="00731F39">
        <w:rPr>
          <w:rFonts w:ascii="Arial" w:hAnsi="Arial" w:cs="Arial"/>
        </w:rPr>
        <w:t>hejtmana pro oblast sociálních věcí, investic a majetku</w:t>
      </w:r>
      <w:r w:rsidR="00D1330D" w:rsidRPr="00035E67" w:rsidDel="00D1330D">
        <w:rPr>
          <w:rFonts w:ascii="Arial" w:hAnsi="Arial" w:cs="Arial"/>
        </w:rPr>
        <w:t xml:space="preserve"> </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B82770" w:rsidRPr="00035E67">
        <w:rPr>
          <w:rFonts w:ascii="Arial" w:hAnsi="Arial" w:cs="Arial"/>
        </w:rPr>
        <w:t>94-24621311/0710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3125FB18" w14:textId="77777777" w:rsidR="001116A3" w:rsidRPr="00760336" w:rsidRDefault="001116A3" w:rsidP="001116A3">
      <w:pPr>
        <w:pStyle w:val="Nadpis1"/>
        <w:jc w:val="both"/>
        <w:rPr>
          <w:rFonts w:ascii="Arial" w:hAnsi="Arial" w:cs="Arial"/>
          <w:sz w:val="24"/>
          <w:szCs w:val="24"/>
        </w:rPr>
      </w:pPr>
      <w:r w:rsidRPr="00760336">
        <w:rPr>
          <w:rFonts w:ascii="Arial" w:hAnsi="Arial" w:cs="Arial"/>
          <w:sz w:val="24"/>
          <w:szCs w:val="24"/>
        </w:rPr>
        <w:t>Senior residence Terasy z.ú.</w:t>
      </w:r>
    </w:p>
    <w:p w14:paraId="191E8F0E" w14:textId="0C94F0D4" w:rsidR="001116A3" w:rsidRPr="00760336" w:rsidRDefault="001116A3" w:rsidP="001116A3">
      <w:pPr>
        <w:tabs>
          <w:tab w:val="left" w:pos="3544"/>
        </w:tabs>
        <w:ind w:left="3544" w:hanging="3544"/>
        <w:jc w:val="both"/>
        <w:rPr>
          <w:rFonts w:ascii="Arial" w:hAnsi="Arial" w:cs="Arial"/>
        </w:rPr>
      </w:pPr>
      <w:r w:rsidRPr="00760336">
        <w:rPr>
          <w:rFonts w:ascii="Arial" w:hAnsi="Arial" w:cs="Arial"/>
        </w:rPr>
        <w:t>Sídlo:</w:t>
      </w:r>
      <w:r w:rsidRPr="00760336">
        <w:rPr>
          <w:rFonts w:ascii="Arial" w:hAnsi="Arial" w:cs="Arial"/>
        </w:rPr>
        <w:tab/>
      </w:r>
      <w:r>
        <w:rPr>
          <w:rFonts w:ascii="Arial" w:hAnsi="Arial" w:cs="Arial"/>
        </w:rPr>
        <w:tab/>
      </w:r>
      <w:r w:rsidRPr="00760336">
        <w:rPr>
          <w:rFonts w:ascii="Arial" w:hAnsi="Arial" w:cs="Arial"/>
        </w:rPr>
        <w:tab/>
        <w:t xml:space="preserve">Sokolovská 1099/80, Bolevec, 323 00 </w:t>
      </w:r>
      <w:r>
        <w:rPr>
          <w:rFonts w:ascii="Arial" w:hAnsi="Arial" w:cs="Arial"/>
        </w:rPr>
        <w:t xml:space="preserve"> </w:t>
      </w:r>
      <w:r w:rsidRPr="00760336">
        <w:rPr>
          <w:rFonts w:ascii="Arial" w:hAnsi="Arial" w:cs="Arial"/>
        </w:rPr>
        <w:t>Plzeň</w:t>
      </w:r>
    </w:p>
    <w:p w14:paraId="4462BC91" w14:textId="77777777" w:rsidR="001116A3" w:rsidRPr="00760336" w:rsidRDefault="001116A3" w:rsidP="001116A3">
      <w:pPr>
        <w:tabs>
          <w:tab w:val="left" w:pos="3480"/>
        </w:tabs>
        <w:ind w:left="3480" w:hanging="3480"/>
        <w:jc w:val="both"/>
        <w:rPr>
          <w:rFonts w:ascii="Arial" w:hAnsi="Arial" w:cs="Arial"/>
        </w:rPr>
      </w:pPr>
      <w:r w:rsidRPr="00760336">
        <w:rPr>
          <w:rFonts w:ascii="Arial" w:hAnsi="Arial" w:cs="Arial"/>
        </w:rPr>
        <w:t>Osoba oprávněná k podpisu smlouvy:</w:t>
      </w:r>
      <w:r w:rsidRPr="00760336">
        <w:rPr>
          <w:rFonts w:ascii="Arial" w:hAnsi="Arial" w:cs="Arial"/>
        </w:rPr>
        <w:tab/>
        <w:t>Ing. Milada Brašnová, ředitel</w:t>
      </w:r>
    </w:p>
    <w:p w14:paraId="1AE8CE29" w14:textId="04356FD1" w:rsidR="001116A3" w:rsidRPr="00760336" w:rsidRDefault="001116A3" w:rsidP="001116A3">
      <w:pPr>
        <w:tabs>
          <w:tab w:val="left" w:pos="3544"/>
        </w:tabs>
        <w:ind w:left="3544" w:hanging="3544"/>
        <w:jc w:val="both"/>
        <w:rPr>
          <w:rFonts w:ascii="Arial" w:hAnsi="Arial" w:cs="Arial"/>
        </w:rPr>
      </w:pPr>
      <w:r w:rsidRPr="00760336">
        <w:rPr>
          <w:rFonts w:ascii="Arial" w:hAnsi="Arial" w:cs="Arial"/>
        </w:rPr>
        <w:t>IČO:</w:t>
      </w:r>
      <w:r w:rsidRPr="00760336">
        <w:rPr>
          <w:rFonts w:ascii="Arial" w:hAnsi="Arial" w:cs="Arial"/>
        </w:rPr>
        <w:tab/>
      </w:r>
      <w:r>
        <w:rPr>
          <w:rFonts w:ascii="Arial" w:hAnsi="Arial" w:cs="Arial"/>
        </w:rPr>
        <w:tab/>
      </w:r>
      <w:r>
        <w:rPr>
          <w:rFonts w:ascii="Arial" w:hAnsi="Arial" w:cs="Arial"/>
        </w:rPr>
        <w:tab/>
      </w:r>
      <w:r w:rsidR="00E97B4C" w:rsidRPr="00760336">
        <w:rPr>
          <w:rFonts w:ascii="Arial" w:hAnsi="Arial" w:cs="Arial"/>
        </w:rPr>
        <w:t>26517621</w:t>
      </w:r>
    </w:p>
    <w:p w14:paraId="7039B94F" w14:textId="7249B958" w:rsidR="001116A3" w:rsidRPr="00760336" w:rsidRDefault="001116A3" w:rsidP="001116A3">
      <w:pPr>
        <w:ind w:left="3544" w:hanging="3544"/>
        <w:jc w:val="both"/>
        <w:rPr>
          <w:rFonts w:ascii="Arial" w:hAnsi="Arial" w:cs="Arial"/>
        </w:rPr>
      </w:pPr>
      <w:r w:rsidRPr="00760336">
        <w:rPr>
          <w:rFonts w:ascii="Arial" w:hAnsi="Arial" w:cs="Arial"/>
        </w:rPr>
        <w:t xml:space="preserve">Bankovní spojení: </w:t>
      </w:r>
      <w:r w:rsidRPr="00760336">
        <w:rPr>
          <w:rFonts w:ascii="Arial" w:hAnsi="Arial" w:cs="Arial"/>
        </w:rPr>
        <w:tab/>
      </w:r>
      <w:r>
        <w:rPr>
          <w:rFonts w:ascii="Arial" w:hAnsi="Arial" w:cs="Arial"/>
        </w:rPr>
        <w:tab/>
      </w:r>
      <w:r w:rsidRPr="00760336">
        <w:rPr>
          <w:rFonts w:ascii="Arial" w:hAnsi="Arial" w:cs="Arial"/>
        </w:rPr>
        <w:tab/>
        <w:t>Československá obchodní banka, a.s.</w:t>
      </w:r>
    </w:p>
    <w:p w14:paraId="7186F14D" w14:textId="77777777" w:rsidR="001116A3" w:rsidRPr="00760336" w:rsidRDefault="001116A3" w:rsidP="001116A3">
      <w:pPr>
        <w:ind w:left="3544" w:hanging="3544"/>
        <w:jc w:val="both"/>
        <w:rPr>
          <w:rFonts w:ascii="Arial" w:hAnsi="Arial" w:cs="Arial"/>
        </w:rPr>
      </w:pPr>
      <w:r w:rsidRPr="00760336">
        <w:rPr>
          <w:rFonts w:ascii="Arial" w:hAnsi="Arial" w:cs="Arial"/>
        </w:rPr>
        <w:t xml:space="preserve">Číslo účtu:                                   </w:t>
      </w:r>
      <w:r>
        <w:rPr>
          <w:rFonts w:ascii="Arial" w:hAnsi="Arial" w:cs="Arial"/>
        </w:rPr>
        <w:tab/>
      </w:r>
      <w:r w:rsidRPr="00760336">
        <w:rPr>
          <w:rFonts w:ascii="Arial" w:hAnsi="Arial" w:cs="Arial"/>
        </w:rPr>
        <w:t xml:space="preserve"> </w:t>
      </w:r>
      <w:r>
        <w:rPr>
          <w:rFonts w:ascii="Arial" w:hAnsi="Arial" w:cs="Arial"/>
        </w:rPr>
        <w:tab/>
      </w:r>
      <w:r w:rsidRPr="00760336">
        <w:rPr>
          <w:rFonts w:ascii="Arial" w:hAnsi="Arial" w:cs="Arial"/>
        </w:rPr>
        <w:t>258021458/0300</w:t>
      </w:r>
    </w:p>
    <w:p w14:paraId="60E3FC80" w14:textId="77777777" w:rsidR="001116A3" w:rsidRPr="00760336" w:rsidRDefault="001116A3" w:rsidP="001116A3">
      <w:pPr>
        <w:jc w:val="both"/>
        <w:rPr>
          <w:rFonts w:ascii="Arial" w:hAnsi="Arial" w:cs="Arial"/>
        </w:rPr>
      </w:pPr>
    </w:p>
    <w:p w14:paraId="255A9923" w14:textId="77777777" w:rsidR="001116A3" w:rsidRPr="00760336" w:rsidRDefault="001116A3" w:rsidP="001116A3">
      <w:pPr>
        <w:jc w:val="both"/>
        <w:rPr>
          <w:rFonts w:ascii="Arial" w:hAnsi="Arial" w:cs="Arial"/>
        </w:rPr>
      </w:pPr>
      <w:r w:rsidRPr="00760336">
        <w:rPr>
          <w:rFonts w:ascii="Arial" w:hAnsi="Arial" w:cs="Arial"/>
        </w:rPr>
        <w:t>Zapsán v rejstříku ústavů vedeném Krajským soudem v Plzni oddíl U, vložka 22.</w:t>
      </w:r>
    </w:p>
    <w:p w14:paraId="117B2ACD" w14:textId="77777777" w:rsidR="006A3BD6" w:rsidRPr="00035E67" w:rsidRDefault="006A3BD6" w:rsidP="006A3BD6">
      <w:pPr>
        <w:jc w:val="both"/>
        <w:rPr>
          <w:rFonts w:ascii="Arial" w:hAnsi="Arial" w:cs="Arial"/>
        </w:rPr>
      </w:pP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495EF162" w14:textId="77777777" w:rsidR="00971CAF" w:rsidRPr="00035E67" w:rsidRDefault="00971CAF" w:rsidP="00DA1261">
      <w:pPr>
        <w:spacing w:after="120"/>
        <w:jc w:val="both"/>
        <w:rPr>
          <w:rFonts w:ascii="Arial" w:hAnsi="Arial" w:cs="Arial"/>
        </w:rPr>
      </w:pPr>
    </w:p>
    <w:p w14:paraId="5A5F28CC" w14:textId="77777777" w:rsidR="00971CAF" w:rsidRPr="00035E67"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0FACFF0B" w14:textId="54534CC2" w:rsidR="00971CAF" w:rsidRDefault="00971CAF" w:rsidP="00DA1261">
      <w:pPr>
        <w:spacing w:after="120"/>
        <w:jc w:val="both"/>
        <w:rPr>
          <w:rFonts w:ascii="Arial" w:hAnsi="Arial" w:cs="Arial"/>
        </w:rPr>
      </w:pPr>
    </w:p>
    <w:p w14:paraId="1AB4A23E" w14:textId="77777777" w:rsidR="001116A3" w:rsidRPr="00035E67" w:rsidRDefault="001116A3"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1B23E13F"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F226AB">
        <w:rPr>
          <w:rFonts w:ascii="Arial" w:hAnsi="Arial" w:cs="Arial"/>
          <w:b/>
          <w:bCs/>
        </w:rPr>
        <w:t xml:space="preserve"> </w:t>
      </w:r>
      <w:r w:rsidR="00E97B4C">
        <w:rPr>
          <w:rFonts w:ascii="Arial" w:hAnsi="Arial" w:cs="Arial"/>
          <w:b/>
          <w:bCs/>
        </w:rPr>
        <w:t>02382023</w:t>
      </w:r>
    </w:p>
    <w:p w14:paraId="178D9F92" w14:textId="77777777" w:rsidR="00971CAF" w:rsidRPr="00035E67" w:rsidRDefault="004E4091" w:rsidP="00DA1261">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rozpočtů, </w:t>
      </w:r>
      <w:r w:rsidRPr="00035E67">
        <w:rPr>
          <w:rFonts w:ascii="Arial" w:hAnsi="Arial" w:cs="Arial"/>
          <w:b/>
          <w:bCs/>
        </w:rPr>
        <w:t>ve znění pozdějších předpisů</w:t>
      </w:r>
    </w:p>
    <w:p w14:paraId="2F2F5904" w14:textId="2BDED27B" w:rsidR="004E4091" w:rsidRDefault="004E4091" w:rsidP="00DA1261">
      <w:pPr>
        <w:spacing w:after="120"/>
        <w:jc w:val="center"/>
        <w:rPr>
          <w:rFonts w:ascii="Arial" w:hAnsi="Arial" w:cs="Arial"/>
          <w:b/>
          <w:bCs/>
        </w:rPr>
      </w:pPr>
    </w:p>
    <w:p w14:paraId="1E3D75AD" w14:textId="77777777" w:rsidR="001116A3" w:rsidRPr="00035E67" w:rsidRDefault="001116A3"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2CFC90CC"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omise ze dne 20. prosince 2011 o použití čl. 106 odst. 2 Smlouvy o fungování Evropské unie na státní podporu ve formě vyrovnávací platby za závazek veřejné služby udělené určitým podnikům pověřeným poskytováním služeb obecného hospodářského zájmu</w:t>
      </w:r>
      <w:r w:rsidR="00833E6B" w:rsidRPr="00004CA6">
        <w:rPr>
          <w:rFonts w:ascii="Arial" w:hAnsi="Arial" w:cs="Arial"/>
        </w:rPr>
        <w:t xml:space="preserve"> (dále jen </w:t>
      </w:r>
      <w:r w:rsidR="00434E9B">
        <w:rPr>
          <w:rFonts w:ascii="Arial" w:hAnsi="Arial" w:cs="Arial"/>
        </w:rPr>
        <w:t>„</w:t>
      </w:r>
      <w:r w:rsidR="00833E6B" w:rsidRPr="00004CA6">
        <w:rPr>
          <w:rFonts w:ascii="Arial" w:hAnsi="Arial" w:cs="Arial"/>
        </w:rPr>
        <w:t>Rozhodnutí</w:t>
      </w:r>
      <w:r w:rsidR="00434E9B">
        <w:rPr>
          <w:rFonts w:ascii="Arial" w:hAnsi="Arial" w:cs="Arial"/>
        </w:rPr>
        <w:t>“</w:t>
      </w:r>
      <w:r w:rsidR="00833E6B" w:rsidRPr="00004CA6">
        <w:rPr>
          <w:rFonts w:ascii="Arial" w:hAnsi="Arial" w:cs="Arial"/>
        </w:rPr>
        <w:t>)</w:t>
      </w:r>
      <w:r w:rsidRPr="00004CA6">
        <w:rPr>
          <w:rFonts w:ascii="Arial" w:hAnsi="Arial" w:cs="Arial"/>
        </w:rPr>
        <w:t xml:space="preserve">, </w:t>
      </w:r>
      <w:r w:rsidRPr="001116A3">
        <w:rPr>
          <w:rFonts w:ascii="Arial" w:hAnsi="Arial" w:cs="Arial"/>
        </w:rPr>
        <w:t xml:space="preserve">byl Příjemce Pověřením výkonem služby obecného hospodářského zájmu č. </w:t>
      </w:r>
      <w:r w:rsidR="001116A3" w:rsidRPr="001116A3">
        <w:rPr>
          <w:rFonts w:ascii="Arial" w:hAnsi="Arial" w:cs="Arial"/>
          <w:b/>
        </w:rPr>
        <w:t>58812022</w:t>
      </w:r>
      <w:r w:rsidRPr="001116A3">
        <w:rPr>
          <w:rFonts w:ascii="Arial" w:hAnsi="Arial" w:cs="Arial"/>
        </w:rPr>
        <w:t xml:space="preserve"> ze dne </w:t>
      </w:r>
      <w:r w:rsidR="001116A3" w:rsidRPr="001116A3">
        <w:rPr>
          <w:rFonts w:ascii="Arial" w:hAnsi="Arial" w:cs="Arial"/>
          <w:b/>
        </w:rPr>
        <w:t>16. 1. 2023</w:t>
      </w:r>
      <w:r w:rsidRPr="001116A3">
        <w:rPr>
          <w:rFonts w:ascii="Arial" w:hAnsi="Arial" w:cs="Arial"/>
        </w:rPr>
        <w:t xml:space="preserve"> vydaným Plzeňským </w:t>
      </w:r>
      <w:r w:rsidRPr="001116A3">
        <w:rPr>
          <w:rFonts w:ascii="Arial" w:hAnsi="Arial" w:cs="Arial"/>
        </w:rPr>
        <w:lastRenderedPageBreak/>
        <w:t xml:space="preserve">krajem (dále jen </w:t>
      </w:r>
      <w:r w:rsidR="00434E9B" w:rsidRPr="001116A3">
        <w:rPr>
          <w:rFonts w:ascii="Arial" w:hAnsi="Arial" w:cs="Arial"/>
        </w:rPr>
        <w:t>„</w:t>
      </w:r>
      <w:r w:rsidRPr="001116A3">
        <w:rPr>
          <w:rFonts w:ascii="Arial" w:hAnsi="Arial" w:cs="Arial"/>
        </w:rPr>
        <w:t>Pověření</w:t>
      </w:r>
      <w:r w:rsidR="00434E9B" w:rsidRPr="001116A3">
        <w:rPr>
          <w:rFonts w:ascii="Arial" w:hAnsi="Arial" w:cs="Arial"/>
        </w:rPr>
        <w:t>“</w:t>
      </w:r>
      <w:r w:rsidRPr="001116A3">
        <w:rPr>
          <w:rFonts w:ascii="Arial" w:hAnsi="Arial" w:cs="Arial"/>
        </w:rPr>
        <w:t>) po</w:t>
      </w:r>
      <w:r w:rsidR="005A68A9" w:rsidRPr="001116A3">
        <w:rPr>
          <w:rFonts w:ascii="Arial" w:hAnsi="Arial" w:cs="Arial"/>
        </w:rPr>
        <w:t>věřen poskytováním služby uvedené</w:t>
      </w:r>
      <w:r w:rsidRPr="00004CA6">
        <w:rPr>
          <w:rFonts w:ascii="Arial" w:hAnsi="Arial" w:cs="Arial"/>
        </w:rPr>
        <w:t xml:space="preserve"> v čl. II.</w:t>
      </w:r>
      <w:r w:rsidR="005A68A9">
        <w:rPr>
          <w:rFonts w:ascii="Arial" w:hAnsi="Arial" w:cs="Arial"/>
        </w:rPr>
        <w:t xml:space="preserve"> této smlouvy jako služby</w:t>
      </w:r>
      <w:r w:rsidRPr="00004CA6">
        <w:rPr>
          <w:rFonts w:ascii="Arial" w:hAnsi="Arial" w:cs="Arial"/>
        </w:rPr>
        <w:t xml:space="preserve"> obecného hospodářského zájmu. </w:t>
      </w:r>
    </w:p>
    <w:p w14:paraId="523B553C" w14:textId="77777777" w:rsidR="00833E6B" w:rsidRPr="00004CA6" w:rsidRDefault="00833E6B" w:rsidP="00EB5E34">
      <w:pPr>
        <w:jc w:val="both"/>
        <w:rPr>
          <w:rFonts w:ascii="Arial" w:hAnsi="Arial" w:cs="Arial"/>
        </w:rPr>
      </w:pPr>
    </w:p>
    <w:p w14:paraId="4941B0D8" w14:textId="2B649116" w:rsidR="00833E6B" w:rsidRPr="00004CA6" w:rsidRDefault="005A68A9" w:rsidP="001252F8">
      <w:pPr>
        <w:numPr>
          <w:ilvl w:val="0"/>
          <w:numId w:val="26"/>
        </w:numPr>
        <w:ind w:left="567" w:hanging="567"/>
        <w:jc w:val="both"/>
        <w:rPr>
          <w:rFonts w:ascii="Arial" w:hAnsi="Arial" w:cs="Arial"/>
        </w:rPr>
      </w:pPr>
      <w:r>
        <w:rPr>
          <w:rFonts w:ascii="Arial" w:hAnsi="Arial" w:cs="Arial"/>
        </w:rPr>
        <w:t>Dotace uvedená</w:t>
      </w:r>
      <w:r w:rsidR="00833E6B" w:rsidRPr="00004CA6">
        <w:rPr>
          <w:rFonts w:ascii="Arial" w:hAnsi="Arial" w:cs="Arial"/>
        </w:rPr>
        <w:t xml:space="preserve"> v čl. II</w:t>
      </w:r>
      <w:r w:rsidR="002823EC" w:rsidRPr="00004CA6">
        <w:rPr>
          <w:rFonts w:ascii="Arial" w:hAnsi="Arial" w:cs="Arial"/>
        </w:rPr>
        <w:t>.</w:t>
      </w:r>
      <w:r w:rsidR="00833E6B" w:rsidRPr="00004CA6">
        <w:rPr>
          <w:rFonts w:ascii="Arial" w:hAnsi="Arial" w:cs="Arial"/>
        </w:rPr>
        <w:t xml:space="preserve"> této smlouvy </w:t>
      </w:r>
      <w:r>
        <w:rPr>
          <w:rFonts w:ascii="Arial" w:hAnsi="Arial" w:cs="Arial"/>
        </w:rPr>
        <w:t>je</w:t>
      </w:r>
      <w:r w:rsidR="00833E6B" w:rsidRPr="00004CA6">
        <w:rPr>
          <w:rFonts w:ascii="Arial" w:hAnsi="Arial" w:cs="Arial"/>
        </w:rPr>
        <w:t xml:space="preserve"> v souladu</w:t>
      </w:r>
      <w:r>
        <w:rPr>
          <w:rFonts w:ascii="Arial" w:hAnsi="Arial" w:cs="Arial"/>
        </w:rPr>
        <w:t xml:space="preserve"> s Rozhodnutím poskytována</w:t>
      </w:r>
      <w:r w:rsidR="00833E6B" w:rsidRPr="00004CA6">
        <w:rPr>
          <w:rFonts w:ascii="Arial" w:hAnsi="Arial" w:cs="Arial"/>
        </w:rPr>
        <w:t xml:space="preserve"> jako součást vyrovnávací platby za poskytování služeb obecného hospodářského zájmu</w:t>
      </w:r>
      <w:r w:rsidR="00B63730" w:rsidRPr="00004CA6">
        <w:rPr>
          <w:rFonts w:ascii="Arial" w:hAnsi="Arial" w:cs="Arial"/>
        </w:rPr>
        <w:t xml:space="preserve"> stanovené v Pověření.</w:t>
      </w:r>
    </w:p>
    <w:p w14:paraId="782A2455" w14:textId="77777777" w:rsidR="00EB5E34" w:rsidRPr="00035E67" w:rsidRDefault="00EB5E34" w:rsidP="00EB5E34">
      <w:pPr>
        <w:jc w:val="both"/>
        <w:rPr>
          <w:highlight w:val="cyan"/>
          <w:lang w:eastAsia="x-none"/>
        </w:rPr>
      </w:pPr>
    </w:p>
    <w:p w14:paraId="03C0D73B" w14:textId="77777777" w:rsidR="00EB5E34" w:rsidRPr="00733D7D" w:rsidRDefault="00EB5E34" w:rsidP="00DA1261">
      <w:pPr>
        <w:pStyle w:val="Nadpis2"/>
        <w:spacing w:after="120"/>
        <w:rPr>
          <w:rFonts w:ascii="Arial" w:hAnsi="Arial" w:cs="Arial"/>
          <w:bCs w:val="0"/>
          <w:lang w:val="cs-CZ"/>
        </w:rPr>
      </w:pPr>
    </w:p>
    <w:p w14:paraId="180D99C6" w14:textId="77777777" w:rsidR="00971CAF" w:rsidRPr="00733D7D" w:rsidRDefault="00CA32DC" w:rsidP="00B80214">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5CD10244" w14:textId="2175557A" w:rsidR="0091411A" w:rsidRPr="00004CA6" w:rsidRDefault="00971CAF" w:rsidP="00DA1261">
      <w:pPr>
        <w:spacing w:after="120"/>
        <w:jc w:val="both"/>
        <w:rPr>
          <w:rFonts w:ascii="Arial" w:hAnsi="Arial" w:cs="Arial"/>
        </w:rPr>
      </w:pPr>
      <w:r w:rsidRPr="00004CA6">
        <w:rPr>
          <w:rFonts w:ascii="Arial" w:hAnsi="Arial" w:cs="Arial"/>
        </w:rPr>
        <w:t xml:space="preserve">Předmětem smlouvy je poskytnutí účelové </w:t>
      </w:r>
      <w:r w:rsidR="00605B92" w:rsidRPr="00004CA6">
        <w:rPr>
          <w:rFonts w:ascii="Arial" w:hAnsi="Arial" w:cs="Arial"/>
        </w:rPr>
        <w:t xml:space="preserve">finanční </w:t>
      </w:r>
      <w:r w:rsidRPr="00004CA6">
        <w:rPr>
          <w:rFonts w:ascii="Arial" w:hAnsi="Arial" w:cs="Arial"/>
        </w:rPr>
        <w:t xml:space="preserve">dotace </w:t>
      </w:r>
      <w:r w:rsidR="00144F68" w:rsidRPr="00004CA6">
        <w:rPr>
          <w:rFonts w:ascii="Arial" w:hAnsi="Arial" w:cs="Arial"/>
        </w:rPr>
        <w:t>(dále t</w:t>
      </w:r>
      <w:r w:rsidR="003D55A9" w:rsidRPr="00004CA6">
        <w:rPr>
          <w:rFonts w:ascii="Arial" w:hAnsi="Arial" w:cs="Arial"/>
        </w:rPr>
        <w:t>aké</w:t>
      </w:r>
      <w:r w:rsidR="0088202F" w:rsidRPr="00004CA6">
        <w:rPr>
          <w:rFonts w:ascii="Arial" w:hAnsi="Arial" w:cs="Arial"/>
        </w:rPr>
        <w:t xml:space="preserve"> </w:t>
      </w:r>
      <w:r w:rsidR="007D24A4">
        <w:rPr>
          <w:rFonts w:ascii="Arial" w:hAnsi="Arial" w:cs="Arial"/>
        </w:rPr>
        <w:t>„</w:t>
      </w:r>
      <w:r w:rsidR="0088202F" w:rsidRPr="00004CA6">
        <w:rPr>
          <w:rFonts w:ascii="Arial" w:hAnsi="Arial" w:cs="Arial"/>
        </w:rPr>
        <w:t>D</w:t>
      </w:r>
      <w:r w:rsidR="00144F68" w:rsidRPr="00004CA6">
        <w:rPr>
          <w:rFonts w:ascii="Arial" w:hAnsi="Arial" w:cs="Arial"/>
        </w:rPr>
        <w:t>otace</w:t>
      </w:r>
      <w:r w:rsidR="007D24A4">
        <w:rPr>
          <w:rFonts w:ascii="Arial" w:hAnsi="Arial" w:cs="Arial"/>
        </w:rPr>
        <w:t>“</w:t>
      </w:r>
      <w:r w:rsidR="00144F68" w:rsidRPr="00004CA6">
        <w:rPr>
          <w:rFonts w:ascii="Arial" w:hAnsi="Arial" w:cs="Arial"/>
        </w:rPr>
        <w:t xml:space="preserve">) </w:t>
      </w:r>
      <w:r w:rsidRPr="00004CA6">
        <w:rPr>
          <w:rFonts w:ascii="Arial" w:hAnsi="Arial" w:cs="Arial"/>
        </w:rPr>
        <w:t xml:space="preserve">určené na </w:t>
      </w:r>
      <w:r w:rsidR="00EB5E34" w:rsidRPr="00004CA6">
        <w:rPr>
          <w:rFonts w:ascii="Arial" w:hAnsi="Arial" w:cs="Arial"/>
        </w:rPr>
        <w:t>poskytování</w:t>
      </w:r>
      <w:r w:rsidR="00D97209" w:rsidRPr="00004CA6">
        <w:rPr>
          <w:rFonts w:ascii="Arial" w:hAnsi="Arial" w:cs="Arial"/>
        </w:rPr>
        <w:t xml:space="preserve"> základních činností</w:t>
      </w:r>
      <w:r w:rsidR="00EB5E34" w:rsidRPr="00004CA6">
        <w:rPr>
          <w:rFonts w:ascii="Arial" w:hAnsi="Arial" w:cs="Arial"/>
        </w:rPr>
        <w:t xml:space="preserve"> sociální služby </w:t>
      </w:r>
      <w:r w:rsidR="001116A3">
        <w:rPr>
          <w:rFonts w:ascii="Arial" w:hAnsi="Arial" w:cs="Arial"/>
          <w:b/>
        </w:rPr>
        <w:t xml:space="preserve">Domovy pro seniory </w:t>
      </w:r>
      <w:r w:rsidR="001116A3">
        <w:rPr>
          <w:rFonts w:ascii="Arial" w:hAnsi="Arial" w:cs="Arial"/>
          <w:b/>
        </w:rPr>
        <w:br/>
      </w:r>
      <w:r w:rsidR="001116A3" w:rsidRPr="00D549DD">
        <w:rPr>
          <w:rFonts w:ascii="Arial" w:hAnsi="Arial" w:cs="Arial"/>
          <w:b/>
        </w:rPr>
        <w:t xml:space="preserve">(ID: </w:t>
      </w:r>
      <w:r w:rsidR="001116A3">
        <w:rPr>
          <w:rFonts w:ascii="Arial" w:hAnsi="Arial" w:cs="Arial"/>
          <w:b/>
        </w:rPr>
        <w:t>2131599</w:t>
      </w:r>
      <w:r w:rsidR="001116A3" w:rsidRPr="00677059">
        <w:rPr>
          <w:rFonts w:ascii="Arial" w:hAnsi="Arial" w:cs="Arial"/>
          <w:b/>
        </w:rPr>
        <w:t>)</w:t>
      </w:r>
      <w:r w:rsidR="001116A3">
        <w:rPr>
          <w:rFonts w:ascii="Arial" w:hAnsi="Arial" w:cs="Arial"/>
          <w:b/>
        </w:rPr>
        <w:t xml:space="preserve"> </w:t>
      </w:r>
      <w:r w:rsidR="007A066E" w:rsidRPr="00004CA6">
        <w:rPr>
          <w:rFonts w:ascii="Arial" w:hAnsi="Arial" w:cs="Arial"/>
        </w:rPr>
        <w:t>v rozsahu stanoveném v</w:t>
      </w:r>
      <w:r w:rsidR="00635A65">
        <w:rPr>
          <w:rFonts w:ascii="Arial" w:hAnsi="Arial" w:cs="Arial"/>
        </w:rPr>
        <w:t> </w:t>
      </w:r>
      <w:r w:rsidR="007A066E" w:rsidRPr="00004CA6">
        <w:rPr>
          <w:rFonts w:ascii="Arial" w:hAnsi="Arial" w:cs="Arial"/>
        </w:rPr>
        <w:t>Pověření</w:t>
      </w:r>
      <w:r w:rsidR="00635A65">
        <w:rPr>
          <w:rFonts w:ascii="Arial" w:hAnsi="Arial" w:cs="Arial"/>
        </w:rPr>
        <w:t xml:space="preserve"> </w:t>
      </w:r>
      <w:r w:rsidR="008A5D8C" w:rsidRPr="00635A65">
        <w:rPr>
          <w:rFonts w:ascii="Arial" w:hAnsi="Arial" w:cs="Arial"/>
        </w:rPr>
        <w:t>(</w:t>
      </w:r>
      <w:r w:rsidR="008A5D8C" w:rsidRPr="00004CA6">
        <w:rPr>
          <w:rFonts w:ascii="Arial" w:hAnsi="Arial" w:cs="Arial"/>
        </w:rPr>
        <w:t xml:space="preserve">dále </w:t>
      </w:r>
      <w:r w:rsidR="00B82770" w:rsidRPr="00004CA6">
        <w:rPr>
          <w:rFonts w:ascii="Arial" w:hAnsi="Arial" w:cs="Arial"/>
        </w:rPr>
        <w:t>také</w:t>
      </w:r>
      <w:r w:rsidR="008A5D8C" w:rsidRPr="00004CA6">
        <w:rPr>
          <w:rFonts w:ascii="Arial" w:hAnsi="Arial" w:cs="Arial"/>
        </w:rPr>
        <w:t xml:space="preserve"> </w:t>
      </w:r>
      <w:r w:rsidR="00C959F2">
        <w:rPr>
          <w:rFonts w:ascii="Arial" w:hAnsi="Arial" w:cs="Arial"/>
        </w:rPr>
        <w:t>„</w:t>
      </w:r>
      <w:r w:rsidR="008E74F6" w:rsidRPr="00004CA6">
        <w:rPr>
          <w:rFonts w:ascii="Arial" w:hAnsi="Arial" w:cs="Arial"/>
        </w:rPr>
        <w:t>Sociální služba</w:t>
      </w:r>
      <w:r w:rsidR="00C959F2">
        <w:rPr>
          <w:rFonts w:ascii="Arial" w:hAnsi="Arial" w:cs="Arial"/>
        </w:rPr>
        <w:t>“</w:t>
      </w:r>
      <w:r w:rsidR="009156DA" w:rsidRPr="00004CA6">
        <w:rPr>
          <w:rFonts w:ascii="Arial" w:hAnsi="Arial" w:cs="Arial"/>
        </w:rPr>
        <w:t xml:space="preserve">). </w:t>
      </w:r>
      <w:r w:rsidRPr="00004CA6">
        <w:rPr>
          <w:rFonts w:ascii="Arial" w:hAnsi="Arial" w:cs="Arial"/>
        </w:rPr>
        <w:t xml:space="preserve">Podkladem pro poskytnutí účelové finanční dotace je </w:t>
      </w:r>
      <w:r w:rsidR="00230122" w:rsidRPr="00004CA6">
        <w:rPr>
          <w:rFonts w:ascii="Arial" w:hAnsi="Arial" w:cs="Arial"/>
        </w:rPr>
        <w:t xml:space="preserve">elektronická </w:t>
      </w:r>
      <w:r w:rsidRPr="00004CA6">
        <w:rPr>
          <w:rFonts w:ascii="Arial" w:hAnsi="Arial" w:cs="Arial"/>
        </w:rPr>
        <w:t xml:space="preserve">žádost </w:t>
      </w:r>
      <w:r w:rsidR="003D55A9" w:rsidRPr="00004CA6">
        <w:rPr>
          <w:rFonts w:ascii="Arial" w:hAnsi="Arial" w:cs="Arial"/>
        </w:rPr>
        <w:t>P</w:t>
      </w:r>
      <w:r w:rsidRPr="00004CA6">
        <w:rPr>
          <w:rFonts w:ascii="Arial" w:hAnsi="Arial" w:cs="Arial"/>
        </w:rPr>
        <w:t xml:space="preserve">říjemce </w:t>
      </w:r>
      <w:r w:rsidR="001116A3">
        <w:rPr>
          <w:rFonts w:ascii="Arial" w:hAnsi="Arial" w:cs="Arial"/>
        </w:rPr>
        <w:br/>
      </w:r>
      <w:r w:rsidRPr="00004CA6">
        <w:rPr>
          <w:rFonts w:ascii="Arial" w:hAnsi="Arial" w:cs="Arial"/>
        </w:rPr>
        <w:t xml:space="preserve">o poskytnutí </w:t>
      </w:r>
      <w:r w:rsidR="003D55A9" w:rsidRPr="00004CA6">
        <w:rPr>
          <w:rFonts w:ascii="Arial" w:hAnsi="Arial" w:cs="Arial"/>
        </w:rPr>
        <w:t>D</w:t>
      </w:r>
      <w:r w:rsidRPr="00004CA6">
        <w:rPr>
          <w:rFonts w:ascii="Arial" w:hAnsi="Arial" w:cs="Arial"/>
        </w:rPr>
        <w:t>otace</w:t>
      </w:r>
      <w:r w:rsidR="006271A0" w:rsidRPr="00004CA6">
        <w:rPr>
          <w:rFonts w:ascii="Arial" w:hAnsi="Arial" w:cs="Arial"/>
        </w:rPr>
        <w:t xml:space="preserve"> </w:t>
      </w:r>
      <w:r w:rsidR="00230122" w:rsidRPr="00004CA6">
        <w:rPr>
          <w:rFonts w:ascii="Arial" w:hAnsi="Arial" w:cs="Arial"/>
        </w:rPr>
        <w:t xml:space="preserve">podaná prostřednictvím </w:t>
      </w:r>
      <w:r w:rsidR="0091411A" w:rsidRPr="00004CA6">
        <w:rPr>
          <w:rFonts w:ascii="Arial" w:hAnsi="Arial" w:cs="Arial"/>
        </w:rPr>
        <w:t xml:space="preserve">elektronické aplikace </w:t>
      </w:r>
      <w:proofErr w:type="spellStart"/>
      <w:r w:rsidR="0091411A" w:rsidRPr="00004CA6">
        <w:rPr>
          <w:rFonts w:ascii="Arial" w:hAnsi="Arial" w:cs="Arial"/>
        </w:rPr>
        <w:t>OK</w:t>
      </w:r>
      <w:r w:rsidR="003F3298" w:rsidRPr="00004CA6">
        <w:rPr>
          <w:rFonts w:ascii="Arial" w:hAnsi="Arial" w:cs="Arial"/>
        </w:rPr>
        <w:t>s</w:t>
      </w:r>
      <w:r w:rsidR="0091411A" w:rsidRPr="00004CA6">
        <w:rPr>
          <w:rFonts w:ascii="Arial" w:hAnsi="Arial" w:cs="Arial"/>
        </w:rPr>
        <w:t>lužby</w:t>
      </w:r>
      <w:proofErr w:type="spellEnd"/>
      <w:r w:rsidR="002823EC" w:rsidRPr="00004CA6">
        <w:rPr>
          <w:rFonts w:ascii="Arial" w:hAnsi="Arial" w:cs="Arial"/>
        </w:rPr>
        <w:t>.</w:t>
      </w:r>
    </w:p>
    <w:p w14:paraId="5950D387" w14:textId="77777777" w:rsidR="0091411A" w:rsidRPr="00035E67" w:rsidRDefault="0091411A" w:rsidP="00DA1261">
      <w:pPr>
        <w:spacing w:after="120"/>
        <w:jc w:val="both"/>
        <w:rPr>
          <w:rFonts w:ascii="Arial" w:hAnsi="Arial" w:cs="Arial"/>
          <w:highlight w:val="cyan"/>
        </w:rPr>
      </w:pPr>
    </w:p>
    <w:p w14:paraId="103193A2" w14:textId="77777777" w:rsidR="00196EC8" w:rsidRPr="00035E67" w:rsidRDefault="00196EC8" w:rsidP="00DA1261">
      <w:pPr>
        <w:spacing w:after="120"/>
        <w:jc w:val="both"/>
        <w:rPr>
          <w:rFonts w:ascii="Arial" w:hAnsi="Arial" w:cs="Arial"/>
          <w:highlight w:val="cyan"/>
        </w:rPr>
      </w:pPr>
    </w:p>
    <w:p w14:paraId="58F9623A" w14:textId="77777777" w:rsidR="00971CAF" w:rsidRPr="00924BCB" w:rsidRDefault="00CA32DC"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7A066E" w:rsidRPr="00924BCB">
        <w:rPr>
          <w:rFonts w:ascii="Arial" w:hAnsi="Arial" w:cs="Arial"/>
          <w:bCs w:val="0"/>
          <w:i w:val="0"/>
          <w:lang w:val="cs-CZ"/>
        </w:rPr>
        <w:t>I</w:t>
      </w:r>
      <w:r w:rsidR="00971CAF" w:rsidRPr="00924BCB">
        <w:rPr>
          <w:rFonts w:ascii="Arial" w:hAnsi="Arial" w:cs="Arial"/>
          <w:bCs w:val="0"/>
          <w:i w:val="0"/>
        </w:rPr>
        <w:t>II.</w:t>
      </w:r>
    </w:p>
    <w:p w14:paraId="046B3C0A" w14:textId="4CB4FF07" w:rsidR="005A68A9" w:rsidRPr="005A68A9" w:rsidRDefault="004E755D" w:rsidP="001116A3">
      <w:pPr>
        <w:numPr>
          <w:ilvl w:val="0"/>
          <w:numId w:val="1"/>
        </w:numPr>
        <w:tabs>
          <w:tab w:val="clear" w:pos="720"/>
          <w:tab w:val="num" w:pos="567"/>
        </w:tabs>
        <w:spacing w:after="120"/>
        <w:ind w:left="567" w:hanging="567"/>
        <w:jc w:val="both"/>
        <w:rPr>
          <w:rFonts w:ascii="Arial" w:hAnsi="Arial" w:cs="Arial"/>
        </w:rPr>
      </w:pPr>
      <w:r w:rsidRPr="00924BCB">
        <w:rPr>
          <w:rFonts w:ascii="Arial" w:hAnsi="Arial" w:cs="Arial"/>
        </w:rPr>
        <w:t>Poskytovatel se zavazuje poskytnout účelovou finanční dotaci ve výši</w:t>
      </w:r>
      <w:r w:rsidR="001116A3">
        <w:rPr>
          <w:rFonts w:ascii="Arial" w:hAnsi="Arial" w:cs="Arial"/>
        </w:rPr>
        <w:br/>
      </w:r>
      <w:r w:rsidR="001116A3">
        <w:rPr>
          <w:rFonts w:ascii="Arial" w:hAnsi="Arial" w:cs="Arial"/>
          <w:b/>
        </w:rPr>
        <w:t>11.281.235</w:t>
      </w:r>
      <w:r w:rsidRPr="00924BCB">
        <w:rPr>
          <w:rFonts w:ascii="Arial" w:hAnsi="Arial" w:cs="Arial"/>
          <w:b/>
        </w:rPr>
        <w:t xml:space="preserve"> Kč </w:t>
      </w:r>
      <w:r w:rsidRPr="00924BCB">
        <w:rPr>
          <w:rFonts w:ascii="Arial" w:hAnsi="Arial" w:cs="Arial"/>
        </w:rPr>
        <w:t xml:space="preserve">(slovy: </w:t>
      </w:r>
      <w:r w:rsidR="001116A3" w:rsidRPr="001116A3">
        <w:rPr>
          <w:rFonts w:ascii="Arial" w:hAnsi="Arial" w:cs="Arial"/>
        </w:rPr>
        <w:t>jedenáct milionů dvě stě osmdesát jedna tisíc dvě stě třicet pět korun českých</w:t>
      </w:r>
      <w:r w:rsidRPr="00924BCB">
        <w:rPr>
          <w:rFonts w:ascii="Arial" w:hAnsi="Arial" w:cs="Arial"/>
        </w:rPr>
        <w:t>)</w:t>
      </w:r>
      <w:r w:rsidR="004403AA">
        <w:rPr>
          <w:rFonts w:ascii="Arial" w:hAnsi="Arial" w:cs="Arial"/>
        </w:rPr>
        <w:t xml:space="preserve"> </w:t>
      </w:r>
      <w:r w:rsidRPr="00924BCB">
        <w:rPr>
          <w:rFonts w:ascii="Arial" w:hAnsi="Arial" w:cs="Arial"/>
        </w:rPr>
        <w:t>Příjemci pro účel uvedený v článku II. této smlouvy</w:t>
      </w:r>
      <w:r w:rsidR="006F7144" w:rsidRPr="00924BCB">
        <w:rPr>
          <w:rFonts w:ascii="Arial" w:hAnsi="Arial" w:cs="Arial"/>
        </w:rPr>
        <w:t>,</w:t>
      </w:r>
      <w:r w:rsidRPr="00924BCB">
        <w:rPr>
          <w:rFonts w:ascii="Arial" w:hAnsi="Arial" w:cs="Arial"/>
        </w:rPr>
        <w:t xml:space="preserve"> za podmínek stanovených touto smlouvou</w:t>
      </w:r>
      <w:r w:rsidR="00340B10">
        <w:rPr>
          <w:rFonts w:ascii="Arial" w:hAnsi="Arial" w:cs="Arial"/>
        </w:rPr>
        <w:t xml:space="preserve"> ve znění případných dodatků,</w:t>
      </w:r>
      <w:r w:rsidRPr="00924BCB">
        <w:rPr>
          <w:rFonts w:ascii="Arial" w:hAnsi="Arial" w:cs="Arial"/>
        </w:rPr>
        <w:t xml:space="preserve"> Metodikou pro poskytování dotací </w:t>
      </w:r>
      <w:r w:rsidR="001607BB">
        <w:rPr>
          <w:rFonts w:ascii="Arial" w:hAnsi="Arial" w:cs="Arial"/>
        </w:rPr>
        <w:t xml:space="preserve">v rámci dotačního </w:t>
      </w:r>
      <w:r w:rsidR="007654F9">
        <w:rPr>
          <w:rFonts w:ascii="Arial" w:hAnsi="Arial" w:cs="Arial"/>
        </w:rPr>
        <w:t>program</w:t>
      </w:r>
      <w:r w:rsidR="001607BB">
        <w:rPr>
          <w:rFonts w:ascii="Arial" w:hAnsi="Arial" w:cs="Arial"/>
        </w:rPr>
        <w:t>u „Podpora sociálních služeb dle § 101a zákona o sociálních službách, Plzeňský kraj</w:t>
      </w:r>
      <w:r w:rsidR="00DC55A1">
        <w:rPr>
          <w:rFonts w:ascii="Arial" w:hAnsi="Arial" w:cs="Arial"/>
        </w:rPr>
        <w:t>“</w:t>
      </w:r>
      <w:r w:rsidRPr="00924BCB">
        <w:rPr>
          <w:rFonts w:ascii="Arial" w:hAnsi="Arial" w:cs="Arial"/>
        </w:rPr>
        <w:t xml:space="preserve"> </w:t>
      </w:r>
      <w:r w:rsidR="00385681">
        <w:rPr>
          <w:rFonts w:ascii="Arial" w:hAnsi="Arial" w:cs="Arial"/>
        </w:rPr>
        <w:t>schválenou usnesením ZPK</w:t>
      </w:r>
      <w:r w:rsidR="008B58A5" w:rsidRPr="00924BCB">
        <w:rPr>
          <w:rFonts w:ascii="Arial" w:hAnsi="Arial" w:cs="Arial"/>
        </w:rPr>
        <w:t xml:space="preserve"> </w:t>
      </w:r>
      <w:r w:rsidR="008623F3">
        <w:rPr>
          <w:rFonts w:ascii="Arial" w:hAnsi="Arial" w:cs="Arial"/>
        </w:rPr>
        <w:t xml:space="preserve">č. </w:t>
      </w:r>
      <w:r w:rsidR="00AF4E6A">
        <w:rPr>
          <w:rFonts w:ascii="Arial" w:hAnsi="Arial" w:cs="Arial"/>
        </w:rPr>
        <w:t>776/22</w:t>
      </w:r>
      <w:r w:rsidRPr="00924BCB">
        <w:rPr>
          <w:rFonts w:ascii="Arial" w:hAnsi="Arial" w:cs="Arial"/>
        </w:rPr>
        <w:t xml:space="preserve"> ze dne </w:t>
      </w:r>
      <w:r w:rsidR="00AF4E6A">
        <w:rPr>
          <w:rFonts w:ascii="Arial" w:hAnsi="Arial" w:cs="Arial"/>
        </w:rPr>
        <w:t>13. 6. 2022</w:t>
      </w:r>
      <w:r w:rsidR="000774C2" w:rsidRPr="00924BCB">
        <w:rPr>
          <w:rFonts w:ascii="Arial" w:hAnsi="Arial" w:cs="Arial"/>
        </w:rPr>
        <w:t>, která byla </w:t>
      </w:r>
      <w:r w:rsidRPr="00924BCB">
        <w:rPr>
          <w:rFonts w:ascii="Arial" w:hAnsi="Arial" w:cs="Arial"/>
        </w:rPr>
        <w:t xml:space="preserve">zveřejněna </w:t>
      </w:r>
      <w:r w:rsidR="001359BE">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4B4AD8">
        <w:rPr>
          <w:rFonts w:ascii="Arial" w:hAnsi="Arial" w:cs="Arial"/>
        </w:rPr>
        <w:t>„</w:t>
      </w:r>
      <w:r w:rsidRPr="00924BCB">
        <w:rPr>
          <w:rFonts w:ascii="Arial" w:hAnsi="Arial" w:cs="Arial"/>
        </w:rPr>
        <w:t>Metodika</w:t>
      </w:r>
      <w:r w:rsidR="004B4AD8">
        <w:rPr>
          <w:rFonts w:ascii="Arial" w:hAnsi="Arial" w:cs="Arial"/>
        </w:rPr>
        <w:t>“</w:t>
      </w:r>
      <w:r w:rsidRPr="00924BCB">
        <w:rPr>
          <w:rFonts w:ascii="Arial" w:hAnsi="Arial" w:cs="Arial"/>
        </w:rPr>
        <w:t>), vč. případných dodatků</w:t>
      </w:r>
      <w:r w:rsidR="00952D9A">
        <w:rPr>
          <w:rFonts w:ascii="Arial" w:hAnsi="Arial" w:cs="Arial"/>
        </w:rPr>
        <w:t xml:space="preserve"> </w:t>
      </w:r>
      <w:r w:rsidRPr="00924BCB">
        <w:rPr>
          <w:rFonts w:ascii="Arial" w:hAnsi="Arial" w:cs="Arial"/>
        </w:rPr>
        <w:t>a</w:t>
      </w:r>
      <w:r w:rsidR="003D05D0" w:rsidRPr="00924BCB">
        <w:rPr>
          <w:rFonts w:ascii="Arial" w:hAnsi="Arial" w:cs="Arial"/>
        </w:rPr>
        <w:t> </w:t>
      </w:r>
      <w:r w:rsidR="000774C2" w:rsidRPr="00924BCB">
        <w:rPr>
          <w:rFonts w:ascii="Arial" w:hAnsi="Arial" w:cs="Arial"/>
        </w:rPr>
        <w:t> </w:t>
      </w:r>
      <w:r w:rsidRPr="00924BCB">
        <w:rPr>
          <w:rFonts w:ascii="Arial" w:hAnsi="Arial" w:cs="Arial"/>
        </w:rPr>
        <w:t xml:space="preserve">vyhlášeným dotačním </w:t>
      </w:r>
      <w:r w:rsidR="004B4AD8">
        <w:rPr>
          <w:rFonts w:ascii="Arial" w:hAnsi="Arial" w:cs="Arial"/>
        </w:rPr>
        <w:t>program</w:t>
      </w:r>
      <w:r w:rsidRPr="00924BCB">
        <w:rPr>
          <w:rFonts w:ascii="Arial" w:hAnsi="Arial" w:cs="Arial"/>
        </w:rPr>
        <w:t xml:space="preserve">em </w:t>
      </w:r>
      <w:r w:rsidRPr="00924BCB">
        <w:rPr>
          <w:rFonts w:ascii="Arial" w:hAnsi="Arial" w:cs="Arial"/>
          <w:b/>
        </w:rPr>
        <w:t>„Podpora sociálních služeb dle § 101a zákona o sociálních službách</w:t>
      </w:r>
      <w:r w:rsidR="0068795E">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470C6A">
        <w:rPr>
          <w:rFonts w:ascii="Arial" w:hAnsi="Arial" w:cs="Arial"/>
        </w:rPr>
        <w:t>pro rok 202</w:t>
      </w:r>
      <w:r w:rsidR="00E14395">
        <w:rPr>
          <w:rFonts w:ascii="Arial" w:hAnsi="Arial" w:cs="Arial"/>
        </w:rPr>
        <w:t>3</w:t>
      </w:r>
      <w:r w:rsidR="00470C6A">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/22</w:t>
      </w:r>
      <w:r w:rsidRPr="00924BCB">
        <w:rPr>
          <w:rFonts w:ascii="Arial" w:hAnsi="Arial" w:cs="Arial"/>
        </w:rPr>
        <w:t xml:space="preserve"> ze dne</w:t>
      </w:r>
      <w:r w:rsidR="002A7401" w:rsidRPr="00924BCB">
        <w:rPr>
          <w:rFonts w:ascii="Arial" w:hAnsi="Arial" w:cs="Arial"/>
        </w:rPr>
        <w:t xml:space="preserve"> </w:t>
      </w:r>
      <w:r w:rsidR="00E14395">
        <w:rPr>
          <w:rFonts w:ascii="Arial" w:hAnsi="Arial" w:cs="Arial"/>
        </w:rPr>
        <w:t>22. 08. 2022</w:t>
      </w:r>
      <w:r w:rsidRPr="00924BCB">
        <w:rPr>
          <w:rFonts w:ascii="Arial" w:hAnsi="Arial" w:cs="Arial"/>
        </w:rPr>
        <w:t xml:space="preserve"> (dále jen </w:t>
      </w:r>
      <w:r w:rsidR="001C64D4">
        <w:rPr>
          <w:rFonts w:ascii="Arial" w:hAnsi="Arial" w:cs="Arial"/>
        </w:rPr>
        <w:t>„Dotační program“</w:t>
      </w:r>
      <w:r w:rsidRPr="00924BCB">
        <w:rPr>
          <w:rFonts w:ascii="Arial" w:hAnsi="Arial" w:cs="Arial"/>
        </w:rPr>
        <w:t>). Dotace se poskytuje jako neinvestiční. Dotace poskytovaná touto smlouvou bude v plné výši kryta ze státního rozpočtu</w:t>
      </w:r>
      <w:r w:rsidR="002A7401" w:rsidRPr="00924BCB">
        <w:rPr>
          <w:rFonts w:ascii="Arial" w:hAnsi="Arial" w:cs="Arial"/>
        </w:rPr>
        <w:t>.</w:t>
      </w:r>
    </w:p>
    <w:p w14:paraId="5ED19618" w14:textId="1C1B7F31" w:rsidR="009D58EF" w:rsidRPr="00B75A29" w:rsidRDefault="00971CAF" w:rsidP="00B75A29">
      <w:pPr>
        <w:numPr>
          <w:ilvl w:val="0"/>
          <w:numId w:val="1"/>
        </w:numPr>
        <w:tabs>
          <w:tab w:val="clear" w:pos="720"/>
        </w:tabs>
        <w:spacing w:after="120"/>
        <w:ind w:left="567" w:hanging="567"/>
        <w:jc w:val="both"/>
        <w:rPr>
          <w:rFonts w:ascii="Arial" w:hAnsi="Arial" w:cs="Arial"/>
        </w:rPr>
      </w:pPr>
      <w:r w:rsidRPr="00924BCB">
        <w:rPr>
          <w:rFonts w:ascii="Arial" w:hAnsi="Arial" w:cs="Arial"/>
        </w:rPr>
        <w:t xml:space="preserve">Příjemce </w:t>
      </w:r>
      <w:r w:rsidR="008A5D8C" w:rsidRPr="00924BCB">
        <w:rPr>
          <w:rFonts w:ascii="Arial" w:hAnsi="Arial" w:cs="Arial"/>
        </w:rPr>
        <w:t>s</w:t>
      </w:r>
      <w:r w:rsidRPr="00924BCB">
        <w:rPr>
          <w:rFonts w:ascii="Arial" w:hAnsi="Arial" w:cs="Arial"/>
        </w:rPr>
        <w:t xml:space="preserve">e </w:t>
      </w:r>
      <w:r w:rsidR="008A5D8C" w:rsidRPr="00924BCB">
        <w:rPr>
          <w:rFonts w:ascii="Arial" w:hAnsi="Arial" w:cs="Arial"/>
        </w:rPr>
        <w:t xml:space="preserve">zavazuje </w:t>
      </w:r>
      <w:r w:rsidRPr="00924BCB">
        <w:rPr>
          <w:rFonts w:ascii="Arial" w:hAnsi="Arial" w:cs="Arial"/>
        </w:rPr>
        <w:t xml:space="preserve">tuto </w:t>
      </w:r>
      <w:r w:rsidR="0088202F" w:rsidRPr="00924BCB">
        <w:rPr>
          <w:rFonts w:ascii="Arial" w:hAnsi="Arial" w:cs="Arial"/>
        </w:rPr>
        <w:t xml:space="preserve">účelovou </w:t>
      </w:r>
      <w:r w:rsidRPr="00924BCB">
        <w:rPr>
          <w:rFonts w:ascii="Arial" w:hAnsi="Arial" w:cs="Arial"/>
        </w:rPr>
        <w:t xml:space="preserve">finanční dotaci </w:t>
      </w:r>
      <w:r w:rsidR="008A5D8C" w:rsidRPr="00924BCB">
        <w:rPr>
          <w:rFonts w:ascii="Arial" w:hAnsi="Arial" w:cs="Arial"/>
        </w:rPr>
        <w:t>přijmout</w:t>
      </w:r>
      <w:r w:rsidR="00951276" w:rsidRPr="00924BCB">
        <w:rPr>
          <w:rFonts w:ascii="Arial" w:hAnsi="Arial" w:cs="Arial"/>
        </w:rPr>
        <w:t>,</w:t>
      </w:r>
      <w:r w:rsidR="008A5D8C" w:rsidRPr="00924BCB">
        <w:rPr>
          <w:rFonts w:ascii="Arial" w:hAnsi="Arial" w:cs="Arial"/>
        </w:rPr>
        <w:t xml:space="preserve"> </w:t>
      </w:r>
      <w:r w:rsidR="004E00DE" w:rsidRPr="00924BCB">
        <w:rPr>
          <w:rFonts w:ascii="Arial" w:hAnsi="Arial" w:cs="Arial"/>
        </w:rPr>
        <w:t>využít j</w:t>
      </w:r>
      <w:r w:rsidR="00951276" w:rsidRPr="00924BCB">
        <w:rPr>
          <w:rFonts w:ascii="Arial" w:hAnsi="Arial" w:cs="Arial"/>
        </w:rPr>
        <w:t>i</w:t>
      </w:r>
      <w:r w:rsidR="003D55A9" w:rsidRPr="00924BCB">
        <w:rPr>
          <w:rFonts w:ascii="Arial" w:hAnsi="Arial" w:cs="Arial"/>
        </w:rPr>
        <w:t xml:space="preserve"> pouze</w:t>
      </w:r>
      <w:r w:rsidR="004E00DE" w:rsidRPr="00924BCB">
        <w:rPr>
          <w:rFonts w:ascii="Arial" w:hAnsi="Arial" w:cs="Arial"/>
        </w:rPr>
        <w:t xml:space="preserve"> k výše uvedenému účelu a splnit podmínky stanovené touto smlouvou</w:t>
      </w:r>
      <w:r w:rsidR="007A066E" w:rsidRPr="00924BCB">
        <w:rPr>
          <w:rFonts w:ascii="Arial" w:hAnsi="Arial" w:cs="Arial"/>
        </w:rPr>
        <w:t>, Pověřením,</w:t>
      </w:r>
      <w:r w:rsidR="004E00DE" w:rsidRPr="00924BCB">
        <w:rPr>
          <w:rFonts w:ascii="Arial" w:hAnsi="Arial" w:cs="Arial"/>
        </w:rPr>
        <w:t xml:space="preserve"> </w:t>
      </w:r>
      <w:r w:rsidR="00154B38" w:rsidRPr="00924BCB">
        <w:rPr>
          <w:rFonts w:ascii="Arial" w:hAnsi="Arial" w:cs="Arial"/>
        </w:rPr>
        <w:t>Metodikou</w:t>
      </w:r>
      <w:r w:rsidR="00404F75">
        <w:rPr>
          <w:rFonts w:ascii="Arial" w:hAnsi="Arial" w:cs="Arial"/>
        </w:rPr>
        <w:t xml:space="preserve"> a vyhlášeným Dotačním program</w:t>
      </w:r>
      <w:r w:rsidR="00BD43D2" w:rsidRPr="00924BCB">
        <w:rPr>
          <w:rFonts w:ascii="Arial" w:hAnsi="Arial" w:cs="Arial"/>
        </w:rPr>
        <w:t>em</w:t>
      </w:r>
      <w:r w:rsidR="00EB3FC5" w:rsidRPr="00924BCB">
        <w:rPr>
          <w:rFonts w:ascii="Arial" w:hAnsi="Arial" w:cs="Arial"/>
        </w:rPr>
        <w:t>.</w:t>
      </w:r>
      <w:r w:rsidR="00982CD6">
        <w:rPr>
          <w:rFonts w:ascii="Arial" w:hAnsi="Arial" w:cs="Arial"/>
        </w:rPr>
        <w:t xml:space="preserve"> </w:t>
      </w:r>
      <w:r w:rsidR="005F5BBF">
        <w:rPr>
          <w:rFonts w:ascii="Arial" w:hAnsi="Arial" w:cs="Arial"/>
        </w:rPr>
        <w:t>Porušení povinnosti uložené Příjemci Metodikou a zároveň touto smlouvou se nepovažuje za porušení Metodiky</w:t>
      </w:r>
      <w:r w:rsidR="00D41999">
        <w:rPr>
          <w:rFonts w:ascii="Arial" w:hAnsi="Arial" w:cs="Arial"/>
        </w:rPr>
        <w:t>.</w:t>
      </w:r>
      <w:r w:rsidR="003E12A1">
        <w:rPr>
          <w:rFonts w:ascii="Arial" w:hAnsi="Arial" w:cs="Arial"/>
        </w:rPr>
        <w:t xml:space="preserve"> </w:t>
      </w:r>
      <w:r w:rsidR="00167264">
        <w:rPr>
          <w:rFonts w:ascii="Arial" w:hAnsi="Arial" w:cs="Arial"/>
        </w:rPr>
        <w:t xml:space="preserve">Porušení povinnosti uložené Příjemci </w:t>
      </w:r>
      <w:r w:rsidR="00F95556">
        <w:rPr>
          <w:rFonts w:ascii="Arial" w:hAnsi="Arial" w:cs="Arial"/>
        </w:rPr>
        <w:t>Pověřením a zároveň touto smlouvou se nepovažuje za porušení Pověření.</w:t>
      </w:r>
      <w:r w:rsidR="00FA57B7">
        <w:rPr>
          <w:rFonts w:ascii="Arial" w:hAnsi="Arial" w:cs="Arial"/>
        </w:rPr>
        <w:t xml:space="preserve"> Za porušení povinnosti</w:t>
      </w:r>
      <w:r w:rsidR="00FF5ACE">
        <w:rPr>
          <w:rFonts w:ascii="Arial" w:hAnsi="Arial" w:cs="Arial"/>
        </w:rPr>
        <w:t>, která je</w:t>
      </w:r>
      <w:r w:rsidR="00FA57B7">
        <w:rPr>
          <w:rFonts w:ascii="Arial" w:hAnsi="Arial" w:cs="Arial"/>
        </w:rPr>
        <w:t xml:space="preserve"> Příjemci</w:t>
      </w:r>
      <w:r w:rsidR="00FF5ACE">
        <w:rPr>
          <w:rFonts w:ascii="Arial" w:hAnsi="Arial" w:cs="Arial"/>
        </w:rPr>
        <w:t xml:space="preserve"> uložena</w:t>
      </w:r>
      <w:r w:rsidR="00FA57B7">
        <w:rPr>
          <w:rFonts w:ascii="Arial" w:hAnsi="Arial" w:cs="Arial"/>
        </w:rPr>
        <w:t xml:space="preserve"> </w:t>
      </w:r>
      <w:r w:rsidR="009C47D4">
        <w:rPr>
          <w:rFonts w:ascii="Arial" w:hAnsi="Arial" w:cs="Arial"/>
        </w:rPr>
        <w:t>pouze Metodikou či</w:t>
      </w:r>
      <w:r w:rsidR="00FA57B7">
        <w:rPr>
          <w:rFonts w:ascii="Arial" w:hAnsi="Arial" w:cs="Arial"/>
        </w:rPr>
        <w:t xml:space="preserve"> Pověření</w:t>
      </w:r>
      <w:r w:rsidR="009C47D4">
        <w:rPr>
          <w:rFonts w:ascii="Arial" w:hAnsi="Arial" w:cs="Arial"/>
        </w:rPr>
        <w:t>m a zároveň mu není uložena touto smlouvou,</w:t>
      </w:r>
      <w:r w:rsidR="00FA57B7">
        <w:rPr>
          <w:rFonts w:ascii="Arial" w:hAnsi="Arial" w:cs="Arial"/>
        </w:rPr>
        <w:t xml:space="preserve"> </w:t>
      </w:r>
      <w:r w:rsidR="00C12BF1" w:rsidRPr="00F32803">
        <w:rPr>
          <w:rFonts w:ascii="Arial" w:hAnsi="Arial" w:cs="Arial"/>
        </w:rPr>
        <w:t xml:space="preserve">činí odvod za porušení rozpočtové kázně </w:t>
      </w:r>
      <w:r w:rsidR="00016ACB">
        <w:rPr>
          <w:rFonts w:ascii="Arial" w:hAnsi="Arial" w:cs="Arial"/>
        </w:rPr>
        <w:t>0,</w:t>
      </w:r>
      <w:r w:rsidR="00C12BF1" w:rsidRPr="00F32803">
        <w:rPr>
          <w:rFonts w:ascii="Arial" w:hAnsi="Arial" w:cs="Arial"/>
        </w:rPr>
        <w:t xml:space="preserve">1 – 10% </w:t>
      </w:r>
      <w:r w:rsidR="006507DD">
        <w:rPr>
          <w:rFonts w:ascii="Arial" w:hAnsi="Arial" w:cs="Arial"/>
        </w:rPr>
        <w:br/>
      </w:r>
      <w:r w:rsidR="00C12BF1" w:rsidRPr="00F32803">
        <w:rPr>
          <w:rFonts w:ascii="Arial" w:hAnsi="Arial" w:cs="Arial"/>
        </w:rPr>
        <w:t>z celkové částky Dotace na danou Sociální službu</w:t>
      </w:r>
      <w:r w:rsidR="00364BE9">
        <w:rPr>
          <w:rFonts w:ascii="Arial" w:hAnsi="Arial" w:cs="Arial"/>
        </w:rPr>
        <w:t>.</w:t>
      </w:r>
    </w:p>
    <w:p w14:paraId="29780A1C" w14:textId="478920CF" w:rsidR="00971CAF" w:rsidRPr="00924BCB" w:rsidRDefault="00971CAF" w:rsidP="00BA138E">
      <w:pPr>
        <w:numPr>
          <w:ilvl w:val="0"/>
          <w:numId w:val="1"/>
        </w:numPr>
        <w:tabs>
          <w:tab w:val="clear" w:pos="720"/>
          <w:tab w:val="num" w:pos="540"/>
        </w:tabs>
        <w:spacing w:after="120"/>
        <w:ind w:left="539" w:hanging="539"/>
        <w:jc w:val="both"/>
        <w:rPr>
          <w:rFonts w:ascii="Arial" w:hAnsi="Arial" w:cs="Arial"/>
        </w:rPr>
      </w:pPr>
      <w:r w:rsidRPr="00924BCB">
        <w:rPr>
          <w:rFonts w:ascii="Arial" w:hAnsi="Arial" w:cs="Arial"/>
        </w:rPr>
        <w:t xml:space="preserve">Příjemce je oprávněn </w:t>
      </w:r>
      <w:r w:rsidR="00403772" w:rsidRPr="00924BCB">
        <w:rPr>
          <w:rFonts w:ascii="Arial" w:hAnsi="Arial" w:cs="Arial"/>
        </w:rPr>
        <w:t>a</w:t>
      </w:r>
      <w:r w:rsidR="001D34B8" w:rsidRPr="00924BCB">
        <w:rPr>
          <w:rFonts w:ascii="Arial" w:hAnsi="Arial" w:cs="Arial"/>
        </w:rPr>
        <w:t xml:space="preserve"> současně</w:t>
      </w:r>
      <w:r w:rsidRPr="00924BCB">
        <w:rPr>
          <w:rFonts w:ascii="Arial" w:hAnsi="Arial" w:cs="Arial"/>
        </w:rPr>
        <w:t xml:space="preserve"> povinen čerpat poskytnutou </w:t>
      </w:r>
      <w:r w:rsidR="0088202F" w:rsidRPr="00924BCB">
        <w:rPr>
          <w:rFonts w:ascii="Arial" w:hAnsi="Arial" w:cs="Arial"/>
        </w:rPr>
        <w:t>Dotaci</w:t>
      </w:r>
      <w:r w:rsidRPr="00924BCB">
        <w:rPr>
          <w:rFonts w:ascii="Arial" w:hAnsi="Arial" w:cs="Arial"/>
        </w:rPr>
        <w:t xml:space="preserve"> v období od</w:t>
      </w:r>
      <w:r w:rsidR="00EB3FC5" w:rsidRPr="00924BCB">
        <w:rPr>
          <w:rFonts w:ascii="Arial" w:hAnsi="Arial" w:cs="Arial"/>
        </w:rPr>
        <w:t xml:space="preserve"> </w:t>
      </w:r>
      <w:r w:rsidRPr="00924BCB">
        <w:rPr>
          <w:rFonts w:ascii="Arial" w:hAnsi="Arial" w:cs="Arial"/>
        </w:rPr>
        <w:t xml:space="preserve">jejího převedení na účet </w:t>
      </w:r>
      <w:r w:rsidR="003D55A9" w:rsidRPr="00924BCB">
        <w:rPr>
          <w:rFonts w:ascii="Arial" w:hAnsi="Arial" w:cs="Arial"/>
        </w:rPr>
        <w:t>P</w:t>
      </w:r>
      <w:r w:rsidRPr="00924BCB">
        <w:rPr>
          <w:rFonts w:ascii="Arial" w:hAnsi="Arial" w:cs="Arial"/>
        </w:rPr>
        <w:t xml:space="preserve">říjemce do </w:t>
      </w:r>
      <w:r w:rsidR="00D97209" w:rsidRPr="00924BCB">
        <w:rPr>
          <w:rFonts w:ascii="Arial" w:hAnsi="Arial" w:cs="Arial"/>
        </w:rPr>
        <w:t xml:space="preserve">31. 12. </w:t>
      </w:r>
      <w:r w:rsidR="008B58A5" w:rsidRPr="00924BCB">
        <w:rPr>
          <w:rFonts w:ascii="Arial" w:hAnsi="Arial" w:cs="Arial"/>
        </w:rPr>
        <w:t>20</w:t>
      </w:r>
      <w:r w:rsidR="00567493">
        <w:rPr>
          <w:rFonts w:ascii="Arial" w:hAnsi="Arial" w:cs="Arial"/>
        </w:rPr>
        <w:t>2</w:t>
      </w:r>
      <w:r w:rsidR="00E14395">
        <w:rPr>
          <w:rFonts w:ascii="Arial" w:hAnsi="Arial" w:cs="Arial"/>
        </w:rPr>
        <w:t>3</w:t>
      </w:r>
      <w:r w:rsidR="00D97209" w:rsidRPr="00924BCB">
        <w:rPr>
          <w:rFonts w:ascii="Arial" w:hAnsi="Arial" w:cs="Arial"/>
        </w:rPr>
        <w:t xml:space="preserve">. Dotace může být použita </w:t>
      </w:r>
      <w:r w:rsidR="005D236B">
        <w:rPr>
          <w:rFonts w:ascii="Arial" w:hAnsi="Arial" w:cs="Arial"/>
        </w:rPr>
        <w:br/>
      </w:r>
      <w:r w:rsidR="00D97209" w:rsidRPr="00924BCB">
        <w:rPr>
          <w:rFonts w:ascii="Arial" w:hAnsi="Arial" w:cs="Arial"/>
        </w:rPr>
        <w:t xml:space="preserve">ke krytí nákladů předfinancovaných </w:t>
      </w:r>
      <w:r w:rsidR="009004E1">
        <w:rPr>
          <w:rFonts w:ascii="Arial" w:hAnsi="Arial" w:cs="Arial"/>
        </w:rPr>
        <w:t>P</w:t>
      </w:r>
      <w:r w:rsidR="00D97209" w:rsidRPr="00924BCB">
        <w:rPr>
          <w:rFonts w:ascii="Arial" w:hAnsi="Arial" w:cs="Arial"/>
        </w:rPr>
        <w:t xml:space="preserve">říjemcem v období od 1. 1. </w:t>
      </w:r>
      <w:r w:rsidR="002A7401" w:rsidRPr="00924BCB">
        <w:rPr>
          <w:rFonts w:ascii="Arial" w:hAnsi="Arial" w:cs="Arial"/>
        </w:rPr>
        <w:t>20</w:t>
      </w:r>
      <w:r w:rsidR="00B2349D">
        <w:rPr>
          <w:rFonts w:ascii="Arial" w:hAnsi="Arial" w:cs="Arial"/>
        </w:rPr>
        <w:t>2</w:t>
      </w:r>
      <w:r w:rsidR="00E14395">
        <w:rPr>
          <w:rFonts w:ascii="Arial" w:hAnsi="Arial" w:cs="Arial"/>
        </w:rPr>
        <w:t>3</w:t>
      </w:r>
      <w:r w:rsidR="00D97209" w:rsidRPr="00924BCB">
        <w:rPr>
          <w:rFonts w:ascii="Arial" w:hAnsi="Arial" w:cs="Arial"/>
        </w:rPr>
        <w:t xml:space="preserve">, včetně souvisejících nákladů, které budou proplaceny do 15. 1. </w:t>
      </w:r>
      <w:r w:rsidR="008B58A5" w:rsidRPr="00924BCB">
        <w:rPr>
          <w:rFonts w:ascii="Arial" w:hAnsi="Arial" w:cs="Arial"/>
        </w:rPr>
        <w:t>202</w:t>
      </w:r>
      <w:r w:rsidR="00E14395">
        <w:rPr>
          <w:rFonts w:ascii="Arial" w:hAnsi="Arial" w:cs="Arial"/>
        </w:rPr>
        <w:t>4</w:t>
      </w:r>
      <w:r w:rsidR="00950005" w:rsidRPr="00924BCB">
        <w:rPr>
          <w:rFonts w:ascii="Arial" w:hAnsi="Arial" w:cs="Arial"/>
        </w:rPr>
        <w:t xml:space="preserve">. </w:t>
      </w:r>
      <w:r w:rsidR="00FC07B2" w:rsidRPr="00924BCB">
        <w:rPr>
          <w:rFonts w:ascii="Arial" w:hAnsi="Arial" w:cs="Arial"/>
        </w:rPr>
        <w:t xml:space="preserve">Do </w:t>
      </w:r>
      <w:r w:rsidR="00BA138E" w:rsidRPr="00924BCB">
        <w:rPr>
          <w:rFonts w:ascii="Arial" w:hAnsi="Arial" w:cs="Arial"/>
        </w:rPr>
        <w:t xml:space="preserve">31. 12. </w:t>
      </w:r>
      <w:r w:rsidR="002A7401" w:rsidRPr="00924BCB">
        <w:rPr>
          <w:rFonts w:ascii="Arial" w:hAnsi="Arial" w:cs="Arial"/>
        </w:rPr>
        <w:t>20</w:t>
      </w:r>
      <w:r w:rsidR="003B02A9">
        <w:rPr>
          <w:rFonts w:ascii="Arial" w:hAnsi="Arial" w:cs="Arial"/>
        </w:rPr>
        <w:t>2</w:t>
      </w:r>
      <w:r w:rsidR="00E14395">
        <w:rPr>
          <w:rFonts w:ascii="Arial" w:hAnsi="Arial" w:cs="Arial"/>
        </w:rPr>
        <w:t>3</w:t>
      </w:r>
      <w:r w:rsidR="002A7401" w:rsidRPr="00924BCB">
        <w:rPr>
          <w:rFonts w:ascii="Arial" w:hAnsi="Arial" w:cs="Arial"/>
        </w:rPr>
        <w:t xml:space="preserve"> </w:t>
      </w:r>
      <w:r w:rsidR="00FC07B2" w:rsidRPr="00924BCB">
        <w:rPr>
          <w:rFonts w:ascii="Arial" w:hAnsi="Arial" w:cs="Arial"/>
        </w:rPr>
        <w:t xml:space="preserve">má být dosaženo stanoveného účelu </w:t>
      </w:r>
      <w:r w:rsidR="0088202F" w:rsidRPr="00924BCB">
        <w:rPr>
          <w:rFonts w:ascii="Arial" w:hAnsi="Arial" w:cs="Arial"/>
        </w:rPr>
        <w:t>D</w:t>
      </w:r>
      <w:r w:rsidR="00FC07B2" w:rsidRPr="00924BCB">
        <w:rPr>
          <w:rFonts w:ascii="Arial" w:hAnsi="Arial" w:cs="Arial"/>
        </w:rPr>
        <w:t>otace</w:t>
      </w:r>
      <w:r w:rsidR="000F24DE">
        <w:rPr>
          <w:rFonts w:ascii="Arial" w:hAnsi="Arial" w:cs="Arial"/>
        </w:rPr>
        <w:t>.</w:t>
      </w:r>
    </w:p>
    <w:p w14:paraId="7D28A384" w14:textId="72BC7B24" w:rsidR="00540F5B" w:rsidRPr="00924BCB" w:rsidRDefault="004E00DE" w:rsidP="00DA783C">
      <w:pPr>
        <w:numPr>
          <w:ilvl w:val="0"/>
          <w:numId w:val="1"/>
        </w:numPr>
        <w:tabs>
          <w:tab w:val="clear" w:pos="720"/>
          <w:tab w:val="num" w:pos="540"/>
        </w:tabs>
        <w:spacing w:after="120"/>
        <w:ind w:left="567" w:hanging="501"/>
        <w:jc w:val="both"/>
        <w:rPr>
          <w:rFonts w:ascii="Arial" w:hAnsi="Arial" w:cs="Arial"/>
        </w:rPr>
      </w:pPr>
      <w:r w:rsidRPr="00924BCB">
        <w:rPr>
          <w:rFonts w:ascii="Arial" w:hAnsi="Arial" w:cs="Arial"/>
        </w:rPr>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 xml:space="preserve">od </w:t>
      </w:r>
      <w:r w:rsidR="000100FE" w:rsidRPr="00924BCB">
        <w:rPr>
          <w:rFonts w:ascii="Arial" w:hAnsi="Arial" w:cs="Arial"/>
        </w:rPr>
        <w:lastRenderedPageBreak/>
        <w:t>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w:t>
      </w:r>
      <w:proofErr w:type="gramStart"/>
      <w:r w:rsidR="00FC5E5B" w:rsidRPr="00924BCB">
        <w:rPr>
          <w:rFonts w:ascii="Arial" w:hAnsi="Arial" w:cs="Arial"/>
        </w:rPr>
        <w:t>tohoto</w:t>
      </w:r>
      <w:proofErr w:type="gramEnd"/>
      <w:r w:rsidR="00FC5E5B" w:rsidRPr="00924BCB">
        <w:rPr>
          <w:rFonts w:ascii="Arial" w:hAnsi="Arial" w:cs="Arial"/>
        </w:rPr>
        <w:t xml:space="preserve">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E049E6">
      <w:pPr>
        <w:numPr>
          <w:ilvl w:val="0"/>
          <w:numId w:val="1"/>
        </w:numPr>
        <w:tabs>
          <w:tab w:val="clear" w:pos="720"/>
          <w:tab w:val="num" w:pos="540"/>
        </w:tabs>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DA783C">
      <w:pPr>
        <w:numPr>
          <w:ilvl w:val="0"/>
          <w:numId w:val="1"/>
        </w:numPr>
        <w:tabs>
          <w:tab w:val="clear" w:pos="720"/>
        </w:tabs>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BA60FA6" w14:textId="360B56EB" w:rsidR="00B80214" w:rsidRDefault="00B80214" w:rsidP="00B80214">
      <w:pPr>
        <w:spacing w:after="120"/>
        <w:ind w:left="567"/>
        <w:jc w:val="both"/>
        <w:rPr>
          <w:rFonts w:ascii="Arial" w:hAnsi="Arial" w:cs="Arial"/>
        </w:rPr>
      </w:pPr>
    </w:p>
    <w:p w14:paraId="6C1233EF" w14:textId="77777777" w:rsidR="003C141C" w:rsidRPr="00924BCB" w:rsidRDefault="003C141C" w:rsidP="00B80214">
      <w:pPr>
        <w:spacing w:after="120"/>
        <w:ind w:left="567"/>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p>
    <w:p w14:paraId="76D99112" w14:textId="2AB696A6"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 xml:space="preserve">Příjemce se zavazuje při jakékoli formě publicity </w:t>
      </w:r>
      <w:r w:rsidR="008E74F6" w:rsidRPr="00924BCB">
        <w:rPr>
          <w:rFonts w:ascii="Arial" w:hAnsi="Arial" w:cs="Arial"/>
        </w:rPr>
        <w:t xml:space="preserve">Sociální služby </w:t>
      </w:r>
      <w:r w:rsidRPr="00924BCB">
        <w:rPr>
          <w:rFonts w:ascii="Arial" w:hAnsi="Arial" w:cs="Arial"/>
        </w:rPr>
        <w:t>uvádět, že byl</w:t>
      </w:r>
      <w:r w:rsidR="008E74F6" w:rsidRPr="00924BCB">
        <w:rPr>
          <w:rFonts w:ascii="Arial" w:hAnsi="Arial" w:cs="Arial"/>
        </w:rPr>
        <w:t>a poskytována</w:t>
      </w:r>
      <w:r w:rsidRPr="00924BCB">
        <w:rPr>
          <w:rFonts w:ascii="Arial" w:hAnsi="Arial" w:cs="Arial"/>
        </w:rPr>
        <w:t xml:space="preserve"> za finanční podpory Plzeňského kraje. </w:t>
      </w:r>
    </w:p>
    <w:p w14:paraId="139F5B2C" w14:textId="3F39B304"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8E74F6" w:rsidRPr="00924BCB">
        <w:rPr>
          <w:rFonts w:ascii="Arial" w:hAnsi="Arial" w:cs="Arial"/>
        </w:rPr>
        <w:t> poskytováním Sociální služby.</w:t>
      </w:r>
    </w:p>
    <w:p w14:paraId="637975BB" w14:textId="77777777" w:rsidR="00971CAF" w:rsidRPr="00924BCB"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77777777" w:rsidR="001252F8" w:rsidRPr="00924BCB"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76BE7E30" w14:textId="7FD60362"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Pr="00924BCB">
        <w:rPr>
          <w:rFonts w:ascii="Arial" w:hAnsi="Arial" w:cs="Arial"/>
        </w:rPr>
        <w:t xml:space="preserve">výše poskytnuté </w:t>
      </w:r>
      <w:r>
        <w:rPr>
          <w:rFonts w:ascii="Arial" w:hAnsi="Arial" w:cs="Arial"/>
        </w:rPr>
        <w:t>Dotace</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musí být vyhotovena z materiálu, který zajistí její stálost (např. plast, kov), v barvách a dle vzoru, který je zveřejněn na portálu Plzeňského kraje (sekce Plzeňský kraj, 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umístěnou na pevném a rovném podkladu, přičemž 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04FBF5FF" w14:textId="17FD555C" w:rsidR="001252F8" w:rsidRDefault="001252F8" w:rsidP="00924BCB">
      <w:pPr>
        <w:spacing w:after="120"/>
        <w:ind w:left="567"/>
        <w:jc w:val="both"/>
        <w:rPr>
          <w:rFonts w:ascii="Arial" w:hAnsi="Arial" w:cs="Arial"/>
          <w:bCs/>
        </w:rPr>
      </w:pPr>
    </w:p>
    <w:p w14:paraId="6CC0707A" w14:textId="77777777" w:rsidR="007901E1" w:rsidRPr="00924BCB" w:rsidRDefault="007901E1" w:rsidP="00924BCB">
      <w:pPr>
        <w:spacing w:after="120"/>
        <w:ind w:left="567"/>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42CFD6EA" w14:textId="6D4B7729" w:rsidR="00662AB8" w:rsidRPr="00924BCB" w:rsidRDefault="003D7ECB" w:rsidP="001252F8">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101a odst. 2 zákona č. 108/2006 Sb., o sociálních službách, ve znění pozdějších předpisů</w:t>
      </w:r>
      <w:r w:rsidR="00B94A09">
        <w:rPr>
          <w:rFonts w:ascii="Arial" w:hAnsi="Arial" w:cs="Arial"/>
        </w:rPr>
        <w:t xml:space="preserve"> (dále jen </w:t>
      </w:r>
      <w:r w:rsidR="00B833B5">
        <w:rPr>
          <w:rFonts w:ascii="Arial" w:hAnsi="Arial" w:cs="Arial"/>
        </w:rPr>
        <w:t>„</w:t>
      </w:r>
      <w:r w:rsidR="00B94A09">
        <w:rPr>
          <w:rFonts w:ascii="Arial" w:hAnsi="Arial" w:cs="Arial"/>
        </w:rPr>
        <w:t>zákon o sociálních službách</w:t>
      </w:r>
      <w:r w:rsidR="00B833B5">
        <w:rPr>
          <w:rFonts w:ascii="Arial" w:hAnsi="Arial" w:cs="Arial"/>
        </w:rPr>
        <w:t>“</w:t>
      </w:r>
      <w:r w:rsidR="00B94A09">
        <w:rPr>
          <w:rFonts w:ascii="Arial" w:hAnsi="Arial" w:cs="Arial"/>
        </w:rPr>
        <w:t>)</w:t>
      </w:r>
      <w:r w:rsidRPr="00924BCB">
        <w:rPr>
          <w:rFonts w:ascii="Arial" w:hAnsi="Arial" w:cs="Arial"/>
        </w:rPr>
        <w:t xml:space="preserve"> </w:t>
      </w:r>
      <w:r w:rsidR="00B604FA">
        <w:rPr>
          <w:rFonts w:ascii="Arial" w:hAnsi="Arial" w:cs="Arial"/>
        </w:rPr>
        <w:br/>
      </w:r>
      <w:r w:rsidRPr="00924BCB">
        <w:rPr>
          <w:rFonts w:ascii="Arial" w:hAnsi="Arial" w:cs="Arial"/>
        </w:rPr>
        <w:t xml:space="preserve">a v souladu s § 36 </w:t>
      </w:r>
      <w:r w:rsidR="000B3A64">
        <w:rPr>
          <w:rFonts w:ascii="Arial" w:hAnsi="Arial" w:cs="Arial"/>
        </w:rPr>
        <w:t xml:space="preserve">odst. 1 </w:t>
      </w:r>
      <w:r w:rsidRPr="00924BCB">
        <w:rPr>
          <w:rFonts w:ascii="Arial" w:hAnsi="Arial" w:cs="Arial"/>
        </w:rPr>
        <w:t>písm. c) zákona č. 129/2000 Sb., o krajích</w:t>
      </w:r>
      <w:r w:rsidR="000B3A64">
        <w:rPr>
          <w:rFonts w:ascii="Arial" w:hAnsi="Arial" w:cs="Arial"/>
        </w:rPr>
        <w:t xml:space="preserve"> (krajské zřízení)</w:t>
      </w:r>
      <w:r w:rsidRPr="00924BCB">
        <w:rPr>
          <w:rFonts w:ascii="Arial" w:hAnsi="Arial" w:cs="Arial"/>
        </w:rPr>
        <w:t xml:space="preserve">, ve znění pozdějších předpisů </w:t>
      </w:r>
      <w:r w:rsidRPr="00924BCB">
        <w:rPr>
          <w:rFonts w:ascii="Arial" w:hAnsi="Arial"/>
        </w:rPr>
        <w:t xml:space="preserve">schváleno usnesením Zastupitelstva Plzeňského kraje č. </w:t>
      </w:r>
      <w:r w:rsidR="001A4036">
        <w:rPr>
          <w:rFonts w:ascii="Arial" w:hAnsi="Arial"/>
        </w:rPr>
        <w:t xml:space="preserve">1099/23 </w:t>
      </w:r>
      <w:bookmarkStart w:id="0" w:name="_GoBack"/>
      <w:bookmarkEnd w:id="0"/>
      <w:r w:rsidRPr="00924BCB">
        <w:rPr>
          <w:rFonts w:ascii="Arial" w:hAnsi="Arial"/>
        </w:rPr>
        <w:t xml:space="preserve">ze dne </w:t>
      </w:r>
      <w:r w:rsidR="00C0103C" w:rsidRPr="00924BCB">
        <w:rPr>
          <w:rFonts w:ascii="Arial" w:hAnsi="Arial"/>
        </w:rPr>
        <w:t xml:space="preserve"> </w:t>
      </w:r>
      <w:r w:rsidR="003C141C" w:rsidRPr="003C141C">
        <w:rPr>
          <w:rFonts w:ascii="Arial" w:hAnsi="Arial"/>
        </w:rPr>
        <w:t>6. 2. 2023.</w:t>
      </w:r>
      <w:r w:rsidR="007901E1" w:rsidRPr="003C141C">
        <w:rPr>
          <w:rFonts w:ascii="Arial" w:hAnsi="Arial"/>
        </w:rPr>
        <w:t xml:space="preserve"> </w:t>
      </w:r>
      <w:r w:rsidR="0003073C" w:rsidRPr="003C141C">
        <w:rPr>
          <w:rFonts w:ascii="Arial" w:hAnsi="Arial"/>
        </w:rPr>
        <w:t xml:space="preserve"> </w:t>
      </w:r>
    </w:p>
    <w:p w14:paraId="3A74B73C" w14:textId="23EA49CE" w:rsidR="007E559C" w:rsidRDefault="007E559C" w:rsidP="005B7382">
      <w:pPr>
        <w:pStyle w:val="Nadpis2"/>
        <w:spacing w:after="120"/>
        <w:jc w:val="left"/>
        <w:rPr>
          <w:rFonts w:ascii="Arial" w:hAnsi="Arial" w:cs="Arial"/>
          <w:bCs w:val="0"/>
        </w:rPr>
      </w:pPr>
    </w:p>
    <w:p w14:paraId="6E1E35A8" w14:textId="77777777" w:rsidR="007901E1" w:rsidRPr="007901E1" w:rsidRDefault="007901E1" w:rsidP="007901E1">
      <w:pPr>
        <w:rPr>
          <w:lang w:val="x-none" w:eastAsia="x-none"/>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10C93895"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vliv na poskytování Sociální služby,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w:t>
      </w:r>
      <w:proofErr w:type="spellStart"/>
      <w:r w:rsidR="0081671F" w:rsidRPr="00F32803">
        <w:rPr>
          <w:rFonts w:ascii="Arial" w:hAnsi="Arial" w:cs="Arial"/>
        </w:rPr>
        <w:t>OKslužby</w:t>
      </w:r>
      <w:proofErr w:type="spellEnd"/>
      <w:r w:rsidR="0081671F" w:rsidRPr="00F32803">
        <w:rPr>
          <w:rFonts w:ascii="Arial" w:hAnsi="Arial" w:cs="Arial"/>
        </w:rPr>
        <w:t xml:space="preserve"> (např. neuznatelné výdaje, výše úvazků pracovníků, kapacita apod.), jsou pro Příjemce závazné tyto skutečnosti ve znění provedených změn. </w:t>
      </w:r>
      <w:r w:rsidR="0091593C" w:rsidRPr="00F32803">
        <w:rPr>
          <w:rFonts w:ascii="Arial" w:hAnsi="Arial" w:cs="Arial"/>
        </w:rPr>
        <w:t xml:space="preserve">Za porušení povinnosti uvedené v tomto odstavci činí odvod za porušení rozpočtové kázně 1 – 10% </w:t>
      </w:r>
      <w:r w:rsidR="000B316C">
        <w:rPr>
          <w:rFonts w:ascii="Arial" w:hAnsi="Arial" w:cs="Arial"/>
        </w:rPr>
        <w:br/>
      </w:r>
      <w:r w:rsidR="0091593C" w:rsidRPr="00F32803">
        <w:rPr>
          <w:rFonts w:ascii="Arial" w:hAnsi="Arial" w:cs="Arial"/>
        </w:rPr>
        <w:t>z celkové částky Dotace</w:t>
      </w:r>
      <w:r w:rsidR="005E6A6A" w:rsidRPr="00F32803">
        <w:rPr>
          <w:rFonts w:ascii="Arial" w:hAnsi="Arial" w:cs="Arial"/>
        </w:rPr>
        <w:t xml:space="preserve"> na danou Sociální službu, nestanoví-li tato smlouva </w:t>
      </w:r>
      <w:proofErr w:type="gramStart"/>
      <w:r w:rsidR="005E6A6A" w:rsidRPr="00F32803">
        <w:rPr>
          <w:rFonts w:ascii="Arial" w:hAnsi="Arial" w:cs="Arial"/>
        </w:rPr>
        <w:t>za</w:t>
      </w:r>
      <w:proofErr w:type="gramEnd"/>
      <w:r w:rsidR="005E6A6A" w:rsidRPr="00F32803">
        <w:rPr>
          <w:rFonts w:ascii="Arial" w:hAnsi="Arial" w:cs="Arial"/>
        </w:rPr>
        <w:t xml:space="preserve"> nedodržení skutečností majících vliv na poskytování Sociální služby jinou výši odvodu za porušení rozpočtové kázně.</w:t>
      </w:r>
    </w:p>
    <w:p w14:paraId="21C2FDB5" w14:textId="128C78DC"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w:t>
      </w:r>
      <w:r w:rsidR="000B316C">
        <w:rPr>
          <w:rFonts w:ascii="Arial" w:hAnsi="Arial" w:cs="Arial"/>
        </w:rPr>
        <w:br/>
      </w:r>
      <w:r w:rsidRPr="00924BCB">
        <w:rPr>
          <w:rFonts w:ascii="Arial" w:hAnsi="Arial" w:cs="Arial"/>
        </w:rPr>
        <w:t>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nestanoví-li tato smlouva za 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77777777" w:rsidR="00AA39D0" w:rsidRPr="00EC4C94" w:rsidRDefault="00AA39D0" w:rsidP="00605F43">
      <w:pPr>
        <w:tabs>
          <w:tab w:val="num" w:pos="644"/>
        </w:tabs>
        <w:spacing w:after="120"/>
        <w:ind w:left="539"/>
        <w:jc w:val="both"/>
        <w:rPr>
          <w:rFonts w:ascii="Arial" w:hAnsi="Arial" w:cs="Arial"/>
        </w:rPr>
      </w:pPr>
      <w:r w:rsidRPr="00EC4C94">
        <w:rPr>
          <w:rFonts w:ascii="Arial" w:hAnsi="Arial" w:cs="Arial"/>
        </w:rPr>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2AEEC625" w:rsidR="001252F8" w:rsidRPr="00EC4C94" w:rsidRDefault="00F24F36" w:rsidP="007901E1">
      <w:pPr>
        <w:pStyle w:val="Default"/>
        <w:numPr>
          <w:ilvl w:val="0"/>
          <w:numId w:val="2"/>
        </w:numPr>
        <w:tabs>
          <w:tab w:val="clear" w:pos="360"/>
          <w:tab w:val="num" w:pos="539"/>
          <w:tab w:val="num" w:pos="644"/>
          <w:tab w:val="left" w:pos="595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7901E1">
        <w:rPr>
          <w:rFonts w:ascii="Arial" w:hAnsi="Arial" w:cs="Arial"/>
        </w:rPr>
        <w:t xml:space="preserve"> </w:t>
      </w:r>
      <w:r w:rsidR="007901E1">
        <w:rPr>
          <w:rFonts w:ascii="Arial" w:hAnsi="Arial" w:cs="Arial"/>
        </w:rPr>
        <w:br/>
      </w:r>
      <w:r w:rsidRPr="00EC4C94">
        <w:rPr>
          <w:rFonts w:ascii="Arial" w:hAnsi="Arial" w:cs="Arial"/>
        </w:rPr>
        <w:t>s</w:t>
      </w:r>
      <w:r w:rsidR="007901E1">
        <w:rPr>
          <w:rFonts w:ascii="Arial" w:hAnsi="Arial" w:cs="Arial"/>
        </w:rPr>
        <w:t xml:space="preserve"> </w:t>
      </w:r>
      <w:r w:rsidR="00951721" w:rsidRPr="00EC4C94">
        <w:rPr>
          <w:rFonts w:ascii="Arial" w:hAnsi="Arial" w:cs="Arial"/>
        </w:rPr>
        <w:t>poskytovanou</w:t>
      </w:r>
      <w:r w:rsidR="000821AB" w:rsidRPr="00EC4C94">
        <w:rPr>
          <w:rFonts w:ascii="Arial" w:hAnsi="Arial" w:cs="Arial"/>
        </w:rPr>
        <w:t> </w:t>
      </w:r>
      <w:r w:rsidR="00951721" w:rsidRPr="00EC4C94">
        <w:rPr>
          <w:rFonts w:ascii="Arial" w:hAnsi="Arial" w:cs="Arial"/>
        </w:rPr>
        <w:t>S</w:t>
      </w:r>
      <w:r w:rsidR="0067781C" w:rsidRPr="00EC4C94">
        <w:rPr>
          <w:rFonts w:ascii="Arial" w:hAnsi="Arial" w:cs="Arial"/>
        </w:rPr>
        <w:t>ociální</w:t>
      </w:r>
      <w:r w:rsidR="000821AB" w:rsidRPr="00EC4C94">
        <w:rPr>
          <w:rFonts w:ascii="Arial" w:hAnsi="Arial" w:cs="Arial"/>
        </w:rPr>
        <w:t> </w:t>
      </w:r>
      <w:r w:rsidR="0067781C" w:rsidRPr="00EC4C94">
        <w:rPr>
          <w:rFonts w:ascii="Arial" w:hAnsi="Arial" w:cs="Arial"/>
        </w:rPr>
        <w:t>službou</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5FC3023C"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Je – </w:t>
      </w:r>
      <w:proofErr w:type="spellStart"/>
      <w:r w:rsidRPr="00EC4C94">
        <w:rPr>
          <w:rFonts w:ascii="Arial" w:hAnsi="Arial" w:cs="Arial"/>
        </w:rPr>
        <w:t>li</w:t>
      </w:r>
      <w:proofErr w:type="spellEnd"/>
      <w:r w:rsidRPr="00EC4C94">
        <w:rPr>
          <w:rFonts w:ascii="Arial" w:hAnsi="Arial" w:cs="Arial"/>
        </w:rPr>
        <w:t xml:space="preserve">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7901E1">
        <w:rPr>
          <w:rFonts w:ascii="Arial" w:hAnsi="Arial" w:cs="Arial"/>
        </w:rPr>
        <w:t>endářních dnů v roce, kdy nebude</w:t>
      </w:r>
      <w:r w:rsidR="007A2906" w:rsidRPr="00EC4C94">
        <w:rPr>
          <w:rFonts w:ascii="Arial" w:hAnsi="Arial" w:cs="Arial"/>
        </w:rPr>
        <w:t xml:space="preserve"> </w:t>
      </w:r>
      <w:r w:rsidR="000438BA" w:rsidRPr="00EC4C94">
        <w:rPr>
          <w:rFonts w:ascii="Arial" w:hAnsi="Arial" w:cs="Arial"/>
        </w:rPr>
        <w:t>S</w:t>
      </w:r>
      <w:r w:rsidR="007A2906" w:rsidRPr="00EC4C94">
        <w:rPr>
          <w:rFonts w:ascii="Arial" w:hAnsi="Arial" w:cs="Arial"/>
        </w:rPr>
        <w:t xml:space="preserve">ociální služba poskytována.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1D3593EB"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t>o více než 20 % plánované</w:t>
      </w:r>
      <w:r w:rsidR="004134AD" w:rsidRPr="00EC4C94">
        <w:rPr>
          <w:rFonts w:ascii="Arial" w:hAnsi="Arial" w:cs="Arial"/>
        </w:rPr>
        <w:t xml:space="preserve"> výše</w:t>
      </w:r>
      <w:r w:rsidRPr="00EC4C94">
        <w:rPr>
          <w:rFonts w:ascii="Arial" w:hAnsi="Arial" w:cs="Arial"/>
        </w:rPr>
        <w:t xml:space="preserve"> úvazků, ze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79525B" w:rsidRPr="00EC4C94">
        <w:rPr>
          <w:rFonts w:ascii="Arial" w:hAnsi="Arial" w:cs="Arial"/>
        </w:rPr>
        <w:t xml:space="preserve">  Za porušení povinnosti vrátit finanční prostředky vypočtené podle věty druhé se uloží odvod za porušení rozpočtové kázně ve výši nevrácených finančních prostředků.</w:t>
      </w:r>
    </w:p>
    <w:p w14:paraId="4CC95066" w14:textId="46390EF2"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otace ve lhůtě určené ve výzvě KÚPK.  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0C60C93E"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Příjemce nesmí bez předchozího písemného schválení Poskytovatele 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w:t>
      </w:r>
      <w:proofErr w:type="gramStart"/>
      <w:r w:rsidRPr="00EC4C94">
        <w:rPr>
          <w:rFonts w:ascii="Arial" w:hAnsi="Arial" w:cs="Arial"/>
        </w:rPr>
        <w:t>tohoto</w:t>
      </w:r>
      <w:proofErr w:type="gramEnd"/>
      <w:r w:rsidRPr="00EC4C94">
        <w:rPr>
          <w:rFonts w:ascii="Arial" w:hAnsi="Arial" w:cs="Arial"/>
        </w:rPr>
        <w:t xml:space="preserve"> odstavce se uloží odvod za porušení rozpočtové kázně ve výši takto poskytnutých finančních prostředků.</w:t>
      </w:r>
    </w:p>
    <w:p w14:paraId="30793EE3" w14:textId="66A39523"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w:t>
      </w:r>
      <w:proofErr w:type="gramStart"/>
      <w:r w:rsidR="00493A50" w:rsidRPr="00EC4C94">
        <w:rPr>
          <w:rFonts w:ascii="Arial" w:hAnsi="Arial" w:cs="Arial"/>
        </w:rPr>
        <w:t>tohoto</w:t>
      </w:r>
      <w:proofErr w:type="gramEnd"/>
      <w:r w:rsidR="00493A50" w:rsidRPr="00EC4C94">
        <w:rPr>
          <w:rFonts w:ascii="Arial" w:hAnsi="Arial" w:cs="Arial"/>
        </w:rPr>
        <w:t xml:space="preserve">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w:t>
      </w:r>
      <w:proofErr w:type="gramStart"/>
      <w:r w:rsidR="00AC639D" w:rsidRPr="00EC4C94">
        <w:rPr>
          <w:rFonts w:ascii="Arial" w:hAnsi="Arial" w:cs="Arial"/>
        </w:rPr>
        <w:t>tohoto</w:t>
      </w:r>
      <w:proofErr w:type="gramEnd"/>
      <w:r w:rsidR="00AC639D" w:rsidRPr="00EC4C94">
        <w:rPr>
          <w:rFonts w:ascii="Arial" w:hAnsi="Arial" w:cs="Arial"/>
        </w:rPr>
        <w:t xml:space="preserve">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65917976"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 xml:space="preserve">Sociální </w:t>
      </w:r>
      <w:r w:rsidR="00230D34" w:rsidRPr="00EC4C94">
        <w:rPr>
          <w:rFonts w:ascii="Arial" w:hAnsi="Arial" w:cs="Arial"/>
        </w:rPr>
        <w:t xml:space="preserve">služby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t>realizaci</w:t>
      </w:r>
      <w:r w:rsidR="00027324" w:rsidRPr="00EC4C94">
        <w:rPr>
          <w:rFonts w:ascii="Arial" w:hAnsi="Arial" w:cs="Arial"/>
        </w:rPr>
        <w:t xml:space="preserve"> této</w:t>
      </w:r>
      <w:r w:rsidR="00230D34" w:rsidRPr="00EC4C94">
        <w:rPr>
          <w:rFonts w:ascii="Arial" w:hAnsi="Arial" w:cs="Arial"/>
        </w:rPr>
        <w:t xml:space="preserve"> služby po dobu 10 let od ukončení financování této služby způsobem, který je v souladu s platnými právními předpisy České republiky.</w:t>
      </w:r>
      <w:r w:rsidR="00C31AC8" w:rsidRPr="00EC4C94">
        <w:rPr>
          <w:rFonts w:ascii="Arial" w:hAnsi="Arial" w:cs="Arial"/>
        </w:rPr>
        <w:t xml:space="preserve"> 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2D135151"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470643" w:rsidRPr="00EC4C94">
        <w:rPr>
          <w:rFonts w:ascii="Arial" w:hAnsi="Arial" w:cs="Arial"/>
        </w:rPr>
        <w:t> poskytování S</w:t>
      </w:r>
      <w:r w:rsidR="007901E1">
        <w:rPr>
          <w:rFonts w:ascii="Arial" w:hAnsi="Arial" w:cs="Arial"/>
        </w:rPr>
        <w:t>ociální služby</w:t>
      </w:r>
      <w:r w:rsidRPr="00EC4C94">
        <w:rPr>
          <w:rFonts w:ascii="Arial" w:hAnsi="Arial" w:cs="Arial"/>
        </w:rPr>
        <w:t>, na kter</w:t>
      </w:r>
      <w:r w:rsidR="007901E1">
        <w:rPr>
          <w:rFonts w:ascii="Arial" w:hAnsi="Arial" w:cs="Arial"/>
        </w:rPr>
        <w:t>ou</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w:t>
      </w:r>
      <w:proofErr w:type="gramStart"/>
      <w:r w:rsidR="00CF3421" w:rsidRPr="00EC4C94">
        <w:rPr>
          <w:rFonts w:ascii="Arial" w:hAnsi="Arial" w:cs="Arial"/>
        </w:rPr>
        <w:t>této</w:t>
      </w:r>
      <w:proofErr w:type="gramEnd"/>
      <w:r w:rsidR="00CF3421" w:rsidRPr="00EC4C94">
        <w:rPr>
          <w:rFonts w:ascii="Arial" w:hAnsi="Arial" w:cs="Arial"/>
        </w:rPr>
        <w:t xml:space="preserve">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V případě vzniku důvodů pro vrácení finančních prostředků nebo zaplacení odvodu, poukáže je Příjemce bez výzvy neprodleně na účet Poskytovatele, popřípadě ve lhůtě určené ve výzvě KÚPK, a to na č. </w:t>
      </w:r>
      <w:proofErr w:type="spellStart"/>
      <w:r w:rsidRPr="00EC4C94">
        <w:rPr>
          <w:rFonts w:ascii="Arial" w:hAnsi="Arial" w:cs="Arial"/>
          <w:color w:val="auto"/>
        </w:rPr>
        <w:t>ú.</w:t>
      </w:r>
      <w:proofErr w:type="spellEnd"/>
      <w:r w:rsidRPr="00EC4C94">
        <w:rPr>
          <w:rFonts w:ascii="Arial" w:hAnsi="Arial" w:cs="Arial"/>
          <w:color w:val="auto"/>
        </w:rPr>
        <w:t xml:space="preserve">: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5420619A"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přípravě, realizaci a propagaci </w:t>
      </w:r>
      <w:r w:rsidR="00470643" w:rsidRPr="00EC4C94">
        <w:rPr>
          <w:rFonts w:ascii="Arial" w:hAnsi="Arial" w:cs="Arial"/>
        </w:rPr>
        <w:t>Sociální služby</w:t>
      </w:r>
      <w:r w:rsidRPr="00EC4C94">
        <w:rPr>
          <w:rFonts w:ascii="Arial" w:hAnsi="Arial" w:cs="Arial"/>
        </w:rPr>
        <w:t xml:space="preserve"> specifikované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6B8983FA" w14:textId="1650A2C4" w:rsidR="001674F3" w:rsidRDefault="001674F3" w:rsidP="00DA1261">
      <w:pPr>
        <w:pStyle w:val="Nadpis2"/>
        <w:spacing w:after="120"/>
        <w:rPr>
          <w:rFonts w:ascii="Arial" w:hAnsi="Arial" w:cs="Arial"/>
          <w:bCs w:val="0"/>
        </w:rPr>
      </w:pPr>
    </w:p>
    <w:p w14:paraId="2E80FCDD" w14:textId="77777777" w:rsidR="001116A3" w:rsidRPr="001116A3" w:rsidRDefault="001116A3" w:rsidP="001116A3">
      <w:pPr>
        <w:rPr>
          <w:lang w:val="x-none" w:eastAsia="x-none"/>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3BEE4E1D" w:rsidR="00971CAF" w:rsidRPr="00EC4C94" w:rsidRDefault="00971CAF" w:rsidP="0071775E">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r w:rsidRPr="00EC4C94">
        <w:rPr>
          <w:rFonts w:ascii="Arial" w:hAnsi="Arial" w:cs="Arial"/>
        </w:rPr>
        <w:tab/>
      </w:r>
      <w:r w:rsidR="0071775E">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563EBAB9" w14:textId="77777777" w:rsidR="00370EC1" w:rsidRPr="00EC4C94" w:rsidRDefault="00370EC1" w:rsidP="00DA1261">
      <w:pPr>
        <w:pStyle w:val="Zkladntext"/>
        <w:tabs>
          <w:tab w:val="center" w:pos="1080"/>
          <w:tab w:val="left" w:pos="5160"/>
          <w:tab w:val="center" w:pos="5940"/>
        </w:tabs>
        <w:spacing w:after="120"/>
        <w:rPr>
          <w:lang w:val="cs-CZ"/>
        </w:rPr>
      </w:pPr>
    </w:p>
    <w:p w14:paraId="2D9B8486" w14:textId="3A6121BC" w:rsidR="0071775E" w:rsidRDefault="0071775E" w:rsidP="00DA1261">
      <w:pPr>
        <w:pStyle w:val="Zkladntext"/>
        <w:tabs>
          <w:tab w:val="center" w:pos="1080"/>
          <w:tab w:val="left" w:pos="5160"/>
          <w:tab w:val="center" w:pos="5940"/>
        </w:tabs>
        <w:spacing w:after="120"/>
        <w:rPr>
          <w:lang w:val="cs-CZ"/>
        </w:rPr>
      </w:pPr>
    </w:p>
    <w:p w14:paraId="452C2949" w14:textId="36E76CB4" w:rsidR="0071775E" w:rsidRPr="00EC4C94" w:rsidRDefault="0071775E" w:rsidP="00DA1261">
      <w:pPr>
        <w:pStyle w:val="Zkladntext"/>
        <w:tabs>
          <w:tab w:val="center" w:pos="1080"/>
          <w:tab w:val="left" w:pos="5160"/>
          <w:tab w:val="center" w:pos="5940"/>
        </w:tabs>
        <w:spacing w:after="120"/>
        <w:rPr>
          <w:lang w:val="cs-CZ"/>
        </w:rPr>
      </w:pPr>
    </w:p>
    <w:p w14:paraId="4AA6153D" w14:textId="77777777" w:rsidR="00984092" w:rsidRPr="00EC4C94" w:rsidRDefault="00984092" w:rsidP="00DA1261">
      <w:pPr>
        <w:pStyle w:val="Zkladntext"/>
        <w:tabs>
          <w:tab w:val="center" w:pos="1080"/>
          <w:tab w:val="left" w:pos="5160"/>
          <w:tab w:val="center" w:pos="5940"/>
        </w:tabs>
        <w:spacing w:after="120"/>
        <w:rPr>
          <w:lang w:val="cs-CZ"/>
        </w:rPr>
      </w:pPr>
    </w:p>
    <w:p w14:paraId="6089A48B" w14:textId="40377977" w:rsidR="00341B8B" w:rsidRPr="00EC4C94" w:rsidRDefault="0071775E" w:rsidP="0071775E">
      <w:pPr>
        <w:pStyle w:val="Zkladntext"/>
        <w:tabs>
          <w:tab w:val="center" w:pos="1080"/>
          <w:tab w:val="left" w:pos="5160"/>
          <w:tab w:val="left" w:pos="5387"/>
          <w:tab w:val="center" w:pos="5940"/>
        </w:tabs>
      </w:pPr>
      <w:r w:rsidRPr="00EC4C94">
        <w:t xml:space="preserve">…………………………………  </w:t>
      </w:r>
      <w:r w:rsidR="00971CAF" w:rsidRPr="00EC4C94">
        <w:tab/>
      </w:r>
      <w:r>
        <w:tab/>
      </w:r>
      <w:r w:rsidR="00971CAF" w:rsidRPr="00EC4C94">
        <w:t xml:space="preserve">…………………………………  </w:t>
      </w:r>
    </w:p>
    <w:p w14:paraId="377B3FC0" w14:textId="1C623D71" w:rsidR="00FE76F3" w:rsidRPr="00370EC1" w:rsidRDefault="00FE76F3" w:rsidP="00FE76F3">
      <w:pPr>
        <w:pStyle w:val="Zkladntext"/>
        <w:tabs>
          <w:tab w:val="left" w:pos="0"/>
          <w:tab w:val="center" w:pos="1080"/>
          <w:tab w:val="center" w:pos="5940"/>
        </w:tabs>
        <w:rPr>
          <w:rFonts w:ascii="Arial" w:hAnsi="Arial" w:cs="Arial"/>
          <w:lang w:val="cs-CZ" w:eastAsia="cs-CZ"/>
        </w:rPr>
      </w:pPr>
      <w:r w:rsidRPr="003D05D0">
        <w:rPr>
          <w:rFonts w:ascii="Arial" w:hAnsi="Arial" w:cs="Arial"/>
          <w:lang w:val="cs-CZ" w:eastAsia="cs-CZ"/>
        </w:rPr>
        <w:tab/>
      </w:r>
      <w:r w:rsidR="001116A3">
        <w:rPr>
          <w:rFonts w:ascii="Arial" w:hAnsi="Arial" w:cs="Arial"/>
          <w:lang w:val="cs-CZ" w:eastAsia="cs-CZ"/>
        </w:rPr>
        <w:t xml:space="preserve">       </w:t>
      </w:r>
      <w:r w:rsidR="001116A3" w:rsidRPr="00760336">
        <w:rPr>
          <w:rFonts w:ascii="Arial" w:hAnsi="Arial" w:cs="Arial"/>
        </w:rPr>
        <w:t>Ing. Milada Brašnová</w:t>
      </w:r>
      <w:r>
        <w:rPr>
          <w:rFonts w:ascii="Arial" w:hAnsi="Arial" w:cs="Arial"/>
          <w:color w:val="FF0000"/>
          <w:lang w:val="cs-CZ" w:eastAsia="cs-CZ"/>
        </w:rPr>
        <w:tab/>
        <w:t xml:space="preserve">                     </w:t>
      </w:r>
      <w:r w:rsidR="0071775E">
        <w:rPr>
          <w:rFonts w:ascii="Arial" w:hAnsi="Arial" w:cs="Arial"/>
          <w:color w:val="FF0000"/>
          <w:lang w:val="cs-CZ" w:eastAsia="cs-CZ"/>
        </w:rPr>
        <w:t xml:space="preserve">  </w:t>
      </w:r>
      <w:r w:rsidR="006507DD">
        <w:rPr>
          <w:rFonts w:ascii="Arial" w:hAnsi="Arial" w:cs="Arial"/>
          <w:color w:val="FF0000"/>
          <w:lang w:val="cs-CZ" w:eastAsia="cs-CZ"/>
        </w:rPr>
        <w:t xml:space="preserve">  </w:t>
      </w:r>
      <w:r w:rsidR="0071775E">
        <w:rPr>
          <w:rFonts w:ascii="Arial" w:hAnsi="Arial" w:cs="Arial"/>
          <w:color w:val="FF0000"/>
          <w:lang w:val="cs-CZ" w:eastAsia="cs-CZ"/>
        </w:rPr>
        <w:t xml:space="preserve">   </w:t>
      </w:r>
      <w:r>
        <w:rPr>
          <w:rFonts w:ascii="Arial" w:hAnsi="Arial" w:cs="Arial"/>
          <w:color w:val="FF0000"/>
          <w:lang w:val="cs-CZ" w:eastAsia="cs-CZ"/>
        </w:rPr>
        <w:t xml:space="preserve">   </w:t>
      </w:r>
      <w:r>
        <w:rPr>
          <w:rFonts w:ascii="Arial" w:hAnsi="Arial" w:cs="Arial"/>
          <w:lang w:val="cs-CZ" w:eastAsia="cs-CZ"/>
        </w:rPr>
        <w:t>Martin Záhoř</w:t>
      </w:r>
    </w:p>
    <w:p w14:paraId="0E49837E" w14:textId="08099A3E" w:rsidR="00FE76F3" w:rsidRDefault="006507DD"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1116A3">
        <w:rPr>
          <w:rFonts w:ascii="Arial" w:hAnsi="Arial" w:cs="Arial"/>
          <w:lang w:val="cs-CZ" w:eastAsia="cs-CZ"/>
        </w:rPr>
        <w:t xml:space="preserve">              </w:t>
      </w:r>
      <w:r w:rsidR="001116A3" w:rsidRPr="00760336">
        <w:rPr>
          <w:rFonts w:ascii="Arial" w:hAnsi="Arial" w:cs="Arial"/>
        </w:rPr>
        <w:t>ředitel</w:t>
      </w:r>
      <w:r w:rsidR="00FE76F3" w:rsidRPr="00370EC1">
        <w:rPr>
          <w:rFonts w:ascii="Arial" w:hAnsi="Arial" w:cs="Arial"/>
          <w:lang w:val="cs-CZ" w:eastAsia="cs-CZ"/>
        </w:rPr>
        <w:tab/>
      </w:r>
      <w:r>
        <w:rPr>
          <w:rFonts w:ascii="Arial" w:hAnsi="Arial" w:cs="Arial"/>
          <w:lang w:val="cs-CZ" w:eastAsia="cs-CZ"/>
        </w:rPr>
        <w:t xml:space="preserve">                               </w:t>
      </w:r>
      <w:r w:rsidR="00FE76F3">
        <w:rPr>
          <w:rFonts w:ascii="Arial" w:hAnsi="Arial" w:cs="Arial"/>
          <w:lang w:val="cs-CZ" w:eastAsia="cs-CZ"/>
        </w:rPr>
        <w:t xml:space="preserve">náměstek hejtmana pro oblast </w:t>
      </w:r>
    </w:p>
    <w:p w14:paraId="35462AFA" w14:textId="14A6440A" w:rsidR="00FE76F3" w:rsidRDefault="00FE76F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6507DD">
        <w:rPr>
          <w:rFonts w:ascii="Arial" w:hAnsi="Arial" w:cs="Arial"/>
          <w:lang w:val="cs-CZ" w:eastAsia="cs-CZ"/>
        </w:rPr>
        <w:t xml:space="preserve"> </w:t>
      </w:r>
      <w:r w:rsidR="0071775E">
        <w:rPr>
          <w:rFonts w:ascii="Arial" w:hAnsi="Arial" w:cs="Arial"/>
          <w:lang w:val="cs-CZ" w:eastAsia="cs-CZ"/>
        </w:rPr>
        <w:t xml:space="preserve">  </w:t>
      </w:r>
      <w:r>
        <w:rPr>
          <w:rFonts w:ascii="Arial" w:hAnsi="Arial" w:cs="Arial"/>
          <w:lang w:val="cs-CZ" w:eastAsia="cs-CZ"/>
        </w:rPr>
        <w:t>sociálních věcí, investic a majetku</w:t>
      </w:r>
    </w:p>
    <w:p w14:paraId="3DDB0538" w14:textId="012EB8A2" w:rsidR="00A6183A" w:rsidRDefault="00A6183A" w:rsidP="0040286D">
      <w:pPr>
        <w:pStyle w:val="Zkladntext"/>
        <w:tabs>
          <w:tab w:val="center" w:pos="1080"/>
          <w:tab w:val="center" w:pos="3969"/>
        </w:tabs>
        <w:ind w:left="3969"/>
        <w:jc w:val="center"/>
        <w:rPr>
          <w:rFonts w:ascii="Arial" w:hAnsi="Arial" w:cs="Arial"/>
          <w:lang w:val="cs-CZ" w:eastAsia="cs-CZ"/>
        </w:rPr>
      </w:pPr>
    </w:p>
    <w:sectPr w:rsidR="00A6183A" w:rsidSect="00294BBB">
      <w:footerReference w:type="even" r:id="rId12"/>
      <w:footerReference w:type="default" r:id="rId13"/>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457522"/>
      <w:docPartObj>
        <w:docPartGallery w:val="Page Numbers (Bottom of Page)"/>
        <w:docPartUnique/>
      </w:docPartObj>
    </w:sdtPr>
    <w:sdtEndPr/>
    <w:sdtContent>
      <w:p w14:paraId="54E9F0D3" w14:textId="2B4C6540" w:rsidR="00327F44" w:rsidRDefault="00327F44">
        <w:pPr>
          <w:pStyle w:val="Zpat"/>
          <w:jc w:val="center"/>
        </w:pPr>
        <w:r>
          <w:fldChar w:fldCharType="begin"/>
        </w:r>
        <w:r>
          <w:instrText>PAGE   \* MERGEFORMAT</w:instrText>
        </w:r>
        <w:r>
          <w:fldChar w:fldCharType="separate"/>
        </w:r>
        <w:r w:rsidR="001A4036" w:rsidRPr="001A4036">
          <w:rPr>
            <w:noProof/>
            <w:lang w:val="cs-CZ"/>
          </w:rPr>
          <w:t>13</w:t>
        </w:r>
        <w:r>
          <w:fldChar w:fldCharType="end"/>
        </w:r>
      </w:p>
    </w:sdtContent>
  </w:sdt>
  <w:p w14:paraId="544A01D8" w14:textId="77777777" w:rsidR="002823EC" w:rsidRDefault="002823EC" w:rsidP="00A8522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58728F20"/>
    <w:lvl w:ilvl="0" w:tplc="D9A409A8">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5"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9"/>
  </w:num>
  <w:num w:numId="5">
    <w:abstractNumId w:val="32"/>
  </w:num>
  <w:num w:numId="6">
    <w:abstractNumId w:val="35"/>
  </w:num>
  <w:num w:numId="7">
    <w:abstractNumId w:val="7"/>
  </w:num>
  <w:num w:numId="8">
    <w:abstractNumId w:val="37"/>
  </w:num>
  <w:num w:numId="9">
    <w:abstractNumId w:val="31"/>
  </w:num>
  <w:num w:numId="10">
    <w:abstractNumId w:val="2"/>
  </w:num>
  <w:num w:numId="11">
    <w:abstractNumId w:val="43"/>
  </w:num>
  <w:num w:numId="12">
    <w:abstractNumId w:val="41"/>
  </w:num>
  <w:num w:numId="13">
    <w:abstractNumId w:val="26"/>
  </w:num>
  <w:num w:numId="14">
    <w:abstractNumId w:val="1"/>
  </w:num>
  <w:num w:numId="15">
    <w:abstractNumId w:val="17"/>
  </w:num>
  <w:num w:numId="16">
    <w:abstractNumId w:val="22"/>
  </w:num>
  <w:num w:numId="17">
    <w:abstractNumId w:val="42"/>
  </w:num>
  <w:num w:numId="18">
    <w:abstractNumId w:val="14"/>
  </w:num>
  <w:num w:numId="19">
    <w:abstractNumId w:val="6"/>
  </w:num>
  <w:num w:numId="20">
    <w:abstractNumId w:val="40"/>
  </w:num>
  <w:num w:numId="21">
    <w:abstractNumId w:val="33"/>
  </w:num>
  <w:num w:numId="22">
    <w:abstractNumId w:val="15"/>
  </w:num>
  <w:num w:numId="23">
    <w:abstractNumId w:val="34"/>
  </w:num>
  <w:num w:numId="24">
    <w:abstractNumId w:val="11"/>
  </w:num>
  <w:num w:numId="25">
    <w:abstractNumId w:val="0"/>
  </w:num>
  <w:num w:numId="26">
    <w:abstractNumId w:val="4"/>
  </w:num>
  <w:num w:numId="27">
    <w:abstractNumId w:val="24"/>
  </w:num>
  <w:num w:numId="28">
    <w:abstractNumId w:val="36"/>
  </w:num>
  <w:num w:numId="29">
    <w:abstractNumId w:val="29"/>
  </w:num>
  <w:num w:numId="30">
    <w:abstractNumId w:val="19"/>
  </w:num>
  <w:num w:numId="31">
    <w:abstractNumId w:val="30"/>
  </w:num>
  <w:num w:numId="32">
    <w:abstractNumId w:val="5"/>
  </w:num>
  <w:num w:numId="33">
    <w:abstractNumId w:val="27"/>
  </w:num>
  <w:num w:numId="34">
    <w:abstractNumId w:val="9"/>
  </w:num>
  <w:num w:numId="35">
    <w:abstractNumId w:val="12"/>
  </w:num>
  <w:num w:numId="36">
    <w:abstractNumId w:val="20"/>
  </w:num>
  <w:num w:numId="37">
    <w:abstractNumId w:val="16"/>
  </w:num>
  <w:num w:numId="38">
    <w:abstractNumId w:val="18"/>
  </w:num>
  <w:num w:numId="39">
    <w:abstractNumId w:val="38"/>
  </w:num>
  <w:num w:numId="40">
    <w:abstractNumId w:val="21"/>
  </w:num>
  <w:num w:numId="41">
    <w:abstractNumId w:val="23"/>
  </w:num>
  <w:num w:numId="42">
    <w:abstractNumId w:val="13"/>
  </w:num>
  <w:num w:numId="43">
    <w:abstractNumId w:val="3"/>
  </w:num>
  <w:num w:numId="44">
    <w:abstractNumId w:val="2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16C"/>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D68"/>
    <w:rsid w:val="000F59C7"/>
    <w:rsid w:val="000F5E55"/>
    <w:rsid w:val="000F64FA"/>
    <w:rsid w:val="000F78E0"/>
    <w:rsid w:val="001002DD"/>
    <w:rsid w:val="0010050F"/>
    <w:rsid w:val="00100652"/>
    <w:rsid w:val="0010201F"/>
    <w:rsid w:val="00102494"/>
    <w:rsid w:val="0010285A"/>
    <w:rsid w:val="00102E9D"/>
    <w:rsid w:val="00103045"/>
    <w:rsid w:val="0010472B"/>
    <w:rsid w:val="00104E01"/>
    <w:rsid w:val="00105307"/>
    <w:rsid w:val="00105CA1"/>
    <w:rsid w:val="001065CD"/>
    <w:rsid w:val="00106E50"/>
    <w:rsid w:val="00107B2C"/>
    <w:rsid w:val="001116A3"/>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71012"/>
    <w:rsid w:val="0017215A"/>
    <w:rsid w:val="00172ACA"/>
    <w:rsid w:val="00173145"/>
    <w:rsid w:val="00174DAA"/>
    <w:rsid w:val="00175030"/>
    <w:rsid w:val="00175611"/>
    <w:rsid w:val="00175CFB"/>
    <w:rsid w:val="001760E2"/>
    <w:rsid w:val="00177577"/>
    <w:rsid w:val="00177DC0"/>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7C2A"/>
    <w:rsid w:val="001A0790"/>
    <w:rsid w:val="001A106B"/>
    <w:rsid w:val="001A1CE7"/>
    <w:rsid w:val="001A3B86"/>
    <w:rsid w:val="001A403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F2A"/>
    <w:rsid w:val="00251CBC"/>
    <w:rsid w:val="00253C83"/>
    <w:rsid w:val="00255D45"/>
    <w:rsid w:val="00256653"/>
    <w:rsid w:val="002572D4"/>
    <w:rsid w:val="0025754F"/>
    <w:rsid w:val="00261895"/>
    <w:rsid w:val="00264E0F"/>
    <w:rsid w:val="0026512A"/>
    <w:rsid w:val="00265DD3"/>
    <w:rsid w:val="00266ACF"/>
    <w:rsid w:val="00267366"/>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C17"/>
    <w:rsid w:val="002B5F62"/>
    <w:rsid w:val="002B7EF0"/>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470C"/>
    <w:rsid w:val="002D4CB1"/>
    <w:rsid w:val="002D4D7B"/>
    <w:rsid w:val="002D6565"/>
    <w:rsid w:val="002D6ACC"/>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25A4"/>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27F44"/>
    <w:rsid w:val="00333013"/>
    <w:rsid w:val="00333A21"/>
    <w:rsid w:val="0033476E"/>
    <w:rsid w:val="0033572A"/>
    <w:rsid w:val="003365B8"/>
    <w:rsid w:val="00337262"/>
    <w:rsid w:val="00337597"/>
    <w:rsid w:val="00337A29"/>
    <w:rsid w:val="00337E2C"/>
    <w:rsid w:val="003401C1"/>
    <w:rsid w:val="00340B10"/>
    <w:rsid w:val="003412AE"/>
    <w:rsid w:val="00341B8B"/>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141C"/>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718E"/>
    <w:rsid w:val="003D7223"/>
    <w:rsid w:val="003D7629"/>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603D"/>
    <w:rsid w:val="005A68A9"/>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8DC"/>
    <w:rsid w:val="00631278"/>
    <w:rsid w:val="00631504"/>
    <w:rsid w:val="00631B8B"/>
    <w:rsid w:val="00632500"/>
    <w:rsid w:val="00632EB8"/>
    <w:rsid w:val="006332E8"/>
    <w:rsid w:val="00633591"/>
    <w:rsid w:val="00633EBE"/>
    <w:rsid w:val="00634B66"/>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7DD"/>
    <w:rsid w:val="006508B6"/>
    <w:rsid w:val="006514FB"/>
    <w:rsid w:val="00651A94"/>
    <w:rsid w:val="00652C22"/>
    <w:rsid w:val="006545D4"/>
    <w:rsid w:val="00655152"/>
    <w:rsid w:val="00655371"/>
    <w:rsid w:val="0065715A"/>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D28"/>
    <w:rsid w:val="006A2472"/>
    <w:rsid w:val="006A27CF"/>
    <w:rsid w:val="006A32E6"/>
    <w:rsid w:val="006A3BD6"/>
    <w:rsid w:val="006A3EDE"/>
    <w:rsid w:val="006A41E4"/>
    <w:rsid w:val="006A4B5B"/>
    <w:rsid w:val="006A6D36"/>
    <w:rsid w:val="006B1B63"/>
    <w:rsid w:val="006B47BD"/>
    <w:rsid w:val="006B584B"/>
    <w:rsid w:val="006B69B8"/>
    <w:rsid w:val="006B79BE"/>
    <w:rsid w:val="006B7B64"/>
    <w:rsid w:val="006C0958"/>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798B"/>
    <w:rsid w:val="00707C94"/>
    <w:rsid w:val="00707EDD"/>
    <w:rsid w:val="00710115"/>
    <w:rsid w:val="00710245"/>
    <w:rsid w:val="00710A2E"/>
    <w:rsid w:val="00711519"/>
    <w:rsid w:val="00712376"/>
    <w:rsid w:val="00713921"/>
    <w:rsid w:val="00714882"/>
    <w:rsid w:val="0071493D"/>
    <w:rsid w:val="00714D2A"/>
    <w:rsid w:val="00716F46"/>
    <w:rsid w:val="00717178"/>
    <w:rsid w:val="0071775E"/>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5B5"/>
    <w:rsid w:val="00736809"/>
    <w:rsid w:val="007368EB"/>
    <w:rsid w:val="007375D3"/>
    <w:rsid w:val="0073760F"/>
    <w:rsid w:val="00737F30"/>
    <w:rsid w:val="0074106A"/>
    <w:rsid w:val="007422B7"/>
    <w:rsid w:val="00745207"/>
    <w:rsid w:val="00745EC9"/>
    <w:rsid w:val="00747BC5"/>
    <w:rsid w:val="007503FC"/>
    <w:rsid w:val="0075077A"/>
    <w:rsid w:val="00751376"/>
    <w:rsid w:val="00753386"/>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1E1"/>
    <w:rsid w:val="007904BF"/>
    <w:rsid w:val="0079086B"/>
    <w:rsid w:val="007913C6"/>
    <w:rsid w:val="00791EEF"/>
    <w:rsid w:val="007928F6"/>
    <w:rsid w:val="00792B18"/>
    <w:rsid w:val="0079525B"/>
    <w:rsid w:val="00795A5F"/>
    <w:rsid w:val="007A006A"/>
    <w:rsid w:val="007A0635"/>
    <w:rsid w:val="007A066E"/>
    <w:rsid w:val="007A07FB"/>
    <w:rsid w:val="007A17C9"/>
    <w:rsid w:val="007A22D7"/>
    <w:rsid w:val="007A2906"/>
    <w:rsid w:val="007A2984"/>
    <w:rsid w:val="007A2C4A"/>
    <w:rsid w:val="007A2F06"/>
    <w:rsid w:val="007A371F"/>
    <w:rsid w:val="007A4F5B"/>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B8C"/>
    <w:rsid w:val="007F4EB4"/>
    <w:rsid w:val="007F5214"/>
    <w:rsid w:val="00800E6B"/>
    <w:rsid w:val="00801A0D"/>
    <w:rsid w:val="00802310"/>
    <w:rsid w:val="00802674"/>
    <w:rsid w:val="00803177"/>
    <w:rsid w:val="00803181"/>
    <w:rsid w:val="00803A72"/>
    <w:rsid w:val="00804578"/>
    <w:rsid w:val="008049EA"/>
    <w:rsid w:val="0080541E"/>
    <w:rsid w:val="00806392"/>
    <w:rsid w:val="00806523"/>
    <w:rsid w:val="00806B79"/>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C34"/>
    <w:rsid w:val="00865840"/>
    <w:rsid w:val="008668AF"/>
    <w:rsid w:val="00867CA6"/>
    <w:rsid w:val="00870248"/>
    <w:rsid w:val="00870A21"/>
    <w:rsid w:val="008715B1"/>
    <w:rsid w:val="008724D0"/>
    <w:rsid w:val="008735E5"/>
    <w:rsid w:val="00873A99"/>
    <w:rsid w:val="00873C8B"/>
    <w:rsid w:val="00874F8D"/>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72EE"/>
    <w:rsid w:val="0090768A"/>
    <w:rsid w:val="009077B1"/>
    <w:rsid w:val="009127E8"/>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B69"/>
    <w:rsid w:val="00AD1168"/>
    <w:rsid w:val="00AD1D49"/>
    <w:rsid w:val="00AD64DC"/>
    <w:rsid w:val="00AD7FDE"/>
    <w:rsid w:val="00AE0F90"/>
    <w:rsid w:val="00AE1145"/>
    <w:rsid w:val="00AE120A"/>
    <w:rsid w:val="00AE1742"/>
    <w:rsid w:val="00AE211B"/>
    <w:rsid w:val="00AE249F"/>
    <w:rsid w:val="00AE2522"/>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46BC"/>
    <w:rsid w:val="00B35004"/>
    <w:rsid w:val="00B352AC"/>
    <w:rsid w:val="00B36E99"/>
    <w:rsid w:val="00B400B3"/>
    <w:rsid w:val="00B405BC"/>
    <w:rsid w:val="00B40654"/>
    <w:rsid w:val="00B40EF1"/>
    <w:rsid w:val="00B417CC"/>
    <w:rsid w:val="00B4192B"/>
    <w:rsid w:val="00B41BCB"/>
    <w:rsid w:val="00B4298B"/>
    <w:rsid w:val="00B44EA3"/>
    <w:rsid w:val="00B468B7"/>
    <w:rsid w:val="00B523E8"/>
    <w:rsid w:val="00B52BAD"/>
    <w:rsid w:val="00B538BC"/>
    <w:rsid w:val="00B53C8A"/>
    <w:rsid w:val="00B53EA0"/>
    <w:rsid w:val="00B54D11"/>
    <w:rsid w:val="00B55128"/>
    <w:rsid w:val="00B55A9C"/>
    <w:rsid w:val="00B56A6B"/>
    <w:rsid w:val="00B56E7E"/>
    <w:rsid w:val="00B604FA"/>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2231"/>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10320"/>
    <w:rsid w:val="00C10433"/>
    <w:rsid w:val="00C1082B"/>
    <w:rsid w:val="00C116D1"/>
    <w:rsid w:val="00C121E0"/>
    <w:rsid w:val="00C122A2"/>
    <w:rsid w:val="00C12644"/>
    <w:rsid w:val="00C12BF1"/>
    <w:rsid w:val="00C13400"/>
    <w:rsid w:val="00C138F8"/>
    <w:rsid w:val="00C14B2D"/>
    <w:rsid w:val="00C14B48"/>
    <w:rsid w:val="00C1597B"/>
    <w:rsid w:val="00C17CD6"/>
    <w:rsid w:val="00C21822"/>
    <w:rsid w:val="00C21AED"/>
    <w:rsid w:val="00C24643"/>
    <w:rsid w:val="00C25889"/>
    <w:rsid w:val="00C25FF1"/>
    <w:rsid w:val="00C26274"/>
    <w:rsid w:val="00C274DB"/>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B98"/>
    <w:rsid w:val="00C52E27"/>
    <w:rsid w:val="00C52FD6"/>
    <w:rsid w:val="00C5379D"/>
    <w:rsid w:val="00C53FB9"/>
    <w:rsid w:val="00C54907"/>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C06"/>
    <w:rsid w:val="00C83D02"/>
    <w:rsid w:val="00C8432B"/>
    <w:rsid w:val="00C853D3"/>
    <w:rsid w:val="00C8553E"/>
    <w:rsid w:val="00C856C6"/>
    <w:rsid w:val="00C86B2D"/>
    <w:rsid w:val="00C870E6"/>
    <w:rsid w:val="00C878B1"/>
    <w:rsid w:val="00C87C94"/>
    <w:rsid w:val="00C903CA"/>
    <w:rsid w:val="00C908F7"/>
    <w:rsid w:val="00C90B41"/>
    <w:rsid w:val="00C90E78"/>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5090"/>
    <w:rsid w:val="00CC5773"/>
    <w:rsid w:val="00CC5CDB"/>
    <w:rsid w:val="00CC65B8"/>
    <w:rsid w:val="00CC76F6"/>
    <w:rsid w:val="00CC7FB0"/>
    <w:rsid w:val="00CD077A"/>
    <w:rsid w:val="00CD0846"/>
    <w:rsid w:val="00CD1220"/>
    <w:rsid w:val="00CD199A"/>
    <w:rsid w:val="00CD40B5"/>
    <w:rsid w:val="00CD5652"/>
    <w:rsid w:val="00CD5785"/>
    <w:rsid w:val="00CD6D7F"/>
    <w:rsid w:val="00CD7F20"/>
    <w:rsid w:val="00CE0019"/>
    <w:rsid w:val="00CE0A3F"/>
    <w:rsid w:val="00CE0AC1"/>
    <w:rsid w:val="00CE1109"/>
    <w:rsid w:val="00CE14F5"/>
    <w:rsid w:val="00CE1CE5"/>
    <w:rsid w:val="00CE1DD0"/>
    <w:rsid w:val="00CE1E1E"/>
    <w:rsid w:val="00CE3062"/>
    <w:rsid w:val="00CE3316"/>
    <w:rsid w:val="00CE46F3"/>
    <w:rsid w:val="00CE494E"/>
    <w:rsid w:val="00CE5C92"/>
    <w:rsid w:val="00CE605C"/>
    <w:rsid w:val="00CE64C3"/>
    <w:rsid w:val="00CE6C31"/>
    <w:rsid w:val="00CE76BB"/>
    <w:rsid w:val="00CE7DBB"/>
    <w:rsid w:val="00CE7F7F"/>
    <w:rsid w:val="00CF04D7"/>
    <w:rsid w:val="00CF17CC"/>
    <w:rsid w:val="00CF225F"/>
    <w:rsid w:val="00CF227D"/>
    <w:rsid w:val="00CF3306"/>
    <w:rsid w:val="00CF3421"/>
    <w:rsid w:val="00CF4A03"/>
    <w:rsid w:val="00CF5492"/>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3AE9"/>
    <w:rsid w:val="00DE5089"/>
    <w:rsid w:val="00DE5BEE"/>
    <w:rsid w:val="00DE64F2"/>
    <w:rsid w:val="00DE6779"/>
    <w:rsid w:val="00DE6BA9"/>
    <w:rsid w:val="00DF0908"/>
    <w:rsid w:val="00DF180A"/>
    <w:rsid w:val="00DF1C45"/>
    <w:rsid w:val="00DF29B0"/>
    <w:rsid w:val="00DF2DC1"/>
    <w:rsid w:val="00DF2E8E"/>
    <w:rsid w:val="00DF3309"/>
    <w:rsid w:val="00DF424E"/>
    <w:rsid w:val="00DF5ADA"/>
    <w:rsid w:val="00DF5E7A"/>
    <w:rsid w:val="00DF6AC9"/>
    <w:rsid w:val="00DF786A"/>
    <w:rsid w:val="00DF7FA1"/>
    <w:rsid w:val="00E0091D"/>
    <w:rsid w:val="00E01DB1"/>
    <w:rsid w:val="00E0222C"/>
    <w:rsid w:val="00E02A28"/>
    <w:rsid w:val="00E04052"/>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40AF"/>
    <w:rsid w:val="00E25511"/>
    <w:rsid w:val="00E255B1"/>
    <w:rsid w:val="00E256EA"/>
    <w:rsid w:val="00E26C97"/>
    <w:rsid w:val="00E31261"/>
    <w:rsid w:val="00E316A3"/>
    <w:rsid w:val="00E31C9E"/>
    <w:rsid w:val="00E325A0"/>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B4C"/>
    <w:rsid w:val="00E97FD0"/>
    <w:rsid w:val="00EA1DED"/>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26AB"/>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8A2"/>
    <w:rsid w:val="00F36A3A"/>
    <w:rsid w:val="00F409C9"/>
    <w:rsid w:val="00F41403"/>
    <w:rsid w:val="00F430D6"/>
    <w:rsid w:val="00F4462D"/>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19AA"/>
    <w:rsid w:val="00F8217D"/>
    <w:rsid w:val="00F82365"/>
    <w:rsid w:val="00F8239D"/>
    <w:rsid w:val="00F83171"/>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zensky-kraj.cz" TargetMode="Externa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95A5A-8748-4040-BEAC-416E3E93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5183</Words>
  <Characters>30989</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36100</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Strnadová Julie</cp:lastModifiedBy>
  <cp:revision>4</cp:revision>
  <cp:lastPrinted>2022-01-18T09:32:00Z</cp:lastPrinted>
  <dcterms:created xsi:type="dcterms:W3CDTF">2023-02-02T09:48:00Z</dcterms:created>
  <dcterms:modified xsi:type="dcterms:W3CDTF">2023-02-09T07:15:00Z</dcterms:modified>
</cp:coreProperties>
</file>