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0D97612C" w14:textId="77777777" w:rsidR="008F65A4" w:rsidRPr="00A5293C" w:rsidRDefault="008F65A4" w:rsidP="008F65A4">
      <w:pPr>
        <w:pStyle w:val="Nadpis1"/>
        <w:jc w:val="both"/>
        <w:rPr>
          <w:rFonts w:ascii="Arial" w:hAnsi="Arial" w:cs="Arial"/>
          <w:sz w:val="24"/>
        </w:rPr>
      </w:pPr>
      <w:r w:rsidRPr="00A5293C">
        <w:rPr>
          <w:rFonts w:ascii="Arial" w:hAnsi="Arial" w:cs="Arial"/>
          <w:sz w:val="24"/>
        </w:rPr>
        <w:t>Město Kaznějov</w:t>
      </w:r>
    </w:p>
    <w:p w14:paraId="03778A43" w14:textId="3D9E2D74" w:rsidR="008F65A4" w:rsidRPr="00A5293C" w:rsidRDefault="008F65A4" w:rsidP="008F65A4">
      <w:pPr>
        <w:tabs>
          <w:tab w:val="left" w:pos="0"/>
        </w:tabs>
        <w:ind w:left="3544" w:hanging="3544"/>
        <w:rPr>
          <w:rFonts w:ascii="Arial" w:hAnsi="Arial" w:cs="Arial"/>
        </w:rPr>
      </w:pPr>
      <w:r w:rsidRPr="00A5293C">
        <w:rPr>
          <w:rFonts w:ascii="Arial" w:hAnsi="Arial" w:cs="Arial"/>
        </w:rPr>
        <w:t>Sídlo:</w:t>
      </w:r>
      <w:r w:rsidRPr="00A5293C">
        <w:rPr>
          <w:rFonts w:ascii="Arial" w:hAnsi="Arial" w:cs="Arial"/>
        </w:rPr>
        <w:tab/>
      </w:r>
      <w:r>
        <w:rPr>
          <w:rFonts w:ascii="Arial" w:hAnsi="Arial" w:cs="Arial"/>
        </w:rPr>
        <w:tab/>
      </w:r>
      <w:r>
        <w:rPr>
          <w:rFonts w:ascii="Arial" w:hAnsi="Arial" w:cs="Arial"/>
        </w:rPr>
        <w:tab/>
      </w:r>
      <w:r w:rsidRPr="00A5293C">
        <w:rPr>
          <w:rFonts w:ascii="Arial" w:hAnsi="Arial" w:cs="Arial"/>
        </w:rPr>
        <w:t>Ke Škále 220, 331 51</w:t>
      </w:r>
      <w:r>
        <w:rPr>
          <w:rFonts w:ascii="Arial" w:hAnsi="Arial" w:cs="Arial"/>
        </w:rPr>
        <w:t xml:space="preserve">  </w:t>
      </w:r>
      <w:r w:rsidRPr="00A5293C">
        <w:rPr>
          <w:rFonts w:ascii="Arial" w:hAnsi="Arial" w:cs="Arial"/>
        </w:rPr>
        <w:t>Kaznějov</w:t>
      </w:r>
    </w:p>
    <w:p w14:paraId="1BFFE570" w14:textId="77777777" w:rsidR="008F65A4" w:rsidRPr="00A5293C" w:rsidRDefault="008F65A4" w:rsidP="008F65A4">
      <w:pPr>
        <w:ind w:left="2126" w:hanging="2126"/>
        <w:rPr>
          <w:rFonts w:ascii="Arial" w:hAnsi="Arial" w:cs="Arial"/>
        </w:rPr>
      </w:pPr>
      <w:r w:rsidRPr="00A5293C">
        <w:rPr>
          <w:rFonts w:ascii="Arial" w:hAnsi="Arial" w:cs="Arial"/>
        </w:rPr>
        <w:t>Osoba oprávněná k</w:t>
      </w:r>
      <w:r>
        <w:rPr>
          <w:rFonts w:ascii="Arial" w:hAnsi="Arial" w:cs="Arial"/>
        </w:rPr>
        <w:t> </w:t>
      </w:r>
      <w:r w:rsidRPr="00A5293C">
        <w:rPr>
          <w:rFonts w:ascii="Arial" w:hAnsi="Arial" w:cs="Arial"/>
        </w:rPr>
        <w:t>podpisu</w:t>
      </w:r>
      <w:r>
        <w:rPr>
          <w:rFonts w:ascii="Arial" w:hAnsi="Arial" w:cs="Arial"/>
        </w:rPr>
        <w:t xml:space="preserve"> smlouvy</w:t>
      </w:r>
      <w:r w:rsidRPr="00A5293C">
        <w:rPr>
          <w:rFonts w:ascii="Arial" w:hAnsi="Arial" w:cs="Arial"/>
        </w:rPr>
        <w:t>:</w:t>
      </w:r>
      <w:r w:rsidRPr="00A5293C">
        <w:rPr>
          <w:rFonts w:ascii="Arial" w:hAnsi="Arial" w:cs="Arial"/>
        </w:rPr>
        <w:tab/>
      </w:r>
      <w:r>
        <w:rPr>
          <w:rFonts w:ascii="Arial" w:hAnsi="Arial" w:cs="Arial"/>
        </w:rPr>
        <w:t>Mgr. Eva Šimlová, starostka</w:t>
      </w:r>
    </w:p>
    <w:p w14:paraId="4311BCE6" w14:textId="77777777" w:rsidR="008F65A4" w:rsidRPr="00035E67" w:rsidRDefault="008F65A4" w:rsidP="008F65A4">
      <w:pPr>
        <w:tabs>
          <w:tab w:val="left" w:pos="3480"/>
        </w:tabs>
        <w:ind w:left="3480" w:hanging="3480"/>
        <w:jc w:val="both"/>
        <w:rPr>
          <w:rFonts w:ascii="Arial" w:hAnsi="Arial" w:cs="Arial"/>
        </w:rPr>
      </w:pPr>
      <w:r w:rsidRPr="00A5293C">
        <w:rPr>
          <w:rFonts w:ascii="Arial" w:hAnsi="Arial" w:cs="Arial"/>
        </w:rPr>
        <w:t>IČO:</w:t>
      </w:r>
      <w:r w:rsidRPr="00A5293C">
        <w:rPr>
          <w:rFonts w:ascii="Arial" w:hAnsi="Arial" w:cs="Arial"/>
        </w:rPr>
        <w:tab/>
      </w:r>
      <w:r>
        <w:rPr>
          <w:rFonts w:ascii="Arial" w:hAnsi="Arial" w:cs="Arial"/>
        </w:rPr>
        <w:tab/>
      </w:r>
      <w:r w:rsidRPr="00A5293C">
        <w:rPr>
          <w:rFonts w:ascii="Arial" w:hAnsi="Arial" w:cs="Arial"/>
        </w:rPr>
        <w:tab/>
        <w:t>00257893</w:t>
      </w:r>
    </w:p>
    <w:p w14:paraId="1A889AC6" w14:textId="77777777" w:rsidR="008F65A4" w:rsidRPr="00D1499D" w:rsidRDefault="008F65A4" w:rsidP="008F65A4">
      <w:pPr>
        <w:ind w:left="4253" w:hanging="4253"/>
        <w:jc w:val="both"/>
        <w:rPr>
          <w:rFonts w:ascii="Arial" w:hAnsi="Arial" w:cs="Arial"/>
        </w:rPr>
      </w:pPr>
      <w:r>
        <w:rPr>
          <w:rFonts w:ascii="Arial" w:hAnsi="Arial" w:cs="Arial"/>
        </w:rPr>
        <w:t xml:space="preserve">Bankovní spojení:                       </w:t>
      </w:r>
      <w:r>
        <w:rPr>
          <w:rFonts w:ascii="Arial" w:hAnsi="Arial" w:cs="Arial"/>
        </w:rPr>
        <w:tab/>
      </w:r>
      <w:r w:rsidRPr="00D1499D">
        <w:rPr>
          <w:rFonts w:ascii="Arial" w:hAnsi="Arial" w:cs="Arial"/>
        </w:rPr>
        <w:t>Česká národní banka</w:t>
      </w:r>
    </w:p>
    <w:p w14:paraId="05A661E5" w14:textId="77777777" w:rsidR="008F65A4" w:rsidRPr="00035E67" w:rsidRDefault="008F65A4" w:rsidP="008F65A4">
      <w:pPr>
        <w:jc w:val="both"/>
        <w:rPr>
          <w:rFonts w:ascii="Arial" w:hAnsi="Arial" w:cs="Arial"/>
        </w:rPr>
      </w:pPr>
      <w:r w:rsidRPr="00D1499D">
        <w:rPr>
          <w:rFonts w:ascii="Arial" w:hAnsi="Arial" w:cs="Arial"/>
        </w:rPr>
        <w:t>Číslo účtu:</w:t>
      </w:r>
      <w:r w:rsidRPr="00D1499D">
        <w:rPr>
          <w:rFonts w:ascii="Arial" w:hAnsi="Arial" w:cs="Arial"/>
        </w:rPr>
        <w:tab/>
      </w:r>
      <w:r w:rsidRPr="00D1499D">
        <w:rPr>
          <w:rFonts w:ascii="Arial" w:hAnsi="Arial" w:cs="Arial"/>
        </w:rPr>
        <w:tab/>
      </w:r>
      <w:r>
        <w:rPr>
          <w:rFonts w:ascii="Arial" w:hAnsi="Arial" w:cs="Arial"/>
        </w:rPr>
        <w:tab/>
      </w:r>
      <w:r>
        <w:rPr>
          <w:rFonts w:ascii="Arial" w:hAnsi="Arial" w:cs="Arial"/>
        </w:rPr>
        <w:tab/>
      </w:r>
      <w:r>
        <w:rPr>
          <w:rFonts w:ascii="Arial" w:hAnsi="Arial" w:cs="Arial"/>
        </w:rPr>
        <w:tab/>
      </w:r>
      <w:r w:rsidRPr="00D1499D">
        <w:rPr>
          <w:rFonts w:ascii="Arial" w:hAnsi="Arial" w:cs="Arial"/>
        </w:rPr>
        <w:t>94-10311371/0710</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9A0C403" w:rsidR="00971CAF" w:rsidRDefault="00971CAF" w:rsidP="00DA1261">
      <w:pPr>
        <w:spacing w:after="120"/>
        <w:jc w:val="both"/>
        <w:rPr>
          <w:rFonts w:ascii="Arial" w:hAnsi="Arial" w:cs="Arial"/>
        </w:rPr>
      </w:pPr>
    </w:p>
    <w:p w14:paraId="278C978F" w14:textId="77777777" w:rsidR="00DB1FB0" w:rsidRPr="00035E67" w:rsidRDefault="00DB1FB0" w:rsidP="00DA1261">
      <w:pPr>
        <w:spacing w:after="120"/>
        <w:jc w:val="both"/>
        <w:rPr>
          <w:rFonts w:ascii="Arial" w:hAnsi="Arial" w:cs="Arial"/>
        </w:rPr>
      </w:pPr>
    </w:p>
    <w:p w14:paraId="5A5F28CC" w14:textId="68DCF18A"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7F2B18A4" w14:textId="77777777" w:rsidR="00DB1FB0" w:rsidRPr="00035E67" w:rsidRDefault="00DB1FB0" w:rsidP="00DA1261">
      <w:pPr>
        <w:spacing w:after="120"/>
        <w:jc w:val="both"/>
        <w:rPr>
          <w:rFonts w:ascii="Arial" w:hAnsi="Arial" w:cs="Arial"/>
        </w:rPr>
      </w:pP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2BF75915"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A049D1">
        <w:rPr>
          <w:rFonts w:ascii="Arial" w:hAnsi="Arial" w:cs="Arial"/>
          <w:b/>
          <w:bCs/>
        </w:rPr>
        <w:t>01892023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07DB8B71" w:rsidR="004E4091" w:rsidRDefault="004E4091" w:rsidP="00DA1261">
      <w:pPr>
        <w:spacing w:after="120"/>
        <w:jc w:val="center"/>
        <w:rPr>
          <w:rFonts w:ascii="Arial" w:hAnsi="Arial" w:cs="Arial"/>
          <w:b/>
          <w:bCs/>
        </w:rPr>
      </w:pPr>
    </w:p>
    <w:p w14:paraId="0C812B7F" w14:textId="77777777" w:rsidR="008F65A4" w:rsidRPr="00035E67" w:rsidRDefault="008F65A4"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48446FA8"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w:t>
      </w:r>
      <w:r w:rsidRPr="008F65A4">
        <w:rPr>
          <w:rFonts w:ascii="Arial" w:hAnsi="Arial" w:cs="Arial"/>
        </w:rPr>
        <w:t xml:space="preserve">Příjemce Pověřením výkonem služby obecného hospodářského zájmu č. </w:t>
      </w:r>
      <w:r w:rsidR="008F65A4" w:rsidRPr="008F65A4">
        <w:rPr>
          <w:rFonts w:ascii="Arial" w:hAnsi="Arial" w:cs="Arial"/>
          <w:b/>
        </w:rPr>
        <w:t>58382022</w:t>
      </w:r>
      <w:r w:rsidRPr="008F65A4">
        <w:rPr>
          <w:rFonts w:ascii="Arial" w:hAnsi="Arial" w:cs="Arial"/>
        </w:rPr>
        <w:t xml:space="preserve"> ze dne </w:t>
      </w:r>
      <w:r w:rsidR="008F65A4" w:rsidRPr="008F65A4">
        <w:rPr>
          <w:rFonts w:ascii="Arial" w:hAnsi="Arial" w:cs="Arial"/>
          <w:b/>
        </w:rPr>
        <w:t>16. 1. 2023</w:t>
      </w:r>
      <w:r w:rsidRPr="008F65A4">
        <w:rPr>
          <w:rFonts w:ascii="Arial" w:hAnsi="Arial" w:cs="Arial"/>
        </w:rPr>
        <w:t xml:space="preserve"> vydaným Plzeňským </w:t>
      </w:r>
      <w:r w:rsidRPr="008F65A4">
        <w:rPr>
          <w:rFonts w:ascii="Arial" w:hAnsi="Arial" w:cs="Arial"/>
        </w:rPr>
        <w:lastRenderedPageBreak/>
        <w:t xml:space="preserve">krajem (dále jen </w:t>
      </w:r>
      <w:r w:rsidR="00434E9B" w:rsidRPr="008F65A4">
        <w:rPr>
          <w:rFonts w:ascii="Arial" w:hAnsi="Arial" w:cs="Arial"/>
        </w:rPr>
        <w:t>„</w:t>
      </w:r>
      <w:r w:rsidRPr="008F65A4">
        <w:rPr>
          <w:rFonts w:ascii="Arial" w:hAnsi="Arial" w:cs="Arial"/>
        </w:rPr>
        <w:t>Pověření</w:t>
      </w:r>
      <w:r w:rsidR="00434E9B" w:rsidRPr="008F65A4">
        <w:rPr>
          <w:rFonts w:ascii="Arial" w:hAnsi="Arial" w:cs="Arial"/>
        </w:rPr>
        <w:t>“</w:t>
      </w:r>
      <w:r w:rsidRPr="008F65A4">
        <w:rPr>
          <w:rFonts w:ascii="Arial" w:hAnsi="Arial" w:cs="Arial"/>
        </w:rPr>
        <w:t>) po</w:t>
      </w:r>
      <w:r w:rsidR="005A68A9" w:rsidRPr="008F65A4">
        <w:rPr>
          <w:rFonts w:ascii="Arial" w:hAnsi="Arial" w:cs="Arial"/>
        </w:rPr>
        <w:t>věřen poskytováním služby uvedené</w:t>
      </w:r>
      <w:r w:rsidRPr="008F65A4">
        <w:rPr>
          <w:rFonts w:ascii="Arial" w:hAnsi="Arial" w:cs="Arial"/>
        </w:rPr>
        <w:t xml:space="preserve"> v čl. II.</w:t>
      </w:r>
      <w:r w:rsidR="005A68A9" w:rsidRPr="008F65A4">
        <w:rPr>
          <w:rFonts w:ascii="Arial" w:hAnsi="Arial" w:cs="Arial"/>
        </w:rPr>
        <w:t xml:space="preserve"> této smlouvy jako služby</w:t>
      </w:r>
      <w:r w:rsidRPr="008F65A4">
        <w:rPr>
          <w:rFonts w:ascii="Arial" w:hAnsi="Arial" w:cs="Arial"/>
        </w:rPr>
        <w:t xml:space="preserve"> obecného hospodářského</w:t>
      </w:r>
      <w:r w:rsidRPr="00004CA6">
        <w:rPr>
          <w:rFonts w:ascii="Arial" w:hAnsi="Arial" w:cs="Arial"/>
        </w:rPr>
        <w:t xml:space="preserve">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1BD3CE43"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8F65A4" w:rsidRPr="00400EC7">
        <w:rPr>
          <w:rFonts w:ascii="Arial" w:hAnsi="Arial" w:cs="Arial"/>
          <w:b/>
        </w:rPr>
        <w:t xml:space="preserve">Pečovatelská služba </w:t>
      </w:r>
      <w:r w:rsidR="008F65A4">
        <w:rPr>
          <w:rFonts w:ascii="Arial" w:hAnsi="Arial" w:cs="Arial"/>
          <w:b/>
        </w:rPr>
        <w:br/>
      </w:r>
      <w:r w:rsidR="008F65A4" w:rsidRPr="00400EC7">
        <w:rPr>
          <w:rFonts w:ascii="Arial" w:hAnsi="Arial" w:cs="Arial"/>
          <w:b/>
        </w:rPr>
        <w:t>(ID: 1235696)</w:t>
      </w:r>
      <w:r w:rsidR="008F65A4" w:rsidRPr="00400EC7">
        <w:rPr>
          <w:rFonts w:ascii="Arial" w:hAnsi="Arial" w:cs="Arial"/>
        </w:rPr>
        <w:t xml:space="preserve"> </w:t>
      </w:r>
      <w:r w:rsidR="007A066E" w:rsidRPr="00004CA6">
        <w:rPr>
          <w:rFonts w:ascii="Arial" w:hAnsi="Arial" w:cs="Arial"/>
        </w:rPr>
        <w:t>v rozsahu stanoveném v</w:t>
      </w:r>
      <w:r w:rsidR="00635A65">
        <w:rPr>
          <w:rFonts w:ascii="Arial" w:hAnsi="Arial" w:cs="Arial"/>
        </w:rPr>
        <w:t> </w:t>
      </w:r>
      <w:r w:rsidR="007A066E" w:rsidRPr="008F65A4">
        <w:rPr>
          <w:rFonts w:ascii="Arial" w:hAnsi="Arial" w:cs="Arial"/>
        </w:rPr>
        <w:t>Pověření</w:t>
      </w:r>
      <w:r w:rsidR="00635A65" w:rsidRPr="008F65A4">
        <w:rPr>
          <w:rFonts w:ascii="Arial" w:hAnsi="Arial" w:cs="Arial"/>
        </w:rPr>
        <w:t xml:space="preserve"> </w:t>
      </w:r>
      <w:r w:rsidR="00004CA6" w:rsidRPr="008F65A4">
        <w:rPr>
          <w:rFonts w:ascii="Arial" w:hAnsi="Arial" w:cs="Arial"/>
        </w:rPr>
        <w:t>(</w:t>
      </w:r>
      <w:r w:rsidR="00004CA6" w:rsidRPr="008F65A4">
        <w:rPr>
          <w:rFonts w:ascii="Arial" w:hAnsi="Arial" w:cs="Arial"/>
          <w:i/>
        </w:rPr>
        <w:t xml:space="preserve">s výjimkou personálního zajištění, které je pro potřeby </w:t>
      </w:r>
      <w:r w:rsidR="00635A65" w:rsidRPr="008F65A4">
        <w:rPr>
          <w:rFonts w:ascii="Arial" w:hAnsi="Arial" w:cs="Arial"/>
          <w:i/>
        </w:rPr>
        <w:t>D</w:t>
      </w:r>
      <w:r w:rsidR="00004CA6" w:rsidRPr="008F65A4">
        <w:rPr>
          <w:rFonts w:ascii="Arial" w:hAnsi="Arial" w:cs="Arial"/>
          <w:i/>
        </w:rPr>
        <w:t xml:space="preserve">otace stanovené na </w:t>
      </w:r>
      <w:r w:rsidR="008F65A4" w:rsidRPr="008F65A4">
        <w:rPr>
          <w:rFonts w:ascii="Arial" w:hAnsi="Arial" w:cs="Arial"/>
          <w:b/>
          <w:i/>
        </w:rPr>
        <w:t>1,33</w:t>
      </w:r>
      <w:r w:rsidR="00004CA6" w:rsidRPr="008F65A4">
        <w:rPr>
          <w:rFonts w:ascii="Arial" w:hAnsi="Arial" w:cs="Arial"/>
          <w:b/>
          <w:i/>
        </w:rPr>
        <w:t xml:space="preserve"> úvazku</w:t>
      </w:r>
      <w:r w:rsidR="007A066E" w:rsidRPr="008F65A4">
        <w:rPr>
          <w:rFonts w:ascii="Arial" w:hAnsi="Arial" w:cs="Arial"/>
        </w:rPr>
        <w:t xml:space="preserve"> </w:t>
      </w:r>
      <w:r w:rsidR="008A5D8C" w:rsidRPr="008F65A4">
        <w:rPr>
          <w:rFonts w:ascii="Arial" w:hAnsi="Arial" w:cs="Arial"/>
        </w:rPr>
        <w:t xml:space="preserve">(dále </w:t>
      </w:r>
      <w:r w:rsidR="00B82770" w:rsidRPr="008F65A4">
        <w:rPr>
          <w:rFonts w:ascii="Arial" w:hAnsi="Arial" w:cs="Arial"/>
        </w:rPr>
        <w:t>také</w:t>
      </w:r>
      <w:r w:rsidR="008A5D8C" w:rsidRPr="008F65A4">
        <w:rPr>
          <w:rFonts w:ascii="Arial" w:hAnsi="Arial" w:cs="Arial"/>
        </w:rPr>
        <w:t xml:space="preserve"> </w:t>
      </w:r>
      <w:r w:rsidR="00C959F2" w:rsidRPr="008F65A4">
        <w:rPr>
          <w:rFonts w:ascii="Arial" w:hAnsi="Arial" w:cs="Arial"/>
        </w:rPr>
        <w:t>„</w:t>
      </w:r>
      <w:r w:rsidR="008E74F6" w:rsidRPr="008F65A4">
        <w:rPr>
          <w:rFonts w:ascii="Arial" w:hAnsi="Arial" w:cs="Arial"/>
        </w:rPr>
        <w:t>Sociální služba</w:t>
      </w:r>
      <w:r w:rsidR="00C959F2" w:rsidRPr="008F65A4">
        <w:rPr>
          <w:rFonts w:ascii="Arial" w:hAnsi="Arial" w:cs="Arial"/>
        </w:rPr>
        <w:t>“</w:t>
      </w:r>
      <w:r w:rsidR="009156DA" w:rsidRPr="008F65A4">
        <w:rPr>
          <w:rFonts w:ascii="Arial" w:hAnsi="Arial" w:cs="Arial"/>
        </w:rPr>
        <w:t xml:space="preserve">). </w:t>
      </w:r>
      <w:r w:rsidRPr="008F65A4">
        <w:rPr>
          <w:rFonts w:ascii="Arial" w:hAnsi="Arial" w:cs="Arial"/>
        </w:rPr>
        <w:t xml:space="preserve">Podkladem pro poskytnutí účelové finanční dotace je </w:t>
      </w:r>
      <w:r w:rsidR="00230122" w:rsidRPr="008F65A4">
        <w:rPr>
          <w:rFonts w:ascii="Arial" w:hAnsi="Arial" w:cs="Arial"/>
        </w:rPr>
        <w:t>elektronická</w:t>
      </w:r>
      <w:r w:rsidR="00230122" w:rsidRPr="00004CA6">
        <w:rPr>
          <w:rFonts w:ascii="Arial" w:hAnsi="Arial" w:cs="Arial"/>
        </w:rPr>
        <w:t xml:space="preserve">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8F65A4">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60F9064B" w:rsidR="005A68A9" w:rsidRPr="005A68A9" w:rsidRDefault="004E755D" w:rsidP="008F65A4">
      <w:pPr>
        <w:numPr>
          <w:ilvl w:val="0"/>
          <w:numId w:val="1"/>
        </w:numPr>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8F65A4">
        <w:rPr>
          <w:rFonts w:ascii="Arial" w:hAnsi="Arial" w:cs="Arial"/>
        </w:rPr>
        <w:br/>
      </w:r>
      <w:r w:rsidR="008F65A4">
        <w:rPr>
          <w:rFonts w:ascii="Arial" w:hAnsi="Arial" w:cs="Arial"/>
          <w:b/>
        </w:rPr>
        <w:t>402.660</w:t>
      </w:r>
      <w:r w:rsidRPr="00924BCB">
        <w:rPr>
          <w:rFonts w:ascii="Arial" w:hAnsi="Arial" w:cs="Arial"/>
          <w:b/>
        </w:rPr>
        <w:t xml:space="preserve"> Kč </w:t>
      </w:r>
      <w:r w:rsidRPr="00924BCB">
        <w:rPr>
          <w:rFonts w:ascii="Arial" w:hAnsi="Arial" w:cs="Arial"/>
        </w:rPr>
        <w:t xml:space="preserve">(slovy: </w:t>
      </w:r>
      <w:r w:rsidR="008F65A4" w:rsidRPr="008F65A4">
        <w:rPr>
          <w:rFonts w:ascii="Arial" w:hAnsi="Arial" w:cs="Arial"/>
        </w:rPr>
        <w:t>čtyři sta dva tisíc šest set šedesát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 xml:space="preserve">u „Podpora sociálních služeb dle § 101a zákona </w:t>
      </w:r>
      <w:r w:rsidR="008F65A4">
        <w:rPr>
          <w:rFonts w:ascii="Arial" w:hAnsi="Arial" w:cs="Arial"/>
        </w:rPr>
        <w:br/>
      </w:r>
      <w:r w:rsidR="001607BB">
        <w:rPr>
          <w:rFonts w:ascii="Arial" w:hAnsi="Arial" w:cs="Arial"/>
        </w:rPr>
        <w:t>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„Podpora sociálních služeb dle § 101a zákona 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EBB5457"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B008D0">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E44F3F" w:rsidR="00B80214" w:rsidRDefault="00B80214" w:rsidP="00B80214">
      <w:pPr>
        <w:spacing w:after="120"/>
        <w:ind w:left="567"/>
        <w:jc w:val="both"/>
        <w:rPr>
          <w:rFonts w:ascii="Arial" w:hAnsi="Arial" w:cs="Arial"/>
        </w:rPr>
      </w:pPr>
    </w:p>
    <w:p w14:paraId="0CC11841" w14:textId="77777777" w:rsidR="00396E88" w:rsidRPr="00924BCB" w:rsidRDefault="00396E88"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2AB307A2"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00E615C8">
        <w:rPr>
          <w:rFonts w:ascii="Arial" w:hAnsi="Arial" w:cs="Arial"/>
        </w:rPr>
        <w:t xml:space="preserve">písm. </w:t>
      </w:r>
      <w:r w:rsidR="009422F7">
        <w:rPr>
          <w:rFonts w:ascii="Arial" w:hAnsi="Arial" w:cs="Arial"/>
        </w:rPr>
        <w:t>d)</w:t>
      </w:r>
      <w:r w:rsidRPr="00924BCB">
        <w:rPr>
          <w:rFonts w:ascii="Arial" w:hAnsi="Arial" w:cs="Arial"/>
        </w:rPr>
        <w:t xml:space="preserve">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8434D3">
        <w:rPr>
          <w:rFonts w:ascii="Arial" w:hAnsi="Arial"/>
        </w:rPr>
        <w:t xml:space="preserve">1099/23 </w:t>
      </w:r>
      <w:bookmarkStart w:id="0" w:name="_GoBack"/>
      <w:bookmarkEnd w:id="0"/>
      <w:r w:rsidRPr="00924BCB">
        <w:rPr>
          <w:rFonts w:ascii="Arial" w:hAnsi="Arial"/>
        </w:rPr>
        <w:t xml:space="preserve">ze dne </w:t>
      </w:r>
      <w:r w:rsidR="00C0103C" w:rsidRPr="00924BCB">
        <w:rPr>
          <w:rFonts w:ascii="Arial" w:hAnsi="Arial"/>
        </w:rPr>
        <w:t xml:space="preserve"> </w:t>
      </w:r>
      <w:r w:rsidR="00396E88">
        <w:rPr>
          <w:rFonts w:ascii="Arial" w:hAnsi="Arial"/>
        </w:rPr>
        <w:t xml:space="preserve">6. 2. 2023.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334E78E8"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E615C8">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64812C14"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51906F35"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w:t>
      </w:r>
      <w:r w:rsidR="00634B66" w:rsidRPr="00EC4C94">
        <w:rPr>
          <w:rFonts w:ascii="Arial" w:hAnsi="Arial" w:cs="Arial"/>
        </w:rPr>
        <w:t xml:space="preserve"> (</w:t>
      </w:r>
      <w:r w:rsidR="00634B66" w:rsidRPr="008F65A4">
        <w:rPr>
          <w:rFonts w:ascii="Arial" w:hAnsi="Arial" w:cs="Arial"/>
        </w:rPr>
        <w:t>uvedené v čl. II. této smlouvy)</w:t>
      </w:r>
      <w:r w:rsidRPr="008F65A4">
        <w:rPr>
          <w:rFonts w:ascii="Arial" w:hAnsi="Arial" w:cs="Arial"/>
        </w:rPr>
        <w:t>, ze</w:t>
      </w:r>
      <w:r w:rsidRPr="00EC4C94">
        <w:rPr>
          <w:rFonts w:ascii="Arial" w:hAnsi="Arial" w:cs="Arial"/>
        </w:rPr>
        <w:t xml:space="preserv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w:t>
      </w:r>
      <w:r w:rsidR="005D236B" w:rsidRPr="00EC4C94">
        <w:rPr>
          <w:rFonts w:ascii="Arial" w:hAnsi="Arial" w:cs="Arial"/>
        </w:rPr>
        <w:br/>
      </w:r>
      <w:r w:rsidRPr="00EC4C94">
        <w:rPr>
          <w:rFonts w:ascii="Arial" w:hAnsi="Arial" w:cs="Arial"/>
        </w:rPr>
        <w:t xml:space="preserve">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4B0EDF">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6000474C"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w:t>
      </w:r>
      <w:r w:rsidR="004B0EDF">
        <w:rPr>
          <w:rFonts w:ascii="Arial" w:hAnsi="Arial" w:cs="Arial"/>
        </w:rPr>
        <w:t xml:space="preserve"> ve lhůtě určené ve výzvě KÚPK.</w:t>
      </w:r>
      <w:r w:rsidR="0079525B" w:rsidRPr="00EC4C94">
        <w:rPr>
          <w:rFonts w:ascii="Arial" w:hAnsi="Arial" w:cs="Arial"/>
        </w:rPr>
        <w:t xml:space="preserve"> </w:t>
      </w:r>
      <w:r w:rsidR="008F65A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4CFDAD8F" w:rsidR="001674F3" w:rsidRDefault="001674F3" w:rsidP="00DA1261">
      <w:pPr>
        <w:pStyle w:val="Nadpis2"/>
        <w:spacing w:after="120"/>
        <w:rPr>
          <w:rFonts w:ascii="Arial" w:hAnsi="Arial" w:cs="Arial"/>
          <w:bCs w:val="0"/>
        </w:rPr>
      </w:pPr>
    </w:p>
    <w:p w14:paraId="3AF83339" w14:textId="77777777" w:rsidR="00DB1FB0" w:rsidRPr="00DB1FB0" w:rsidRDefault="00DB1FB0" w:rsidP="00DB1FB0">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452C2949" w14:textId="50478FA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1568C357" w14:textId="77777777" w:rsidR="00DB1FB0" w:rsidRDefault="0071775E" w:rsidP="00DB1FB0">
      <w:pPr>
        <w:pStyle w:val="Zkladntext"/>
        <w:tabs>
          <w:tab w:val="center" w:pos="1080"/>
          <w:tab w:val="left" w:pos="5160"/>
          <w:tab w:val="left" w:pos="5387"/>
          <w:tab w:val="center" w:pos="5940"/>
        </w:tabs>
      </w:pPr>
      <w:r w:rsidRPr="00EC4C94">
        <w:t xml:space="preserve">…………………………………  </w:t>
      </w:r>
      <w:r w:rsidR="00971CAF" w:rsidRPr="00EC4C94">
        <w:tab/>
      </w:r>
      <w:r>
        <w:tab/>
      </w:r>
      <w:r w:rsidR="00DB1FB0">
        <w:t>…………………………………</w:t>
      </w:r>
    </w:p>
    <w:p w14:paraId="377B3FC0" w14:textId="32D51231" w:rsidR="00FE76F3" w:rsidRPr="00DB1FB0" w:rsidRDefault="00DB1FB0" w:rsidP="00DB1FB0">
      <w:pPr>
        <w:pStyle w:val="Zkladntext"/>
        <w:tabs>
          <w:tab w:val="center" w:pos="1080"/>
          <w:tab w:val="left" w:pos="5160"/>
          <w:tab w:val="left" w:pos="5387"/>
          <w:tab w:val="center" w:pos="5940"/>
        </w:tabs>
      </w:pPr>
      <w:r>
        <w:tab/>
      </w:r>
      <w:r w:rsidR="008F65A4">
        <w:rPr>
          <w:lang w:val="cs-CZ"/>
        </w:rPr>
        <w:t xml:space="preserve">          </w:t>
      </w:r>
      <w:r w:rsidR="008F65A4">
        <w:rPr>
          <w:rFonts w:ascii="Arial" w:hAnsi="Arial" w:cs="Arial"/>
        </w:rPr>
        <w:t>Mgr. Eva Šimlová</w:t>
      </w:r>
      <w:r>
        <w:rPr>
          <w:rFonts w:ascii="Arial" w:hAnsi="Arial" w:cs="Arial"/>
          <w:lang w:val="cs-CZ"/>
        </w:rPr>
        <w:tab/>
        <w:t xml:space="preserve">                  </w:t>
      </w:r>
      <w:r w:rsidR="00FE76F3">
        <w:rPr>
          <w:rFonts w:ascii="Arial" w:hAnsi="Arial" w:cs="Arial"/>
          <w:lang w:val="cs-CZ" w:eastAsia="cs-CZ"/>
        </w:rPr>
        <w:t>Martin Záhoř</w:t>
      </w:r>
    </w:p>
    <w:p w14:paraId="0E49837E" w14:textId="3E1FCD47" w:rsidR="00FE76F3" w:rsidRDefault="00E86957"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8F65A4">
        <w:rPr>
          <w:rFonts w:ascii="Arial" w:hAnsi="Arial" w:cs="Arial"/>
          <w:lang w:val="cs-CZ" w:eastAsia="cs-CZ"/>
        </w:rPr>
        <w:t xml:space="preserve">               </w:t>
      </w:r>
      <w:r w:rsidR="008F65A4">
        <w:rPr>
          <w:rFonts w:ascii="Arial" w:hAnsi="Arial" w:cs="Arial"/>
        </w:rPr>
        <w:t>starostka</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096E13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45367"/>
      <w:docPartObj>
        <w:docPartGallery w:val="Page Numbers (Bottom of Page)"/>
        <w:docPartUnique/>
      </w:docPartObj>
    </w:sdtPr>
    <w:sdtEndPr/>
    <w:sdtContent>
      <w:p w14:paraId="212D7DBC" w14:textId="4A82EF15" w:rsidR="006A3B23" w:rsidRDefault="006A3B23">
        <w:pPr>
          <w:pStyle w:val="Zpat"/>
          <w:jc w:val="center"/>
        </w:pPr>
        <w:r>
          <w:fldChar w:fldCharType="begin"/>
        </w:r>
        <w:r>
          <w:instrText>PAGE   \* MERGEFORMAT</w:instrText>
        </w:r>
        <w:r>
          <w:fldChar w:fldCharType="separate"/>
        </w:r>
        <w:r w:rsidR="008434D3" w:rsidRPr="008434D3">
          <w:rPr>
            <w:noProof/>
            <w:lang w:val="cs-CZ"/>
          </w:rPr>
          <w:t>13</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5308" w14:textId="77777777" w:rsidR="006A3B23" w:rsidRDefault="006A3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32F8" w14:textId="77777777" w:rsidR="006A3B23" w:rsidRDefault="006A3B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E24" w14:textId="77777777" w:rsidR="006A3B23" w:rsidRDefault="006A3B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F74C" w14:textId="77777777" w:rsidR="006A3B23" w:rsidRDefault="006A3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6760D"/>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88"/>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0EDF"/>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23"/>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4D3"/>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5A4"/>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9D1"/>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8D0"/>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1FB0"/>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5C8"/>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6957"/>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37C6B"/>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C1E26-6C76-48BE-96DD-82F069BD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5181</Words>
  <Characters>30937</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36046</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4</cp:revision>
  <cp:lastPrinted>2022-01-18T09:32:00Z</cp:lastPrinted>
  <dcterms:created xsi:type="dcterms:W3CDTF">2023-01-30T16:39:00Z</dcterms:created>
  <dcterms:modified xsi:type="dcterms:W3CDTF">2023-02-08T14:59:00Z</dcterms:modified>
</cp:coreProperties>
</file>