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DEADB5" w14:textId="77777777" w:rsidR="004C439B" w:rsidRPr="003902A7" w:rsidRDefault="00FD4F5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eastAsia="Tahoma" w:cs="Times New Roman"/>
          <w:b/>
          <w:color w:val="000000"/>
          <w:szCs w:val="24"/>
        </w:rPr>
      </w:pPr>
      <w:r w:rsidRPr="003902A7">
        <w:rPr>
          <w:rFonts w:eastAsia="Tahoma" w:cs="Times New Roman"/>
          <w:b/>
          <w:color w:val="000000"/>
          <w:szCs w:val="24"/>
        </w:rPr>
        <w:t>SPONZORSKÁ SMLOUVA</w:t>
      </w:r>
    </w:p>
    <w:p w14:paraId="09BAE9C0" w14:textId="77777777" w:rsidR="004C439B" w:rsidRPr="003902A7" w:rsidRDefault="00FD4F5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eastAsia="Tahoma" w:cs="Times New Roman"/>
          <w:color w:val="000000"/>
          <w:szCs w:val="24"/>
        </w:rPr>
      </w:pPr>
      <w:r w:rsidRPr="003902A7">
        <w:rPr>
          <w:rFonts w:eastAsia="Tahoma" w:cs="Times New Roman"/>
          <w:b/>
          <w:color w:val="000000"/>
          <w:szCs w:val="24"/>
        </w:rPr>
        <w:t>(dle § 1746 odst. 2 zákona č. 89/2012 Sb., občanský zákoník, ve znění pozdějších předpisů (dále jen „OZ“))</w:t>
      </w:r>
    </w:p>
    <w:p w14:paraId="62A61AED" w14:textId="77777777" w:rsidR="004C439B" w:rsidRPr="003902A7" w:rsidRDefault="004C43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eastAsia="Tahoma" w:cs="Times New Roman"/>
          <w:color w:val="000000"/>
          <w:szCs w:val="24"/>
        </w:rPr>
      </w:pPr>
    </w:p>
    <w:p w14:paraId="1963EE6F" w14:textId="77777777" w:rsidR="004C439B" w:rsidRPr="003902A7" w:rsidRDefault="00FD4F5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eastAsia="Tahoma" w:cs="Times New Roman"/>
          <w:color w:val="000000"/>
          <w:szCs w:val="24"/>
        </w:rPr>
      </w:pPr>
      <w:r w:rsidRPr="003902A7">
        <w:rPr>
          <w:rFonts w:eastAsia="Tahoma" w:cs="Times New Roman"/>
          <w:color w:val="000000"/>
          <w:szCs w:val="24"/>
        </w:rPr>
        <w:t>Smluvní strany:</w:t>
      </w:r>
    </w:p>
    <w:p w14:paraId="29BEE73A" w14:textId="77777777" w:rsidR="004C439B" w:rsidRPr="003902A7" w:rsidRDefault="004C43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Tahoma" w:cs="Times New Roman"/>
          <w:color w:val="000000"/>
          <w:szCs w:val="24"/>
        </w:rPr>
      </w:pPr>
    </w:p>
    <w:p w14:paraId="1BB959D0" w14:textId="77777777" w:rsidR="004C439B" w:rsidRPr="003902A7" w:rsidRDefault="00FD4F5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Tahoma" w:cs="Times New Roman"/>
          <w:color w:val="000000"/>
          <w:szCs w:val="24"/>
        </w:rPr>
      </w:pPr>
      <w:r w:rsidRPr="003902A7">
        <w:rPr>
          <w:rFonts w:eastAsia="Tahoma" w:cs="Times New Roman"/>
          <w:b/>
          <w:color w:val="000000"/>
          <w:szCs w:val="24"/>
        </w:rPr>
        <w:t>Technická univerzita v Liberci</w:t>
      </w:r>
    </w:p>
    <w:p w14:paraId="30B74DD1" w14:textId="77777777" w:rsidR="004C439B" w:rsidRPr="003902A7" w:rsidRDefault="00FD4F5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Tahoma" w:cs="Times New Roman"/>
          <w:color w:val="000000"/>
          <w:szCs w:val="24"/>
        </w:rPr>
      </w:pPr>
      <w:r w:rsidRPr="003902A7">
        <w:rPr>
          <w:rFonts w:eastAsia="Tahoma" w:cs="Times New Roman"/>
          <w:color w:val="000000"/>
          <w:szCs w:val="24"/>
        </w:rPr>
        <w:t>Se sídlem: Studentská 1402/2, 461 17 Liberec</w:t>
      </w:r>
    </w:p>
    <w:p w14:paraId="033108D2" w14:textId="77777777" w:rsidR="004C439B" w:rsidRPr="003902A7" w:rsidRDefault="00FD4F5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Tahoma" w:cs="Times New Roman"/>
          <w:color w:val="000000"/>
          <w:szCs w:val="24"/>
        </w:rPr>
      </w:pPr>
      <w:r w:rsidRPr="003902A7">
        <w:rPr>
          <w:rFonts w:eastAsia="Tahoma" w:cs="Times New Roman"/>
          <w:color w:val="000000"/>
          <w:szCs w:val="24"/>
        </w:rPr>
        <w:t>IČ: 46747885</w:t>
      </w:r>
    </w:p>
    <w:p w14:paraId="0B2C151E" w14:textId="77777777" w:rsidR="004C439B" w:rsidRPr="003902A7" w:rsidRDefault="00FD4F5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Tahoma" w:cs="Times New Roman"/>
          <w:color w:val="000000"/>
          <w:szCs w:val="24"/>
        </w:rPr>
      </w:pPr>
      <w:r w:rsidRPr="003902A7">
        <w:rPr>
          <w:rFonts w:eastAsia="Tahoma" w:cs="Times New Roman"/>
          <w:color w:val="000000"/>
          <w:szCs w:val="24"/>
        </w:rPr>
        <w:t>DIČ: CZ46747885</w:t>
      </w:r>
    </w:p>
    <w:p w14:paraId="3532D58D" w14:textId="4090D37C" w:rsidR="004C439B" w:rsidRPr="003902A7" w:rsidRDefault="00FD4F5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Tahoma" w:cs="Times New Roman"/>
          <w:color w:val="000000"/>
          <w:szCs w:val="24"/>
        </w:rPr>
      </w:pPr>
      <w:r w:rsidRPr="003902A7">
        <w:rPr>
          <w:rFonts w:eastAsia="Tahoma" w:cs="Times New Roman"/>
          <w:color w:val="000000"/>
          <w:szCs w:val="24"/>
        </w:rPr>
        <w:t xml:space="preserve">Bankovní spojení: </w:t>
      </w:r>
      <w:r w:rsidR="004F4EB0">
        <w:rPr>
          <w:rFonts w:eastAsia="Tahoma" w:cs="Times New Roman"/>
          <w:color w:val="000000"/>
          <w:szCs w:val="24"/>
        </w:rPr>
        <w:t>xxxxxxxxxxx</w:t>
      </w:r>
    </w:p>
    <w:p w14:paraId="7A374EC9" w14:textId="3BF133F2" w:rsidR="004C439B" w:rsidRPr="003902A7" w:rsidRDefault="00FD4F5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Tahoma" w:cs="Times New Roman"/>
          <w:color w:val="000000"/>
          <w:szCs w:val="24"/>
        </w:rPr>
      </w:pPr>
      <w:r w:rsidRPr="003902A7">
        <w:rPr>
          <w:rFonts w:eastAsia="Tahoma" w:cs="Times New Roman"/>
          <w:color w:val="000000"/>
          <w:szCs w:val="24"/>
        </w:rPr>
        <w:t xml:space="preserve">Účet číslo: </w:t>
      </w:r>
      <w:r w:rsidR="004F4EB0">
        <w:rPr>
          <w:rFonts w:eastAsia="Tahoma" w:cs="Times New Roman"/>
          <w:color w:val="000000"/>
          <w:szCs w:val="24"/>
        </w:rPr>
        <w:t>xxxxxxxxx</w:t>
      </w:r>
    </w:p>
    <w:p w14:paraId="36D67E67" w14:textId="7980A2C8" w:rsidR="004C439B" w:rsidRPr="003902A7" w:rsidRDefault="00FD4F5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Tahoma" w:cs="Times New Roman"/>
          <w:color w:val="000000"/>
          <w:szCs w:val="24"/>
        </w:rPr>
      </w:pPr>
      <w:r w:rsidRPr="003902A7">
        <w:rPr>
          <w:rFonts w:eastAsia="Tahoma" w:cs="Times New Roman"/>
          <w:color w:val="000000"/>
          <w:szCs w:val="24"/>
        </w:rPr>
        <w:t>Zastoupena: doc. Ing. Jaromír M</w:t>
      </w:r>
      <w:r w:rsidR="003902A7">
        <w:rPr>
          <w:rFonts w:eastAsia="Tahoma" w:cs="Times New Roman"/>
          <w:color w:val="000000"/>
          <w:szCs w:val="24"/>
        </w:rPr>
        <w:t>oravec</w:t>
      </w:r>
      <w:r w:rsidRPr="003902A7">
        <w:rPr>
          <w:rFonts w:eastAsia="Tahoma" w:cs="Times New Roman"/>
          <w:color w:val="000000"/>
          <w:szCs w:val="24"/>
        </w:rPr>
        <w:t>, Ph.D.</w:t>
      </w:r>
      <w:r w:rsidR="003902A7">
        <w:rPr>
          <w:rFonts w:eastAsia="Tahoma" w:cs="Times New Roman"/>
          <w:color w:val="000000"/>
          <w:szCs w:val="24"/>
        </w:rPr>
        <w:t>, děkan</w:t>
      </w:r>
    </w:p>
    <w:p w14:paraId="5DBBFD93" w14:textId="301182C1" w:rsidR="004C439B" w:rsidRPr="003902A7" w:rsidRDefault="00FD4F5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Tahoma" w:cs="Times New Roman"/>
          <w:color w:val="000000"/>
          <w:szCs w:val="24"/>
        </w:rPr>
      </w:pPr>
      <w:r w:rsidRPr="003902A7">
        <w:rPr>
          <w:rFonts w:eastAsia="Tahoma" w:cs="Times New Roman"/>
          <w:color w:val="000000"/>
          <w:szCs w:val="24"/>
        </w:rPr>
        <w:t xml:space="preserve">Osoba odpovědná za smluvní vztah: </w:t>
      </w:r>
      <w:r w:rsidR="004F4EB0">
        <w:rPr>
          <w:rFonts w:eastAsia="Tahoma" w:cs="Times New Roman"/>
          <w:color w:val="000000"/>
          <w:szCs w:val="24"/>
        </w:rPr>
        <w:t>xxxxxxxxxxx</w:t>
      </w:r>
    </w:p>
    <w:p w14:paraId="0FFBC72C" w14:textId="4FB4F7F2" w:rsidR="004C439B" w:rsidRPr="003902A7" w:rsidRDefault="00FD4F5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Tahoma" w:cs="Times New Roman"/>
          <w:color w:val="000000"/>
          <w:szCs w:val="24"/>
        </w:rPr>
      </w:pPr>
      <w:r w:rsidRPr="003902A7">
        <w:rPr>
          <w:rFonts w:eastAsia="Tahoma" w:cs="Times New Roman"/>
          <w:color w:val="000000"/>
          <w:szCs w:val="24"/>
        </w:rPr>
        <w:t xml:space="preserve">Interní číslo smlouvy: </w:t>
      </w:r>
      <w:bookmarkStart w:id="0" w:name="bookmark=id.gjdgxs" w:colFirst="0" w:colLast="0"/>
      <w:bookmarkEnd w:id="0"/>
      <w:r w:rsidR="004F4EB0">
        <w:rPr>
          <w:rFonts w:eastAsia="Tahoma" w:cs="Times New Roman"/>
          <w:color w:val="000000"/>
          <w:szCs w:val="24"/>
        </w:rPr>
        <w:t>xxxxxxxxx</w:t>
      </w:r>
      <w:r w:rsidRPr="003902A7">
        <w:rPr>
          <w:rFonts w:eastAsia="Tahoma" w:cs="Times New Roman"/>
          <w:color w:val="000000"/>
          <w:szCs w:val="24"/>
          <w:highlight w:val="lightGray"/>
        </w:rPr>
        <w:t>     </w:t>
      </w:r>
    </w:p>
    <w:p w14:paraId="4914A37F" w14:textId="77777777" w:rsidR="004C439B" w:rsidRPr="003902A7" w:rsidRDefault="00FD4F5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Tahoma" w:cs="Times New Roman"/>
          <w:color w:val="000000"/>
          <w:szCs w:val="24"/>
        </w:rPr>
      </w:pPr>
      <w:r w:rsidRPr="003902A7">
        <w:rPr>
          <w:rFonts w:eastAsia="Tahoma" w:cs="Times New Roman"/>
          <w:color w:val="000000"/>
          <w:szCs w:val="24"/>
        </w:rPr>
        <w:t xml:space="preserve">(dále jen jako </w:t>
      </w:r>
      <w:r w:rsidRPr="003902A7">
        <w:rPr>
          <w:rFonts w:eastAsia="Tahoma" w:cs="Times New Roman"/>
          <w:b/>
          <w:color w:val="000000"/>
          <w:szCs w:val="24"/>
        </w:rPr>
        <w:t>„sponzorovaný“</w:t>
      </w:r>
      <w:r w:rsidRPr="003902A7">
        <w:rPr>
          <w:rFonts w:eastAsia="Tahoma" w:cs="Times New Roman"/>
          <w:color w:val="000000"/>
          <w:szCs w:val="24"/>
        </w:rPr>
        <w:t>)</w:t>
      </w:r>
    </w:p>
    <w:p w14:paraId="37D1280A" w14:textId="59D9C76E" w:rsidR="004C439B" w:rsidRPr="003902A7" w:rsidRDefault="00AB1515" w:rsidP="00AB1515">
      <w:pPr>
        <w:pBdr>
          <w:top w:val="nil"/>
          <w:left w:val="nil"/>
          <w:bottom w:val="nil"/>
          <w:right w:val="nil"/>
          <w:between w:val="nil"/>
        </w:pBdr>
        <w:tabs>
          <w:tab w:val="left" w:pos="7713"/>
        </w:tabs>
        <w:spacing w:line="240" w:lineRule="auto"/>
        <w:ind w:left="0" w:hanging="2"/>
        <w:rPr>
          <w:rFonts w:eastAsia="Tahoma" w:cs="Times New Roman"/>
          <w:color w:val="000000"/>
          <w:szCs w:val="24"/>
        </w:rPr>
      </w:pPr>
      <w:r>
        <w:rPr>
          <w:rFonts w:eastAsia="Tahoma" w:cs="Times New Roman"/>
          <w:color w:val="000000"/>
          <w:szCs w:val="24"/>
        </w:rPr>
        <w:tab/>
      </w:r>
      <w:r>
        <w:rPr>
          <w:rFonts w:eastAsia="Tahoma" w:cs="Times New Roman"/>
          <w:color w:val="000000"/>
          <w:szCs w:val="24"/>
        </w:rPr>
        <w:tab/>
      </w:r>
    </w:p>
    <w:p w14:paraId="6DF9C67F" w14:textId="77777777" w:rsidR="004C439B" w:rsidRPr="003902A7" w:rsidRDefault="00FD4F5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eastAsia="Tahoma" w:cs="Times New Roman"/>
          <w:color w:val="000000"/>
          <w:szCs w:val="24"/>
        </w:rPr>
      </w:pPr>
      <w:r w:rsidRPr="003902A7">
        <w:rPr>
          <w:rFonts w:eastAsia="Tahoma" w:cs="Times New Roman"/>
          <w:color w:val="000000"/>
          <w:szCs w:val="24"/>
        </w:rPr>
        <w:t>a</w:t>
      </w:r>
    </w:p>
    <w:p w14:paraId="2240DF30" w14:textId="77777777" w:rsidR="004C439B" w:rsidRPr="003902A7" w:rsidRDefault="004C43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eastAsia="Tahoma" w:cs="Times New Roman"/>
          <w:color w:val="000000"/>
          <w:szCs w:val="24"/>
        </w:rPr>
      </w:pPr>
    </w:p>
    <w:p w14:paraId="2DBF0164" w14:textId="38A74C98" w:rsidR="004C439B" w:rsidRPr="003902A7" w:rsidRDefault="00FD4F5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Tahoma" w:cs="Times New Roman"/>
          <w:color w:val="000000"/>
          <w:szCs w:val="24"/>
        </w:rPr>
      </w:pPr>
      <w:r w:rsidRPr="003902A7">
        <w:rPr>
          <w:rFonts w:eastAsia="Tahoma" w:cs="Times New Roman"/>
          <w:color w:val="000000"/>
          <w:szCs w:val="24"/>
        </w:rPr>
        <w:t>2.</w:t>
      </w:r>
      <w:r w:rsidRPr="003902A7">
        <w:rPr>
          <w:rFonts w:eastAsia="Tahoma" w:cs="Times New Roman"/>
          <w:color w:val="000000"/>
          <w:szCs w:val="24"/>
        </w:rPr>
        <w:tab/>
      </w:r>
      <w:r w:rsidR="0000312C" w:rsidRPr="005D7309">
        <w:rPr>
          <w:rFonts w:eastAsia="Tahoma" w:cs="Times New Roman"/>
          <w:b/>
          <w:color w:val="000000"/>
          <w:szCs w:val="24"/>
        </w:rPr>
        <w:t>TÜV SÜD Czech s.r.o.</w:t>
      </w:r>
      <w:r w:rsidRPr="003902A7">
        <w:rPr>
          <w:rFonts w:eastAsia="Tahoma" w:cs="Times New Roman"/>
          <w:color w:val="000000"/>
          <w:szCs w:val="24"/>
        </w:rPr>
        <w:t xml:space="preserve"> </w:t>
      </w:r>
      <w:bookmarkStart w:id="1" w:name="bookmark=id.30j0zll" w:colFirst="0" w:colLast="0"/>
      <w:bookmarkEnd w:id="1"/>
      <w:r w:rsidRPr="003902A7">
        <w:rPr>
          <w:rFonts w:eastAsia="Tahoma" w:cs="Times New Roman"/>
          <w:color w:val="000000"/>
          <w:szCs w:val="24"/>
        </w:rPr>
        <w:t>     </w:t>
      </w:r>
    </w:p>
    <w:p w14:paraId="13A521B6" w14:textId="11C284D8" w:rsidR="004C439B" w:rsidRPr="003902A7" w:rsidRDefault="00FD4F5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Tahoma" w:cs="Times New Roman"/>
          <w:color w:val="000000"/>
          <w:szCs w:val="24"/>
        </w:rPr>
      </w:pPr>
      <w:r w:rsidRPr="003902A7">
        <w:rPr>
          <w:rFonts w:eastAsia="Tahoma" w:cs="Times New Roman"/>
          <w:color w:val="000000"/>
          <w:szCs w:val="24"/>
        </w:rPr>
        <w:tab/>
        <w:t>Se sídlem v:</w:t>
      </w:r>
      <w:bookmarkStart w:id="2" w:name="bookmark=id.1fob9te" w:colFirst="0" w:colLast="0"/>
      <w:bookmarkEnd w:id="2"/>
      <w:r w:rsidRPr="003902A7">
        <w:rPr>
          <w:rFonts w:eastAsia="Tahoma" w:cs="Times New Roman"/>
          <w:color w:val="000000"/>
          <w:szCs w:val="24"/>
        </w:rPr>
        <w:t> </w:t>
      </w:r>
      <w:r w:rsidR="0000312C" w:rsidRPr="003902A7">
        <w:rPr>
          <w:rFonts w:eastAsia="Tahoma" w:cs="Times New Roman"/>
          <w:color w:val="000000"/>
          <w:szCs w:val="24"/>
        </w:rPr>
        <w:t>Novodvorská 994/138, 142 21  Praha 4</w:t>
      </w:r>
      <w:r w:rsidRPr="003902A7">
        <w:rPr>
          <w:rFonts w:eastAsia="Tahoma" w:cs="Times New Roman"/>
          <w:color w:val="000000"/>
          <w:szCs w:val="24"/>
        </w:rPr>
        <w:t>    </w:t>
      </w:r>
    </w:p>
    <w:p w14:paraId="410B086D" w14:textId="15F3D684" w:rsidR="004C439B" w:rsidRPr="003902A7" w:rsidRDefault="00FD4F5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Tahoma" w:cs="Times New Roman"/>
          <w:color w:val="000000"/>
          <w:szCs w:val="24"/>
        </w:rPr>
      </w:pPr>
      <w:r w:rsidRPr="003902A7">
        <w:rPr>
          <w:rFonts w:eastAsia="Tahoma" w:cs="Times New Roman"/>
          <w:color w:val="000000"/>
          <w:szCs w:val="24"/>
        </w:rPr>
        <w:t>Zapsaná:</w:t>
      </w:r>
      <w:r w:rsidR="003902A7">
        <w:rPr>
          <w:rFonts w:eastAsia="Tahoma" w:cs="Times New Roman"/>
          <w:color w:val="000000"/>
          <w:szCs w:val="24"/>
        </w:rPr>
        <w:t xml:space="preserve"> v OR vedeném</w:t>
      </w:r>
      <w:r w:rsidRPr="003902A7">
        <w:rPr>
          <w:rFonts w:eastAsia="Tahoma" w:cs="Times New Roman"/>
          <w:color w:val="000000"/>
          <w:szCs w:val="24"/>
        </w:rPr>
        <w:t xml:space="preserve"> </w:t>
      </w:r>
      <w:bookmarkStart w:id="3" w:name="bookmark=id.3znysh7" w:colFirst="0" w:colLast="0"/>
      <w:bookmarkEnd w:id="3"/>
      <w:r w:rsidR="0000312C" w:rsidRPr="003902A7">
        <w:rPr>
          <w:rFonts w:eastAsia="Tahoma" w:cs="Times New Roman"/>
          <w:color w:val="000000"/>
          <w:szCs w:val="24"/>
        </w:rPr>
        <w:t>Městský</w:t>
      </w:r>
      <w:r w:rsidR="003902A7">
        <w:rPr>
          <w:rFonts w:eastAsia="Tahoma" w:cs="Times New Roman"/>
          <w:color w:val="000000"/>
          <w:szCs w:val="24"/>
        </w:rPr>
        <w:t>m</w:t>
      </w:r>
      <w:r w:rsidR="0000312C" w:rsidRPr="003902A7">
        <w:rPr>
          <w:rFonts w:eastAsia="Tahoma" w:cs="Times New Roman"/>
          <w:color w:val="000000"/>
          <w:szCs w:val="24"/>
        </w:rPr>
        <w:t xml:space="preserve"> soud</w:t>
      </w:r>
      <w:r w:rsidR="003902A7">
        <w:rPr>
          <w:rFonts w:eastAsia="Tahoma" w:cs="Times New Roman"/>
          <w:color w:val="000000"/>
          <w:szCs w:val="24"/>
        </w:rPr>
        <w:t>em</w:t>
      </w:r>
      <w:r w:rsidR="0000312C" w:rsidRPr="003902A7">
        <w:rPr>
          <w:rFonts w:eastAsia="Tahoma" w:cs="Times New Roman"/>
          <w:color w:val="000000"/>
          <w:szCs w:val="24"/>
        </w:rPr>
        <w:t xml:space="preserve"> v Praze</w:t>
      </w:r>
      <w:r w:rsidR="003902A7">
        <w:rPr>
          <w:rFonts w:eastAsia="Tahoma" w:cs="Times New Roman"/>
          <w:color w:val="000000"/>
          <w:szCs w:val="24"/>
        </w:rPr>
        <w:t xml:space="preserve"> sp. zn.</w:t>
      </w:r>
      <w:r w:rsidR="0000312C" w:rsidRPr="003902A7">
        <w:rPr>
          <w:rFonts w:eastAsia="Tahoma" w:cs="Times New Roman"/>
          <w:color w:val="000000"/>
          <w:szCs w:val="24"/>
        </w:rPr>
        <w:t xml:space="preserve"> C</w:t>
      </w:r>
      <w:r w:rsidR="003902A7">
        <w:rPr>
          <w:rFonts w:eastAsia="Tahoma" w:cs="Times New Roman"/>
          <w:color w:val="000000"/>
          <w:szCs w:val="24"/>
        </w:rPr>
        <w:t xml:space="preserve"> </w:t>
      </w:r>
      <w:r w:rsidR="0000312C" w:rsidRPr="003902A7">
        <w:rPr>
          <w:rFonts w:eastAsia="Tahoma" w:cs="Times New Roman"/>
          <w:color w:val="000000"/>
          <w:szCs w:val="24"/>
        </w:rPr>
        <w:t>38432</w:t>
      </w:r>
      <w:r w:rsidRPr="003902A7">
        <w:rPr>
          <w:rFonts w:eastAsia="Tahoma" w:cs="Times New Roman"/>
          <w:color w:val="000000"/>
          <w:szCs w:val="24"/>
        </w:rPr>
        <w:t> </w:t>
      </w:r>
      <w:r w:rsidRPr="003902A7">
        <w:rPr>
          <w:rFonts w:eastAsia="Tahoma" w:cs="Times New Roman"/>
          <w:color w:val="000000"/>
          <w:szCs w:val="24"/>
        </w:rPr>
        <w:t xml:space="preserve">      </w:t>
      </w:r>
    </w:p>
    <w:p w14:paraId="5F4F181C" w14:textId="35FD6A0C" w:rsidR="004C439B" w:rsidRPr="003902A7" w:rsidRDefault="00FD4F5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Tahoma" w:cs="Times New Roman"/>
          <w:color w:val="000000"/>
          <w:szCs w:val="24"/>
        </w:rPr>
      </w:pPr>
      <w:r w:rsidRPr="003902A7">
        <w:rPr>
          <w:rFonts w:eastAsia="Tahoma" w:cs="Times New Roman"/>
          <w:color w:val="000000"/>
          <w:szCs w:val="24"/>
        </w:rPr>
        <w:tab/>
        <w:t>IČ:</w:t>
      </w:r>
      <w:bookmarkStart w:id="4" w:name="bookmark=id.2et92p0" w:colFirst="0" w:colLast="0"/>
      <w:bookmarkEnd w:id="4"/>
      <w:r w:rsidR="0000312C" w:rsidRPr="003902A7">
        <w:rPr>
          <w:rFonts w:eastAsia="Tahoma" w:cs="Times New Roman"/>
          <w:color w:val="000000"/>
          <w:szCs w:val="24"/>
        </w:rPr>
        <w:t xml:space="preserve"> 63987121</w:t>
      </w:r>
      <w:r w:rsidRPr="003902A7">
        <w:rPr>
          <w:rFonts w:eastAsia="Tahoma" w:cs="Times New Roman"/>
          <w:color w:val="000000"/>
          <w:szCs w:val="24"/>
        </w:rPr>
        <w:t>     </w:t>
      </w:r>
    </w:p>
    <w:p w14:paraId="785CD431" w14:textId="20CA066B" w:rsidR="004C439B" w:rsidRPr="003902A7" w:rsidRDefault="00FD4F5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Tahoma" w:cs="Times New Roman"/>
          <w:color w:val="000000"/>
          <w:szCs w:val="24"/>
        </w:rPr>
      </w:pPr>
      <w:r w:rsidRPr="003902A7">
        <w:rPr>
          <w:rFonts w:eastAsia="Tahoma" w:cs="Times New Roman"/>
          <w:color w:val="000000"/>
          <w:szCs w:val="24"/>
        </w:rPr>
        <w:tab/>
        <w:t>DIČ:</w:t>
      </w:r>
      <w:bookmarkStart w:id="5" w:name="bookmark=id.tyjcwt" w:colFirst="0" w:colLast="0"/>
      <w:bookmarkEnd w:id="5"/>
      <w:r w:rsidR="0000312C" w:rsidRPr="003902A7">
        <w:rPr>
          <w:rFonts w:eastAsia="Tahoma" w:cs="Times New Roman"/>
          <w:color w:val="000000"/>
          <w:szCs w:val="24"/>
        </w:rPr>
        <w:t xml:space="preserve"> CZ63987121</w:t>
      </w:r>
      <w:r w:rsidRPr="003902A7">
        <w:rPr>
          <w:rFonts w:eastAsia="Tahoma" w:cs="Times New Roman"/>
          <w:color w:val="000000"/>
          <w:szCs w:val="24"/>
        </w:rPr>
        <w:t>   </w:t>
      </w:r>
    </w:p>
    <w:p w14:paraId="1C455CD4" w14:textId="48C1CCA9" w:rsidR="004C439B" w:rsidRPr="003902A7" w:rsidRDefault="00FD4F5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Tahoma" w:cs="Times New Roman"/>
          <w:color w:val="000000"/>
          <w:szCs w:val="24"/>
        </w:rPr>
      </w:pPr>
      <w:r w:rsidRPr="003902A7">
        <w:rPr>
          <w:rFonts w:eastAsia="Tahoma" w:cs="Times New Roman"/>
          <w:color w:val="000000"/>
          <w:szCs w:val="24"/>
        </w:rPr>
        <w:t>Bankovní spojení:</w:t>
      </w:r>
      <w:bookmarkStart w:id="6" w:name="bookmark=id.3dy6vkm" w:colFirst="0" w:colLast="0"/>
      <w:bookmarkEnd w:id="6"/>
      <w:r w:rsidR="0000312C" w:rsidRPr="003902A7">
        <w:rPr>
          <w:rFonts w:eastAsia="Tahoma" w:cs="Times New Roman"/>
          <w:color w:val="000000"/>
          <w:szCs w:val="24"/>
        </w:rPr>
        <w:t xml:space="preserve"> </w:t>
      </w:r>
      <w:r w:rsidR="004F4EB0">
        <w:rPr>
          <w:rFonts w:eastAsia="Tahoma" w:cs="Times New Roman"/>
          <w:color w:val="000000"/>
          <w:szCs w:val="24"/>
        </w:rPr>
        <w:t>xxxxxxxxx</w:t>
      </w:r>
    </w:p>
    <w:p w14:paraId="2C0702C4" w14:textId="144483D4" w:rsidR="004C439B" w:rsidRPr="003902A7" w:rsidRDefault="00FD4F5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Tahoma" w:cs="Times New Roman"/>
          <w:color w:val="000000"/>
          <w:szCs w:val="24"/>
        </w:rPr>
      </w:pPr>
      <w:r w:rsidRPr="003902A7">
        <w:rPr>
          <w:rFonts w:eastAsia="Tahoma" w:cs="Times New Roman"/>
          <w:color w:val="000000"/>
          <w:szCs w:val="24"/>
        </w:rPr>
        <w:tab/>
        <w:t>Účet číslo:</w:t>
      </w:r>
      <w:bookmarkStart w:id="7" w:name="bookmark=id.1t3h5sf" w:colFirst="0" w:colLast="0"/>
      <w:bookmarkEnd w:id="7"/>
      <w:r w:rsidRPr="003902A7">
        <w:rPr>
          <w:rFonts w:eastAsia="Tahoma" w:cs="Times New Roman"/>
          <w:color w:val="000000"/>
          <w:szCs w:val="24"/>
        </w:rPr>
        <w:t> </w:t>
      </w:r>
      <w:r w:rsidR="0000312C" w:rsidRPr="003902A7">
        <w:rPr>
          <w:rFonts w:cs="Times New Roman"/>
          <w:szCs w:val="24"/>
          <w:lang w:val="en-US" w:eastAsia="zh-CN"/>
        </w:rPr>
        <w:t xml:space="preserve"> </w:t>
      </w:r>
      <w:r w:rsidR="004F4EB0">
        <w:rPr>
          <w:rFonts w:eastAsia="Tahoma" w:cs="Times New Roman"/>
          <w:color w:val="000000"/>
          <w:szCs w:val="24"/>
        </w:rPr>
        <w:t>xxxxxxxxxx</w:t>
      </w:r>
      <w:r w:rsidR="0000312C" w:rsidRPr="003902A7">
        <w:rPr>
          <w:rFonts w:eastAsia="Tahoma" w:cs="Times New Roman"/>
          <w:color w:val="000000"/>
          <w:szCs w:val="24"/>
        </w:rPr>
        <w:t xml:space="preserve"> </w:t>
      </w:r>
      <w:r w:rsidRPr="003902A7">
        <w:rPr>
          <w:rFonts w:eastAsia="Tahoma" w:cs="Times New Roman"/>
          <w:color w:val="000000"/>
          <w:szCs w:val="24"/>
        </w:rPr>
        <w:t>    </w:t>
      </w:r>
    </w:p>
    <w:p w14:paraId="2401D333" w14:textId="235280C4" w:rsidR="004C439B" w:rsidRPr="003902A7" w:rsidRDefault="00FD4F5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Tahoma" w:cs="Times New Roman"/>
          <w:color w:val="000000"/>
          <w:szCs w:val="24"/>
        </w:rPr>
      </w:pPr>
      <w:r w:rsidRPr="003902A7">
        <w:rPr>
          <w:rFonts w:eastAsia="Tahoma" w:cs="Times New Roman"/>
          <w:color w:val="000000"/>
          <w:szCs w:val="24"/>
        </w:rPr>
        <w:tab/>
        <w:t>Zastoupena:</w:t>
      </w:r>
      <w:bookmarkStart w:id="8" w:name="bookmark=id.4d34og8" w:colFirst="0" w:colLast="0"/>
      <w:bookmarkEnd w:id="8"/>
      <w:r w:rsidRPr="003902A7">
        <w:rPr>
          <w:rFonts w:eastAsia="Tahoma" w:cs="Times New Roman"/>
          <w:color w:val="000000"/>
          <w:szCs w:val="24"/>
        </w:rPr>
        <w:t> </w:t>
      </w:r>
      <w:r w:rsidR="0000312C" w:rsidRPr="003902A7">
        <w:rPr>
          <w:rFonts w:eastAsia="Tahoma" w:cs="Times New Roman"/>
          <w:color w:val="000000"/>
          <w:szCs w:val="24"/>
        </w:rPr>
        <w:t>Ing. Olegem Spružinou</w:t>
      </w:r>
      <w:r w:rsidR="003902A7">
        <w:rPr>
          <w:rFonts w:eastAsia="Tahoma" w:cs="Times New Roman"/>
          <w:color w:val="000000"/>
          <w:szCs w:val="24"/>
        </w:rPr>
        <w:t>, jednatelem</w:t>
      </w:r>
      <w:r w:rsidRPr="003902A7">
        <w:rPr>
          <w:rFonts w:eastAsia="Tahoma" w:cs="Times New Roman"/>
          <w:color w:val="000000"/>
          <w:szCs w:val="24"/>
        </w:rPr>
        <w:t>    </w:t>
      </w:r>
    </w:p>
    <w:p w14:paraId="751015A1" w14:textId="77777777" w:rsidR="004C439B" w:rsidRPr="003902A7" w:rsidRDefault="00FD4F5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Tahoma" w:cs="Times New Roman"/>
          <w:color w:val="000000"/>
          <w:szCs w:val="24"/>
        </w:rPr>
      </w:pPr>
      <w:r w:rsidRPr="003902A7">
        <w:rPr>
          <w:rFonts w:eastAsia="Tahoma" w:cs="Times New Roman"/>
          <w:color w:val="000000"/>
          <w:szCs w:val="24"/>
        </w:rPr>
        <w:tab/>
        <w:t xml:space="preserve">(dále jen jako </w:t>
      </w:r>
      <w:r w:rsidRPr="003902A7">
        <w:rPr>
          <w:rFonts w:eastAsia="Tahoma" w:cs="Times New Roman"/>
          <w:b/>
          <w:color w:val="000000"/>
          <w:szCs w:val="24"/>
        </w:rPr>
        <w:t>„sponzor“</w:t>
      </w:r>
      <w:r w:rsidRPr="003902A7">
        <w:rPr>
          <w:rFonts w:eastAsia="Tahoma" w:cs="Times New Roman"/>
          <w:color w:val="000000"/>
          <w:szCs w:val="24"/>
        </w:rPr>
        <w:t>)</w:t>
      </w:r>
    </w:p>
    <w:p w14:paraId="051AB3FC" w14:textId="77777777" w:rsidR="004C439B" w:rsidRPr="003902A7" w:rsidRDefault="004C43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Tahoma" w:cs="Times New Roman"/>
          <w:color w:val="000000"/>
          <w:szCs w:val="24"/>
        </w:rPr>
      </w:pPr>
    </w:p>
    <w:p w14:paraId="3C8F9BDB" w14:textId="77777777" w:rsidR="004C439B" w:rsidRPr="003902A7" w:rsidRDefault="004C43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Tahoma" w:cs="Times New Roman"/>
          <w:color w:val="000000"/>
          <w:szCs w:val="24"/>
        </w:rPr>
      </w:pPr>
    </w:p>
    <w:p w14:paraId="1D32AA13" w14:textId="77777777" w:rsidR="00337550" w:rsidRDefault="0033755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Tahoma" w:cs="Times New Roman"/>
          <w:color w:val="000000"/>
          <w:szCs w:val="24"/>
        </w:rPr>
      </w:pPr>
    </w:p>
    <w:p w14:paraId="6C5AF719" w14:textId="614B34BA" w:rsidR="004C439B" w:rsidRPr="003902A7" w:rsidRDefault="00FD4F5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Tahoma" w:cs="Times New Roman"/>
          <w:color w:val="000000"/>
          <w:szCs w:val="24"/>
        </w:rPr>
      </w:pPr>
      <w:r w:rsidRPr="003902A7">
        <w:rPr>
          <w:rFonts w:eastAsia="Tahoma" w:cs="Times New Roman"/>
          <w:color w:val="000000"/>
          <w:szCs w:val="24"/>
        </w:rPr>
        <w:t xml:space="preserve">mezi sebou uzavírají následující sponzorskou smlouvu (dále jen jako </w:t>
      </w:r>
      <w:r w:rsidRPr="003902A7">
        <w:rPr>
          <w:rFonts w:eastAsia="Tahoma" w:cs="Times New Roman"/>
          <w:b/>
          <w:color w:val="000000"/>
          <w:szCs w:val="24"/>
        </w:rPr>
        <w:t>„smlouva“</w:t>
      </w:r>
      <w:r w:rsidRPr="003902A7">
        <w:rPr>
          <w:rFonts w:eastAsia="Tahoma" w:cs="Times New Roman"/>
          <w:color w:val="000000"/>
          <w:szCs w:val="24"/>
        </w:rPr>
        <w:t>):</w:t>
      </w:r>
    </w:p>
    <w:p w14:paraId="78C6726A" w14:textId="3BB360F6" w:rsidR="004C439B" w:rsidRDefault="004C43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Tahoma" w:cs="Times New Roman"/>
          <w:color w:val="000000"/>
          <w:szCs w:val="24"/>
        </w:rPr>
      </w:pPr>
    </w:p>
    <w:p w14:paraId="6B9B90D6" w14:textId="77777777" w:rsidR="00337550" w:rsidRPr="003902A7" w:rsidRDefault="0033755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Tahoma" w:cs="Times New Roman"/>
          <w:color w:val="000000"/>
          <w:szCs w:val="24"/>
        </w:rPr>
      </w:pPr>
    </w:p>
    <w:p w14:paraId="702041EB" w14:textId="77777777" w:rsidR="004C439B" w:rsidRPr="003902A7" w:rsidRDefault="00FD4F5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eastAsia="Tahoma" w:cs="Times New Roman"/>
          <w:color w:val="000000"/>
          <w:szCs w:val="24"/>
        </w:rPr>
      </w:pPr>
      <w:r w:rsidRPr="003902A7">
        <w:rPr>
          <w:rFonts w:eastAsia="Tahoma" w:cs="Times New Roman"/>
          <w:color w:val="000000"/>
          <w:szCs w:val="24"/>
        </w:rPr>
        <w:t>I.</w:t>
      </w:r>
    </w:p>
    <w:p w14:paraId="208DC67D" w14:textId="77777777" w:rsidR="004C439B" w:rsidRPr="003902A7" w:rsidRDefault="00FD4F5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eastAsia="Tahoma" w:cs="Times New Roman"/>
          <w:color w:val="000000"/>
          <w:szCs w:val="24"/>
        </w:rPr>
      </w:pPr>
      <w:r w:rsidRPr="003902A7">
        <w:rPr>
          <w:rFonts w:eastAsia="Tahoma" w:cs="Times New Roman"/>
          <w:b/>
          <w:color w:val="000000"/>
          <w:szCs w:val="24"/>
        </w:rPr>
        <w:t>Účel smlouvy</w:t>
      </w:r>
    </w:p>
    <w:p w14:paraId="7A047576" w14:textId="77777777" w:rsidR="004C439B" w:rsidRPr="003902A7" w:rsidRDefault="004C43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eastAsia="Tahoma" w:cs="Times New Roman"/>
          <w:color w:val="000000"/>
          <w:szCs w:val="24"/>
        </w:rPr>
      </w:pPr>
    </w:p>
    <w:p w14:paraId="181B17B8" w14:textId="77777777" w:rsidR="004C439B" w:rsidRPr="003902A7" w:rsidRDefault="00FD4F5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Tahoma" w:cs="Times New Roman"/>
          <w:color w:val="000000"/>
          <w:szCs w:val="24"/>
        </w:rPr>
      </w:pPr>
      <w:r w:rsidRPr="003902A7">
        <w:rPr>
          <w:rFonts w:eastAsia="Tahoma" w:cs="Times New Roman"/>
          <w:color w:val="000000"/>
          <w:szCs w:val="24"/>
        </w:rPr>
        <w:t>Účelem této smlouvy je sjednání podmínek, za kterých sponzor poskytne sponzorovanému sponzorský příspěvek, jímž se sponzor rozhodl podpořit dále uvedenou činnost sponzorovaného, a rozsah protiplnění poskytnutého sponzorovaným, které je způsobilé k podpoře podnikatelské činnosti vyvíjené sponzorem ve smyslu zákonné definice sponzorování obsažené v ustanovení § 1 odst. 4 zákona č. 40/1995 Sb., o regulaci reklamy, ve znění pozdějších předpisů.</w:t>
      </w:r>
    </w:p>
    <w:p w14:paraId="6269BE64" w14:textId="4A1048EB" w:rsidR="004C439B" w:rsidRDefault="004C43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eastAsia="Tahoma" w:cs="Times New Roman"/>
          <w:color w:val="000000"/>
          <w:szCs w:val="24"/>
        </w:rPr>
      </w:pPr>
    </w:p>
    <w:p w14:paraId="6DCA3DDA" w14:textId="77777777" w:rsidR="00337550" w:rsidRPr="003902A7" w:rsidRDefault="0033755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eastAsia="Tahoma" w:cs="Times New Roman"/>
          <w:color w:val="000000"/>
          <w:szCs w:val="24"/>
        </w:rPr>
      </w:pPr>
    </w:p>
    <w:p w14:paraId="0DB9E649" w14:textId="77777777" w:rsidR="004C439B" w:rsidRPr="003902A7" w:rsidRDefault="00FD4F5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eastAsia="Tahoma" w:cs="Times New Roman"/>
          <w:color w:val="000000"/>
          <w:szCs w:val="24"/>
        </w:rPr>
      </w:pPr>
      <w:r w:rsidRPr="003902A7">
        <w:rPr>
          <w:rFonts w:eastAsia="Tahoma" w:cs="Times New Roman"/>
          <w:color w:val="000000"/>
          <w:szCs w:val="24"/>
        </w:rPr>
        <w:t>II.</w:t>
      </w:r>
    </w:p>
    <w:p w14:paraId="2FC43DD6" w14:textId="77777777" w:rsidR="004C439B" w:rsidRPr="003902A7" w:rsidRDefault="00FD4F5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eastAsia="Tahoma" w:cs="Times New Roman"/>
          <w:color w:val="000000"/>
          <w:szCs w:val="24"/>
        </w:rPr>
      </w:pPr>
      <w:r w:rsidRPr="003902A7">
        <w:rPr>
          <w:rFonts w:eastAsia="Tahoma" w:cs="Times New Roman"/>
          <w:b/>
          <w:color w:val="000000"/>
          <w:szCs w:val="24"/>
        </w:rPr>
        <w:t>Předmět smlouvy</w:t>
      </w:r>
    </w:p>
    <w:p w14:paraId="168500E1" w14:textId="77777777" w:rsidR="004C439B" w:rsidRPr="003902A7" w:rsidRDefault="004C43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eastAsia="Tahoma" w:cs="Times New Roman"/>
          <w:color w:val="000000"/>
          <w:szCs w:val="24"/>
        </w:rPr>
      </w:pPr>
    </w:p>
    <w:p w14:paraId="077F6BD1" w14:textId="36ADBF54" w:rsidR="004C439B" w:rsidRPr="003902A7" w:rsidRDefault="00FD4F5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Tahoma" w:cs="Times New Roman"/>
          <w:color w:val="000000"/>
          <w:szCs w:val="24"/>
        </w:rPr>
      </w:pPr>
      <w:bookmarkStart w:id="9" w:name="bookmark=id.2s8eyo1" w:colFirst="0" w:colLast="0"/>
      <w:bookmarkEnd w:id="9"/>
      <w:r w:rsidRPr="003902A7">
        <w:rPr>
          <w:rFonts w:eastAsia="Tahoma" w:cs="Times New Roman"/>
          <w:color w:val="000000"/>
          <w:szCs w:val="24"/>
        </w:rPr>
        <w:t xml:space="preserve">Sponzor se zavazuje, že sponzorovanému </w:t>
      </w:r>
      <w:r w:rsidR="003E6C8D" w:rsidRPr="003902A7">
        <w:rPr>
          <w:rFonts w:eastAsia="Tahoma" w:cs="Times New Roman"/>
          <w:color w:val="000000"/>
          <w:szCs w:val="24"/>
        </w:rPr>
        <w:t xml:space="preserve">poskytne následující sponzorský příspěvek: </w:t>
      </w:r>
      <w:r w:rsidR="00C86993">
        <w:rPr>
          <w:rFonts w:eastAsia="Tahoma" w:cs="Times New Roman"/>
          <w:color w:val="000000"/>
          <w:szCs w:val="24"/>
        </w:rPr>
        <w:t xml:space="preserve">sponzor provede testování deformačního prvku sponzorovaného </w:t>
      </w:r>
      <w:r w:rsidR="003E6C8D" w:rsidRPr="003902A7">
        <w:rPr>
          <w:rFonts w:eastAsia="Tahoma" w:cs="Times New Roman"/>
          <w:color w:val="000000"/>
          <w:szCs w:val="24"/>
        </w:rPr>
        <w:t xml:space="preserve">v celkové hodnotě 230 000 Kč bez DPH. </w:t>
      </w:r>
      <w:bookmarkStart w:id="10" w:name="bookmark=id.17dp8vu" w:colFirst="0" w:colLast="0"/>
      <w:bookmarkEnd w:id="10"/>
      <w:r w:rsidRPr="003902A7">
        <w:rPr>
          <w:rFonts w:eastAsia="Tahoma" w:cs="Times New Roman"/>
          <w:color w:val="000000"/>
          <w:szCs w:val="24"/>
        </w:rPr>
        <w:t xml:space="preserve"> (dále jen „</w:t>
      </w:r>
      <w:r w:rsidR="003E6C8D" w:rsidRPr="003902A7">
        <w:rPr>
          <w:rFonts w:eastAsia="Tahoma" w:cs="Times New Roman"/>
          <w:b/>
          <w:color w:val="000000"/>
          <w:szCs w:val="24"/>
        </w:rPr>
        <w:t>předmět smlouvy</w:t>
      </w:r>
      <w:r w:rsidRPr="003902A7">
        <w:rPr>
          <w:rFonts w:eastAsia="Tahoma" w:cs="Times New Roman"/>
          <w:color w:val="000000"/>
          <w:szCs w:val="24"/>
        </w:rPr>
        <w:t>“)</w:t>
      </w:r>
      <w:r w:rsidR="003902A7">
        <w:rPr>
          <w:rFonts w:eastAsia="Tahoma" w:cs="Times New Roman"/>
          <w:color w:val="000000"/>
          <w:szCs w:val="24"/>
        </w:rPr>
        <w:t>.</w:t>
      </w:r>
    </w:p>
    <w:p w14:paraId="3E57ED9E" w14:textId="77777777" w:rsidR="004C439B" w:rsidRPr="003902A7" w:rsidRDefault="00FD4F5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Tahoma" w:cs="Times New Roman"/>
          <w:color w:val="000000"/>
          <w:szCs w:val="24"/>
        </w:rPr>
      </w:pPr>
      <w:r w:rsidRPr="003902A7">
        <w:rPr>
          <w:rFonts w:eastAsia="Tahoma" w:cs="Times New Roman"/>
          <w:color w:val="000000"/>
          <w:szCs w:val="24"/>
        </w:rPr>
        <w:lastRenderedPageBreak/>
        <w:t xml:space="preserve">Sponzorovaný </w:t>
      </w:r>
      <w:r w:rsidR="003E6C8D" w:rsidRPr="003902A7">
        <w:rPr>
          <w:rFonts w:eastAsia="Tahoma" w:cs="Times New Roman"/>
          <w:color w:val="000000"/>
          <w:szCs w:val="24"/>
        </w:rPr>
        <w:t>předmět smlouvy přijímá</w:t>
      </w:r>
      <w:r w:rsidRPr="003902A7">
        <w:rPr>
          <w:rFonts w:eastAsia="Tahoma" w:cs="Times New Roman"/>
          <w:color w:val="000000"/>
          <w:szCs w:val="24"/>
        </w:rPr>
        <w:t>.</w:t>
      </w:r>
    </w:p>
    <w:p w14:paraId="4E43A52F" w14:textId="48BFE2DA" w:rsidR="004C439B" w:rsidRPr="003902A7" w:rsidRDefault="003E6C8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Tahoma" w:cs="Times New Roman"/>
          <w:color w:val="000000"/>
          <w:szCs w:val="24"/>
        </w:rPr>
      </w:pPr>
      <w:r w:rsidRPr="003902A7">
        <w:rPr>
          <w:rFonts w:eastAsia="Tahoma" w:cs="Times New Roman"/>
          <w:color w:val="000000"/>
          <w:szCs w:val="24"/>
        </w:rPr>
        <w:t xml:space="preserve">Předmět smlouvy </w:t>
      </w:r>
      <w:r w:rsidR="003902A7">
        <w:rPr>
          <w:rFonts w:eastAsia="Tahoma" w:cs="Times New Roman"/>
          <w:color w:val="000000"/>
          <w:szCs w:val="24"/>
        </w:rPr>
        <w:t xml:space="preserve">bude </w:t>
      </w:r>
      <w:r w:rsidRPr="003902A7">
        <w:rPr>
          <w:rFonts w:eastAsia="Tahoma" w:cs="Times New Roman"/>
          <w:color w:val="000000"/>
          <w:szCs w:val="24"/>
        </w:rPr>
        <w:t>využit k následujícímu účelu: Testování deformačního prvku monopostu FS</w:t>
      </w:r>
      <w:r w:rsidR="00FD4F50" w:rsidRPr="003902A7">
        <w:rPr>
          <w:rFonts w:eastAsia="Tahoma" w:cs="Times New Roman"/>
          <w:color w:val="000000"/>
          <w:szCs w:val="24"/>
        </w:rPr>
        <w:t xml:space="preserve"> TUL racing.</w:t>
      </w:r>
    </w:p>
    <w:p w14:paraId="1424CD4D" w14:textId="77777777" w:rsidR="004C439B" w:rsidRPr="003902A7" w:rsidRDefault="00FD4F5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Tahoma" w:cs="Times New Roman"/>
          <w:color w:val="000000"/>
          <w:szCs w:val="24"/>
        </w:rPr>
      </w:pPr>
      <w:r w:rsidRPr="003902A7">
        <w:rPr>
          <w:rFonts w:eastAsia="Tahoma" w:cs="Times New Roman"/>
          <w:color w:val="000000"/>
          <w:szCs w:val="24"/>
        </w:rPr>
        <w:t>Sponzorovaný se zavazuje za poskytnutí sponzorského příspěvku poskytnout sponzorovi protiplnění v období od uzavření této</w:t>
      </w:r>
      <w:r w:rsidRPr="003902A7">
        <w:rPr>
          <w:rFonts w:eastAsia="Tahoma" w:cs="Times New Roman"/>
          <w:szCs w:val="24"/>
        </w:rPr>
        <w:t xml:space="preserve"> </w:t>
      </w:r>
      <w:r w:rsidRPr="003902A7">
        <w:rPr>
          <w:rFonts w:eastAsia="Tahoma" w:cs="Times New Roman"/>
          <w:color w:val="000000"/>
          <w:szCs w:val="24"/>
        </w:rPr>
        <w:t xml:space="preserve">smlouvy do 30.9.2023, a to následujícím způsobem: Newslettery, zasílání fotografií ze závodů, propagace na sociálních sítích, umístění loga na webové stránky, umístění loga na propagačních materiálech. Vymezená plocha pro umístění loga na formuli  </w:t>
      </w:r>
      <w:r w:rsidR="003E6C8D" w:rsidRPr="003902A7">
        <w:rPr>
          <w:rFonts w:eastAsia="Tahoma" w:cs="Times New Roman"/>
          <w:color w:val="000000"/>
          <w:szCs w:val="24"/>
        </w:rPr>
        <w:t xml:space="preserve">200 </w:t>
      </w:r>
      <w:r w:rsidRPr="003902A7">
        <w:rPr>
          <w:rFonts w:eastAsia="Tahoma" w:cs="Times New Roman"/>
          <w:color w:val="000000"/>
          <w:szCs w:val="24"/>
        </w:rPr>
        <w:t>cm2.</w:t>
      </w:r>
    </w:p>
    <w:p w14:paraId="482FFB7E" w14:textId="77777777" w:rsidR="00337550" w:rsidRDefault="0033755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eastAsia="Tahoma" w:cs="Times New Roman"/>
          <w:color w:val="000000"/>
          <w:szCs w:val="24"/>
        </w:rPr>
      </w:pPr>
    </w:p>
    <w:p w14:paraId="62E4B28D" w14:textId="02B3D646" w:rsidR="004C439B" w:rsidRPr="003902A7" w:rsidRDefault="00FD4F5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eastAsia="Tahoma" w:cs="Times New Roman"/>
          <w:color w:val="000000"/>
          <w:szCs w:val="24"/>
        </w:rPr>
      </w:pPr>
      <w:r w:rsidRPr="003902A7">
        <w:rPr>
          <w:rFonts w:eastAsia="Tahoma" w:cs="Times New Roman"/>
          <w:color w:val="000000"/>
          <w:szCs w:val="24"/>
        </w:rPr>
        <w:t>I</w:t>
      </w:r>
      <w:r w:rsidR="00337550">
        <w:rPr>
          <w:rFonts w:eastAsia="Tahoma" w:cs="Times New Roman"/>
          <w:color w:val="000000"/>
          <w:szCs w:val="24"/>
        </w:rPr>
        <w:t>I</w:t>
      </w:r>
      <w:r w:rsidRPr="003902A7">
        <w:rPr>
          <w:rFonts w:eastAsia="Tahoma" w:cs="Times New Roman"/>
          <w:color w:val="000000"/>
          <w:szCs w:val="24"/>
        </w:rPr>
        <w:t>I.</w:t>
      </w:r>
    </w:p>
    <w:p w14:paraId="7AA2B22C" w14:textId="77777777" w:rsidR="004C439B" w:rsidRPr="003902A7" w:rsidRDefault="00FD4F5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eastAsia="Tahoma" w:cs="Times New Roman"/>
          <w:color w:val="000000"/>
          <w:szCs w:val="24"/>
        </w:rPr>
      </w:pPr>
      <w:r w:rsidRPr="003902A7">
        <w:rPr>
          <w:rFonts w:eastAsia="Tahoma" w:cs="Times New Roman"/>
          <w:b/>
          <w:color w:val="000000"/>
          <w:szCs w:val="24"/>
        </w:rPr>
        <w:t>Práva a povinnosti smluvních stran</w:t>
      </w:r>
    </w:p>
    <w:p w14:paraId="4E9A31DA" w14:textId="77777777" w:rsidR="004C439B" w:rsidRPr="003902A7" w:rsidRDefault="004C43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Tahoma" w:cs="Times New Roman"/>
          <w:color w:val="000000"/>
          <w:szCs w:val="24"/>
        </w:rPr>
      </w:pPr>
    </w:p>
    <w:p w14:paraId="0C775961" w14:textId="4291C664" w:rsidR="003E6C8D" w:rsidRPr="003902A7" w:rsidRDefault="00FD4F50" w:rsidP="003E6C8D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Tahoma" w:cs="Times New Roman"/>
          <w:color w:val="000000"/>
          <w:szCs w:val="24"/>
        </w:rPr>
      </w:pPr>
      <w:r w:rsidRPr="003902A7">
        <w:rPr>
          <w:rFonts w:eastAsia="Tahoma" w:cs="Times New Roman"/>
          <w:color w:val="000000"/>
          <w:szCs w:val="24"/>
        </w:rPr>
        <w:t xml:space="preserve">Sponzor </w:t>
      </w:r>
      <w:r w:rsidR="003E6C8D" w:rsidRPr="003902A7">
        <w:rPr>
          <w:rFonts w:eastAsia="Tahoma" w:cs="Times New Roman"/>
          <w:color w:val="000000"/>
          <w:szCs w:val="24"/>
        </w:rPr>
        <w:t>poskytne předmět smlouvy sponzorovanému v průběhu roku 2023 dle vz</w:t>
      </w:r>
      <w:r w:rsidR="00337550">
        <w:rPr>
          <w:rFonts w:eastAsia="Tahoma" w:cs="Times New Roman"/>
          <w:color w:val="000000"/>
          <w:szCs w:val="24"/>
        </w:rPr>
        <w:t>á</w:t>
      </w:r>
      <w:r w:rsidR="003E6C8D" w:rsidRPr="003902A7">
        <w:rPr>
          <w:rFonts w:eastAsia="Tahoma" w:cs="Times New Roman"/>
          <w:color w:val="000000"/>
          <w:szCs w:val="24"/>
        </w:rPr>
        <w:t>jemné dohody.</w:t>
      </w:r>
    </w:p>
    <w:p w14:paraId="59ACA844" w14:textId="77777777" w:rsidR="004C439B" w:rsidRPr="003902A7" w:rsidRDefault="00FD4F50" w:rsidP="003E6C8D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Tahoma" w:cs="Times New Roman"/>
          <w:color w:val="000000"/>
          <w:szCs w:val="24"/>
        </w:rPr>
      </w:pPr>
      <w:r w:rsidRPr="003902A7">
        <w:rPr>
          <w:rFonts w:eastAsia="Tahoma" w:cs="Times New Roman"/>
          <w:color w:val="000000"/>
          <w:szCs w:val="24"/>
        </w:rPr>
        <w:t>Sponzor je oprávněn požadovat, aby mu sponzorovaný do 15 kalendářních dnů od doručení příslušné žádosti podal písemnou zprávu o použití sponzorského příspěvku.</w:t>
      </w:r>
    </w:p>
    <w:p w14:paraId="4FC02439" w14:textId="77777777" w:rsidR="004C439B" w:rsidRPr="003902A7" w:rsidRDefault="00FD4F5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Tahoma" w:cs="Times New Roman"/>
          <w:color w:val="000000"/>
          <w:szCs w:val="24"/>
        </w:rPr>
      </w:pPr>
      <w:r w:rsidRPr="003902A7">
        <w:rPr>
          <w:rFonts w:eastAsia="Tahoma" w:cs="Times New Roman"/>
          <w:color w:val="000000"/>
          <w:szCs w:val="24"/>
        </w:rPr>
        <w:t>Obě smluvní strany jsou oprávněny od této smlouvy odstoupit, pokud druhá strana tuto smlouvu poruší podstatným způsobem. Odstoupení musí být odůvodněné a písemné. Odstoupení nabývá účinnosti doručením druhé straně.</w:t>
      </w:r>
    </w:p>
    <w:p w14:paraId="193A91A6" w14:textId="73CFF63A" w:rsidR="004C439B" w:rsidRDefault="004C43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eastAsia="Tahoma" w:cs="Times New Roman"/>
          <w:color w:val="000000"/>
          <w:szCs w:val="24"/>
        </w:rPr>
      </w:pPr>
    </w:p>
    <w:p w14:paraId="0C25FDAB" w14:textId="77777777" w:rsidR="00337550" w:rsidRPr="003902A7" w:rsidRDefault="0033755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eastAsia="Tahoma" w:cs="Times New Roman"/>
          <w:color w:val="000000"/>
          <w:szCs w:val="24"/>
        </w:rPr>
      </w:pPr>
    </w:p>
    <w:p w14:paraId="76F25934" w14:textId="6D74D21A" w:rsidR="004C439B" w:rsidRPr="003902A7" w:rsidRDefault="00FD4F5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eastAsia="Tahoma" w:cs="Times New Roman"/>
          <w:color w:val="000000"/>
          <w:szCs w:val="24"/>
        </w:rPr>
      </w:pPr>
      <w:r w:rsidRPr="003902A7">
        <w:rPr>
          <w:rFonts w:eastAsia="Tahoma" w:cs="Times New Roman"/>
          <w:color w:val="000000"/>
          <w:szCs w:val="24"/>
        </w:rPr>
        <w:t>I</w:t>
      </w:r>
      <w:r w:rsidR="00337550">
        <w:rPr>
          <w:rFonts w:eastAsia="Tahoma" w:cs="Times New Roman"/>
          <w:color w:val="000000"/>
          <w:szCs w:val="24"/>
        </w:rPr>
        <w:t>V</w:t>
      </w:r>
      <w:r w:rsidRPr="003902A7">
        <w:rPr>
          <w:rFonts w:eastAsia="Tahoma" w:cs="Times New Roman"/>
          <w:color w:val="000000"/>
          <w:szCs w:val="24"/>
        </w:rPr>
        <w:t>.</w:t>
      </w:r>
    </w:p>
    <w:p w14:paraId="4A55202B" w14:textId="77777777" w:rsidR="004C439B" w:rsidRPr="003902A7" w:rsidRDefault="00FD4F5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eastAsia="Tahoma" w:cs="Times New Roman"/>
          <w:color w:val="000000"/>
          <w:szCs w:val="24"/>
        </w:rPr>
      </w:pPr>
      <w:r w:rsidRPr="003902A7">
        <w:rPr>
          <w:rFonts w:eastAsia="Tahoma" w:cs="Times New Roman"/>
          <w:b/>
          <w:color w:val="000000"/>
          <w:szCs w:val="24"/>
        </w:rPr>
        <w:t>Závěrečná ujednání</w:t>
      </w:r>
    </w:p>
    <w:p w14:paraId="3EBFEA43" w14:textId="77777777" w:rsidR="004C439B" w:rsidRPr="003902A7" w:rsidRDefault="004C43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eastAsia="Tahoma" w:cs="Times New Roman"/>
          <w:color w:val="000000"/>
          <w:szCs w:val="24"/>
        </w:rPr>
      </w:pPr>
    </w:p>
    <w:p w14:paraId="638AE19B" w14:textId="77777777" w:rsidR="004C439B" w:rsidRPr="003902A7" w:rsidRDefault="00FD4F5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Tahoma" w:cs="Times New Roman"/>
          <w:color w:val="000000"/>
          <w:szCs w:val="24"/>
        </w:rPr>
      </w:pPr>
      <w:r w:rsidRPr="003902A7">
        <w:rPr>
          <w:rFonts w:eastAsia="Tahoma" w:cs="Times New Roman"/>
          <w:color w:val="000000"/>
          <w:szCs w:val="24"/>
        </w:rPr>
        <w:t>Právní vztahy vyplývající z této smlouvy, které nejsou zvlášť touto smlouvou upraveny, se řídí příslušnými ustanoveními OZ.</w:t>
      </w:r>
    </w:p>
    <w:p w14:paraId="61FDEC45" w14:textId="77777777" w:rsidR="004C439B" w:rsidRPr="003902A7" w:rsidRDefault="00FD4F5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Tahoma" w:cs="Times New Roman"/>
          <w:color w:val="000000"/>
          <w:szCs w:val="24"/>
        </w:rPr>
      </w:pPr>
      <w:r w:rsidRPr="003902A7">
        <w:rPr>
          <w:rFonts w:eastAsia="Tahoma" w:cs="Times New Roman"/>
          <w:color w:val="000000"/>
          <w:szCs w:val="24"/>
        </w:rPr>
        <w:t>Práva a povinnosti vyplývající z této smlouvy přecházejí na případné právní nástupce smluvních stran. Převádět práva a povinnosti z této smlouvy lze jen po písemném souhlasu druhé smluvní strany.</w:t>
      </w:r>
    </w:p>
    <w:p w14:paraId="655E01A9" w14:textId="77777777" w:rsidR="004C439B" w:rsidRPr="003902A7" w:rsidRDefault="00FD4F5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Tahoma" w:cs="Times New Roman"/>
          <w:color w:val="000000"/>
          <w:szCs w:val="24"/>
        </w:rPr>
      </w:pPr>
      <w:r w:rsidRPr="003902A7">
        <w:rPr>
          <w:rFonts w:eastAsia="Tahoma" w:cs="Times New Roman"/>
          <w:color w:val="000000"/>
          <w:szCs w:val="24"/>
        </w:rPr>
        <w:t>V případě, že dojde k situaci, kdy se některá ujednání této smlouvy stanou neplatnými, neúčinnými anebo nerealizovatelnými, nebude tím ovlivněna platnost, účinnost nebo realizovatelnost ostatních ujednání této smlouvy a smluvní strany se zavazují neplatné, neúčinné nebo nerealizovatelné ujednání smlouvy nahradit takovým, které by svým významem co nejlépe odpovídalo původnímu ujednání.</w:t>
      </w:r>
    </w:p>
    <w:p w14:paraId="62728E21" w14:textId="77777777" w:rsidR="004C439B" w:rsidRPr="003902A7" w:rsidRDefault="00FD4F5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Tahoma" w:cs="Times New Roman"/>
          <w:color w:val="FF0000"/>
          <w:szCs w:val="24"/>
        </w:rPr>
      </w:pPr>
      <w:r w:rsidRPr="003902A7">
        <w:rPr>
          <w:rFonts w:eastAsia="Tahoma" w:cs="Times New Roman"/>
          <w:color w:val="000000"/>
          <w:szCs w:val="24"/>
        </w:rPr>
        <w:t>Smlouva nabývá platnosti dnem oboustranného podpisu oprávněnými zástupci smluvních stran, resp. dnem, kdy tuto smlouvu podepíše oprávněný zástupce té smluvní strany, která smlouvu podepisuje později. Smlouva nabývá účinnosti dnem uveřejnění v registru smluv. Plnění předmětu této smlouvy před účinností této smlouvy se považuje za plnění podle této smlouvy a práva a povinnosti z něj vzniklé se řídí touto smlouvou.</w:t>
      </w:r>
    </w:p>
    <w:p w14:paraId="5FC36ABE" w14:textId="77777777" w:rsidR="004C439B" w:rsidRPr="003902A7" w:rsidRDefault="003E6C8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Tahoma" w:cs="Times New Roman"/>
          <w:color w:val="000000"/>
          <w:szCs w:val="24"/>
        </w:rPr>
      </w:pPr>
      <w:r w:rsidRPr="003902A7">
        <w:rPr>
          <w:rFonts w:eastAsia="Tahoma" w:cs="Times New Roman"/>
          <w:color w:val="000000"/>
          <w:szCs w:val="24"/>
        </w:rPr>
        <w:t xml:space="preserve">Tato smlouva bude uveřejněna sponzorovaným </w:t>
      </w:r>
      <w:r w:rsidR="00FD4F50" w:rsidRPr="003902A7">
        <w:rPr>
          <w:rFonts w:eastAsia="Tahoma" w:cs="Times New Roman"/>
          <w:color w:val="000000"/>
          <w:szCs w:val="24"/>
        </w:rPr>
        <w:t>dle zákona č. 340/2015 Sb., o registru smluv, ve znění pozdějších předpisů, v registru smluv vedeném Ministerstvem vnitra ČR, s čímž obě smluvní strany výslovně souhlasí. Smluvní strany jsou v této souvislosti povinny označit ve smlouvě údaje, které jsou předmětem anonymizace a nebudou ve smyslu zákona o registru smluv uveřejněny. Sponzorovaný nenese žádnou odpovědnost za uveřejnění takto neoznačených údajů.</w:t>
      </w:r>
    </w:p>
    <w:p w14:paraId="66E2E44C" w14:textId="77777777" w:rsidR="004C439B" w:rsidRPr="003902A7" w:rsidRDefault="00FD4F5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Tahoma" w:cs="Times New Roman"/>
          <w:color w:val="000000"/>
          <w:szCs w:val="24"/>
        </w:rPr>
      </w:pPr>
      <w:r w:rsidRPr="003902A7">
        <w:rPr>
          <w:rFonts w:eastAsia="Tahoma" w:cs="Times New Roman"/>
          <w:color w:val="000000"/>
          <w:szCs w:val="24"/>
        </w:rPr>
        <w:t>Všechny změny a doplňky této smlouvy je možné provádět pouze písemnými dodatky podepsanými oběma smluvními stranami.</w:t>
      </w:r>
    </w:p>
    <w:p w14:paraId="295D1951" w14:textId="77777777" w:rsidR="004C439B" w:rsidRPr="003902A7" w:rsidRDefault="00FD4F5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Tahoma" w:cs="Times New Roman"/>
          <w:color w:val="000000"/>
          <w:szCs w:val="24"/>
        </w:rPr>
      </w:pPr>
      <w:r w:rsidRPr="003902A7">
        <w:rPr>
          <w:rFonts w:eastAsia="Tahoma" w:cs="Times New Roman"/>
          <w:color w:val="000000"/>
          <w:szCs w:val="24"/>
        </w:rPr>
        <w:t>Veškeré spory mezi smluvními stranami vzniklé z této smlouvy budou řešeny smírnou cestou. Nebude-li smírného řešení dosaženo, sjednávají si smluvní strany místní příslušnost věcně příslušného soudu určenou dle sídla sponzorovaného.</w:t>
      </w:r>
    </w:p>
    <w:p w14:paraId="73A10CDE" w14:textId="77777777" w:rsidR="004C439B" w:rsidRPr="003902A7" w:rsidRDefault="00FD4F5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Tahoma" w:cs="Times New Roman"/>
          <w:color w:val="000000"/>
          <w:szCs w:val="24"/>
        </w:rPr>
      </w:pPr>
      <w:r w:rsidRPr="003902A7">
        <w:rPr>
          <w:rFonts w:eastAsia="Tahoma" w:cs="Times New Roman"/>
          <w:color w:val="000000"/>
          <w:szCs w:val="24"/>
        </w:rPr>
        <w:lastRenderedPageBreak/>
        <w:t>Smlouva je uzavřena elektronicky. Je-li uzavřena v listinné podobě, pak je vyhotovena ve dvou rovnocenných vyhotoveních, z nichž každé má platnost originálu. Každá ze smluvních stran obdrží jedno vyhotovení.</w:t>
      </w:r>
    </w:p>
    <w:p w14:paraId="047795B1" w14:textId="77777777" w:rsidR="004C439B" w:rsidRPr="003902A7" w:rsidRDefault="00FD4F5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Tahoma" w:cs="Times New Roman"/>
          <w:color w:val="000000"/>
          <w:szCs w:val="24"/>
        </w:rPr>
      </w:pPr>
      <w:r w:rsidRPr="003902A7">
        <w:rPr>
          <w:rFonts w:eastAsia="Tahoma" w:cs="Times New Roman"/>
          <w:color w:val="000000"/>
          <w:szCs w:val="24"/>
        </w:rPr>
        <w:t>Obě smluvní strany prohlašují, že si smlouvu pečlivě přečetly, a na důkaz souhlasu s výše uvedenými ujednáními připojují své podpisy:</w:t>
      </w:r>
    </w:p>
    <w:p w14:paraId="7AB65049" w14:textId="77777777" w:rsidR="004C439B" w:rsidRPr="003902A7" w:rsidRDefault="004C43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Tahoma" w:cs="Times New Roman"/>
          <w:color w:val="000000"/>
          <w:szCs w:val="24"/>
        </w:rPr>
      </w:pPr>
    </w:p>
    <w:tbl>
      <w:tblPr>
        <w:tblStyle w:val="a"/>
        <w:tblW w:w="10147" w:type="dxa"/>
        <w:tblInd w:w="-7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nil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846"/>
        <w:gridCol w:w="5301"/>
      </w:tblGrid>
      <w:tr w:rsidR="004C439B" w:rsidRPr="003902A7" w14:paraId="3416D18A" w14:textId="77777777">
        <w:trPr>
          <w:trHeight w:val="1648"/>
        </w:trPr>
        <w:tc>
          <w:tcPr>
            <w:tcW w:w="484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</w:tcPr>
          <w:p w14:paraId="3F32E812" w14:textId="77777777" w:rsidR="004C439B" w:rsidRPr="003902A7" w:rsidRDefault="00FD4F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center"/>
              <w:rPr>
                <w:rFonts w:eastAsia="Tahoma" w:cs="Times New Roman"/>
                <w:color w:val="000000"/>
                <w:szCs w:val="24"/>
              </w:rPr>
            </w:pPr>
            <w:r w:rsidRPr="003902A7">
              <w:rPr>
                <w:rFonts w:eastAsia="Tahoma" w:cs="Times New Roman"/>
                <w:color w:val="000000"/>
                <w:szCs w:val="24"/>
              </w:rPr>
              <w:t> Razítko a podpis sponzora</w:t>
            </w:r>
          </w:p>
          <w:p w14:paraId="1EFDD594" w14:textId="77777777" w:rsidR="004C439B" w:rsidRPr="003902A7" w:rsidRDefault="004C43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center"/>
              <w:rPr>
                <w:rFonts w:eastAsia="Tahoma" w:cs="Times New Roman"/>
                <w:color w:val="000000"/>
                <w:szCs w:val="24"/>
              </w:rPr>
            </w:pPr>
          </w:p>
          <w:p w14:paraId="0AF75CD8" w14:textId="77777777" w:rsidR="004C439B" w:rsidRPr="003902A7" w:rsidRDefault="00FD4F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center"/>
              <w:rPr>
                <w:rFonts w:eastAsia="Tahoma" w:cs="Times New Roman"/>
                <w:color w:val="000000"/>
                <w:szCs w:val="24"/>
              </w:rPr>
            </w:pPr>
            <w:r w:rsidRPr="003902A7">
              <w:rPr>
                <w:rFonts w:eastAsia="Tahoma" w:cs="Times New Roman"/>
                <w:color w:val="000000"/>
                <w:szCs w:val="24"/>
              </w:rPr>
              <w:t>………………………………………….</w:t>
            </w:r>
          </w:p>
          <w:p w14:paraId="4EB18849" w14:textId="4F8244CE" w:rsidR="004C439B" w:rsidRPr="003902A7" w:rsidRDefault="00FD4F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rPr>
                <w:rFonts w:eastAsia="Tahoma" w:cs="Times New Roman"/>
                <w:color w:val="000000"/>
                <w:szCs w:val="24"/>
              </w:rPr>
            </w:pPr>
            <w:r w:rsidRPr="003902A7">
              <w:rPr>
                <w:rFonts w:eastAsia="Tahoma" w:cs="Times New Roman"/>
                <w:color w:val="000000"/>
                <w:szCs w:val="24"/>
              </w:rPr>
              <w:t xml:space="preserve">                    </w:t>
            </w:r>
            <w:r w:rsidR="009B1CC7" w:rsidRPr="003902A7">
              <w:rPr>
                <w:rFonts w:eastAsia="Tahoma" w:cs="Times New Roman"/>
                <w:color w:val="000000"/>
                <w:szCs w:val="24"/>
              </w:rPr>
              <w:t>Ing. Oleg Spružina</w:t>
            </w:r>
          </w:p>
          <w:p w14:paraId="0BC62CBE" w14:textId="4D731E65" w:rsidR="004C439B" w:rsidRPr="003902A7" w:rsidRDefault="002E0E47" w:rsidP="002E0E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rPr>
                <w:rFonts w:eastAsia="Tahoma" w:cs="Times New Roman"/>
                <w:color w:val="000000"/>
                <w:szCs w:val="24"/>
              </w:rPr>
            </w:pPr>
            <w:r>
              <w:rPr>
                <w:rFonts w:eastAsia="Tahoma" w:cs="Times New Roman"/>
                <w:color w:val="000000"/>
                <w:szCs w:val="24"/>
              </w:rPr>
              <w:t xml:space="preserve">                       </w:t>
            </w:r>
            <w:r w:rsidR="00FD4F50" w:rsidRPr="003902A7">
              <w:rPr>
                <w:rFonts w:eastAsia="Tahoma" w:cs="Times New Roman"/>
                <w:color w:val="000000"/>
                <w:szCs w:val="24"/>
              </w:rPr>
              <w:t>V</w:t>
            </w:r>
            <w:r w:rsidR="0000312C" w:rsidRPr="003902A7">
              <w:rPr>
                <w:rFonts w:eastAsia="Tahoma" w:cs="Times New Roman"/>
                <w:color w:val="000000"/>
                <w:szCs w:val="24"/>
              </w:rPr>
              <w:t xml:space="preserve"> Praze</w:t>
            </w:r>
            <w:bookmarkStart w:id="11" w:name="bookmark=id.3rdcrjn" w:colFirst="0" w:colLast="0"/>
            <w:bookmarkEnd w:id="11"/>
            <w:r w:rsidR="00FD4F50" w:rsidRPr="003902A7">
              <w:rPr>
                <w:rFonts w:eastAsia="Tahoma" w:cs="Times New Roman"/>
                <w:color w:val="000000"/>
                <w:szCs w:val="24"/>
              </w:rPr>
              <w:t xml:space="preserve"> dne </w:t>
            </w:r>
            <w:bookmarkStart w:id="12" w:name="bookmark=id.26in1rg" w:colFirst="0" w:colLast="0"/>
            <w:bookmarkEnd w:id="12"/>
            <w:r w:rsidR="004F4EB0">
              <w:rPr>
                <w:rFonts w:eastAsia="Tahoma" w:cs="Times New Roman"/>
                <w:color w:val="000000"/>
                <w:szCs w:val="24"/>
              </w:rPr>
              <w:t>08.03.2023</w:t>
            </w:r>
            <w:r>
              <w:rPr>
                <w:rFonts w:eastAsia="Tahoma" w:cs="Times New Roman"/>
                <w:color w:val="000000"/>
                <w:szCs w:val="24"/>
              </w:rPr>
              <w:t xml:space="preserve">    </w:t>
            </w:r>
          </w:p>
        </w:tc>
        <w:tc>
          <w:tcPr>
            <w:tcW w:w="5301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</w:tcPr>
          <w:p w14:paraId="4CAF2ECB" w14:textId="77777777" w:rsidR="004C439B" w:rsidRPr="003902A7" w:rsidRDefault="00FD4F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center"/>
              <w:rPr>
                <w:rFonts w:eastAsia="Tahoma" w:cs="Times New Roman"/>
                <w:color w:val="000000"/>
                <w:szCs w:val="24"/>
              </w:rPr>
            </w:pPr>
            <w:r w:rsidRPr="003902A7">
              <w:rPr>
                <w:rFonts w:eastAsia="Tahoma" w:cs="Times New Roman"/>
                <w:color w:val="000000"/>
                <w:szCs w:val="24"/>
              </w:rPr>
              <w:t> Razítko a podpis sponzorovaného</w:t>
            </w:r>
          </w:p>
          <w:p w14:paraId="77A2FD4E" w14:textId="77777777" w:rsidR="004C439B" w:rsidRPr="003902A7" w:rsidRDefault="004C43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center"/>
              <w:rPr>
                <w:rFonts w:eastAsia="Tahoma" w:cs="Times New Roman"/>
                <w:color w:val="000000"/>
                <w:szCs w:val="24"/>
              </w:rPr>
            </w:pPr>
          </w:p>
          <w:p w14:paraId="42DC9831" w14:textId="77777777" w:rsidR="004C439B" w:rsidRPr="003902A7" w:rsidRDefault="00FD4F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center"/>
              <w:rPr>
                <w:rFonts w:eastAsia="Tahoma" w:cs="Times New Roman"/>
                <w:color w:val="000000"/>
                <w:szCs w:val="24"/>
              </w:rPr>
            </w:pPr>
            <w:r w:rsidRPr="003902A7">
              <w:rPr>
                <w:rFonts w:eastAsia="Tahoma" w:cs="Times New Roman"/>
                <w:color w:val="000000"/>
                <w:szCs w:val="24"/>
              </w:rPr>
              <w:t>……………………………………………</w:t>
            </w:r>
          </w:p>
          <w:p w14:paraId="23C75736" w14:textId="6A5E5DA1" w:rsidR="004C439B" w:rsidRPr="003902A7" w:rsidRDefault="00FD4F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center"/>
              <w:rPr>
                <w:rFonts w:eastAsia="Tahoma" w:cs="Times New Roman"/>
                <w:color w:val="000000"/>
                <w:szCs w:val="24"/>
              </w:rPr>
            </w:pPr>
            <w:r w:rsidRPr="003902A7">
              <w:rPr>
                <w:rFonts w:eastAsia="Tahoma" w:cs="Times New Roman"/>
                <w:color w:val="000000"/>
                <w:szCs w:val="24"/>
              </w:rPr>
              <w:t>doc. Ing. Jaromír M</w:t>
            </w:r>
            <w:r w:rsidR="002E0E47">
              <w:rPr>
                <w:rFonts w:eastAsia="Tahoma" w:cs="Times New Roman"/>
                <w:color w:val="000000"/>
                <w:szCs w:val="24"/>
              </w:rPr>
              <w:t>oravec</w:t>
            </w:r>
            <w:r w:rsidRPr="003902A7">
              <w:rPr>
                <w:rFonts w:eastAsia="Tahoma" w:cs="Times New Roman"/>
                <w:color w:val="000000"/>
                <w:szCs w:val="24"/>
              </w:rPr>
              <w:t>, Ph.D.</w:t>
            </w:r>
          </w:p>
          <w:p w14:paraId="31696A11" w14:textId="17C19516" w:rsidR="004C439B" w:rsidRPr="003902A7" w:rsidRDefault="00FD4F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eastAsia="Tahoma" w:cs="Times New Roman"/>
                <w:color w:val="000000"/>
                <w:szCs w:val="24"/>
              </w:rPr>
            </w:pPr>
            <w:r w:rsidRPr="003902A7">
              <w:rPr>
                <w:rFonts w:eastAsia="Tahoma" w:cs="Times New Roman"/>
                <w:color w:val="000000"/>
                <w:szCs w:val="24"/>
              </w:rPr>
              <w:t xml:space="preserve">V Liberci dne </w:t>
            </w:r>
            <w:bookmarkStart w:id="13" w:name="bookmark=id.lnxbz9" w:colFirst="0" w:colLast="0"/>
            <w:bookmarkEnd w:id="13"/>
            <w:r w:rsidR="004F4EB0">
              <w:rPr>
                <w:rFonts w:eastAsia="Tahoma" w:cs="Times New Roman"/>
                <w:color w:val="000000"/>
                <w:szCs w:val="24"/>
              </w:rPr>
              <w:t>06.03.2023</w:t>
            </w:r>
            <w:r w:rsidRPr="003902A7">
              <w:rPr>
                <w:rFonts w:eastAsia="Tahoma" w:cs="Times New Roman"/>
                <w:color w:val="000000"/>
                <w:szCs w:val="24"/>
              </w:rPr>
              <w:t>     </w:t>
            </w:r>
          </w:p>
        </w:tc>
      </w:tr>
    </w:tbl>
    <w:p w14:paraId="6A7159EC" w14:textId="77777777" w:rsidR="004C439B" w:rsidRPr="003902A7" w:rsidRDefault="004C43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Tahoma" w:cs="Times New Roman"/>
          <w:color w:val="000000"/>
          <w:szCs w:val="24"/>
        </w:rPr>
      </w:pPr>
    </w:p>
    <w:sectPr w:rsidR="004C439B" w:rsidRPr="003902A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588" w:right="1134" w:bottom="1134" w:left="1134" w:header="1304" w:footer="266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CF7062" w14:textId="77777777" w:rsidR="00A20318" w:rsidRDefault="00A20318">
      <w:pPr>
        <w:spacing w:line="240" w:lineRule="auto"/>
        <w:ind w:left="0" w:hanging="2"/>
      </w:pPr>
      <w:r>
        <w:separator/>
      </w:r>
    </w:p>
  </w:endnote>
  <w:endnote w:type="continuationSeparator" w:id="0">
    <w:p w14:paraId="43B24B61" w14:textId="77777777" w:rsidR="00A20318" w:rsidRDefault="00A20318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 Pro">
    <w:altName w:val="Arial"/>
    <w:panose1 w:val="00000000000000000000"/>
    <w:charset w:val="00"/>
    <w:family w:val="roman"/>
    <w:notTrueType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Merriweather">
    <w:altName w:val="Courier New"/>
    <w:charset w:val="EE"/>
    <w:family w:val="auto"/>
    <w:pitch w:val="variable"/>
    <w:sig w:usb0="20000207" w:usb1="00000002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BEA0E" w14:textId="77777777" w:rsidR="00692E43" w:rsidRDefault="00692E43">
    <w:pPr>
      <w:pStyle w:val="Zpat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89F6B1" w14:textId="77777777" w:rsidR="00692E43" w:rsidRPr="00ED745A" w:rsidRDefault="00692E43" w:rsidP="003902A7">
    <w:pPr>
      <w:pStyle w:val="Zpat"/>
      <w:ind w:left="0" w:right="360" w:hanging="2"/>
      <w:rPr>
        <w:rFonts w:ascii="Merriweather" w:hAnsi="Merriweather"/>
        <w:color w:val="5948AD"/>
        <w:sz w:val="18"/>
        <w:szCs w:val="18"/>
      </w:rPr>
    </w:pPr>
    <w:r w:rsidRPr="00ED745A">
      <w:rPr>
        <w:rFonts w:ascii="Merriweather" w:hAnsi="Merriweather"/>
        <w:color w:val="5948AD"/>
        <w:sz w:val="18"/>
        <w:szCs w:val="18"/>
      </w:rPr>
      <w:t>Technická univerzita v Liberci</w:t>
    </w:r>
  </w:p>
  <w:p w14:paraId="16C9B2C1" w14:textId="77777777" w:rsidR="00692E43" w:rsidRPr="00ED745A" w:rsidRDefault="00692E43" w:rsidP="003902A7">
    <w:pPr>
      <w:pStyle w:val="Zpat"/>
      <w:ind w:left="0" w:hanging="2"/>
      <w:rPr>
        <w:rFonts w:ascii="Merriweather" w:hAnsi="Merriweather"/>
        <w:color w:val="5948AD"/>
        <w:sz w:val="18"/>
        <w:szCs w:val="18"/>
      </w:rPr>
    </w:pPr>
    <w:r w:rsidRPr="00ED745A">
      <w:rPr>
        <w:rFonts w:ascii="Merriweather" w:hAnsi="Merriweather"/>
        <w:color w:val="5948AD"/>
        <w:sz w:val="18"/>
        <w:szCs w:val="18"/>
      </w:rPr>
      <w:t>Studentská 1402/2, 461 17 Liberec 1 | www.tul.cz</w:t>
    </w:r>
  </w:p>
  <w:p w14:paraId="39FDA86B" w14:textId="7809658E" w:rsidR="00692E43" w:rsidRPr="003902A7" w:rsidRDefault="00692E43" w:rsidP="003902A7">
    <w:pPr>
      <w:pStyle w:val="Zpat"/>
      <w:ind w:left="0" w:hanging="2"/>
      <w:rPr>
        <w:rFonts w:eastAsia="Open San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CAD05" w14:textId="77777777" w:rsidR="00692E43" w:rsidRDefault="00692E43">
    <w:pPr>
      <w:pStyle w:val="Zpat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F1375C" w14:textId="77777777" w:rsidR="00A20318" w:rsidRDefault="00A20318">
      <w:pPr>
        <w:spacing w:line="240" w:lineRule="auto"/>
        <w:ind w:left="0" w:hanging="2"/>
      </w:pPr>
      <w:r>
        <w:separator/>
      </w:r>
    </w:p>
  </w:footnote>
  <w:footnote w:type="continuationSeparator" w:id="0">
    <w:p w14:paraId="14594687" w14:textId="77777777" w:rsidR="00A20318" w:rsidRDefault="00A20318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99A7B1" w14:textId="77777777" w:rsidR="00692E43" w:rsidRDefault="00692E43">
    <w:pPr>
      <w:pStyle w:val="Zhlav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B9A160" w14:textId="22736DD0" w:rsidR="00692E43" w:rsidRDefault="00692E43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rFonts w:ascii="Open Sans" w:eastAsia="Open Sans" w:hAnsi="Open Sans" w:cs="Open Sans"/>
        <w:color w:val="000000"/>
        <w:szCs w:val="24"/>
      </w:rPr>
    </w:pPr>
    <w:r>
      <w:rPr>
        <w:rFonts w:ascii="Open Sans" w:eastAsia="Open Sans" w:hAnsi="Open Sans" w:cs="Open Sans"/>
        <w:noProof/>
        <w:color w:val="000000"/>
        <w:szCs w:val="24"/>
      </w:rPr>
      <w:drawing>
        <wp:anchor distT="0" distB="0" distL="114300" distR="114300" simplePos="0" relativeHeight="251660288" behindDoc="0" locked="0" layoutInCell="1" allowOverlap="1" wp14:anchorId="3F125198" wp14:editId="163FA396">
          <wp:simplePos x="0" y="0"/>
          <wp:positionH relativeFrom="page">
            <wp:posOffset>369570</wp:posOffset>
          </wp:positionH>
          <wp:positionV relativeFrom="page">
            <wp:posOffset>88265</wp:posOffset>
          </wp:positionV>
          <wp:extent cx="1477645" cy="828040"/>
          <wp:effectExtent l="0" t="0" r="8255" b="0"/>
          <wp:wrapNone/>
          <wp:docPr id="3" name="Obrázek 3" descr="TUL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UL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7645" cy="828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F6378" w14:textId="77777777" w:rsidR="00692E43" w:rsidRDefault="00692E43">
    <w:pPr>
      <w:pStyle w:val="Zhlav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D55DD3"/>
    <w:multiLevelType w:val="multilevel"/>
    <w:tmpl w:val="6E8ED744"/>
    <w:lvl w:ilvl="0">
      <w:start w:val="1"/>
      <w:numFmt w:val="decimal"/>
      <w:lvlText w:val="%1."/>
      <w:lvlJc w:val="left"/>
      <w:pPr>
        <w:ind w:left="708" w:hanging="708"/>
      </w:pPr>
      <w:rPr>
        <w:color w:val="000000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1CC32717"/>
    <w:multiLevelType w:val="multilevel"/>
    <w:tmpl w:val="A852E7DE"/>
    <w:lvl w:ilvl="0">
      <w:start w:val="1"/>
      <w:numFmt w:val="decimal"/>
      <w:lvlText w:val="%1."/>
      <w:lvlJc w:val="left"/>
      <w:pPr>
        <w:ind w:left="708" w:hanging="708"/>
      </w:pPr>
      <w:rPr>
        <w:b w:val="0"/>
        <w:i w:val="0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371154F2"/>
    <w:multiLevelType w:val="multilevel"/>
    <w:tmpl w:val="0632E978"/>
    <w:lvl w:ilvl="0">
      <w:start w:val="1"/>
      <w:numFmt w:val="decimal"/>
      <w:lvlText w:val="%1."/>
      <w:lvlJc w:val="left"/>
      <w:pPr>
        <w:ind w:left="708" w:hanging="708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" w15:restartNumberingAfterBreak="0">
    <w:nsid w:val="6C787BCA"/>
    <w:multiLevelType w:val="multilevel"/>
    <w:tmpl w:val="A7001BF8"/>
    <w:lvl w:ilvl="0">
      <w:start w:val="1"/>
      <w:numFmt w:val="decimal"/>
      <w:lvlText w:val="%1."/>
      <w:lvlJc w:val="left"/>
      <w:pPr>
        <w:ind w:left="708" w:hanging="708"/>
      </w:pPr>
      <w:rPr>
        <w:b w:val="0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" w15:restartNumberingAfterBreak="0">
    <w:nsid w:val="6EFF061F"/>
    <w:multiLevelType w:val="multilevel"/>
    <w:tmpl w:val="1AB87EB2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439B"/>
    <w:rsid w:val="0000312C"/>
    <w:rsid w:val="00003C23"/>
    <w:rsid w:val="000A0008"/>
    <w:rsid w:val="000B5707"/>
    <w:rsid w:val="001074EE"/>
    <w:rsid w:val="002E0E47"/>
    <w:rsid w:val="00337550"/>
    <w:rsid w:val="003902A7"/>
    <w:rsid w:val="003E6C8D"/>
    <w:rsid w:val="004B03A9"/>
    <w:rsid w:val="004C439B"/>
    <w:rsid w:val="004F4EB0"/>
    <w:rsid w:val="005D7309"/>
    <w:rsid w:val="006774A3"/>
    <w:rsid w:val="00692E43"/>
    <w:rsid w:val="006F7475"/>
    <w:rsid w:val="008304FE"/>
    <w:rsid w:val="009277D1"/>
    <w:rsid w:val="009B1CC7"/>
    <w:rsid w:val="00A20318"/>
    <w:rsid w:val="00AB1515"/>
    <w:rsid w:val="00C86993"/>
    <w:rsid w:val="00FD4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3582BE"/>
  <w15:docId w15:val="{6B932363-2867-490A-AEA5-E44E3C264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pPr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</w:rPr>
  </w:style>
  <w:style w:type="paragraph" w:styleId="Nadpis1">
    <w:name w:val="heading 1"/>
    <w:basedOn w:val="Normln"/>
    <w:next w:val="Normln"/>
    <w:pPr>
      <w:keepNext/>
      <w:keepLines/>
      <w:spacing w:before="480"/>
    </w:pPr>
    <w:rPr>
      <w:rFonts w:ascii="Cambria" w:hAnsi="Cambria"/>
      <w:b/>
      <w:bCs/>
      <w:color w:val="365F91"/>
      <w:sz w:val="28"/>
      <w:szCs w:val="28"/>
    </w:rPr>
  </w:style>
  <w:style w:type="paragraph" w:styleId="Nadpis2">
    <w:name w:val="heading 2"/>
    <w:basedOn w:val="Normln"/>
    <w:next w:val="Normln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40" w:after="40"/>
      <w:outlineLvl w:val="3"/>
    </w:pPr>
    <w:rPr>
      <w:b/>
      <w:szCs w:val="24"/>
    </w:rPr>
  </w:style>
  <w:style w:type="paragraph" w:styleId="Nadpis5">
    <w:name w:val="heading 5"/>
    <w:basedOn w:val="Normln"/>
    <w:next w:val="Normln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pPr>
      <w:keepNext/>
      <w:keepLines/>
      <w:spacing w:before="200" w:after="40"/>
      <w:outlineLvl w:val="5"/>
    </w:pPr>
    <w:rPr>
      <w:b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pPr>
      <w:jc w:val="center"/>
    </w:pPr>
    <w:rPr>
      <w:b/>
      <w:sz w:val="28"/>
    </w:rPr>
  </w:style>
  <w:style w:type="paragraph" w:styleId="Zhlav">
    <w:name w:val="header"/>
    <w:basedOn w:val="Normln"/>
    <w:qFormat/>
    <w:pPr>
      <w:spacing w:line="240" w:lineRule="auto"/>
    </w:pPr>
  </w:style>
  <w:style w:type="character" w:customStyle="1" w:styleId="ZhlavChar">
    <w:name w:val="Záhlaví Char"/>
    <w:basedOn w:val="Standardnpsmoodstavce"/>
    <w:rPr>
      <w:w w:val="100"/>
      <w:position w:val="-1"/>
      <w:effect w:val="none"/>
      <w:vertAlign w:val="baseline"/>
      <w:cs w:val="0"/>
      <w:em w:val="none"/>
    </w:rPr>
  </w:style>
  <w:style w:type="paragraph" w:styleId="Zpat">
    <w:name w:val="footer"/>
    <w:basedOn w:val="Normln"/>
    <w:uiPriority w:val="99"/>
    <w:qFormat/>
    <w:pPr>
      <w:spacing w:line="240" w:lineRule="auto"/>
    </w:pPr>
  </w:style>
  <w:style w:type="character" w:customStyle="1" w:styleId="ZpatChar">
    <w:name w:val="Zápatí Char"/>
    <w:basedOn w:val="Standardnpsmoodstavce"/>
    <w:uiPriority w:val="99"/>
    <w:rPr>
      <w:w w:val="100"/>
      <w:position w:val="-1"/>
      <w:effect w:val="none"/>
      <w:vertAlign w:val="baseline"/>
      <w:cs w:val="0"/>
      <w:em w:val="none"/>
    </w:rPr>
  </w:style>
  <w:style w:type="paragraph" w:styleId="Textbubliny">
    <w:name w:val="Balloon Text"/>
    <w:basedOn w:val="Normln"/>
    <w:qFormat/>
    <w:pPr>
      <w:spacing w:line="240" w:lineRule="auto"/>
    </w:pPr>
    <w:rPr>
      <w:rFonts w:ascii="Tahoma" w:eastAsia="Calibri" w:hAnsi="Tahoma"/>
      <w:sz w:val="16"/>
      <w:szCs w:val="16"/>
    </w:rPr>
  </w:style>
  <w:style w:type="character" w:customStyle="1" w:styleId="TextbublinyChar">
    <w:name w:val="Text bubliny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Nadpis1Char">
    <w:name w:val="Nadpis 1 Char"/>
    <w:rPr>
      <w:rFonts w:ascii="Cambria" w:eastAsia="Times New Roman" w:hAnsi="Cambria" w:cs="Times New Roman"/>
      <w:b/>
      <w:bCs/>
      <w:color w:val="365F91"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styleId="Zstupntext">
    <w:name w:val="Placeholder Text"/>
    <w:rPr>
      <w:color w:val="808080"/>
      <w:w w:val="100"/>
      <w:position w:val="-1"/>
      <w:effect w:val="none"/>
      <w:vertAlign w:val="baseline"/>
      <w:cs w:val="0"/>
      <w:em w:val="none"/>
    </w:rPr>
  </w:style>
  <w:style w:type="paragraph" w:styleId="Normlnweb">
    <w:name w:val="Normal (Web)"/>
    <w:basedOn w:val="Normln"/>
    <w:qFormat/>
    <w:pPr>
      <w:spacing w:before="100" w:beforeAutospacing="1" w:after="100" w:afterAutospacing="1" w:line="240" w:lineRule="auto"/>
    </w:pPr>
    <w:rPr>
      <w:rFonts w:cs="Times New Roman"/>
      <w:szCs w:val="24"/>
    </w:rPr>
  </w:style>
  <w:style w:type="paragraph" w:customStyle="1" w:styleId="TUL2011">
    <w:name w:val="TUL2011"/>
    <w:basedOn w:val="Normln"/>
    <w:next w:val="Normln"/>
    <w:rPr>
      <w:rFonts w:ascii="Myriad Pro" w:eastAsia="Calibri" w:hAnsi="Myriad Pro"/>
      <w:sz w:val="20"/>
      <w:szCs w:val="22"/>
      <w:lang w:eastAsia="en-US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Myriad Pro" w:hAnsi="Myriad Pro" w:cs="Myriad Pro"/>
      <w:color w:val="000000"/>
      <w:position w:val="-1"/>
      <w:sz w:val="24"/>
      <w:szCs w:val="24"/>
    </w:rPr>
  </w:style>
  <w:style w:type="character" w:customStyle="1" w:styleId="TUL2011Char">
    <w:name w:val="TUL2011 Char"/>
    <w:rPr>
      <w:rFonts w:ascii="Myriad Pro" w:eastAsia="Calibri" w:hAnsi="Myriad Pro" w:cs="Times New Roman"/>
      <w:w w:val="100"/>
      <w:position w:val="-1"/>
      <w:szCs w:val="22"/>
      <w:effect w:val="none"/>
      <w:vertAlign w:val="baseline"/>
      <w:cs w:val="0"/>
      <w:em w:val="none"/>
      <w:lang w:eastAsia="en-US"/>
    </w:rPr>
  </w:style>
  <w:style w:type="character" w:customStyle="1" w:styleId="NzevChar">
    <w:name w:val="Název Char"/>
    <w:rPr>
      <w:rFonts w:ascii="Times New Roman" w:eastAsia="Times New Roman" w:hAnsi="Times New Roman"/>
      <w:b/>
      <w:w w:val="100"/>
      <w:position w:val="-1"/>
      <w:sz w:val="28"/>
      <w:effect w:val="none"/>
      <w:vertAlign w:val="baseline"/>
      <w:cs w:val="0"/>
      <w:em w:val="none"/>
    </w:rPr>
  </w:style>
  <w:style w:type="paragraph" w:styleId="Zkladntextodsazen">
    <w:name w:val="Body Text Indent"/>
    <w:basedOn w:val="Normln"/>
    <w:pPr>
      <w:spacing w:before="120"/>
      <w:ind w:left="708" w:hanging="708"/>
    </w:pPr>
  </w:style>
  <w:style w:type="character" w:customStyle="1" w:styleId="ZkladntextodsazenChar">
    <w:name w:val="Základní text odsazený Char"/>
    <w:rPr>
      <w:rFonts w:ascii="Times New Roman" w:eastAsia="Times New Roman" w:hAnsi="Times New Roman"/>
      <w:w w:val="100"/>
      <w:position w:val="-1"/>
      <w:sz w:val="24"/>
      <w:effect w:val="none"/>
      <w:vertAlign w:val="baseline"/>
      <w:cs w:val="0"/>
      <w:em w:val="none"/>
    </w:rPr>
  </w:style>
  <w:style w:type="paragraph" w:styleId="Zkladntext">
    <w:name w:val="Body Text"/>
    <w:basedOn w:val="Normln"/>
    <w:qFormat/>
    <w:pPr>
      <w:spacing w:after="120"/>
    </w:pPr>
  </w:style>
  <w:style w:type="character" w:customStyle="1" w:styleId="ZkladntextChar">
    <w:name w:val="Základní text Char"/>
    <w:rPr>
      <w:rFonts w:ascii="Times New Roman" w:eastAsia="Times New Roman" w:hAnsi="Times New Roman"/>
      <w:w w:val="100"/>
      <w:position w:val="-1"/>
      <w:sz w:val="24"/>
      <w:effect w:val="none"/>
      <w:vertAlign w:val="baseline"/>
      <w:cs w:val="0"/>
      <w:em w:val="none"/>
    </w:rPr>
  </w:style>
  <w:style w:type="character" w:styleId="Odkaznakoment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komente">
    <w:name w:val="annotation text"/>
    <w:basedOn w:val="Normln"/>
    <w:qFormat/>
    <w:rPr>
      <w:sz w:val="20"/>
    </w:rPr>
  </w:style>
  <w:style w:type="character" w:customStyle="1" w:styleId="TextkomenteChar">
    <w:name w:val="Text komentáře Char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paragraph" w:styleId="Pedmtkomente">
    <w:name w:val="annotation subject"/>
    <w:basedOn w:val="Textkomente"/>
    <w:next w:val="Textkomente"/>
    <w:qFormat/>
    <w:rPr>
      <w:b/>
      <w:bCs/>
    </w:rPr>
  </w:style>
  <w:style w:type="character" w:customStyle="1" w:styleId="PedmtkomenteChar">
    <w:name w:val="Předmět komentáře Char"/>
    <w:rPr>
      <w:rFonts w:ascii="Times New Roman" w:eastAsia="Times New Roman" w:hAnsi="Times New Roman"/>
      <w:b/>
      <w:bCs/>
      <w:w w:val="100"/>
      <w:position w:val="-1"/>
      <w:effect w:val="none"/>
      <w:vertAlign w:val="baseline"/>
      <w:cs w:val="0"/>
      <w:em w:val="none"/>
    </w:rPr>
  </w:style>
  <w:style w:type="paragraph" w:styleId="Podnadpis">
    <w:name w:val="Subtitle"/>
    <w:basedOn w:val="Normln"/>
    <w:next w:val="Normln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Revize">
    <w:name w:val="Revision"/>
    <w:hidden/>
    <w:uiPriority w:val="99"/>
    <w:semiHidden/>
    <w:rsid w:val="00C86993"/>
    <w:rPr>
      <w:rFonts w:ascii="Times New Roman" w:eastAsia="Times New Roman" w:hAnsi="Times New Roman"/>
      <w:position w:val="-1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PbjlRkw83Zji7iDWn1CK9x3YrPA==">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747</Words>
  <Characters>4414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Tereza Stejskalová</dc:creator>
  <cp:lastModifiedBy>Pavla Kholová</cp:lastModifiedBy>
  <cp:revision>7</cp:revision>
  <cp:lastPrinted>2023-03-06T13:35:00Z</cp:lastPrinted>
  <dcterms:created xsi:type="dcterms:W3CDTF">2023-03-06T13:28:00Z</dcterms:created>
  <dcterms:modified xsi:type="dcterms:W3CDTF">2023-03-09T08:54:00Z</dcterms:modified>
</cp:coreProperties>
</file>