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04FEF" w14:textId="77777777" w:rsidR="00B35A56" w:rsidRPr="00507CF6" w:rsidRDefault="008D08BC">
      <w:pPr>
        <w:jc w:val="center"/>
        <w:rPr>
          <w:b/>
          <w:bCs/>
          <w:sz w:val="48"/>
          <w:szCs w:val="52"/>
        </w:rPr>
      </w:pPr>
      <w:r w:rsidRPr="00507CF6">
        <w:rPr>
          <w:b/>
          <w:bCs/>
          <w:sz w:val="36"/>
          <w:szCs w:val="40"/>
        </w:rPr>
        <w:t>SMLOUVA O DÍLO</w:t>
      </w:r>
      <w:r w:rsidRPr="00507CF6">
        <w:rPr>
          <w:b/>
          <w:bCs/>
          <w:sz w:val="48"/>
          <w:szCs w:val="52"/>
        </w:rPr>
        <w:t xml:space="preserve"> </w:t>
      </w:r>
    </w:p>
    <w:p w14:paraId="2DA76C33" w14:textId="44E1017F" w:rsidR="00B35A56" w:rsidRDefault="002D7217">
      <w:pPr>
        <w:jc w:val="center"/>
        <w:rPr>
          <w:b/>
          <w:bCs/>
        </w:rPr>
      </w:pPr>
      <w:r>
        <w:rPr>
          <w:b/>
          <w:bCs/>
        </w:rPr>
        <w:t xml:space="preserve">Modernizace plynové kotelny Divadelní 849/8 </w:t>
      </w:r>
      <w:r w:rsidR="00AC6131">
        <w:rPr>
          <w:b/>
          <w:bCs/>
        </w:rPr>
        <w:t>v Novém Jičíně</w:t>
      </w:r>
      <w:r w:rsidR="008D08BC">
        <w:rPr>
          <w:b/>
          <w:bCs/>
        </w:rPr>
        <w:t xml:space="preserve"> – zpracování projektové dokumentace</w:t>
      </w:r>
    </w:p>
    <w:p w14:paraId="0398B804" w14:textId="77777777" w:rsidR="00B35A56" w:rsidRDefault="00B35A56">
      <w:pPr>
        <w:jc w:val="center"/>
      </w:pPr>
    </w:p>
    <w:p w14:paraId="14D81127" w14:textId="77777777" w:rsidR="00B35A56" w:rsidRDefault="008D08BC" w:rsidP="00507CF6">
      <w:pPr>
        <w:pStyle w:val="Nadpis2"/>
        <w:ind w:left="0"/>
        <w:jc w:val="center"/>
      </w:pPr>
      <w:r>
        <w:t>I.</w:t>
      </w:r>
    </w:p>
    <w:p w14:paraId="4016B246" w14:textId="77777777" w:rsidR="00B35A56" w:rsidRDefault="008D08BC">
      <w:pPr>
        <w:jc w:val="center"/>
        <w:rPr>
          <w:b/>
        </w:rPr>
      </w:pPr>
      <w:r>
        <w:rPr>
          <w:b/>
        </w:rPr>
        <w:t xml:space="preserve">      Smluvní strany</w:t>
      </w:r>
    </w:p>
    <w:p w14:paraId="41C20E9B" w14:textId="77777777" w:rsidR="00B35A56" w:rsidRDefault="00B35A56"/>
    <w:p w14:paraId="4CB72EB8" w14:textId="77777777" w:rsidR="00B35A56" w:rsidRDefault="008D08BC">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14:paraId="2A881D97" w14:textId="77777777" w:rsidR="00B35A56" w:rsidRDefault="008D08BC">
      <w:pPr>
        <w:jc w:val="both"/>
        <w:rPr>
          <w:b/>
          <w:bCs/>
        </w:rPr>
      </w:pPr>
      <w:r>
        <w:rPr>
          <w:b/>
          <w:bCs/>
        </w:rPr>
        <w:t xml:space="preserve">Se sídlem: </w:t>
      </w:r>
      <w:r>
        <w:rPr>
          <w:b/>
          <w:bCs/>
        </w:rPr>
        <w:tab/>
        <w:t xml:space="preserve">        </w:t>
      </w:r>
      <w:r>
        <w:rPr>
          <w:b/>
          <w:bCs/>
        </w:rPr>
        <w:tab/>
      </w:r>
      <w:r>
        <w:rPr>
          <w:b/>
          <w:bCs/>
        </w:rPr>
        <w:tab/>
      </w:r>
      <w:r>
        <w:rPr>
          <w:b/>
          <w:bCs/>
        </w:rPr>
        <w:tab/>
        <w:t>Masarykovo nám. 1/1, 741 01 Nový Jičín</w:t>
      </w:r>
      <w:r>
        <w:rPr>
          <w:b/>
          <w:bCs/>
        </w:rPr>
        <w:tab/>
      </w:r>
    </w:p>
    <w:p w14:paraId="42E3EE0A" w14:textId="77777777" w:rsidR="00B35A56" w:rsidRDefault="008D08BC">
      <w:pPr>
        <w:ind w:left="3540" w:hanging="3539"/>
        <w:jc w:val="both"/>
        <w:rPr>
          <w:b/>
          <w:bCs/>
        </w:rPr>
      </w:pPr>
      <w:r>
        <w:rPr>
          <w:b/>
          <w:bCs/>
        </w:rPr>
        <w:t xml:space="preserve">Zastoupený:            </w:t>
      </w:r>
      <w:r>
        <w:rPr>
          <w:b/>
          <w:bCs/>
        </w:rPr>
        <w:tab/>
        <w:t>Ing. arch. Jitkou Pospíšilovou, vedoucí Odboru rozvoje a investic Městského úřadu Nový Jičín</w:t>
      </w:r>
    </w:p>
    <w:p w14:paraId="3D2FDAB6" w14:textId="77777777" w:rsidR="00B35A56" w:rsidRDefault="008D08BC">
      <w:pPr>
        <w:ind w:left="3540" w:hanging="3539"/>
        <w:jc w:val="both"/>
        <w:rPr>
          <w:b/>
          <w:bCs/>
        </w:rPr>
      </w:pPr>
      <w:r>
        <w:rPr>
          <w:b/>
          <w:bCs/>
        </w:rPr>
        <w:t>IČO:</w:t>
      </w:r>
      <w:r>
        <w:rPr>
          <w:b/>
          <w:bCs/>
        </w:rPr>
        <w:tab/>
        <w:t>002 98 212</w:t>
      </w:r>
    </w:p>
    <w:p w14:paraId="6FE6533A" w14:textId="77777777" w:rsidR="00B35A56" w:rsidRDefault="008D08BC">
      <w:pPr>
        <w:rPr>
          <w:b/>
          <w:bCs/>
        </w:rPr>
      </w:pPr>
      <w:r>
        <w:rPr>
          <w:b/>
          <w:bCs/>
        </w:rPr>
        <w:t xml:space="preserve">Bankovní spojení: </w:t>
      </w:r>
      <w:r>
        <w:rPr>
          <w:b/>
          <w:bCs/>
        </w:rPr>
        <w:tab/>
      </w:r>
      <w:r>
        <w:rPr>
          <w:b/>
          <w:bCs/>
        </w:rPr>
        <w:tab/>
      </w:r>
      <w:r>
        <w:rPr>
          <w:b/>
          <w:bCs/>
        </w:rPr>
        <w:tab/>
        <w:t>Komerční banka a.s. Nový Jičín</w:t>
      </w:r>
    </w:p>
    <w:p w14:paraId="7213D379" w14:textId="77777777" w:rsidR="00B35A56" w:rsidRDefault="008D08BC">
      <w:pPr>
        <w:rPr>
          <w:b/>
          <w:bCs/>
        </w:rPr>
      </w:pPr>
      <w:r>
        <w:rPr>
          <w:b/>
          <w:bCs/>
        </w:rPr>
        <w:t>Číslo účtu:</w:t>
      </w:r>
      <w:r>
        <w:rPr>
          <w:b/>
          <w:bCs/>
        </w:rPr>
        <w:tab/>
        <w:t xml:space="preserve">          </w:t>
      </w:r>
      <w:r>
        <w:rPr>
          <w:b/>
          <w:bCs/>
        </w:rPr>
        <w:tab/>
      </w:r>
      <w:r>
        <w:rPr>
          <w:b/>
          <w:bCs/>
        </w:rPr>
        <w:tab/>
      </w:r>
      <w:r>
        <w:rPr>
          <w:b/>
          <w:bCs/>
        </w:rPr>
        <w:tab/>
        <w:t>326801/0100</w:t>
      </w:r>
    </w:p>
    <w:p w14:paraId="7DA4CF73" w14:textId="77777777" w:rsidR="00B35A56" w:rsidRDefault="008D08BC">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14:paraId="36B770C7" w14:textId="1B227E6F" w:rsidR="00B35A56" w:rsidRDefault="008D08BC">
      <w:pPr>
        <w:ind w:left="3540" w:hanging="3539"/>
        <w:rPr>
          <w:b/>
          <w:bCs/>
        </w:rPr>
      </w:pPr>
      <w:r>
        <w:rPr>
          <w:b/>
          <w:bCs/>
        </w:rPr>
        <w:t xml:space="preserve">Zástupce ve věcech technických: </w:t>
      </w:r>
      <w:r>
        <w:rPr>
          <w:b/>
          <w:bCs/>
        </w:rPr>
        <w:tab/>
      </w:r>
      <w:proofErr w:type="spellStart"/>
      <w:r w:rsidR="00F15DE9">
        <w:rPr>
          <w:b/>
          <w:bCs/>
        </w:rPr>
        <w:t>xxxxxxxxxxxxxxx</w:t>
      </w:r>
      <w:proofErr w:type="spellEnd"/>
      <w:r>
        <w:rPr>
          <w:b/>
          <w:bCs/>
        </w:rPr>
        <w:t xml:space="preserve">, </w:t>
      </w:r>
      <w:proofErr w:type="spellStart"/>
      <w:r w:rsidR="00F15DE9">
        <w:rPr>
          <w:b/>
          <w:bCs/>
        </w:rPr>
        <w:t>xxxxxxx</w:t>
      </w:r>
      <w:proofErr w:type="spellEnd"/>
      <w:r>
        <w:rPr>
          <w:b/>
          <w:bCs/>
        </w:rPr>
        <w:t xml:space="preserve"> Oddělení investic Odboru rozvoje a investic Městského úřadu Nový Jičín</w:t>
      </w:r>
    </w:p>
    <w:p w14:paraId="366E61D4" w14:textId="3263358F" w:rsidR="00B35A56" w:rsidRDefault="008D08BC">
      <w:pPr>
        <w:ind w:left="3540" w:hanging="3539"/>
        <w:rPr>
          <w:b/>
          <w:bCs/>
        </w:rPr>
      </w:pPr>
      <w:r>
        <w:rPr>
          <w:b/>
          <w:bCs/>
        </w:rPr>
        <w:tab/>
      </w:r>
      <w:proofErr w:type="spellStart"/>
      <w:r w:rsidR="00F15DE9">
        <w:rPr>
          <w:b/>
          <w:bCs/>
        </w:rPr>
        <w:t>xxxxxxxxxxxxxx</w:t>
      </w:r>
      <w:proofErr w:type="spellEnd"/>
      <w:r w:rsidR="00AC6131">
        <w:rPr>
          <w:b/>
          <w:bCs/>
        </w:rPr>
        <w:t xml:space="preserve">, </w:t>
      </w:r>
      <w:proofErr w:type="spellStart"/>
      <w:r w:rsidR="00F15DE9">
        <w:rPr>
          <w:b/>
          <w:bCs/>
        </w:rPr>
        <w:t>xxxxxxxxxxxxx</w:t>
      </w:r>
      <w:proofErr w:type="spellEnd"/>
      <w:r w:rsidR="00AC6131">
        <w:rPr>
          <w:b/>
          <w:bCs/>
        </w:rPr>
        <w:t xml:space="preserve"> Odboru bytového</w:t>
      </w:r>
    </w:p>
    <w:p w14:paraId="43ABCC32" w14:textId="77777777" w:rsidR="00B35A56" w:rsidRDefault="008D08BC">
      <w:pPr>
        <w:ind w:left="3540" w:hanging="3539"/>
        <w:rPr>
          <w:b/>
          <w:bCs/>
        </w:rPr>
      </w:pPr>
      <w:r>
        <w:rPr>
          <w:b/>
          <w:bCs/>
        </w:rPr>
        <w:tab/>
      </w:r>
    </w:p>
    <w:p w14:paraId="30C56D43" w14:textId="77777777" w:rsidR="00B35A56" w:rsidRDefault="008D08BC">
      <w:pPr>
        <w:rPr>
          <w:b/>
          <w:bCs/>
        </w:rPr>
      </w:pPr>
      <w:r>
        <w:rPr>
          <w:b/>
          <w:bCs/>
        </w:rPr>
        <w:t>(dále jen „objednatel“)</w:t>
      </w:r>
    </w:p>
    <w:p w14:paraId="347F2480" w14:textId="77777777" w:rsidR="00B35A56" w:rsidRDefault="00B35A56">
      <w:pPr>
        <w:rPr>
          <w:b/>
          <w:bCs/>
        </w:rPr>
      </w:pPr>
    </w:p>
    <w:p w14:paraId="0CA81560" w14:textId="77777777" w:rsidR="00B35A56" w:rsidRDefault="008D08BC">
      <w:pPr>
        <w:rPr>
          <w:b/>
          <w:bCs/>
        </w:rPr>
      </w:pPr>
      <w:r>
        <w:rPr>
          <w:b/>
          <w:bCs/>
        </w:rPr>
        <w:t>a</w:t>
      </w:r>
    </w:p>
    <w:p w14:paraId="2748B34E" w14:textId="408D8167" w:rsidR="00B35A56" w:rsidRDefault="008D08BC">
      <w:pPr>
        <w:rPr>
          <w:b/>
          <w:bCs/>
        </w:rPr>
      </w:pPr>
      <w:r>
        <w:rPr>
          <w:b/>
          <w:bCs/>
        </w:rPr>
        <w:t xml:space="preserve">Zhotovitel:   </w:t>
      </w:r>
      <w:r>
        <w:rPr>
          <w:b/>
          <w:bCs/>
        </w:rPr>
        <w:tab/>
        <w:t xml:space="preserve">          </w:t>
      </w:r>
      <w:r>
        <w:rPr>
          <w:b/>
          <w:bCs/>
        </w:rPr>
        <w:tab/>
      </w:r>
      <w:r>
        <w:rPr>
          <w:b/>
          <w:bCs/>
        </w:rPr>
        <w:tab/>
      </w:r>
      <w:r w:rsidR="005C7F95">
        <w:rPr>
          <w:b/>
          <w:bCs/>
        </w:rPr>
        <w:tab/>
      </w:r>
      <w:r w:rsidR="00FD09DF" w:rsidRPr="00352EA6">
        <w:rPr>
          <w:b/>
          <w:sz w:val="22"/>
          <w:szCs w:val="22"/>
        </w:rPr>
        <w:t>UCHYTIL s. r. o.</w:t>
      </w:r>
    </w:p>
    <w:p w14:paraId="7C15F419" w14:textId="22FC443F" w:rsidR="00507CF6" w:rsidRPr="00567DA9" w:rsidRDefault="008D08BC" w:rsidP="00567DA9">
      <w:pPr>
        <w:ind w:left="3540" w:hanging="3540"/>
        <w:rPr>
          <w:b/>
          <w:bCs/>
        </w:rPr>
      </w:pPr>
      <w:r>
        <w:rPr>
          <w:b/>
          <w:bCs/>
        </w:rPr>
        <w:t xml:space="preserve">Se sídlem:          </w:t>
      </w:r>
      <w:r>
        <w:rPr>
          <w:b/>
          <w:bCs/>
        </w:rPr>
        <w:tab/>
      </w:r>
      <w:r w:rsidR="00507CF6" w:rsidRPr="00507CF6">
        <w:rPr>
          <w:b/>
          <w:sz w:val="22"/>
          <w:szCs w:val="22"/>
        </w:rPr>
        <w:t>K Terminálu 7, 619 00 Brno – Horní Heršpice u KS v Brně, oddíl C, vložka 17690</w:t>
      </w:r>
    </w:p>
    <w:p w14:paraId="71426814" w14:textId="37D384AB" w:rsidR="00507CF6" w:rsidRPr="00507CF6" w:rsidRDefault="00507CF6" w:rsidP="00507CF6">
      <w:pPr>
        <w:spacing w:line="100" w:lineRule="atLeast"/>
        <w:rPr>
          <w:b/>
          <w:sz w:val="22"/>
          <w:szCs w:val="22"/>
        </w:rPr>
      </w:pPr>
      <w:r w:rsidRPr="00507CF6">
        <w:rPr>
          <w:b/>
          <w:sz w:val="22"/>
          <w:szCs w:val="22"/>
        </w:rPr>
        <w:t>Zastoupený:</w:t>
      </w:r>
      <w:r w:rsidRPr="00507CF6">
        <w:rPr>
          <w:b/>
          <w:sz w:val="22"/>
          <w:szCs w:val="22"/>
        </w:rPr>
        <w:tab/>
      </w:r>
      <w:r w:rsidRPr="00507CF6">
        <w:rPr>
          <w:b/>
          <w:sz w:val="22"/>
          <w:szCs w:val="22"/>
        </w:rPr>
        <w:tab/>
      </w:r>
      <w:r w:rsidRPr="00507CF6">
        <w:rPr>
          <w:b/>
          <w:sz w:val="22"/>
          <w:szCs w:val="22"/>
        </w:rPr>
        <w:tab/>
      </w:r>
      <w:r w:rsidRPr="00507CF6">
        <w:rPr>
          <w:b/>
          <w:sz w:val="22"/>
          <w:szCs w:val="22"/>
        </w:rPr>
        <w:tab/>
        <w:t>Josefem Uchytilem, jednatelem společnosti</w:t>
      </w:r>
    </w:p>
    <w:p w14:paraId="1B9FB0FE" w14:textId="77777777" w:rsidR="00507CF6" w:rsidRPr="00507CF6" w:rsidRDefault="00507CF6" w:rsidP="00507CF6">
      <w:pPr>
        <w:spacing w:line="100" w:lineRule="atLeast"/>
        <w:rPr>
          <w:b/>
          <w:sz w:val="22"/>
          <w:szCs w:val="22"/>
        </w:rPr>
      </w:pPr>
      <w:r w:rsidRPr="00507CF6">
        <w:rPr>
          <w:b/>
          <w:sz w:val="22"/>
          <w:szCs w:val="22"/>
        </w:rPr>
        <w:t>IČO:</w:t>
      </w:r>
      <w:r w:rsidRPr="00507CF6">
        <w:rPr>
          <w:b/>
          <w:sz w:val="22"/>
          <w:szCs w:val="22"/>
        </w:rPr>
        <w:tab/>
      </w:r>
      <w:r w:rsidRPr="00507CF6">
        <w:rPr>
          <w:b/>
          <w:sz w:val="22"/>
          <w:szCs w:val="22"/>
        </w:rPr>
        <w:tab/>
      </w:r>
      <w:r w:rsidRPr="00507CF6">
        <w:rPr>
          <w:b/>
          <w:sz w:val="22"/>
          <w:szCs w:val="22"/>
        </w:rPr>
        <w:tab/>
      </w:r>
      <w:r w:rsidRPr="00507CF6">
        <w:rPr>
          <w:b/>
          <w:sz w:val="22"/>
          <w:szCs w:val="22"/>
        </w:rPr>
        <w:tab/>
      </w:r>
      <w:r w:rsidRPr="00507CF6">
        <w:rPr>
          <w:b/>
          <w:sz w:val="22"/>
          <w:szCs w:val="22"/>
        </w:rPr>
        <w:tab/>
        <w:t>60734078</w:t>
      </w:r>
    </w:p>
    <w:p w14:paraId="5855BF23" w14:textId="77777777" w:rsidR="00507CF6" w:rsidRPr="00507CF6" w:rsidRDefault="00507CF6" w:rsidP="00507CF6">
      <w:pPr>
        <w:spacing w:line="100" w:lineRule="atLeast"/>
        <w:rPr>
          <w:b/>
          <w:sz w:val="22"/>
          <w:szCs w:val="22"/>
        </w:rPr>
      </w:pPr>
      <w:r w:rsidRPr="00507CF6">
        <w:rPr>
          <w:b/>
          <w:sz w:val="22"/>
          <w:szCs w:val="22"/>
        </w:rPr>
        <w:t xml:space="preserve">DIČ: </w:t>
      </w:r>
      <w:r w:rsidRPr="00507CF6">
        <w:rPr>
          <w:b/>
          <w:sz w:val="22"/>
          <w:szCs w:val="22"/>
        </w:rPr>
        <w:tab/>
      </w:r>
      <w:r w:rsidRPr="00507CF6">
        <w:rPr>
          <w:b/>
          <w:sz w:val="22"/>
          <w:szCs w:val="22"/>
        </w:rPr>
        <w:tab/>
      </w:r>
      <w:r w:rsidRPr="00507CF6">
        <w:rPr>
          <w:b/>
          <w:sz w:val="22"/>
          <w:szCs w:val="22"/>
        </w:rPr>
        <w:tab/>
      </w:r>
      <w:r w:rsidRPr="00507CF6">
        <w:rPr>
          <w:b/>
          <w:sz w:val="22"/>
          <w:szCs w:val="22"/>
        </w:rPr>
        <w:tab/>
      </w:r>
      <w:r w:rsidRPr="00507CF6">
        <w:rPr>
          <w:b/>
          <w:sz w:val="22"/>
          <w:szCs w:val="22"/>
        </w:rPr>
        <w:tab/>
        <w:t>CZ60734078</w:t>
      </w:r>
    </w:p>
    <w:p w14:paraId="6C928AC3" w14:textId="77777777" w:rsidR="00507CF6" w:rsidRPr="00507CF6" w:rsidRDefault="00507CF6" w:rsidP="00507CF6">
      <w:pPr>
        <w:spacing w:line="100" w:lineRule="atLeast"/>
        <w:rPr>
          <w:b/>
          <w:sz w:val="22"/>
          <w:szCs w:val="22"/>
        </w:rPr>
      </w:pPr>
      <w:r w:rsidRPr="00507CF6">
        <w:rPr>
          <w:b/>
          <w:sz w:val="22"/>
          <w:szCs w:val="22"/>
        </w:rPr>
        <w:t>Bankovní spojení:</w:t>
      </w:r>
      <w:r w:rsidRPr="00507CF6">
        <w:rPr>
          <w:b/>
          <w:sz w:val="22"/>
          <w:szCs w:val="22"/>
        </w:rPr>
        <w:tab/>
      </w:r>
      <w:r w:rsidRPr="00507CF6">
        <w:rPr>
          <w:b/>
          <w:sz w:val="22"/>
          <w:szCs w:val="22"/>
        </w:rPr>
        <w:tab/>
      </w:r>
      <w:r w:rsidRPr="00507CF6">
        <w:rPr>
          <w:b/>
          <w:sz w:val="22"/>
          <w:szCs w:val="22"/>
        </w:rPr>
        <w:tab/>
        <w:t>Komerční banka Brno, a. s.</w:t>
      </w:r>
    </w:p>
    <w:p w14:paraId="4CE24E01" w14:textId="77777777" w:rsidR="00507CF6" w:rsidRPr="00507CF6" w:rsidRDefault="00507CF6" w:rsidP="00507CF6">
      <w:pPr>
        <w:spacing w:line="100" w:lineRule="atLeast"/>
        <w:rPr>
          <w:b/>
          <w:sz w:val="22"/>
          <w:szCs w:val="22"/>
        </w:rPr>
      </w:pPr>
      <w:r w:rsidRPr="00507CF6">
        <w:rPr>
          <w:b/>
          <w:sz w:val="22"/>
          <w:szCs w:val="22"/>
        </w:rPr>
        <w:t>Číslo účtu:</w:t>
      </w:r>
      <w:r w:rsidRPr="00507CF6">
        <w:rPr>
          <w:b/>
          <w:sz w:val="22"/>
          <w:szCs w:val="22"/>
        </w:rPr>
        <w:tab/>
      </w:r>
      <w:r w:rsidRPr="00507CF6">
        <w:rPr>
          <w:b/>
          <w:sz w:val="22"/>
          <w:szCs w:val="22"/>
        </w:rPr>
        <w:tab/>
      </w:r>
      <w:r w:rsidRPr="00507CF6">
        <w:rPr>
          <w:b/>
          <w:sz w:val="22"/>
          <w:szCs w:val="22"/>
        </w:rPr>
        <w:tab/>
      </w:r>
      <w:r w:rsidRPr="00507CF6">
        <w:rPr>
          <w:b/>
          <w:sz w:val="22"/>
          <w:szCs w:val="22"/>
        </w:rPr>
        <w:tab/>
        <w:t>107 – 6412170257 / 0100</w:t>
      </w:r>
    </w:p>
    <w:p w14:paraId="20D75D3F" w14:textId="432E3437" w:rsidR="00507CF6" w:rsidRPr="00507CF6" w:rsidRDefault="00507CF6" w:rsidP="00507CF6">
      <w:pPr>
        <w:spacing w:line="100" w:lineRule="atLeast"/>
        <w:jc w:val="both"/>
        <w:rPr>
          <w:b/>
          <w:sz w:val="22"/>
          <w:szCs w:val="22"/>
        </w:rPr>
      </w:pPr>
      <w:r w:rsidRPr="00507CF6">
        <w:rPr>
          <w:b/>
          <w:sz w:val="22"/>
          <w:szCs w:val="22"/>
        </w:rPr>
        <w:t>Zástupce ve věcech smluvních:</w:t>
      </w:r>
      <w:r w:rsidRPr="00507CF6">
        <w:rPr>
          <w:b/>
          <w:sz w:val="22"/>
          <w:szCs w:val="22"/>
        </w:rPr>
        <w:tab/>
        <w:t xml:space="preserve">Josef Uchytil, jednatel společnosti, tel. </w:t>
      </w:r>
      <w:proofErr w:type="spellStart"/>
      <w:r w:rsidR="00F15DE9">
        <w:rPr>
          <w:b/>
          <w:sz w:val="22"/>
          <w:szCs w:val="22"/>
        </w:rPr>
        <w:t>xxxxxxxxx</w:t>
      </w:r>
      <w:proofErr w:type="spellEnd"/>
      <w:r w:rsidRPr="00507CF6">
        <w:rPr>
          <w:b/>
          <w:sz w:val="22"/>
          <w:szCs w:val="22"/>
        </w:rPr>
        <w:t>,</w:t>
      </w:r>
    </w:p>
    <w:p w14:paraId="01210E69" w14:textId="60023108" w:rsidR="00507CF6" w:rsidRPr="00507CF6" w:rsidRDefault="00507CF6" w:rsidP="00507CF6">
      <w:pPr>
        <w:spacing w:line="100" w:lineRule="atLeast"/>
        <w:ind w:left="2835"/>
        <w:contextualSpacing/>
        <w:jc w:val="both"/>
        <w:rPr>
          <w:b/>
          <w:sz w:val="22"/>
          <w:szCs w:val="22"/>
        </w:rPr>
      </w:pPr>
      <w:r w:rsidRPr="00507CF6">
        <w:rPr>
          <w:b/>
          <w:sz w:val="22"/>
          <w:szCs w:val="22"/>
        </w:rPr>
        <w:t xml:space="preserve"> </w:t>
      </w:r>
      <w:r w:rsidRPr="00507CF6">
        <w:rPr>
          <w:b/>
          <w:sz w:val="22"/>
          <w:szCs w:val="22"/>
        </w:rPr>
        <w:tab/>
        <w:t xml:space="preserve">e-mail:  </w:t>
      </w:r>
      <w:proofErr w:type="spellStart"/>
      <w:r w:rsidR="00F15DE9">
        <w:rPr>
          <w:b/>
          <w:sz w:val="22"/>
          <w:szCs w:val="22"/>
        </w:rPr>
        <w:t>xxxxxxxxxxxxxxxxx</w:t>
      </w:r>
      <w:proofErr w:type="spellEnd"/>
      <w:r w:rsidRPr="00507CF6">
        <w:rPr>
          <w:b/>
          <w:sz w:val="22"/>
          <w:szCs w:val="22"/>
        </w:rPr>
        <w:tab/>
      </w:r>
    </w:p>
    <w:p w14:paraId="2D110868" w14:textId="03AEC72E" w:rsidR="00507CF6" w:rsidRPr="00507CF6" w:rsidRDefault="00507CF6" w:rsidP="00507CF6">
      <w:pPr>
        <w:pStyle w:val="Odstavecseseznamem"/>
        <w:spacing w:line="100" w:lineRule="atLeast"/>
        <w:ind w:left="3600" w:hanging="3600"/>
        <w:rPr>
          <w:b/>
          <w:sz w:val="22"/>
          <w:szCs w:val="22"/>
        </w:rPr>
      </w:pPr>
      <w:r w:rsidRPr="00507CF6">
        <w:rPr>
          <w:b/>
          <w:sz w:val="22"/>
          <w:szCs w:val="22"/>
        </w:rPr>
        <w:t>Zástupce ve</w:t>
      </w:r>
      <w:r>
        <w:rPr>
          <w:b/>
          <w:sz w:val="22"/>
          <w:szCs w:val="22"/>
        </w:rPr>
        <w:t xml:space="preserve"> věcech technických:         </w:t>
      </w:r>
      <w:proofErr w:type="spellStart"/>
      <w:r w:rsidR="00F15DE9">
        <w:rPr>
          <w:b/>
          <w:sz w:val="22"/>
          <w:szCs w:val="22"/>
        </w:rPr>
        <w:t>xxxxxxxxxxx</w:t>
      </w:r>
      <w:proofErr w:type="spellEnd"/>
      <w:r w:rsidRPr="00507CF6">
        <w:rPr>
          <w:b/>
          <w:sz w:val="22"/>
          <w:szCs w:val="22"/>
        </w:rPr>
        <w:t xml:space="preserve">, vedoucí střediska projekce, tel. </w:t>
      </w:r>
      <w:proofErr w:type="spellStart"/>
      <w:r w:rsidR="00F15DE9">
        <w:rPr>
          <w:b/>
          <w:sz w:val="22"/>
          <w:szCs w:val="22"/>
        </w:rPr>
        <w:t>xxxxxxxxx</w:t>
      </w:r>
      <w:proofErr w:type="spellEnd"/>
      <w:r w:rsidRPr="00507CF6">
        <w:rPr>
          <w:b/>
          <w:sz w:val="22"/>
          <w:szCs w:val="22"/>
        </w:rPr>
        <w:t xml:space="preserve">, </w:t>
      </w:r>
    </w:p>
    <w:p w14:paraId="48FABA3A" w14:textId="19A86F1A" w:rsidR="00B35A56" w:rsidRPr="00507CF6" w:rsidRDefault="00507CF6" w:rsidP="00507CF6">
      <w:pPr>
        <w:pStyle w:val="Odstavecseseznamem"/>
        <w:spacing w:line="100" w:lineRule="atLeast"/>
        <w:ind w:left="3600" w:hanging="60"/>
        <w:rPr>
          <w:b/>
          <w:sz w:val="22"/>
          <w:szCs w:val="22"/>
        </w:rPr>
      </w:pPr>
      <w:r w:rsidRPr="00507CF6">
        <w:rPr>
          <w:b/>
          <w:sz w:val="22"/>
          <w:szCs w:val="22"/>
        </w:rPr>
        <w:t xml:space="preserve">e-mail:  </w:t>
      </w:r>
      <w:proofErr w:type="spellStart"/>
      <w:r w:rsidR="00F15DE9">
        <w:rPr>
          <w:b/>
          <w:sz w:val="22"/>
          <w:szCs w:val="22"/>
        </w:rPr>
        <w:t>xxxxxxxxxxxxxxxxxxxxx</w:t>
      </w:r>
      <w:proofErr w:type="spellEnd"/>
    </w:p>
    <w:p w14:paraId="55C71783" w14:textId="77777777" w:rsidR="00B35A56" w:rsidRDefault="008D08BC">
      <w:pPr>
        <w:rPr>
          <w:b/>
          <w:bCs/>
        </w:rPr>
      </w:pPr>
      <w:r>
        <w:rPr>
          <w:b/>
          <w:bCs/>
        </w:rPr>
        <w:t>(dále jen „zhotovitel“)</w:t>
      </w:r>
    </w:p>
    <w:p w14:paraId="4A8B7CB0" w14:textId="0C13D869" w:rsidR="00B35A56" w:rsidRPr="00507CF6" w:rsidRDefault="008D08BC" w:rsidP="00507CF6">
      <w:pPr>
        <w:rPr>
          <w:b/>
          <w:bCs/>
        </w:rPr>
      </w:pPr>
      <w:r>
        <w:rPr>
          <w:b/>
          <w:bCs/>
        </w:rPr>
        <w:t xml:space="preserve"> </w:t>
      </w:r>
    </w:p>
    <w:p w14:paraId="643B458D" w14:textId="77777777" w:rsidR="00B35A56" w:rsidRDefault="008D08BC">
      <w:pPr>
        <w:pStyle w:val="Standard"/>
        <w:keepNext/>
        <w:keepLines/>
        <w:tabs>
          <w:tab w:val="left" w:pos="2520"/>
        </w:tabs>
        <w:jc w:val="both"/>
      </w:pPr>
      <w:r>
        <w:t>uzavírají níže uvedeného dne, měsíce a roku následující s</w:t>
      </w:r>
      <w:r w:rsidR="004A063F">
        <w:t xml:space="preserve">mlouvu o dílo na zpracování </w:t>
      </w:r>
      <w:r>
        <w:t>projektové dokumentace pro provádění stavby na akci:</w:t>
      </w:r>
    </w:p>
    <w:p w14:paraId="50E8155A" w14:textId="77777777" w:rsidR="00B35A56" w:rsidRDefault="00B35A56">
      <w:pPr>
        <w:pStyle w:val="Standard"/>
        <w:tabs>
          <w:tab w:val="left" w:pos="2520"/>
        </w:tabs>
        <w:jc w:val="both"/>
      </w:pPr>
    </w:p>
    <w:p w14:paraId="72880372" w14:textId="0EDA8291" w:rsidR="00B35A56" w:rsidRDefault="008D08BC">
      <w:pPr>
        <w:pStyle w:val="Textbody"/>
        <w:keepNext/>
      </w:pPr>
      <w:r>
        <w:t>„</w:t>
      </w:r>
      <w:r w:rsidR="00567DA9" w:rsidRPr="000F3419">
        <w:t>Modernizace plynové kotelny Divadelní 849/8 v Novém Jičíně – zpracování projektové dokumentace</w:t>
      </w:r>
      <w:r>
        <w:t>“.</w:t>
      </w:r>
    </w:p>
    <w:p w14:paraId="66F91FE0" w14:textId="77777777" w:rsidR="00B35A56" w:rsidRDefault="00B35A56" w:rsidP="00507CF6">
      <w:pPr>
        <w:pStyle w:val="Textbody"/>
        <w:widowControl w:val="0"/>
        <w:jc w:val="left"/>
        <w:rPr>
          <w:b w:val="0"/>
        </w:rPr>
      </w:pPr>
    </w:p>
    <w:p w14:paraId="7E48D121" w14:textId="77777777" w:rsidR="00B35A56" w:rsidRDefault="008D08BC" w:rsidP="00507CF6">
      <w:pPr>
        <w:pStyle w:val="Standard"/>
        <w:widowControl w:val="0"/>
        <w:tabs>
          <w:tab w:val="left" w:pos="2520"/>
        </w:tabs>
        <w:jc w:val="center"/>
        <w:rPr>
          <w:b/>
          <w:bCs/>
        </w:rPr>
      </w:pPr>
      <w:r>
        <w:rPr>
          <w:b/>
          <w:bCs/>
        </w:rPr>
        <w:t>II.</w:t>
      </w:r>
    </w:p>
    <w:p w14:paraId="4A8BC963" w14:textId="77777777" w:rsidR="00B35A56" w:rsidRDefault="008D08BC" w:rsidP="00507CF6">
      <w:pPr>
        <w:pStyle w:val="Nadpis1"/>
        <w:keepNext w:val="0"/>
        <w:widowControl w:val="0"/>
      </w:pPr>
      <w:r>
        <w:t>Předmět smlouvy</w:t>
      </w:r>
    </w:p>
    <w:p w14:paraId="6FB9B21B" w14:textId="77777777" w:rsidR="00B35A56" w:rsidRDefault="00B35A56" w:rsidP="00507CF6">
      <w:pPr>
        <w:pStyle w:val="Standard"/>
        <w:widowControl w:val="0"/>
        <w:tabs>
          <w:tab w:val="left" w:pos="2520"/>
        </w:tabs>
        <w:jc w:val="both"/>
      </w:pPr>
    </w:p>
    <w:p w14:paraId="41F2992A" w14:textId="07ECEDAE" w:rsidR="00B35A56" w:rsidRDefault="008D08BC" w:rsidP="00507CF6">
      <w:pPr>
        <w:pStyle w:val="Standard"/>
        <w:widowControl w:val="0"/>
        <w:jc w:val="both"/>
        <w:rPr>
          <w:b/>
          <w:bCs/>
        </w:rPr>
      </w:pPr>
      <w:r>
        <w:t>Předmětem smlouvy je zpracování projektové dokumentace pro pro</w:t>
      </w:r>
      <w:r w:rsidR="000F3419">
        <w:t xml:space="preserve">vádění stavby na realizaci akce </w:t>
      </w:r>
      <w:r>
        <w:rPr>
          <w:b/>
          <w:bCs/>
        </w:rPr>
        <w:t>„</w:t>
      </w:r>
      <w:r w:rsidR="000F3419" w:rsidRPr="000F3419">
        <w:rPr>
          <w:b/>
          <w:bCs/>
        </w:rPr>
        <w:t>Modernizace plynové kotelny Divadelní 849/8 v Novém Jičíně – zpracování projektové dokumentace</w:t>
      </w:r>
      <w:r>
        <w:rPr>
          <w:b/>
          <w:bCs/>
        </w:rPr>
        <w:t>“</w:t>
      </w:r>
      <w:r>
        <w:rPr>
          <w:bCs/>
        </w:rPr>
        <w:t xml:space="preserve">, </w:t>
      </w:r>
      <w:r>
        <w:t>a to v rozsahu a za podmínek sjednaných v této smlouvě. Tuto projektovou přípravu zajistí pro objednatele zhotovitel na vlastní náklad.</w:t>
      </w:r>
    </w:p>
    <w:p w14:paraId="12EAB4B4" w14:textId="77777777" w:rsidR="00B35A56" w:rsidRDefault="00B35A56">
      <w:pPr>
        <w:pStyle w:val="Standard"/>
        <w:tabs>
          <w:tab w:val="left" w:pos="2520"/>
        </w:tabs>
        <w:jc w:val="both"/>
      </w:pPr>
    </w:p>
    <w:p w14:paraId="4D5E5760" w14:textId="77777777" w:rsidR="00B35A56" w:rsidRDefault="008D08BC">
      <w:pPr>
        <w:pStyle w:val="Textbody"/>
      </w:pPr>
      <w:r>
        <w:lastRenderedPageBreak/>
        <w:t>III.</w:t>
      </w:r>
    </w:p>
    <w:p w14:paraId="374AD77D" w14:textId="77777777" w:rsidR="00B35A56" w:rsidRDefault="008D08BC">
      <w:pPr>
        <w:pStyle w:val="Standard"/>
        <w:tabs>
          <w:tab w:val="left" w:pos="2520"/>
        </w:tabs>
        <w:jc w:val="center"/>
        <w:rPr>
          <w:b/>
          <w:bCs/>
        </w:rPr>
      </w:pPr>
      <w:r>
        <w:rPr>
          <w:b/>
          <w:bCs/>
        </w:rPr>
        <w:t>Předmět plnění smlouvy</w:t>
      </w:r>
    </w:p>
    <w:p w14:paraId="4D39B98A" w14:textId="77777777" w:rsidR="00B35A56" w:rsidRDefault="00B35A56">
      <w:pPr>
        <w:pStyle w:val="Standard"/>
        <w:tabs>
          <w:tab w:val="left" w:pos="2520"/>
        </w:tabs>
        <w:jc w:val="center"/>
        <w:rPr>
          <w:b/>
          <w:bCs/>
        </w:rPr>
      </w:pPr>
    </w:p>
    <w:p w14:paraId="3A8FC8E3" w14:textId="77777777" w:rsidR="00B35A56" w:rsidRDefault="008D08BC" w:rsidP="004F1C53">
      <w:pPr>
        <w:pStyle w:val="Standard"/>
        <w:numPr>
          <w:ilvl w:val="0"/>
          <w:numId w:val="33"/>
        </w:numPr>
        <w:tabs>
          <w:tab w:val="left" w:pos="2520"/>
        </w:tabs>
        <w:ind w:left="284" w:hanging="284"/>
        <w:jc w:val="both"/>
        <w:rPr>
          <w:bCs/>
        </w:rPr>
      </w:pPr>
      <w:r>
        <w:t xml:space="preserve">Zhotovitel se zavazuje, že pro objednatele vypracuje projektovou dokumentaci pro provádění stavby (DPS), včetně zaměření, soupisu stavebních prací, dodávek a služeb s výkazem výměr a položkového rozpočtu stavby. </w:t>
      </w:r>
    </w:p>
    <w:p w14:paraId="391A7991" w14:textId="4ED22860" w:rsidR="00B35A56" w:rsidRPr="0050387D" w:rsidRDefault="008D08BC" w:rsidP="004F1C53">
      <w:pPr>
        <w:pStyle w:val="Standard"/>
        <w:numPr>
          <w:ilvl w:val="0"/>
          <w:numId w:val="33"/>
        </w:numPr>
        <w:tabs>
          <w:tab w:val="left" w:pos="-200"/>
        </w:tabs>
        <w:ind w:left="284" w:hanging="284"/>
        <w:jc w:val="both"/>
      </w:pPr>
      <w:r>
        <w:t xml:space="preserve">Předmětem díla je vypracování projektové dokumentace </w:t>
      </w:r>
      <w:r w:rsidR="00052012">
        <w:rPr>
          <w:rStyle w:val="3453"/>
          <w:rFonts w:eastAsia="Arial"/>
          <w:color w:val="000000"/>
        </w:rPr>
        <w:t>pro rekonstrukci ply</w:t>
      </w:r>
      <w:r w:rsidR="00052012">
        <w:rPr>
          <w:color w:val="000000"/>
        </w:rPr>
        <w:t>nové kotelny, která spočívá ve výměně stávajících plynových kotlů, spalinové cesty a dalších nejnutnějších prvků. Plynov</w:t>
      </w:r>
      <w:r w:rsidR="005A2176">
        <w:rPr>
          <w:color w:val="000000"/>
        </w:rPr>
        <w:t xml:space="preserve">é kotle budou nahrazeny novými </w:t>
      </w:r>
      <w:r w:rsidR="00052012">
        <w:rPr>
          <w:color w:val="000000"/>
        </w:rPr>
        <w:t>kondenzačními kotli o celkovém výkonu odpovídající současným spotřebám objektu.</w:t>
      </w:r>
    </w:p>
    <w:p w14:paraId="47B685FE" w14:textId="77777777" w:rsidR="0050387D" w:rsidRPr="0050387D" w:rsidRDefault="0050387D" w:rsidP="0050387D">
      <w:pPr>
        <w:pStyle w:val="Zkladntext2"/>
        <w:ind w:left="284"/>
        <w:rPr>
          <w:color w:val="000000"/>
        </w:rPr>
      </w:pPr>
      <w:r>
        <w:rPr>
          <w:color w:val="000000"/>
        </w:rPr>
        <w:t xml:space="preserve">Součástí díla budou dále </w:t>
      </w:r>
      <w:r w:rsidRPr="0050387D">
        <w:rPr>
          <w:color w:val="000000"/>
        </w:rPr>
        <w:t xml:space="preserve">koncept </w:t>
      </w:r>
      <w:r>
        <w:rPr>
          <w:color w:val="000000"/>
        </w:rPr>
        <w:t>rekonstrukce kotelny (popis, schéma zapojení, dispozice)</w:t>
      </w:r>
      <w:r w:rsidRPr="0050387D">
        <w:rPr>
          <w:color w:val="000000"/>
        </w:rPr>
        <w:t xml:space="preserve">, který bude do </w:t>
      </w:r>
      <w:r>
        <w:rPr>
          <w:color w:val="000000"/>
        </w:rPr>
        <w:t>2</w:t>
      </w:r>
      <w:r w:rsidRPr="0050387D">
        <w:rPr>
          <w:color w:val="000000"/>
        </w:rPr>
        <w:t xml:space="preserve"> měsíců od zahájení projekčních prací </w:t>
      </w:r>
      <w:r>
        <w:rPr>
          <w:color w:val="000000"/>
        </w:rPr>
        <w:t>předložen</w:t>
      </w:r>
      <w:r w:rsidRPr="0050387D">
        <w:rPr>
          <w:color w:val="000000"/>
        </w:rPr>
        <w:t xml:space="preserve"> a projednán s objednatelem pro posouzení a připomínkování</w:t>
      </w:r>
      <w:r>
        <w:rPr>
          <w:color w:val="000000"/>
        </w:rPr>
        <w:t>.</w:t>
      </w:r>
    </w:p>
    <w:p w14:paraId="403F44B4" w14:textId="77777777" w:rsidR="00B35A56" w:rsidRDefault="008D08BC" w:rsidP="004F1C53">
      <w:pPr>
        <w:pStyle w:val="Standard"/>
        <w:numPr>
          <w:ilvl w:val="0"/>
          <w:numId w:val="33"/>
        </w:numPr>
        <w:tabs>
          <w:tab w:val="left" w:pos="2520"/>
        </w:tabs>
        <w:ind w:left="284" w:hanging="284"/>
        <w:jc w:val="both"/>
      </w:pPr>
      <w:r>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t>vyhl</w:t>
      </w:r>
      <w:proofErr w:type="spellEnd"/>
      <w:r>
        <w:t>. č. 499/2006 Sb., o dokumentaci staveb, v platném znění) a vyhlášce č. 169/2016 Sb., o stanovení rozsahu dokumentace veřejné zakázky na stavební práce a soupisu stavebních prací, dodávek a služeb s výkazem výměr, v platném znění.</w:t>
      </w:r>
    </w:p>
    <w:p w14:paraId="563B88A7" w14:textId="77777777" w:rsidR="00B35A56" w:rsidRPr="00A140E5" w:rsidRDefault="008D08BC" w:rsidP="004F1C53">
      <w:pPr>
        <w:pStyle w:val="Odstavecseseznamem"/>
        <w:numPr>
          <w:ilvl w:val="0"/>
          <w:numId w:val="33"/>
        </w:numPr>
        <w:ind w:left="284" w:hanging="284"/>
        <w:jc w:val="both"/>
        <w:rPr>
          <w:rFonts w:eastAsia="Times New Roman" w:cs="Times New Roman"/>
          <w:sz w:val="24"/>
          <w:szCs w:val="24"/>
          <w:lang w:bidi="ar-SA"/>
        </w:rPr>
      </w:pPr>
      <w:r w:rsidRPr="00A140E5">
        <w:rPr>
          <w:rFonts w:eastAsia="Times New Roman" w:cs="Times New Roman"/>
          <w:sz w:val="24"/>
          <w:szCs w:val="24"/>
          <w:lang w:bidi="ar-SA"/>
        </w:rPr>
        <w:t xml:space="preserve">Zhotovitel se dále zavazuje, že v souladu s </w:t>
      </w:r>
      <w:proofErr w:type="spellStart"/>
      <w:r w:rsidRPr="00A140E5">
        <w:rPr>
          <w:rFonts w:eastAsia="Times New Roman" w:cs="Times New Roman"/>
          <w:sz w:val="24"/>
          <w:szCs w:val="24"/>
          <w:lang w:bidi="ar-SA"/>
        </w:rPr>
        <w:t>ust</w:t>
      </w:r>
      <w:proofErr w:type="spellEnd"/>
      <w:r w:rsidRPr="00A140E5">
        <w:rPr>
          <w:rFonts w:eastAsia="Times New Roman" w:cs="Times New Roman"/>
          <w:sz w:val="24"/>
          <w:szCs w:val="24"/>
          <w:lang w:bidi="ar-SA"/>
        </w:rPr>
        <w:t>. § 6 odst. 4 zák. č. 134/2016 Sb., o zadávání veřejných zakázek, v platném znění, zohlední v rámci projekčního řešení inovační a environmentálně relevantní hlediska spojená s předmětem projektu</w:t>
      </w:r>
      <w:r w:rsidR="00795F9E">
        <w:rPr>
          <w:rFonts w:eastAsia="Times New Roman" w:cs="Times New Roman"/>
          <w:sz w:val="24"/>
          <w:szCs w:val="24"/>
          <w:lang w:bidi="ar-SA"/>
        </w:rPr>
        <w:t>.</w:t>
      </w:r>
      <w:r w:rsidRPr="00A140E5">
        <w:rPr>
          <w:rFonts w:eastAsia="Times New Roman" w:cs="Times New Roman"/>
          <w:sz w:val="24"/>
          <w:szCs w:val="24"/>
          <w:lang w:bidi="ar-SA"/>
        </w:rPr>
        <w:t xml:space="preserve"> Současně se zavazuje, že objednateli poskytne písemnou informaci o uplatnění těchto hledisek v navrženém projekčním řešení.   </w:t>
      </w:r>
    </w:p>
    <w:p w14:paraId="44F651A6" w14:textId="77777777" w:rsidR="00B35A56" w:rsidRDefault="008D08BC" w:rsidP="004F1C53">
      <w:pPr>
        <w:pStyle w:val="Standard"/>
        <w:numPr>
          <w:ilvl w:val="0"/>
          <w:numId w:val="33"/>
        </w:numPr>
        <w:tabs>
          <w:tab w:val="left" w:pos="2520"/>
        </w:tabs>
        <w:ind w:left="284" w:hanging="284"/>
        <w:jc w:val="both"/>
      </w:pPr>
      <w:r>
        <w:t>Zhotovitel se zavazuje, že v průběhu zpracování projektové dokumentace předloží objednateli na výzvu dosavadní výsledky prací na díle.</w:t>
      </w:r>
    </w:p>
    <w:p w14:paraId="38A7251F" w14:textId="77777777" w:rsidR="00B35A56" w:rsidRDefault="008D08BC" w:rsidP="004F1C53">
      <w:pPr>
        <w:pStyle w:val="Standard"/>
        <w:numPr>
          <w:ilvl w:val="0"/>
          <w:numId w:val="33"/>
        </w:numPr>
        <w:tabs>
          <w:tab w:val="left" w:pos="2520"/>
        </w:tabs>
        <w:ind w:left="284" w:hanging="284"/>
        <w:jc w:val="both"/>
      </w:pPr>
      <w:r>
        <w:t>Zhotovitel se zavazuje průběžně konzultovat přípravu projektové dokumentace s objednatelem a koordinovat postup prací se subjekty podílejícími se na přípravě.</w:t>
      </w:r>
    </w:p>
    <w:p w14:paraId="7F47EB9A" w14:textId="77777777" w:rsidR="00B35A56" w:rsidRDefault="008D08BC" w:rsidP="004F1C53">
      <w:pPr>
        <w:pStyle w:val="Standard"/>
        <w:numPr>
          <w:ilvl w:val="0"/>
          <w:numId w:val="33"/>
        </w:numPr>
        <w:tabs>
          <w:tab w:val="left" w:pos="2520"/>
        </w:tabs>
        <w:ind w:left="284" w:hanging="284"/>
        <w:jc w:val="both"/>
      </w:pPr>
      <w: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05266EE1" w14:textId="77777777" w:rsidR="00B35A56" w:rsidRDefault="008D08BC" w:rsidP="004F1C53">
      <w:pPr>
        <w:pStyle w:val="Standard"/>
        <w:numPr>
          <w:ilvl w:val="0"/>
          <w:numId w:val="33"/>
        </w:numPr>
        <w:tabs>
          <w:tab w:val="left" w:pos="2520"/>
        </w:tabs>
        <w:ind w:left="284" w:hanging="284"/>
        <w:jc w:val="both"/>
      </w:pPr>
      <w: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2E787200" w14:textId="77777777" w:rsidR="00795F9E" w:rsidRDefault="00795F9E">
      <w:pPr>
        <w:pStyle w:val="Textbody"/>
      </w:pPr>
    </w:p>
    <w:p w14:paraId="36D54042" w14:textId="77777777" w:rsidR="00B35A56" w:rsidRDefault="00B35A56" w:rsidP="00507CF6">
      <w:pPr>
        <w:pStyle w:val="Textbody"/>
        <w:jc w:val="left"/>
      </w:pPr>
    </w:p>
    <w:p w14:paraId="2E0EE3F7" w14:textId="77777777" w:rsidR="00B35A56" w:rsidRDefault="008D08BC">
      <w:pPr>
        <w:pStyle w:val="Textbody"/>
      </w:pPr>
      <w:r>
        <w:t>IV.</w:t>
      </w:r>
    </w:p>
    <w:p w14:paraId="0C4C5938" w14:textId="77777777" w:rsidR="00B35A56" w:rsidRDefault="008D08BC">
      <w:pPr>
        <w:pStyle w:val="Standard"/>
        <w:tabs>
          <w:tab w:val="left" w:pos="2520"/>
        </w:tabs>
        <w:jc w:val="center"/>
        <w:rPr>
          <w:b/>
          <w:bCs/>
        </w:rPr>
      </w:pPr>
      <w:r>
        <w:rPr>
          <w:b/>
          <w:bCs/>
        </w:rPr>
        <w:t>Termíny plnění</w:t>
      </w:r>
    </w:p>
    <w:p w14:paraId="68076EB1" w14:textId="77777777" w:rsidR="00B35A56" w:rsidRDefault="00B35A56">
      <w:pPr>
        <w:pStyle w:val="Standard"/>
        <w:tabs>
          <w:tab w:val="left" w:pos="2520"/>
        </w:tabs>
      </w:pPr>
    </w:p>
    <w:p w14:paraId="002E62BB" w14:textId="77777777" w:rsidR="00B35A56" w:rsidRDefault="008D08BC" w:rsidP="004F1C53">
      <w:pPr>
        <w:pStyle w:val="Zkladntext2"/>
        <w:numPr>
          <w:ilvl w:val="0"/>
          <w:numId w:val="35"/>
        </w:numPr>
      </w:pPr>
      <w:r>
        <w:t xml:space="preserve">Smluvní strany se závazně dohodly, že projektové práce dle předmětu smlouvy budou zahájeny neprodleně po uveřejnění smlouvy v registru smluv. </w:t>
      </w:r>
    </w:p>
    <w:p w14:paraId="0E8E5F07" w14:textId="77777777" w:rsidR="00B35A56" w:rsidRDefault="008D08BC" w:rsidP="004F1C53">
      <w:pPr>
        <w:pStyle w:val="Standard"/>
        <w:numPr>
          <w:ilvl w:val="0"/>
          <w:numId w:val="34"/>
        </w:numPr>
        <w:tabs>
          <w:tab w:val="left" w:pos="1840"/>
        </w:tabs>
        <w:jc w:val="both"/>
      </w:pPr>
      <w:r>
        <w:t>Smluvní strany se závazně dohodly, že zhotovitel objednateli předá dokončené dílo v</w:t>
      </w:r>
      <w:r w:rsidR="005120D2">
        <w:t xml:space="preserve"> </w:t>
      </w:r>
      <w:r>
        <w:t>samostatných částech v těchto dílčích termínech:</w:t>
      </w:r>
    </w:p>
    <w:p w14:paraId="06E040C7" w14:textId="6357BF20" w:rsidR="000556E3" w:rsidRDefault="000556E3" w:rsidP="004F1C53">
      <w:pPr>
        <w:pStyle w:val="Standard"/>
        <w:numPr>
          <w:ilvl w:val="0"/>
          <w:numId w:val="38"/>
        </w:numPr>
        <w:tabs>
          <w:tab w:val="left" w:pos="1840"/>
        </w:tabs>
        <w:jc w:val="both"/>
      </w:pPr>
      <w:r w:rsidRPr="0050387D">
        <w:rPr>
          <w:color w:val="000000"/>
        </w:rPr>
        <w:t xml:space="preserve">koncept </w:t>
      </w:r>
      <w:r>
        <w:rPr>
          <w:color w:val="000000"/>
        </w:rPr>
        <w:t>rekonstrukce kotelny (popis, schéma zapojení, dispozice) bude</w:t>
      </w:r>
      <w:r w:rsidRPr="0050387D">
        <w:rPr>
          <w:color w:val="000000"/>
        </w:rPr>
        <w:t xml:space="preserve"> </w:t>
      </w:r>
      <w:r>
        <w:rPr>
          <w:color w:val="000000"/>
        </w:rPr>
        <w:t>předložen</w:t>
      </w:r>
      <w:r w:rsidRPr="0050387D">
        <w:rPr>
          <w:color w:val="000000"/>
        </w:rPr>
        <w:t xml:space="preserve"> </w:t>
      </w:r>
      <w:r>
        <w:rPr>
          <w:color w:val="000000"/>
        </w:rPr>
        <w:t xml:space="preserve">k </w:t>
      </w:r>
      <w:r w:rsidRPr="0050387D">
        <w:rPr>
          <w:color w:val="000000"/>
        </w:rPr>
        <w:t>projednán</w:t>
      </w:r>
      <w:r>
        <w:rPr>
          <w:color w:val="000000"/>
        </w:rPr>
        <w:t>í</w:t>
      </w:r>
      <w:r w:rsidRPr="0050387D">
        <w:rPr>
          <w:color w:val="000000"/>
        </w:rPr>
        <w:t xml:space="preserve"> </w:t>
      </w:r>
      <w:r>
        <w:rPr>
          <w:color w:val="000000"/>
        </w:rPr>
        <w:t xml:space="preserve">a odsouhlasení nejpozději do </w:t>
      </w:r>
      <w:r w:rsidR="00677138">
        <w:rPr>
          <w:b/>
          <w:color w:val="000000"/>
        </w:rPr>
        <w:t>2</w:t>
      </w:r>
      <w:r w:rsidRPr="000556E3">
        <w:rPr>
          <w:b/>
          <w:color w:val="000000"/>
        </w:rPr>
        <w:t xml:space="preserve"> měsíců</w:t>
      </w:r>
      <w:r>
        <w:rPr>
          <w:color w:val="000000"/>
        </w:rPr>
        <w:t xml:space="preserve"> od nabytí účinnosti smlouvy, </w:t>
      </w:r>
    </w:p>
    <w:p w14:paraId="6421BABC" w14:textId="51067BF4" w:rsidR="000556E3" w:rsidRPr="004452DF" w:rsidRDefault="000556E3" w:rsidP="005A2176">
      <w:pPr>
        <w:pStyle w:val="Standard"/>
        <w:numPr>
          <w:ilvl w:val="0"/>
          <w:numId w:val="38"/>
        </w:numPr>
        <w:tabs>
          <w:tab w:val="left" w:pos="1160"/>
        </w:tabs>
        <w:jc w:val="both"/>
        <w:rPr>
          <w:color w:val="000000"/>
        </w:rPr>
      </w:pPr>
      <w:r w:rsidRPr="004452DF">
        <w:rPr>
          <w:color w:val="000000"/>
        </w:rPr>
        <w:t xml:space="preserve">projektová dokumentace pro provádění stavby (DPS), soupis stavebních prací, dodávek a služeb s výkazem výměr, položkový rozpočet stavby budou objednateli předány v termínu do </w:t>
      </w:r>
      <w:r w:rsidR="00677138">
        <w:rPr>
          <w:b/>
          <w:color w:val="000000"/>
        </w:rPr>
        <w:t>1 měsíce</w:t>
      </w:r>
      <w:r w:rsidRPr="004452DF">
        <w:rPr>
          <w:color w:val="000000"/>
        </w:rPr>
        <w:t xml:space="preserve"> od závěrečného projednání a odsouhlasení </w:t>
      </w:r>
      <w:r w:rsidR="004452DF" w:rsidRPr="004452DF">
        <w:rPr>
          <w:color w:val="000000"/>
        </w:rPr>
        <w:t>konceptu</w:t>
      </w:r>
      <w:r w:rsidRPr="004452DF">
        <w:rPr>
          <w:color w:val="000000"/>
        </w:rPr>
        <w:t xml:space="preserve">. </w:t>
      </w:r>
    </w:p>
    <w:p w14:paraId="7D05A347" w14:textId="7C8682EE" w:rsidR="00B35A56" w:rsidRDefault="008D08BC">
      <w:pPr>
        <w:pStyle w:val="Standard"/>
        <w:tabs>
          <w:tab w:val="left" w:pos="2804"/>
        </w:tabs>
        <w:ind w:left="284" w:firstLine="29"/>
        <w:jc w:val="both"/>
      </w:pPr>
      <w:r>
        <w:lastRenderedPageBreak/>
        <w:t xml:space="preserve">Projektová dokumentace bude </w:t>
      </w:r>
      <w:r w:rsidR="00677138">
        <w:t>4</w:t>
      </w:r>
      <w:r>
        <w:t xml:space="preserve">x v tištěné podobě ve stupni DPS (z toho vč.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14:paraId="5C55DD2B" w14:textId="77777777" w:rsidR="00B35A56" w:rsidRDefault="008D08BC" w:rsidP="004F1C53">
      <w:pPr>
        <w:pStyle w:val="Standard"/>
        <w:numPr>
          <w:ilvl w:val="0"/>
          <w:numId w:val="34"/>
        </w:numPr>
        <w:tabs>
          <w:tab w:val="left" w:pos="1840"/>
        </w:tabs>
        <w:jc w:val="both"/>
      </w:pPr>
      <w:r>
        <w:t>Zhotovitel může dílo ukončit před dohodnutým termínem. Provedení díla před dohodnutým termínem nemá vliv na platební podmínky a výši ceny díla, ani na termíny splatnosti ceny díla.</w:t>
      </w:r>
    </w:p>
    <w:p w14:paraId="6512968E" w14:textId="77777777" w:rsidR="00B35A56" w:rsidRDefault="008D08BC" w:rsidP="004F1C53">
      <w:pPr>
        <w:pStyle w:val="Standard"/>
        <w:numPr>
          <w:ilvl w:val="0"/>
          <w:numId w:val="34"/>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14:paraId="1526C0EC" w14:textId="77777777" w:rsidR="00B35A56" w:rsidRDefault="00B35A56">
      <w:pPr>
        <w:pStyle w:val="Standard"/>
        <w:tabs>
          <w:tab w:val="left" w:pos="2520"/>
        </w:tabs>
        <w:jc w:val="center"/>
        <w:rPr>
          <w:b/>
          <w:bCs/>
        </w:rPr>
      </w:pPr>
    </w:p>
    <w:p w14:paraId="0AC3D077" w14:textId="77777777" w:rsidR="00B35A56" w:rsidRDefault="00B35A56">
      <w:pPr>
        <w:pStyle w:val="Standard"/>
        <w:tabs>
          <w:tab w:val="left" w:pos="2520"/>
        </w:tabs>
        <w:jc w:val="center"/>
        <w:rPr>
          <w:b/>
          <w:bCs/>
        </w:rPr>
      </w:pPr>
    </w:p>
    <w:p w14:paraId="15211796" w14:textId="77777777" w:rsidR="00B35A56" w:rsidRDefault="008D08BC">
      <w:pPr>
        <w:pStyle w:val="Standard"/>
        <w:tabs>
          <w:tab w:val="left" w:pos="2520"/>
        </w:tabs>
        <w:jc w:val="center"/>
        <w:rPr>
          <w:b/>
          <w:bCs/>
        </w:rPr>
      </w:pPr>
      <w:r>
        <w:rPr>
          <w:b/>
          <w:bCs/>
        </w:rPr>
        <w:t>V.</w:t>
      </w:r>
    </w:p>
    <w:p w14:paraId="31928B5E" w14:textId="77777777" w:rsidR="00B35A56" w:rsidRDefault="008D08BC">
      <w:pPr>
        <w:pStyle w:val="Nadpis1"/>
      </w:pPr>
      <w:r>
        <w:t xml:space="preserve">Cena díla </w:t>
      </w:r>
    </w:p>
    <w:p w14:paraId="5DF95FA0" w14:textId="77777777" w:rsidR="00B35A56" w:rsidRDefault="00B35A56">
      <w:pPr>
        <w:pStyle w:val="Standard"/>
        <w:tabs>
          <w:tab w:val="left" w:pos="2520"/>
        </w:tabs>
        <w:jc w:val="both"/>
      </w:pPr>
    </w:p>
    <w:p w14:paraId="42D66C18" w14:textId="77777777" w:rsidR="00B35A56" w:rsidRDefault="008D08BC" w:rsidP="004F1C53">
      <w:pPr>
        <w:pStyle w:val="Zkladntext2"/>
        <w:numPr>
          <w:ilvl w:val="0"/>
          <w:numId w:val="36"/>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14:paraId="36FDAEEF" w14:textId="77777777" w:rsidR="00B35A56" w:rsidRDefault="008D08BC" w:rsidP="004F1C53">
      <w:pPr>
        <w:pStyle w:val="Zkladntext2"/>
        <w:numPr>
          <w:ilvl w:val="0"/>
          <w:numId w:val="36"/>
        </w:numPr>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3D2CD4FA" w14:textId="77777777" w:rsidR="00B35A56" w:rsidRDefault="008D08BC" w:rsidP="004F1C53">
      <w:pPr>
        <w:pStyle w:val="Zkladntext2"/>
        <w:numPr>
          <w:ilvl w:val="0"/>
          <w:numId w:val="36"/>
        </w:numPr>
      </w:pPr>
      <w:r>
        <w:t>Cena díla:</w:t>
      </w:r>
    </w:p>
    <w:p w14:paraId="7BF33F9A" w14:textId="0946CD10" w:rsidR="00B35A56" w:rsidRDefault="008D08BC">
      <w:pPr>
        <w:pStyle w:val="Standard"/>
        <w:tabs>
          <w:tab w:val="right" w:pos="9214"/>
        </w:tabs>
        <w:spacing w:after="240"/>
        <w:ind w:right="-283" w:firstLine="284"/>
      </w:pPr>
      <w:r>
        <w:rPr>
          <w:u w:val="single"/>
        </w:rPr>
        <w:t xml:space="preserve">Cena za zpracování DPS včetně výkazu výměr a položkového rozpočtu </w:t>
      </w:r>
      <w:r>
        <w:rPr>
          <w:u w:val="single"/>
        </w:rPr>
        <w:tab/>
      </w:r>
      <w:r w:rsidR="00F14914">
        <w:rPr>
          <w:u w:val="single"/>
        </w:rPr>
        <w:t>146 000</w:t>
      </w:r>
      <w:r>
        <w:rPr>
          <w:u w:val="single"/>
        </w:rPr>
        <w:t xml:space="preserve"> Kč</w:t>
      </w:r>
    </w:p>
    <w:p w14:paraId="3DDBED68" w14:textId="5DFF5E0A" w:rsidR="00B35A56" w:rsidRDefault="008D08BC">
      <w:pPr>
        <w:pStyle w:val="Standard"/>
        <w:tabs>
          <w:tab w:val="right" w:pos="9214"/>
        </w:tabs>
        <w:spacing w:after="240"/>
        <w:ind w:right="-283" w:firstLine="284"/>
        <w:rPr>
          <w:b/>
          <w:bCs/>
        </w:rPr>
      </w:pPr>
      <w:r>
        <w:rPr>
          <w:b/>
          <w:bCs/>
        </w:rPr>
        <w:t>Cena celkem bez DPH</w:t>
      </w:r>
      <w:r>
        <w:rPr>
          <w:b/>
          <w:bCs/>
        </w:rPr>
        <w:tab/>
        <w:t xml:space="preserve"> </w:t>
      </w:r>
      <w:r w:rsidR="00F14914">
        <w:rPr>
          <w:b/>
          <w:bCs/>
        </w:rPr>
        <w:t>146 000</w:t>
      </w:r>
      <w:r>
        <w:rPr>
          <w:b/>
          <w:bCs/>
        </w:rPr>
        <w:t xml:space="preserve"> Kč</w:t>
      </w:r>
    </w:p>
    <w:p w14:paraId="392F8F5D" w14:textId="1944960D" w:rsidR="00B35A56" w:rsidRDefault="00F7349A">
      <w:pPr>
        <w:pStyle w:val="Standard"/>
        <w:tabs>
          <w:tab w:val="right" w:pos="9214"/>
        </w:tabs>
        <w:spacing w:after="240"/>
        <w:ind w:right="-283" w:firstLine="284"/>
        <w:rPr>
          <w:bCs/>
        </w:rPr>
      </w:pPr>
      <w:r>
        <w:rPr>
          <w:bCs/>
        </w:rPr>
        <w:t xml:space="preserve">DPH </w:t>
      </w:r>
      <w:proofErr w:type="gramStart"/>
      <w:r>
        <w:rPr>
          <w:bCs/>
        </w:rPr>
        <w:t xml:space="preserve">21 %                                                                                           </w:t>
      </w:r>
      <w:r w:rsidR="00F14914">
        <w:rPr>
          <w:bCs/>
        </w:rPr>
        <w:t xml:space="preserve">                        30 660</w:t>
      </w:r>
      <w:proofErr w:type="gramEnd"/>
      <w:r w:rsidR="008D08BC">
        <w:rPr>
          <w:bCs/>
        </w:rPr>
        <w:t xml:space="preserve"> Kč</w:t>
      </w:r>
    </w:p>
    <w:p w14:paraId="709BC1CB" w14:textId="2E736FF8" w:rsidR="00B35A56" w:rsidRDefault="008D08BC">
      <w:pPr>
        <w:pStyle w:val="Standard"/>
        <w:tabs>
          <w:tab w:val="right" w:pos="9214"/>
        </w:tabs>
        <w:spacing w:after="240"/>
        <w:ind w:right="-283" w:firstLine="284"/>
      </w:pPr>
      <w:r>
        <w:rPr>
          <w:bCs/>
        </w:rPr>
        <w:t>Cena celkem vč. DPH</w:t>
      </w:r>
      <w:r>
        <w:rPr>
          <w:bCs/>
        </w:rPr>
        <w:tab/>
      </w:r>
      <w:r w:rsidR="00F14914">
        <w:rPr>
          <w:bCs/>
        </w:rPr>
        <w:t>176 660</w:t>
      </w:r>
      <w:r>
        <w:rPr>
          <w:bCs/>
        </w:rPr>
        <w:t xml:space="preserve"> Kč</w:t>
      </w:r>
    </w:p>
    <w:p w14:paraId="22666EE0" w14:textId="624A070B" w:rsidR="00B35A56" w:rsidRDefault="00F2140E">
      <w:pPr>
        <w:pStyle w:val="Standard"/>
        <w:tabs>
          <w:tab w:val="left" w:pos="2550"/>
        </w:tabs>
        <w:ind w:left="1274" w:hanging="989"/>
      </w:pPr>
      <w:r>
        <w:t xml:space="preserve">Slovy: sto </w:t>
      </w:r>
      <w:r w:rsidR="000D44D7">
        <w:t xml:space="preserve">sedmdesát šest tisíc šest set šedesát </w:t>
      </w:r>
      <w:r w:rsidR="008D08BC">
        <w:t>korun českých vč. DPH</w:t>
      </w:r>
    </w:p>
    <w:p w14:paraId="10096897" w14:textId="77777777" w:rsidR="00B35A56" w:rsidRDefault="008D08BC" w:rsidP="00507CF6">
      <w:pPr>
        <w:pStyle w:val="Zhlav"/>
        <w:tabs>
          <w:tab w:val="clear" w:pos="4536"/>
          <w:tab w:val="clear" w:pos="9072"/>
          <w:tab w:val="left" w:pos="284"/>
          <w:tab w:val="left" w:pos="644"/>
          <w:tab w:val="left" w:pos="2804"/>
          <w:tab w:val="right" w:pos="9284"/>
        </w:tabs>
        <w:ind w:left="284"/>
      </w:pPr>
      <w:r>
        <w:t>V ceně díla není započtena platba správního poplatku ani činnost při autorském dozoru.</w:t>
      </w:r>
    </w:p>
    <w:p w14:paraId="53FE23AC" w14:textId="77777777" w:rsidR="00B35A56" w:rsidRDefault="00B35A56">
      <w:pPr>
        <w:pStyle w:val="Standard"/>
        <w:tabs>
          <w:tab w:val="left" w:pos="2520"/>
          <w:tab w:val="right" w:pos="8820"/>
        </w:tabs>
        <w:jc w:val="center"/>
        <w:rPr>
          <w:b/>
          <w:bCs/>
        </w:rPr>
      </w:pPr>
    </w:p>
    <w:p w14:paraId="57AB6DE0" w14:textId="77777777" w:rsidR="00B35A56" w:rsidRDefault="00B35A56">
      <w:pPr>
        <w:pStyle w:val="Standard"/>
        <w:tabs>
          <w:tab w:val="left" w:pos="2520"/>
          <w:tab w:val="right" w:pos="8820"/>
        </w:tabs>
        <w:jc w:val="center"/>
        <w:rPr>
          <w:b/>
          <w:bCs/>
        </w:rPr>
      </w:pPr>
    </w:p>
    <w:p w14:paraId="66A315E5" w14:textId="77777777" w:rsidR="00B35A56" w:rsidRDefault="008D08BC">
      <w:pPr>
        <w:pStyle w:val="Standard"/>
        <w:tabs>
          <w:tab w:val="left" w:pos="2520"/>
          <w:tab w:val="right" w:pos="8820"/>
        </w:tabs>
        <w:jc w:val="center"/>
        <w:rPr>
          <w:b/>
          <w:bCs/>
        </w:rPr>
      </w:pPr>
      <w:r>
        <w:rPr>
          <w:b/>
          <w:bCs/>
        </w:rPr>
        <w:t>VI.</w:t>
      </w:r>
    </w:p>
    <w:p w14:paraId="198BE522" w14:textId="77777777" w:rsidR="00B35A56" w:rsidRDefault="008D08BC">
      <w:pPr>
        <w:pStyle w:val="Standard"/>
        <w:tabs>
          <w:tab w:val="left" w:pos="2520"/>
          <w:tab w:val="right" w:pos="8820"/>
        </w:tabs>
        <w:jc w:val="center"/>
        <w:rPr>
          <w:b/>
          <w:bCs/>
        </w:rPr>
      </w:pPr>
      <w:r>
        <w:rPr>
          <w:b/>
          <w:bCs/>
        </w:rPr>
        <w:t>Platební podmínky</w:t>
      </w:r>
    </w:p>
    <w:p w14:paraId="26E21541" w14:textId="77777777" w:rsidR="00B35A56" w:rsidRDefault="00B35A56">
      <w:pPr>
        <w:pStyle w:val="Standard"/>
        <w:tabs>
          <w:tab w:val="left" w:pos="2520"/>
          <w:tab w:val="right" w:pos="8820"/>
        </w:tabs>
      </w:pPr>
    </w:p>
    <w:p w14:paraId="4A563887" w14:textId="77777777" w:rsidR="00B35A56" w:rsidRDefault="008D08BC" w:rsidP="004F1C53">
      <w:pPr>
        <w:pStyle w:val="Standard"/>
        <w:numPr>
          <w:ilvl w:val="0"/>
          <w:numId w:val="24"/>
        </w:numPr>
        <w:tabs>
          <w:tab w:val="left" w:pos="2520"/>
          <w:tab w:val="right" w:pos="8820"/>
        </w:tabs>
        <w:jc w:val="both"/>
      </w:pPr>
      <w:r>
        <w:t xml:space="preserve">Cena díla bude uhrazena na základě faktur, které zhotovitel vystaví po předání </w:t>
      </w:r>
      <w:r w:rsidR="00684A97">
        <w:t>kompletního</w:t>
      </w:r>
      <w:r>
        <w:t xml:space="preserve"> díla. Splatnost faktur činí 15 dnů ode dne jejich doručení objednateli.</w:t>
      </w:r>
    </w:p>
    <w:p w14:paraId="68C36BAE" w14:textId="77777777" w:rsidR="00B35A56" w:rsidRDefault="008D08BC">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2C06EDD8" w14:textId="77777777" w:rsidR="00B35A56" w:rsidRDefault="00B35A56">
      <w:pPr>
        <w:pStyle w:val="Standard"/>
        <w:tabs>
          <w:tab w:val="left" w:pos="2520"/>
          <w:tab w:val="right" w:pos="8820"/>
        </w:tabs>
      </w:pPr>
    </w:p>
    <w:p w14:paraId="20DF4612" w14:textId="77777777" w:rsidR="00B35A56" w:rsidRDefault="00B35A56">
      <w:pPr>
        <w:pStyle w:val="Standard"/>
        <w:tabs>
          <w:tab w:val="left" w:pos="2520"/>
          <w:tab w:val="right" w:pos="8820"/>
        </w:tabs>
      </w:pPr>
    </w:p>
    <w:p w14:paraId="308FE8C5" w14:textId="77777777" w:rsidR="00B35A56" w:rsidRDefault="008D08BC">
      <w:pPr>
        <w:pStyle w:val="Standard"/>
        <w:tabs>
          <w:tab w:val="left" w:pos="2520"/>
          <w:tab w:val="right" w:pos="8820"/>
        </w:tabs>
        <w:jc w:val="center"/>
        <w:rPr>
          <w:b/>
          <w:bCs/>
        </w:rPr>
      </w:pPr>
      <w:r>
        <w:rPr>
          <w:b/>
          <w:bCs/>
        </w:rPr>
        <w:t>VII.</w:t>
      </w:r>
    </w:p>
    <w:p w14:paraId="1BE1AB4E" w14:textId="77777777" w:rsidR="00B35A56" w:rsidRDefault="008D08BC">
      <w:pPr>
        <w:pStyle w:val="Standard"/>
        <w:tabs>
          <w:tab w:val="left" w:pos="2520"/>
          <w:tab w:val="right" w:pos="8820"/>
        </w:tabs>
        <w:jc w:val="center"/>
        <w:rPr>
          <w:b/>
          <w:bCs/>
        </w:rPr>
      </w:pPr>
      <w:r>
        <w:rPr>
          <w:b/>
          <w:bCs/>
        </w:rPr>
        <w:t>Smluvní pokuty</w:t>
      </w:r>
    </w:p>
    <w:p w14:paraId="3B758BBB" w14:textId="77777777" w:rsidR="00B35A56" w:rsidRDefault="00B35A56">
      <w:pPr>
        <w:pStyle w:val="Standard"/>
        <w:tabs>
          <w:tab w:val="left" w:pos="2520"/>
          <w:tab w:val="right" w:pos="8820"/>
        </w:tabs>
      </w:pPr>
    </w:p>
    <w:p w14:paraId="306164B7" w14:textId="77777777" w:rsidR="00AD514C" w:rsidRPr="00AD514C" w:rsidRDefault="00AD514C" w:rsidP="00AD514C">
      <w:pPr>
        <w:pStyle w:val="Standard"/>
        <w:numPr>
          <w:ilvl w:val="0"/>
          <w:numId w:val="2"/>
        </w:numPr>
        <w:tabs>
          <w:tab w:val="left" w:pos="2520"/>
          <w:tab w:val="right" w:pos="8820"/>
        </w:tabs>
        <w:jc w:val="both"/>
      </w:pPr>
      <w:r w:rsidRPr="00AD514C">
        <w:t>V případě prodlení s termínem předání části díla je objednatel oprávněn účtovat zhotoviteli smluvní pokutu ve výši 0,5 % z ceny příslušné části díla bez DPH za každý den prodlení.</w:t>
      </w:r>
    </w:p>
    <w:p w14:paraId="23618112" w14:textId="77777777" w:rsidR="00AD514C" w:rsidRPr="00AD514C" w:rsidRDefault="00AD514C" w:rsidP="00AD514C">
      <w:pPr>
        <w:pStyle w:val="Standard"/>
        <w:numPr>
          <w:ilvl w:val="0"/>
          <w:numId w:val="2"/>
        </w:numPr>
        <w:tabs>
          <w:tab w:val="left" w:pos="2520"/>
          <w:tab w:val="right" w:pos="8820"/>
        </w:tabs>
        <w:jc w:val="both"/>
      </w:pPr>
      <w:r w:rsidRPr="00AD514C">
        <w:lastRenderedPageBreak/>
        <w:t>V případě neodstranění vad či nedodělků díla ve smluvené či stanovené lhůtě je objednatel oprávněn požadovat zaplacení smluvní pokuty ve výši 0,3 % z ceny příslušné části díla bez DPH za každý den prodlení.</w:t>
      </w:r>
    </w:p>
    <w:p w14:paraId="6EA1590B" w14:textId="77777777" w:rsidR="00AD514C" w:rsidRPr="00AD514C" w:rsidRDefault="00AD514C" w:rsidP="00AD514C">
      <w:pPr>
        <w:pStyle w:val="Standard"/>
        <w:numPr>
          <w:ilvl w:val="0"/>
          <w:numId w:val="2"/>
        </w:numPr>
        <w:tabs>
          <w:tab w:val="left" w:pos="2520"/>
          <w:tab w:val="right" w:pos="8820"/>
        </w:tabs>
        <w:jc w:val="both"/>
      </w:pPr>
      <w:r w:rsidRPr="00AD514C">
        <w:t>V případě prodlení s úhradou faktury je zhotovitel oprávněn účtovat objednateli úrok z prodlení ve výši 0,5 % z dlužné částky za každý den prodlení.</w:t>
      </w:r>
    </w:p>
    <w:p w14:paraId="3EE1DC1B" w14:textId="77777777" w:rsidR="00AD514C" w:rsidRPr="00AD514C" w:rsidRDefault="00AD514C" w:rsidP="00AD514C">
      <w:pPr>
        <w:pStyle w:val="Standard"/>
        <w:numPr>
          <w:ilvl w:val="0"/>
          <w:numId w:val="2"/>
        </w:numPr>
        <w:tabs>
          <w:tab w:val="left" w:pos="2520"/>
          <w:tab w:val="right" w:pos="8820"/>
        </w:tabs>
        <w:jc w:val="both"/>
      </w:pPr>
      <w:r w:rsidRPr="00AD514C">
        <w:t xml:space="preserve">Zhotovitel si je vědom, že dílo, které vypracuje na základě této smlouvy, bude závazným podkladem pro zhotovení stavby. Z tohoto důvodu poskytuje objednateli záruku na jakost díla po celou dobu provádění stavby, nejdéle však po dobu dvou let ode dne odevzdání realizované stavby objednateli. Během záruční doby se zhotovitel zavazuje bezplatně bez zbytečného odkladu odstranit případně zjištěné vady díla. </w:t>
      </w:r>
    </w:p>
    <w:p w14:paraId="79C5BADE" w14:textId="77777777" w:rsidR="00AD514C" w:rsidRPr="00AD514C" w:rsidRDefault="00AD514C" w:rsidP="00AD514C">
      <w:pPr>
        <w:pStyle w:val="Standard"/>
        <w:numPr>
          <w:ilvl w:val="0"/>
          <w:numId w:val="2"/>
        </w:numPr>
        <w:tabs>
          <w:tab w:val="left" w:pos="2520"/>
          <w:tab w:val="right" w:pos="8820"/>
        </w:tabs>
        <w:jc w:val="both"/>
      </w:pPr>
      <w:r w:rsidRPr="00AD514C">
        <w:t>Zhotovitel neodpovídá za vady plnění způsobené poskytnutím nesprávných výchozích a zadávacích podkladů ze strany objednatele, pokud zhotovitel ani při vynaložení veškerého úsilí a znalostí nemohl zjistit jejich nevhodnost, anebo na ně objednatele upozornil a ten písemně trval na jejich použití.</w:t>
      </w:r>
    </w:p>
    <w:p w14:paraId="319EC64B" w14:textId="77777777" w:rsidR="00AD514C" w:rsidRPr="00AD514C" w:rsidRDefault="00AD514C" w:rsidP="00AD514C">
      <w:pPr>
        <w:pStyle w:val="Standard"/>
        <w:numPr>
          <w:ilvl w:val="0"/>
          <w:numId w:val="2"/>
        </w:numPr>
        <w:tabs>
          <w:tab w:val="left" w:pos="2520"/>
          <w:tab w:val="right" w:pos="8820"/>
        </w:tabs>
        <w:jc w:val="both"/>
      </w:pPr>
      <w:r w:rsidRPr="00AD514C">
        <w:t>Takto sjednané sankce nemají vliv na případnou povinnost k náhradě škody. Sjednané sankce hradí povinná strana nezávisle na tom, zda a v jaké výši vznikne druhé straně v této souvislosti škoda, kterou lze vymáhat samostatně.</w:t>
      </w:r>
    </w:p>
    <w:p w14:paraId="161FE970" w14:textId="77777777" w:rsidR="00B35A56" w:rsidRDefault="00B35A56">
      <w:pPr>
        <w:pStyle w:val="Standard"/>
        <w:tabs>
          <w:tab w:val="left" w:pos="2520"/>
          <w:tab w:val="right" w:pos="8820"/>
        </w:tabs>
      </w:pPr>
    </w:p>
    <w:p w14:paraId="614B20F0" w14:textId="77777777" w:rsidR="00B35A56" w:rsidRDefault="00B35A56">
      <w:pPr>
        <w:pStyle w:val="Standard"/>
        <w:tabs>
          <w:tab w:val="left" w:pos="2520"/>
          <w:tab w:val="right" w:pos="8820"/>
        </w:tabs>
      </w:pPr>
    </w:p>
    <w:p w14:paraId="1A3B7A52" w14:textId="77777777" w:rsidR="00B35A56" w:rsidRDefault="008D08BC">
      <w:pPr>
        <w:pStyle w:val="Standard"/>
        <w:tabs>
          <w:tab w:val="left" w:pos="2520"/>
          <w:tab w:val="right" w:pos="8820"/>
        </w:tabs>
        <w:jc w:val="center"/>
        <w:rPr>
          <w:b/>
          <w:bCs/>
        </w:rPr>
      </w:pPr>
      <w:r>
        <w:rPr>
          <w:b/>
          <w:bCs/>
        </w:rPr>
        <w:t>VIII.</w:t>
      </w:r>
    </w:p>
    <w:p w14:paraId="76D05B2D" w14:textId="77777777" w:rsidR="00B35A56" w:rsidRDefault="008D08BC">
      <w:pPr>
        <w:pStyle w:val="Nadpis1"/>
        <w:tabs>
          <w:tab w:val="right" w:pos="8820"/>
        </w:tabs>
      </w:pPr>
      <w:r>
        <w:t>Vady a nedodělky</w:t>
      </w:r>
    </w:p>
    <w:p w14:paraId="3246C0D0" w14:textId="77777777" w:rsidR="00B35A56" w:rsidRDefault="00B35A56">
      <w:pPr>
        <w:pStyle w:val="Standard"/>
        <w:tabs>
          <w:tab w:val="left" w:pos="2520"/>
          <w:tab w:val="right" w:pos="8820"/>
        </w:tabs>
      </w:pPr>
    </w:p>
    <w:p w14:paraId="5F5FC1F4" w14:textId="77777777" w:rsidR="00B35A56" w:rsidRDefault="008D08BC" w:rsidP="004F1C53">
      <w:pPr>
        <w:pStyle w:val="Standard"/>
        <w:numPr>
          <w:ilvl w:val="0"/>
          <w:numId w:val="26"/>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14:paraId="77A09809" w14:textId="77777777" w:rsidR="00B35A56" w:rsidRDefault="008D08BC">
      <w:pPr>
        <w:pStyle w:val="Standard"/>
        <w:numPr>
          <w:ilvl w:val="0"/>
          <w:numId w:val="2"/>
        </w:numPr>
        <w:tabs>
          <w:tab w:val="left" w:pos="2520"/>
          <w:tab w:val="right" w:pos="8820"/>
        </w:tabs>
        <w:jc w:val="both"/>
      </w:pPr>
      <w:r>
        <w:t>Nedodělkem se rozumí chybějící část projektové dokumentace proti rozsahu sjednanému smlouvou.</w:t>
      </w:r>
    </w:p>
    <w:p w14:paraId="66F58EC6" w14:textId="77777777" w:rsidR="00B35A56" w:rsidRDefault="008D08BC">
      <w:pPr>
        <w:pStyle w:val="Standard"/>
        <w:numPr>
          <w:ilvl w:val="0"/>
          <w:numId w:val="2"/>
        </w:numPr>
        <w:tabs>
          <w:tab w:val="left" w:pos="2520"/>
          <w:tab w:val="right" w:pos="8820"/>
        </w:tabs>
        <w:jc w:val="both"/>
      </w:pPr>
      <w:r>
        <w:t>Objednatel není povinen převzít projektovou dokumentaci, která vykazuje vady nebo nedodělky.</w:t>
      </w:r>
    </w:p>
    <w:p w14:paraId="7573255B" w14:textId="77777777" w:rsidR="00B35A56" w:rsidRDefault="008D08BC">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15 dnů ode dne, kdy na ně objednatel písemně upozornil.</w:t>
      </w:r>
    </w:p>
    <w:p w14:paraId="5D6D15AF" w14:textId="77777777" w:rsidR="00B35A56" w:rsidRDefault="008D08BC">
      <w:pPr>
        <w:pStyle w:val="Standard"/>
        <w:numPr>
          <w:ilvl w:val="0"/>
          <w:numId w:val="2"/>
        </w:numPr>
        <w:tabs>
          <w:tab w:val="left" w:pos="2520"/>
          <w:tab w:val="right" w:pos="8820"/>
        </w:tabs>
        <w:jc w:val="both"/>
      </w:pPr>
      <w: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3CE5BDB4" w14:textId="77777777" w:rsidR="00B35A56" w:rsidRDefault="008D08BC">
      <w:pPr>
        <w:pStyle w:val="Standard"/>
        <w:numPr>
          <w:ilvl w:val="0"/>
          <w:numId w:val="2"/>
        </w:numPr>
        <w:tabs>
          <w:tab w:val="left" w:pos="2520"/>
          <w:tab w:val="right" w:pos="8820"/>
        </w:tabs>
        <w:jc w:val="both"/>
      </w:pPr>
      <w:r>
        <w:t>Tímto není dotčena odpovědnost zhotovitele za způsobenou škodu.</w:t>
      </w:r>
    </w:p>
    <w:p w14:paraId="54AB8824" w14:textId="77777777" w:rsidR="002102A5" w:rsidRDefault="002102A5" w:rsidP="002102A5">
      <w:pPr>
        <w:pStyle w:val="Standard"/>
        <w:tabs>
          <w:tab w:val="left" w:pos="2520"/>
          <w:tab w:val="right" w:pos="8820"/>
        </w:tabs>
        <w:jc w:val="both"/>
      </w:pPr>
    </w:p>
    <w:p w14:paraId="5392C08B" w14:textId="77777777" w:rsidR="002102A5" w:rsidRDefault="002102A5" w:rsidP="002102A5">
      <w:pPr>
        <w:pStyle w:val="Standard"/>
        <w:tabs>
          <w:tab w:val="left" w:pos="2520"/>
          <w:tab w:val="right" w:pos="8820"/>
        </w:tabs>
        <w:jc w:val="both"/>
      </w:pPr>
    </w:p>
    <w:p w14:paraId="3FF16AD0" w14:textId="77777777" w:rsidR="00B35A56" w:rsidRDefault="008D08BC">
      <w:pPr>
        <w:pStyle w:val="Textbody"/>
        <w:tabs>
          <w:tab w:val="right" w:pos="8820"/>
        </w:tabs>
      </w:pPr>
      <w:r>
        <w:t>IX.</w:t>
      </w:r>
    </w:p>
    <w:p w14:paraId="2B9B90FE" w14:textId="77777777" w:rsidR="00B35A56" w:rsidRDefault="008D08BC">
      <w:pPr>
        <w:pStyle w:val="Standard"/>
        <w:tabs>
          <w:tab w:val="left" w:pos="2520"/>
          <w:tab w:val="right" w:pos="8820"/>
        </w:tabs>
        <w:jc w:val="center"/>
        <w:rPr>
          <w:b/>
          <w:bCs/>
        </w:rPr>
      </w:pPr>
      <w:r>
        <w:rPr>
          <w:b/>
          <w:bCs/>
        </w:rPr>
        <w:t>Odpovědnost zhotovitele za škodu a povinnost nahradit škodu</w:t>
      </w:r>
    </w:p>
    <w:p w14:paraId="0A163B8A" w14:textId="77777777" w:rsidR="00B35A56" w:rsidRDefault="00B35A56">
      <w:pPr>
        <w:pStyle w:val="Standard"/>
        <w:tabs>
          <w:tab w:val="left" w:pos="2520"/>
          <w:tab w:val="right" w:pos="8820"/>
        </w:tabs>
      </w:pPr>
    </w:p>
    <w:p w14:paraId="11F6D9C1" w14:textId="77777777" w:rsidR="00B35A56" w:rsidRDefault="008D08BC" w:rsidP="004F1C53">
      <w:pPr>
        <w:pStyle w:val="Standard"/>
        <w:numPr>
          <w:ilvl w:val="0"/>
          <w:numId w:val="27"/>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460C7291" w14:textId="77777777" w:rsidR="00B35A56" w:rsidRDefault="008D08BC" w:rsidP="004F1C53">
      <w:pPr>
        <w:pStyle w:val="Standard"/>
        <w:numPr>
          <w:ilvl w:val="0"/>
          <w:numId w:val="21"/>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55EB6762" w14:textId="77777777" w:rsidR="00B35A56" w:rsidRDefault="008D08BC">
      <w:pPr>
        <w:pStyle w:val="Standard"/>
        <w:tabs>
          <w:tab w:val="left" w:pos="2520"/>
          <w:tab w:val="right" w:pos="8820"/>
        </w:tabs>
        <w:jc w:val="center"/>
        <w:rPr>
          <w:b/>
          <w:bCs/>
        </w:rPr>
      </w:pPr>
      <w:r>
        <w:rPr>
          <w:b/>
          <w:bCs/>
        </w:rPr>
        <w:lastRenderedPageBreak/>
        <w:t>X.</w:t>
      </w:r>
    </w:p>
    <w:p w14:paraId="42EA0513" w14:textId="77777777" w:rsidR="00B35A56" w:rsidRDefault="008D08BC">
      <w:pPr>
        <w:pStyle w:val="Standard"/>
        <w:tabs>
          <w:tab w:val="left" w:pos="2520"/>
          <w:tab w:val="right" w:pos="8820"/>
        </w:tabs>
        <w:jc w:val="center"/>
        <w:rPr>
          <w:b/>
          <w:bCs/>
        </w:rPr>
      </w:pPr>
      <w:r>
        <w:rPr>
          <w:b/>
          <w:bCs/>
        </w:rPr>
        <w:t>Další ujednání</w:t>
      </w:r>
    </w:p>
    <w:p w14:paraId="26D18804" w14:textId="77777777" w:rsidR="00B35A56" w:rsidRDefault="00B35A56">
      <w:pPr>
        <w:pStyle w:val="Standard"/>
        <w:tabs>
          <w:tab w:val="left" w:pos="2520"/>
          <w:tab w:val="right" w:pos="8820"/>
        </w:tabs>
      </w:pPr>
    </w:p>
    <w:p w14:paraId="4F5BBA53" w14:textId="77777777" w:rsidR="00B35A56" w:rsidRDefault="008D08BC" w:rsidP="004F1C53">
      <w:pPr>
        <w:pStyle w:val="Standard"/>
        <w:numPr>
          <w:ilvl w:val="0"/>
          <w:numId w:val="31"/>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14:paraId="0D07D6D3" w14:textId="77777777" w:rsidR="00B35A56" w:rsidRDefault="008D08BC" w:rsidP="004F1C53">
      <w:pPr>
        <w:pStyle w:val="Odstavecseseznamem"/>
        <w:numPr>
          <w:ilvl w:val="0"/>
          <w:numId w:val="31"/>
        </w:numPr>
        <w:ind w:left="284" w:hanging="284"/>
        <w:jc w:val="both"/>
        <w:rPr>
          <w:rFonts w:eastAsia="Times New Roman" w:cs="Times New Roman"/>
          <w:sz w:val="24"/>
          <w:szCs w:val="24"/>
          <w:lang w:bidi="ar-SA"/>
        </w:rPr>
      </w:pPr>
      <w:r>
        <w:t xml:space="preserve"> </w:t>
      </w:r>
      <w:r>
        <w:rPr>
          <w:rFonts w:eastAsia="Times New Roman" w:cs="Times New Roman"/>
          <w:sz w:val="24"/>
          <w:szCs w:val="24"/>
          <w:lang w:bidi="ar-SA"/>
        </w:rPr>
        <w:t>V případě zániku závazku z důvodů na straně zhotovitele je povinen uhradit objednateli případnou škodu, která mu zánikem závazku vznikla.</w:t>
      </w:r>
    </w:p>
    <w:p w14:paraId="2C8379A7" w14:textId="77777777" w:rsidR="000D44D7" w:rsidRDefault="000D44D7" w:rsidP="000D44D7">
      <w:pPr>
        <w:pStyle w:val="Odstavecseseznamem"/>
        <w:ind w:left="284"/>
        <w:jc w:val="both"/>
        <w:rPr>
          <w:rFonts w:eastAsia="Times New Roman" w:cs="Times New Roman"/>
          <w:sz w:val="24"/>
          <w:szCs w:val="24"/>
          <w:lang w:bidi="ar-SA"/>
        </w:rPr>
      </w:pPr>
    </w:p>
    <w:p w14:paraId="4CFD1626" w14:textId="77777777" w:rsidR="000D44D7" w:rsidRDefault="000D44D7" w:rsidP="000D44D7">
      <w:pPr>
        <w:pStyle w:val="Odstavecseseznamem"/>
        <w:ind w:left="284"/>
        <w:jc w:val="both"/>
        <w:rPr>
          <w:rFonts w:eastAsia="Times New Roman" w:cs="Times New Roman"/>
          <w:sz w:val="24"/>
          <w:szCs w:val="24"/>
          <w:lang w:bidi="ar-SA"/>
        </w:rPr>
      </w:pPr>
    </w:p>
    <w:p w14:paraId="11FB5993" w14:textId="77777777" w:rsidR="00B35A56" w:rsidRDefault="008D08BC">
      <w:pPr>
        <w:tabs>
          <w:tab w:val="left" w:pos="2520"/>
          <w:tab w:val="right" w:pos="8820"/>
        </w:tabs>
        <w:jc w:val="center"/>
        <w:rPr>
          <w:b/>
          <w:bCs/>
        </w:rPr>
      </w:pPr>
      <w:r>
        <w:rPr>
          <w:b/>
          <w:bCs/>
        </w:rPr>
        <w:t>XI.</w:t>
      </w:r>
    </w:p>
    <w:p w14:paraId="72A81A11" w14:textId="77777777" w:rsidR="00B35A56" w:rsidRDefault="008D08BC">
      <w:pPr>
        <w:tabs>
          <w:tab w:val="left" w:pos="2520"/>
          <w:tab w:val="right" w:pos="8820"/>
        </w:tabs>
        <w:jc w:val="center"/>
        <w:rPr>
          <w:b/>
          <w:bCs/>
        </w:rPr>
      </w:pPr>
      <w:r>
        <w:rPr>
          <w:b/>
          <w:bCs/>
        </w:rPr>
        <w:t>Licenční ujednání</w:t>
      </w:r>
    </w:p>
    <w:p w14:paraId="35FCEAD3" w14:textId="77777777" w:rsidR="00B35A56" w:rsidRDefault="00B35A56">
      <w:pPr>
        <w:tabs>
          <w:tab w:val="left" w:pos="2520"/>
          <w:tab w:val="right" w:pos="8820"/>
        </w:tabs>
        <w:jc w:val="center"/>
        <w:rPr>
          <w:b/>
          <w:bCs/>
        </w:rPr>
      </w:pPr>
    </w:p>
    <w:p w14:paraId="42C962D0" w14:textId="77777777" w:rsidR="00B35A56" w:rsidRDefault="008D08BC" w:rsidP="004F1C53">
      <w:pPr>
        <w:widowControl/>
        <w:numPr>
          <w:ilvl w:val="0"/>
          <w:numId w:val="30"/>
        </w:numPr>
        <w:tabs>
          <w:tab w:val="left" w:pos="2520"/>
          <w:tab w:val="right" w:pos="8820"/>
        </w:tabs>
        <w:jc w:val="both"/>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14:paraId="42E0AE50" w14:textId="77777777" w:rsidR="00B35A56" w:rsidRDefault="008D08BC" w:rsidP="004F1C53">
      <w:pPr>
        <w:widowControl/>
        <w:numPr>
          <w:ilvl w:val="0"/>
          <w:numId w:val="30"/>
        </w:numPr>
        <w:tabs>
          <w:tab w:val="left" w:pos="2520"/>
          <w:tab w:val="right" w:pos="8820"/>
        </w:tabs>
        <w:jc w:val="both"/>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408C0A5B" w14:textId="77777777" w:rsidR="00B35A56" w:rsidRPr="006354D5" w:rsidRDefault="008D08BC" w:rsidP="004F1C53">
      <w:pPr>
        <w:pStyle w:val="Odstavecseseznamem"/>
        <w:widowControl/>
        <w:numPr>
          <w:ilvl w:val="0"/>
          <w:numId w:val="30"/>
        </w:numPr>
        <w:spacing w:after="126" w:line="250" w:lineRule="auto"/>
        <w:jc w:val="both"/>
        <w:rPr>
          <w:rFonts w:eastAsia="Calibri" w:cs="Times New Roman"/>
          <w:color w:val="000000"/>
          <w:sz w:val="24"/>
          <w:szCs w:val="24"/>
          <w:lang w:eastAsia="cs-CZ" w:bidi="ar-SA"/>
        </w:rPr>
      </w:pPr>
      <w:r w:rsidRPr="006354D5">
        <w:rPr>
          <w:rFonts w:cs="Times New Roman"/>
          <w:sz w:val="24"/>
          <w:szCs w:val="24"/>
        </w:rPr>
        <w:t xml:space="preserve">Zhotovitel touto smlouvou poskytuje objednateli výhradní oprávnění užít dílo zhotovené dle této smlouvy (vcelku i po částech), a to k jakýmkoliv účelům bez omezení. Licence dle této smlouvy se poskytuje:  </w:t>
      </w:r>
    </w:p>
    <w:p w14:paraId="57760FFC" w14:textId="77777777" w:rsidR="00B35A56" w:rsidRDefault="008D08BC" w:rsidP="004F1C53">
      <w:pPr>
        <w:pStyle w:val="Odstavecseseznamem"/>
        <w:widowControl/>
        <w:numPr>
          <w:ilvl w:val="0"/>
          <w:numId w:val="37"/>
        </w:numPr>
        <w:spacing w:after="126" w:line="250" w:lineRule="auto"/>
        <w:jc w:val="both"/>
        <w:rPr>
          <w:rFonts w:eastAsia="Calibri" w:cs="Times New Roman"/>
          <w:color w:val="000000"/>
          <w:sz w:val="24"/>
          <w:szCs w:val="24"/>
          <w:lang w:eastAsia="cs-CZ" w:bidi="ar-SA"/>
        </w:rPr>
      </w:pPr>
      <w:r>
        <w:rPr>
          <w:rFonts w:eastAsia="Calibri" w:cs="Times New Roman"/>
          <w:color w:val="000000"/>
          <w:sz w:val="24"/>
          <w:szCs w:val="24"/>
          <w:lang w:eastAsia="cs-CZ" w:bidi="ar-SA"/>
        </w:rPr>
        <w:t>ke všem způsobům užití známým ke dni uzavření této Smlouvy i případným v budoucnu zjištěným způsobům, a to v neomezeném rozsahu uzemním, časovém a množstevním;</w:t>
      </w:r>
    </w:p>
    <w:p w14:paraId="675028F6" w14:textId="77777777" w:rsidR="00B35A56" w:rsidRDefault="008D08BC" w:rsidP="004F1C53">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na dobu neurčitou, bez ohledu na dobu trvání majetkových práv zhotovitele k dílu;</w:t>
      </w:r>
    </w:p>
    <w:p w14:paraId="09404D39" w14:textId="77777777" w:rsidR="00B35A56" w:rsidRDefault="008D08BC" w:rsidP="004F1C53">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bez povinnosti licenci využít;</w:t>
      </w:r>
    </w:p>
    <w:p w14:paraId="02DF2DBF" w14:textId="77777777" w:rsidR="00B35A56" w:rsidRDefault="008D08BC" w:rsidP="004F1C53">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jako výhradní;</w:t>
      </w:r>
    </w:p>
    <w:p w14:paraId="46EAA80B" w14:textId="77777777" w:rsidR="00B35A56" w:rsidRDefault="008D08BC" w:rsidP="004F1C53">
      <w:pPr>
        <w:widowControl/>
        <w:numPr>
          <w:ilvl w:val="0"/>
          <w:numId w:val="37"/>
        </w:numPr>
        <w:spacing w:after="122" w:line="250" w:lineRule="auto"/>
        <w:jc w:val="both"/>
        <w:rPr>
          <w:rFonts w:eastAsia="Calibri" w:cs="Times New Roman"/>
          <w:color w:val="000000"/>
          <w:lang w:eastAsia="cs-CZ" w:bidi="ar-SA"/>
        </w:rPr>
      </w:pPr>
      <w:r>
        <w:rPr>
          <w:rFonts w:eastAsia="Calibri" w:cs="Times New Roman"/>
          <w:color w:val="000000"/>
          <w:lang w:eastAsia="cs-CZ" w:bidi="ar-SA"/>
        </w:rPr>
        <w:t>pro území všech států;</w:t>
      </w:r>
    </w:p>
    <w:p w14:paraId="333D758E" w14:textId="77777777" w:rsidR="00B35A56" w:rsidRDefault="008D08BC" w:rsidP="004F1C53">
      <w:pPr>
        <w:widowControl/>
        <w:numPr>
          <w:ilvl w:val="0"/>
          <w:numId w:val="37"/>
        </w:numPr>
        <w:spacing w:after="126" w:line="250" w:lineRule="auto"/>
        <w:jc w:val="both"/>
        <w:rPr>
          <w:rFonts w:eastAsia="Calibri" w:cs="Times New Roman"/>
          <w:color w:val="000000"/>
          <w:lang w:eastAsia="cs-CZ" w:bidi="ar-SA"/>
        </w:rPr>
      </w:pPr>
      <w:r>
        <w:rPr>
          <w:rFonts w:eastAsia="Calibri" w:cs="Times New Roman"/>
          <w:color w:val="000000"/>
          <w:lang w:eastAsia="cs-CZ" w:bidi="ar-SA"/>
        </w:rPr>
        <w:t>s oprávněním objednatele licenci zcela nebo zčásti poskytnout a/nebo postoupit třetí osobě, a to bez pře</w:t>
      </w:r>
      <w:r w:rsidR="00C33DDC">
        <w:rPr>
          <w:rFonts w:eastAsia="Calibri" w:cs="Times New Roman"/>
          <w:color w:val="000000"/>
          <w:lang w:eastAsia="cs-CZ" w:bidi="ar-SA"/>
        </w:rPr>
        <w:t xml:space="preserve">dchozího souhlasu zhotovitele; </w:t>
      </w:r>
    </w:p>
    <w:p w14:paraId="57D3A4F9" w14:textId="77777777" w:rsidR="00B35A56" w:rsidRDefault="008D08BC" w:rsidP="004F1C53">
      <w:pPr>
        <w:widowControl/>
        <w:numPr>
          <w:ilvl w:val="0"/>
          <w:numId w:val="37"/>
        </w:numPr>
        <w:spacing w:after="111" w:line="250" w:lineRule="auto"/>
        <w:jc w:val="both"/>
        <w:rPr>
          <w:rFonts w:eastAsia="Calibri" w:cs="Times New Roman"/>
          <w:color w:val="000000"/>
          <w:lang w:eastAsia="cs-CZ" w:bidi="ar-SA"/>
        </w:rPr>
      </w:pPr>
      <w:r>
        <w:rPr>
          <w:rFonts w:eastAsia="Calibri" w:cs="Times New Roman"/>
          <w:color w:val="000000"/>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6D6CBCDF" w14:textId="77777777" w:rsidR="00B35A56" w:rsidRDefault="00B35A56">
      <w:pPr>
        <w:widowControl/>
        <w:tabs>
          <w:tab w:val="left" w:pos="2520"/>
          <w:tab w:val="right" w:pos="8820"/>
        </w:tabs>
        <w:ind w:left="340"/>
        <w:jc w:val="both"/>
        <w:rPr>
          <w:b/>
          <w:bCs/>
        </w:rPr>
      </w:pPr>
    </w:p>
    <w:p w14:paraId="7F969DBC" w14:textId="77777777" w:rsidR="00684A97" w:rsidRDefault="00684A97">
      <w:pPr>
        <w:widowControl/>
        <w:tabs>
          <w:tab w:val="left" w:pos="2520"/>
          <w:tab w:val="right" w:pos="8820"/>
        </w:tabs>
        <w:ind w:left="340"/>
        <w:jc w:val="both"/>
        <w:rPr>
          <w:b/>
          <w:bCs/>
        </w:rPr>
      </w:pPr>
    </w:p>
    <w:p w14:paraId="502E36B3" w14:textId="77777777" w:rsidR="00B35A56" w:rsidRDefault="008D08BC">
      <w:pPr>
        <w:pStyle w:val="Standard"/>
        <w:tabs>
          <w:tab w:val="left" w:pos="2520"/>
          <w:tab w:val="right" w:pos="8820"/>
        </w:tabs>
        <w:jc w:val="center"/>
        <w:rPr>
          <w:b/>
          <w:bCs/>
        </w:rPr>
      </w:pPr>
      <w:r>
        <w:rPr>
          <w:b/>
          <w:bCs/>
        </w:rPr>
        <w:t>XII.</w:t>
      </w:r>
    </w:p>
    <w:p w14:paraId="17F53F2E" w14:textId="77777777" w:rsidR="00B35A56" w:rsidRDefault="008D08BC">
      <w:pPr>
        <w:pStyle w:val="Standard"/>
        <w:tabs>
          <w:tab w:val="left" w:pos="2520"/>
          <w:tab w:val="right" w:pos="8820"/>
        </w:tabs>
        <w:jc w:val="center"/>
        <w:rPr>
          <w:b/>
          <w:bCs/>
        </w:rPr>
      </w:pPr>
      <w:r>
        <w:rPr>
          <w:b/>
          <w:bCs/>
        </w:rPr>
        <w:t>Závěrečná ustanovení</w:t>
      </w:r>
    </w:p>
    <w:p w14:paraId="36858C7F" w14:textId="77777777" w:rsidR="00B35A56" w:rsidRDefault="00B35A56">
      <w:pPr>
        <w:pStyle w:val="Standard"/>
        <w:tabs>
          <w:tab w:val="left" w:pos="2520"/>
          <w:tab w:val="right" w:pos="8820"/>
        </w:tabs>
      </w:pPr>
    </w:p>
    <w:p w14:paraId="3C6BB43C" w14:textId="77777777" w:rsidR="00B35A56" w:rsidRDefault="008D08BC" w:rsidP="004F1C53">
      <w:pPr>
        <w:pStyle w:val="Standard"/>
        <w:numPr>
          <w:ilvl w:val="0"/>
          <w:numId w:val="28"/>
        </w:numPr>
        <w:tabs>
          <w:tab w:val="left" w:pos="2520"/>
          <w:tab w:val="right" w:pos="8820"/>
        </w:tabs>
        <w:jc w:val="both"/>
      </w:pPr>
      <w:r>
        <w:t xml:space="preserve">Právní vztahy vyplývající z této smlouvy se řídí právním řádem České republiky a zejména pak ustanoveními zákona č. 89/2012 Sb., (dále Občanského zákoníku) ve znění platném ke dni uzavření smlouvy, pokud pak tato smlouva neupravuje jednotlivá ustanovení </w:t>
      </w:r>
      <w:r>
        <w:lastRenderedPageBreak/>
        <w:t>dispozitivní povahy jinak. Při poskytování informací, které se týkají používání veřejných prostředků, se nepovažuje poskytnutí informací o rozsahu a přijetí těchto prostředků za porušení obchodního tajemství.</w:t>
      </w:r>
    </w:p>
    <w:p w14:paraId="0AEE424F" w14:textId="77777777" w:rsidR="00B35A56" w:rsidRDefault="008D08BC">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71728260" w14:textId="77777777" w:rsidR="00B35A56" w:rsidRDefault="008D08BC">
      <w:pPr>
        <w:pStyle w:val="Standard"/>
        <w:numPr>
          <w:ilvl w:val="0"/>
          <w:numId w:val="8"/>
        </w:numPr>
        <w:tabs>
          <w:tab w:val="left" w:pos="2520"/>
          <w:tab w:val="right" w:pos="8820"/>
        </w:tabs>
        <w:jc w:val="both"/>
      </w:pPr>
      <w:r>
        <w:t xml:space="preserve">Smlouva nabývá platnosti dnem uzavření a účinnosti dnem uveřejnění v registru smluv.            </w:t>
      </w:r>
    </w:p>
    <w:p w14:paraId="5100871F" w14:textId="77777777" w:rsidR="00B35A56" w:rsidRDefault="008D08BC">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1C4C9FFB" w14:textId="77777777" w:rsidR="00B35A56" w:rsidRDefault="008D08BC">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2A2335B" w14:textId="77777777" w:rsidR="00B35A56" w:rsidRDefault="008D08BC">
      <w:pPr>
        <w:pStyle w:val="Standard"/>
        <w:numPr>
          <w:ilvl w:val="0"/>
          <w:numId w:val="8"/>
        </w:numPr>
        <w:tabs>
          <w:tab w:val="left" w:pos="2520"/>
          <w:tab w:val="right" w:pos="8820"/>
        </w:tabs>
        <w:jc w:val="both"/>
      </w:pPr>
      <w:r>
        <w:t>Tato smlouva je vypracována ve dvou vyhotoveních, z nichž každá strana obdrží jedno vyhotovení.</w:t>
      </w:r>
    </w:p>
    <w:p w14:paraId="6398F55C" w14:textId="77777777" w:rsidR="00B35A56" w:rsidRDefault="008D08BC">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7E09B950" w14:textId="77777777" w:rsidR="00B35A56" w:rsidRDefault="008D08BC">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56172BAC" w14:textId="77777777" w:rsidR="00B35A56" w:rsidRDefault="008D08BC">
      <w:pPr>
        <w:widowControl/>
        <w:numPr>
          <w:ilvl w:val="0"/>
          <w:numId w:val="8"/>
        </w:numPr>
        <w:tabs>
          <w:tab w:val="left" w:pos="2520"/>
          <w:tab w:val="right" w:pos="8820"/>
        </w:tabs>
        <w:jc w:val="both"/>
      </w:pPr>
      <w: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t>metadata</w:t>
      </w:r>
      <w:proofErr w:type="spellEnd"/>
      <w: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51F337D4" w14:textId="77777777" w:rsidR="00B35A56" w:rsidRDefault="00B35A56">
      <w:pPr>
        <w:pStyle w:val="Standard"/>
        <w:tabs>
          <w:tab w:val="left" w:pos="2520"/>
          <w:tab w:val="right" w:pos="8820"/>
        </w:tabs>
        <w:jc w:val="both"/>
      </w:pPr>
    </w:p>
    <w:p w14:paraId="377B54D4" w14:textId="77777777" w:rsidR="00AD514C" w:rsidRDefault="00AD514C">
      <w:pPr>
        <w:pStyle w:val="Standard"/>
        <w:tabs>
          <w:tab w:val="left" w:pos="2520"/>
          <w:tab w:val="right" w:pos="8820"/>
        </w:tabs>
        <w:jc w:val="both"/>
      </w:pPr>
    </w:p>
    <w:p w14:paraId="7AB1B1C1" w14:textId="77777777" w:rsidR="00B35A56" w:rsidRDefault="008D08BC">
      <w:pPr>
        <w:ind w:left="540" w:hanging="539"/>
      </w:pPr>
      <w:r>
        <w:rPr>
          <w:b/>
          <w:bCs/>
        </w:rPr>
        <w:t xml:space="preserve">Za objednatele                                   </w:t>
      </w:r>
      <w:r>
        <w:rPr>
          <w:b/>
          <w:bCs/>
        </w:rPr>
        <w:tab/>
      </w:r>
      <w:r>
        <w:rPr>
          <w:b/>
          <w:bCs/>
        </w:rPr>
        <w:tab/>
      </w:r>
      <w:r>
        <w:rPr>
          <w:b/>
          <w:bCs/>
        </w:rPr>
        <w:tab/>
        <w:t>Za zhotovitele</w:t>
      </w:r>
    </w:p>
    <w:p w14:paraId="0DFD2EFB" w14:textId="36F3CEAA" w:rsidR="00B35A56" w:rsidRDefault="008D08BC">
      <w:r>
        <w:rPr>
          <w:bCs/>
        </w:rPr>
        <w:t xml:space="preserve">V Novém Jičíně </w:t>
      </w:r>
      <w:r w:rsidR="00F15DE9">
        <w:rPr>
          <w:bCs/>
        </w:rPr>
        <w:t>27. 2</w:t>
      </w:r>
      <w:r w:rsidR="001240A4">
        <w:rPr>
          <w:bCs/>
        </w:rPr>
        <w:t>. 2023</w:t>
      </w:r>
      <w:r>
        <w:rPr>
          <w:bCs/>
        </w:rPr>
        <w:tab/>
      </w:r>
      <w:r>
        <w:rPr>
          <w:bCs/>
        </w:rPr>
        <w:tab/>
      </w:r>
      <w:r w:rsidR="001C2D25">
        <w:rPr>
          <w:bCs/>
        </w:rPr>
        <w:tab/>
      </w:r>
      <w:r w:rsidR="001C2D25">
        <w:rPr>
          <w:bCs/>
        </w:rPr>
        <w:tab/>
      </w:r>
      <w:r w:rsidR="00F31E2B">
        <w:rPr>
          <w:bCs/>
        </w:rPr>
        <w:tab/>
      </w:r>
      <w:r>
        <w:rPr>
          <w:bCs/>
        </w:rPr>
        <w:t>V</w:t>
      </w:r>
      <w:r w:rsidR="00FD09DF">
        <w:rPr>
          <w:bCs/>
        </w:rPr>
        <w:t xml:space="preserve"> Brně dne </w:t>
      </w:r>
      <w:r w:rsidR="001240A4">
        <w:rPr>
          <w:bCs/>
        </w:rPr>
        <w:t>6. 3. 2023</w:t>
      </w:r>
      <w:r>
        <w:t xml:space="preserve"> </w:t>
      </w:r>
    </w:p>
    <w:p w14:paraId="44FFFC05" w14:textId="77777777" w:rsidR="00B35A56" w:rsidRDefault="00B35A56">
      <w:pPr>
        <w:pStyle w:val="Obsah1"/>
      </w:pPr>
    </w:p>
    <w:p w14:paraId="2B74256F" w14:textId="77777777" w:rsidR="00B35A56" w:rsidRDefault="00B35A56">
      <w:pPr>
        <w:pStyle w:val="Obsah1"/>
      </w:pPr>
    </w:p>
    <w:p w14:paraId="21CCD018" w14:textId="77777777" w:rsidR="00B35A56" w:rsidRDefault="008D08BC">
      <w:pPr>
        <w:pStyle w:val="Obsah1"/>
      </w:pPr>
      <w:r>
        <w:tab/>
      </w:r>
    </w:p>
    <w:p w14:paraId="4957E81C" w14:textId="77777777" w:rsidR="00B35A56" w:rsidRDefault="008D08BC">
      <w:pPr>
        <w:pStyle w:val="Obsah1"/>
      </w:pPr>
      <w:r>
        <w:t xml:space="preserve">                                              </w:t>
      </w:r>
      <w:r>
        <w:tab/>
      </w:r>
    </w:p>
    <w:p w14:paraId="4C704746" w14:textId="77777777" w:rsidR="00B35A56" w:rsidRDefault="008D08BC">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14:paraId="0A6B1EC0" w14:textId="31EFDAB4" w:rsidR="00B35A56" w:rsidRDefault="008D08BC">
      <w:r>
        <w:rPr>
          <w:bCs/>
        </w:rPr>
        <w:t>Ing. arch. Jitka Pospíšilová</w:t>
      </w:r>
      <w:r w:rsidR="001240A4">
        <w:rPr>
          <w:bCs/>
        </w:rPr>
        <w:t xml:space="preserve"> v.r.</w:t>
      </w:r>
      <w:r w:rsidR="001240A4">
        <w:rPr>
          <w:bCs/>
        </w:rPr>
        <w:tab/>
      </w:r>
      <w:r w:rsidR="001240A4">
        <w:rPr>
          <w:bCs/>
        </w:rPr>
        <w:tab/>
      </w:r>
      <w:r w:rsidR="001240A4">
        <w:rPr>
          <w:bCs/>
        </w:rPr>
        <w:tab/>
      </w:r>
      <w:r w:rsidR="001240A4">
        <w:rPr>
          <w:bCs/>
        </w:rPr>
        <w:tab/>
      </w:r>
      <w:r w:rsidR="00FD09DF" w:rsidRPr="00815768">
        <w:rPr>
          <w:bCs/>
          <w:sz w:val="22"/>
          <w:szCs w:val="22"/>
        </w:rPr>
        <w:t>Josef UCHYTIL</w:t>
      </w:r>
      <w:r w:rsidR="001240A4">
        <w:rPr>
          <w:bCs/>
          <w:sz w:val="22"/>
          <w:szCs w:val="22"/>
        </w:rPr>
        <w:t xml:space="preserve"> </w:t>
      </w:r>
      <w:proofErr w:type="gramStart"/>
      <w:r w:rsidR="001240A4">
        <w:rPr>
          <w:bCs/>
          <w:sz w:val="22"/>
          <w:szCs w:val="22"/>
        </w:rPr>
        <w:t>v.r.</w:t>
      </w:r>
      <w:proofErr w:type="gramEnd"/>
      <w:r w:rsidR="001240A4">
        <w:rPr>
          <w:bCs/>
          <w:sz w:val="22"/>
          <w:szCs w:val="22"/>
        </w:rPr>
        <w:t xml:space="preserve"> </w:t>
      </w:r>
    </w:p>
    <w:p w14:paraId="4A8768D1" w14:textId="6D1DBE53" w:rsidR="00A140E5" w:rsidRPr="00A140E5" w:rsidRDefault="008D08BC">
      <w:pPr>
        <w:rPr>
          <w:bCs/>
        </w:rPr>
      </w:pPr>
      <w:r>
        <w:rPr>
          <w:bCs/>
        </w:rPr>
        <w:t>vedoucí Odboru rozvoje a investic</w:t>
      </w:r>
      <w:r>
        <w:rPr>
          <w:bCs/>
        </w:rPr>
        <w:tab/>
      </w:r>
      <w:r>
        <w:rPr>
          <w:bCs/>
        </w:rPr>
        <w:tab/>
      </w:r>
      <w:r>
        <w:rPr>
          <w:bCs/>
        </w:rPr>
        <w:tab/>
      </w:r>
      <w:bookmarkStart w:id="0" w:name="_GoBack"/>
      <w:bookmarkEnd w:id="0"/>
      <w:r>
        <w:rPr>
          <w:bCs/>
        </w:rPr>
        <w:tab/>
      </w:r>
      <w:r w:rsidR="00684A97">
        <w:rPr>
          <w:bCs/>
        </w:rPr>
        <w:t>jednatel</w:t>
      </w:r>
      <w:r w:rsidR="00FD09DF">
        <w:rPr>
          <w:bCs/>
        </w:rPr>
        <w:t xml:space="preserve"> společnosti</w:t>
      </w:r>
    </w:p>
    <w:sectPr w:rsidR="00A140E5" w:rsidRPr="00A140E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3987B" w14:textId="77777777" w:rsidR="00364604" w:rsidRDefault="00364604">
      <w:r>
        <w:separator/>
      </w:r>
    </w:p>
  </w:endnote>
  <w:endnote w:type="continuationSeparator" w:id="0">
    <w:p w14:paraId="51608555" w14:textId="77777777" w:rsidR="00364604" w:rsidRDefault="0036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5669E" w14:textId="77777777" w:rsidR="00B35A56" w:rsidRDefault="008D08BC">
    <w:pPr>
      <w:pStyle w:val="Zpat"/>
    </w:pPr>
    <w:r>
      <w:tab/>
      <w:t xml:space="preserve">- </w:t>
    </w:r>
    <w:r>
      <w:fldChar w:fldCharType="begin"/>
    </w:r>
    <w:r>
      <w:instrText xml:space="preserve"> PAGE </w:instrText>
    </w:r>
    <w:r>
      <w:fldChar w:fldCharType="separate"/>
    </w:r>
    <w:r w:rsidR="00F15DE9">
      <w:rPr>
        <w:noProof/>
      </w:rPr>
      <w:t>4</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47264" w14:textId="77777777" w:rsidR="00364604" w:rsidRDefault="00364604">
      <w:r>
        <w:rPr>
          <w:color w:val="000000"/>
        </w:rPr>
        <w:separator/>
      </w:r>
    </w:p>
  </w:footnote>
  <w:footnote w:type="continuationSeparator" w:id="0">
    <w:p w14:paraId="2131EAED" w14:textId="77777777" w:rsidR="00364604" w:rsidRDefault="00364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CEABD" w14:textId="45851FCF" w:rsidR="00B35A56" w:rsidRDefault="00835A8C">
    <w:pPr>
      <w:pStyle w:val="Zhlav"/>
      <w:jc w:val="right"/>
    </w:pPr>
    <w:r>
      <w:t>V2023</w:t>
    </w:r>
    <w:r w:rsidR="008D08BC">
      <w:t>-</w:t>
    </w:r>
    <w:r>
      <w:t>0134</w:t>
    </w:r>
    <w:r w:rsidR="008D08BC">
      <w:t>/ORI</w:t>
    </w:r>
  </w:p>
  <w:p w14:paraId="0AF6389E" w14:textId="77777777" w:rsidR="00B35A56" w:rsidRDefault="00B35A5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1E4"/>
    <w:multiLevelType w:val="hybridMultilevel"/>
    <w:tmpl w:val="26981D12"/>
    <w:styleLink w:val="WW8Num7"/>
    <w:lvl w:ilvl="0" w:tplc="7C0666BE">
      <w:start w:val="1"/>
      <w:numFmt w:val="decimal"/>
      <w:pStyle w:val="WW8Num7"/>
      <w:lvlText w:val="%1."/>
      <w:lvlJc w:val="left"/>
      <w:pPr>
        <w:ind w:left="284" w:hanging="284"/>
      </w:pPr>
    </w:lvl>
    <w:lvl w:ilvl="1" w:tplc="1BDE552E">
      <w:start w:val="1"/>
      <w:numFmt w:val="bullet"/>
      <w:lvlText w:val="–"/>
      <w:lvlJc w:val="left"/>
      <w:pPr>
        <w:ind w:left="680" w:hanging="396"/>
      </w:pPr>
      <w:rPr>
        <w:rFonts w:ascii="Times New Roman" w:hAnsi="Times New Roman" w:cs="Times New Roman"/>
      </w:rPr>
    </w:lvl>
    <w:lvl w:ilvl="2" w:tplc="3BE8A5F8">
      <w:start w:val="1"/>
      <w:numFmt w:val="bullet"/>
      <w:lvlText w:val=""/>
      <w:lvlJc w:val="left"/>
      <w:pPr>
        <w:ind w:left="680" w:hanging="396"/>
      </w:pPr>
      <w:rPr>
        <w:rFonts w:ascii="Symbol" w:hAnsi="Symbol" w:cs="Symbol"/>
        <w:color w:val="000000"/>
      </w:rPr>
    </w:lvl>
    <w:lvl w:ilvl="3" w:tplc="C8D06F90">
      <w:start w:val="1"/>
      <w:numFmt w:val="decimal"/>
      <w:lvlText w:val="%4."/>
      <w:lvlJc w:val="left"/>
      <w:pPr>
        <w:ind w:left="2880" w:hanging="360"/>
      </w:pPr>
    </w:lvl>
    <w:lvl w:ilvl="4" w:tplc="5584011C">
      <w:start w:val="1"/>
      <w:numFmt w:val="lowerLetter"/>
      <w:lvlText w:val="%5."/>
      <w:lvlJc w:val="left"/>
      <w:pPr>
        <w:ind w:left="3600" w:hanging="360"/>
      </w:pPr>
    </w:lvl>
    <w:lvl w:ilvl="5" w:tplc="E012B3C2">
      <w:start w:val="1"/>
      <w:numFmt w:val="lowerRoman"/>
      <w:lvlText w:val="%6."/>
      <w:lvlJc w:val="right"/>
      <w:pPr>
        <w:ind w:left="4320" w:hanging="180"/>
      </w:pPr>
    </w:lvl>
    <w:lvl w:ilvl="6" w:tplc="CF3E2024">
      <w:start w:val="1"/>
      <w:numFmt w:val="decimal"/>
      <w:lvlText w:val="%7."/>
      <w:lvlJc w:val="left"/>
      <w:pPr>
        <w:ind w:left="5040" w:hanging="360"/>
      </w:pPr>
    </w:lvl>
    <w:lvl w:ilvl="7" w:tplc="6F849CA8">
      <w:start w:val="1"/>
      <w:numFmt w:val="lowerLetter"/>
      <w:lvlText w:val="%8."/>
      <w:lvlJc w:val="left"/>
      <w:pPr>
        <w:ind w:left="5760" w:hanging="360"/>
      </w:pPr>
    </w:lvl>
    <w:lvl w:ilvl="8" w:tplc="6CB0F2C2">
      <w:start w:val="1"/>
      <w:numFmt w:val="lowerRoman"/>
      <w:lvlText w:val="%9."/>
      <w:lvlJc w:val="right"/>
      <w:pPr>
        <w:ind w:left="6480" w:hanging="180"/>
      </w:pPr>
    </w:lvl>
  </w:abstractNum>
  <w:abstractNum w:abstractNumId="1" w15:restartNumberingAfterBreak="0">
    <w:nsid w:val="14DB57FE"/>
    <w:multiLevelType w:val="hybridMultilevel"/>
    <w:tmpl w:val="D2E89E54"/>
    <w:styleLink w:val="WW8Num13"/>
    <w:lvl w:ilvl="0" w:tplc="A2E48DA2">
      <w:start w:val="1"/>
      <w:numFmt w:val="decimal"/>
      <w:pStyle w:val="WW8Num13"/>
      <w:lvlText w:val="%1."/>
      <w:lvlJc w:val="left"/>
      <w:pPr>
        <w:ind w:left="340" w:hanging="340"/>
      </w:pPr>
    </w:lvl>
    <w:lvl w:ilvl="1" w:tplc="00A649E4">
      <w:start w:val="1"/>
      <w:numFmt w:val="bullet"/>
      <w:lvlText w:val="–"/>
      <w:lvlJc w:val="left"/>
      <w:pPr>
        <w:ind w:left="680" w:hanging="396"/>
      </w:pPr>
      <w:rPr>
        <w:rFonts w:ascii="Times New Roman" w:hAnsi="Times New Roman" w:cs="Times New Roman"/>
      </w:rPr>
    </w:lvl>
    <w:lvl w:ilvl="2" w:tplc="097C2D36">
      <w:start w:val="1"/>
      <w:numFmt w:val="bullet"/>
      <w:lvlText w:val=""/>
      <w:lvlJc w:val="left"/>
      <w:pPr>
        <w:ind w:left="680" w:hanging="396"/>
      </w:pPr>
      <w:rPr>
        <w:rFonts w:ascii="Symbol" w:hAnsi="Symbol" w:cs="Symbol"/>
        <w:color w:val="000000"/>
      </w:rPr>
    </w:lvl>
    <w:lvl w:ilvl="3" w:tplc="F43C6154">
      <w:start w:val="1"/>
      <w:numFmt w:val="decimal"/>
      <w:lvlText w:val="%4."/>
      <w:lvlJc w:val="left"/>
      <w:pPr>
        <w:ind w:left="2880" w:hanging="360"/>
      </w:pPr>
    </w:lvl>
    <w:lvl w:ilvl="4" w:tplc="522CB4A0">
      <w:start w:val="1"/>
      <w:numFmt w:val="lowerLetter"/>
      <w:lvlText w:val="%5."/>
      <w:lvlJc w:val="left"/>
      <w:pPr>
        <w:ind w:left="3600" w:hanging="360"/>
      </w:pPr>
    </w:lvl>
    <w:lvl w:ilvl="5" w:tplc="EC9E2108">
      <w:start w:val="1"/>
      <w:numFmt w:val="lowerRoman"/>
      <w:lvlText w:val="%6."/>
      <w:lvlJc w:val="right"/>
      <w:pPr>
        <w:ind w:left="4320" w:hanging="180"/>
      </w:pPr>
    </w:lvl>
    <w:lvl w:ilvl="6" w:tplc="B5A07336">
      <w:start w:val="1"/>
      <w:numFmt w:val="decimal"/>
      <w:lvlText w:val="%7."/>
      <w:lvlJc w:val="left"/>
      <w:pPr>
        <w:ind w:left="5040" w:hanging="360"/>
      </w:pPr>
    </w:lvl>
    <w:lvl w:ilvl="7" w:tplc="66D6B812">
      <w:start w:val="1"/>
      <w:numFmt w:val="lowerLetter"/>
      <w:lvlText w:val="%8."/>
      <w:lvlJc w:val="left"/>
      <w:pPr>
        <w:ind w:left="5760" w:hanging="360"/>
      </w:pPr>
    </w:lvl>
    <w:lvl w:ilvl="8" w:tplc="1DF49896">
      <w:start w:val="1"/>
      <w:numFmt w:val="lowerRoman"/>
      <w:lvlText w:val="%9."/>
      <w:lvlJc w:val="right"/>
      <w:pPr>
        <w:ind w:left="6480" w:hanging="180"/>
      </w:pPr>
    </w:lvl>
  </w:abstractNum>
  <w:abstractNum w:abstractNumId="2" w15:restartNumberingAfterBreak="0">
    <w:nsid w:val="1A817897"/>
    <w:multiLevelType w:val="hybridMultilevel"/>
    <w:tmpl w:val="2704453C"/>
    <w:styleLink w:val="WW8Num8"/>
    <w:lvl w:ilvl="0" w:tplc="93B64700">
      <w:start w:val="1"/>
      <w:numFmt w:val="decimal"/>
      <w:pStyle w:val="WW8Num8"/>
      <w:lvlText w:val="%1."/>
      <w:lvlJc w:val="left"/>
      <w:pPr>
        <w:ind w:left="340" w:hanging="340"/>
      </w:pPr>
    </w:lvl>
    <w:lvl w:ilvl="1" w:tplc="1FFA16C0">
      <w:start w:val="1"/>
      <w:numFmt w:val="bullet"/>
      <w:lvlText w:val="–"/>
      <w:lvlJc w:val="left"/>
      <w:pPr>
        <w:ind w:left="680" w:hanging="396"/>
      </w:pPr>
      <w:rPr>
        <w:rFonts w:ascii="Times New Roman" w:hAnsi="Times New Roman" w:cs="Times New Roman"/>
      </w:rPr>
    </w:lvl>
    <w:lvl w:ilvl="2" w:tplc="0B90044E">
      <w:start w:val="1"/>
      <w:numFmt w:val="bullet"/>
      <w:lvlText w:val=""/>
      <w:lvlJc w:val="left"/>
      <w:pPr>
        <w:ind w:left="680" w:hanging="396"/>
      </w:pPr>
      <w:rPr>
        <w:rFonts w:ascii="Symbol" w:hAnsi="Symbol" w:cs="Symbol"/>
        <w:color w:val="000000"/>
      </w:rPr>
    </w:lvl>
    <w:lvl w:ilvl="3" w:tplc="9A3C7C32">
      <w:start w:val="1"/>
      <w:numFmt w:val="decimal"/>
      <w:lvlText w:val="%4."/>
      <w:lvlJc w:val="left"/>
      <w:pPr>
        <w:ind w:left="2880" w:hanging="360"/>
      </w:pPr>
    </w:lvl>
    <w:lvl w:ilvl="4" w:tplc="2570894C">
      <w:start w:val="1"/>
      <w:numFmt w:val="lowerLetter"/>
      <w:lvlText w:val="%5."/>
      <w:lvlJc w:val="left"/>
      <w:pPr>
        <w:ind w:left="3600" w:hanging="360"/>
      </w:pPr>
    </w:lvl>
    <w:lvl w:ilvl="5" w:tplc="A3BA8ADA">
      <w:start w:val="1"/>
      <w:numFmt w:val="lowerRoman"/>
      <w:lvlText w:val="%6."/>
      <w:lvlJc w:val="right"/>
      <w:pPr>
        <w:ind w:left="4320" w:hanging="180"/>
      </w:pPr>
    </w:lvl>
    <w:lvl w:ilvl="6" w:tplc="51A8F8A8">
      <w:start w:val="1"/>
      <w:numFmt w:val="decimal"/>
      <w:lvlText w:val="%7."/>
      <w:lvlJc w:val="left"/>
      <w:pPr>
        <w:ind w:left="5040" w:hanging="360"/>
      </w:pPr>
    </w:lvl>
    <w:lvl w:ilvl="7" w:tplc="122093AA">
      <w:start w:val="1"/>
      <w:numFmt w:val="lowerLetter"/>
      <w:lvlText w:val="%8."/>
      <w:lvlJc w:val="left"/>
      <w:pPr>
        <w:ind w:left="5760" w:hanging="360"/>
      </w:pPr>
    </w:lvl>
    <w:lvl w:ilvl="8" w:tplc="59D6D5FC">
      <w:start w:val="1"/>
      <w:numFmt w:val="lowerRoman"/>
      <w:lvlText w:val="%9."/>
      <w:lvlJc w:val="right"/>
      <w:pPr>
        <w:ind w:left="6480" w:hanging="180"/>
      </w:pPr>
    </w:lvl>
  </w:abstractNum>
  <w:abstractNum w:abstractNumId="3" w15:restartNumberingAfterBreak="0">
    <w:nsid w:val="1C675D3E"/>
    <w:multiLevelType w:val="hybridMultilevel"/>
    <w:tmpl w:val="9B4054D6"/>
    <w:styleLink w:val="WW8Num23"/>
    <w:lvl w:ilvl="0" w:tplc="07B6461E">
      <w:start w:val="1"/>
      <w:numFmt w:val="decimal"/>
      <w:pStyle w:val="WW8Num23"/>
      <w:lvlText w:val="%1."/>
      <w:lvlJc w:val="left"/>
      <w:pPr>
        <w:ind w:left="340" w:hanging="340"/>
      </w:pPr>
    </w:lvl>
    <w:lvl w:ilvl="1" w:tplc="714E48D2">
      <w:start w:val="1"/>
      <w:numFmt w:val="bullet"/>
      <w:lvlText w:val="–"/>
      <w:lvlJc w:val="left"/>
      <w:pPr>
        <w:ind w:left="680" w:hanging="396"/>
      </w:pPr>
      <w:rPr>
        <w:rFonts w:ascii="Times New Roman" w:hAnsi="Times New Roman" w:cs="Times New Roman"/>
      </w:rPr>
    </w:lvl>
    <w:lvl w:ilvl="2" w:tplc="1CAA0C20">
      <w:start w:val="1"/>
      <w:numFmt w:val="lowerLetter"/>
      <w:lvlText w:val="%3)"/>
      <w:lvlJc w:val="left"/>
      <w:pPr>
        <w:ind w:left="680" w:hanging="340"/>
      </w:pPr>
    </w:lvl>
    <w:lvl w:ilvl="3" w:tplc="9CF4AB9E">
      <w:start w:val="1"/>
      <w:numFmt w:val="decimal"/>
      <w:lvlText w:val="%4."/>
      <w:lvlJc w:val="left"/>
      <w:pPr>
        <w:ind w:left="2880" w:hanging="360"/>
      </w:pPr>
    </w:lvl>
    <w:lvl w:ilvl="4" w:tplc="60BA2F00">
      <w:start w:val="1"/>
      <w:numFmt w:val="lowerLetter"/>
      <w:lvlText w:val="%5."/>
      <w:lvlJc w:val="left"/>
      <w:pPr>
        <w:ind w:left="3600" w:hanging="360"/>
      </w:pPr>
    </w:lvl>
    <w:lvl w:ilvl="5" w:tplc="59E0734E">
      <w:start w:val="1"/>
      <w:numFmt w:val="lowerRoman"/>
      <w:lvlText w:val="%6."/>
      <w:lvlJc w:val="right"/>
      <w:pPr>
        <w:ind w:left="4320" w:hanging="180"/>
      </w:pPr>
    </w:lvl>
    <w:lvl w:ilvl="6" w:tplc="EC8A11E0">
      <w:start w:val="1"/>
      <w:numFmt w:val="decimal"/>
      <w:lvlText w:val="%7."/>
      <w:lvlJc w:val="left"/>
      <w:pPr>
        <w:ind w:left="5040" w:hanging="360"/>
      </w:pPr>
    </w:lvl>
    <w:lvl w:ilvl="7" w:tplc="332C8506">
      <w:start w:val="1"/>
      <w:numFmt w:val="lowerLetter"/>
      <w:lvlText w:val="%8."/>
      <w:lvlJc w:val="left"/>
      <w:pPr>
        <w:ind w:left="5760" w:hanging="360"/>
      </w:pPr>
    </w:lvl>
    <w:lvl w:ilvl="8" w:tplc="A0D49778">
      <w:start w:val="1"/>
      <w:numFmt w:val="lowerRoman"/>
      <w:lvlText w:val="%9."/>
      <w:lvlJc w:val="right"/>
      <w:pPr>
        <w:ind w:left="6480" w:hanging="180"/>
      </w:pPr>
    </w:lvl>
  </w:abstractNum>
  <w:abstractNum w:abstractNumId="4" w15:restartNumberingAfterBreak="0">
    <w:nsid w:val="1E3F1764"/>
    <w:multiLevelType w:val="hybridMultilevel"/>
    <w:tmpl w:val="2E94655C"/>
    <w:styleLink w:val="WW8Num24"/>
    <w:lvl w:ilvl="0" w:tplc="FC12D432">
      <w:start w:val="1"/>
      <w:numFmt w:val="bullet"/>
      <w:pStyle w:val="WW8Num24"/>
      <w:lvlText w:val="-"/>
      <w:lvlJc w:val="left"/>
      <w:pPr>
        <w:ind w:left="700" w:hanging="360"/>
      </w:pPr>
      <w:rPr>
        <w:rFonts w:ascii="Times New Roman" w:eastAsia="Times New Roman" w:hAnsi="Times New Roman" w:cs="Times New Roman"/>
      </w:rPr>
    </w:lvl>
    <w:lvl w:ilvl="1" w:tplc="F89659C0">
      <w:start w:val="1"/>
      <w:numFmt w:val="bullet"/>
      <w:lvlText w:val="o"/>
      <w:lvlJc w:val="left"/>
      <w:pPr>
        <w:ind w:left="1420" w:hanging="360"/>
      </w:pPr>
      <w:rPr>
        <w:rFonts w:ascii="Courier New" w:hAnsi="Courier New" w:cs="Courier New"/>
      </w:rPr>
    </w:lvl>
    <w:lvl w:ilvl="2" w:tplc="88B2BD00">
      <w:start w:val="1"/>
      <w:numFmt w:val="bullet"/>
      <w:lvlText w:val=""/>
      <w:lvlJc w:val="left"/>
      <w:pPr>
        <w:ind w:left="2140" w:hanging="360"/>
      </w:pPr>
      <w:rPr>
        <w:rFonts w:ascii="Wingdings" w:hAnsi="Wingdings" w:cs="Wingdings"/>
      </w:rPr>
    </w:lvl>
    <w:lvl w:ilvl="3" w:tplc="5C081BE4">
      <w:start w:val="1"/>
      <w:numFmt w:val="bullet"/>
      <w:lvlText w:val=""/>
      <w:lvlJc w:val="left"/>
      <w:pPr>
        <w:ind w:left="2860" w:hanging="360"/>
      </w:pPr>
      <w:rPr>
        <w:rFonts w:ascii="Symbol" w:hAnsi="Symbol" w:cs="Symbol"/>
      </w:rPr>
    </w:lvl>
    <w:lvl w:ilvl="4" w:tplc="4CDE3402">
      <w:start w:val="1"/>
      <w:numFmt w:val="bullet"/>
      <w:lvlText w:val="o"/>
      <w:lvlJc w:val="left"/>
      <w:pPr>
        <w:ind w:left="3580" w:hanging="360"/>
      </w:pPr>
      <w:rPr>
        <w:rFonts w:ascii="Courier New" w:hAnsi="Courier New" w:cs="Courier New"/>
      </w:rPr>
    </w:lvl>
    <w:lvl w:ilvl="5" w:tplc="830E461C">
      <w:start w:val="1"/>
      <w:numFmt w:val="bullet"/>
      <w:lvlText w:val=""/>
      <w:lvlJc w:val="left"/>
      <w:pPr>
        <w:ind w:left="4300" w:hanging="360"/>
      </w:pPr>
      <w:rPr>
        <w:rFonts w:ascii="Wingdings" w:hAnsi="Wingdings" w:cs="Wingdings"/>
      </w:rPr>
    </w:lvl>
    <w:lvl w:ilvl="6" w:tplc="0ABE7A52">
      <w:start w:val="1"/>
      <w:numFmt w:val="bullet"/>
      <w:lvlText w:val=""/>
      <w:lvlJc w:val="left"/>
      <w:pPr>
        <w:ind w:left="5020" w:hanging="360"/>
      </w:pPr>
      <w:rPr>
        <w:rFonts w:ascii="Symbol" w:hAnsi="Symbol" w:cs="Symbol"/>
      </w:rPr>
    </w:lvl>
    <w:lvl w:ilvl="7" w:tplc="170ED134">
      <w:start w:val="1"/>
      <w:numFmt w:val="bullet"/>
      <w:lvlText w:val="o"/>
      <w:lvlJc w:val="left"/>
      <w:pPr>
        <w:ind w:left="5740" w:hanging="360"/>
      </w:pPr>
      <w:rPr>
        <w:rFonts w:ascii="Courier New" w:hAnsi="Courier New" w:cs="Courier New"/>
      </w:rPr>
    </w:lvl>
    <w:lvl w:ilvl="8" w:tplc="4DC6380E">
      <w:start w:val="1"/>
      <w:numFmt w:val="bullet"/>
      <w:lvlText w:val=""/>
      <w:lvlJc w:val="left"/>
      <w:pPr>
        <w:ind w:left="6460" w:hanging="360"/>
      </w:pPr>
      <w:rPr>
        <w:rFonts w:ascii="Wingdings" w:hAnsi="Wingdings" w:cs="Wingdings"/>
      </w:rPr>
    </w:lvl>
  </w:abstractNum>
  <w:abstractNum w:abstractNumId="5" w15:restartNumberingAfterBreak="0">
    <w:nsid w:val="212364C5"/>
    <w:multiLevelType w:val="hybridMultilevel"/>
    <w:tmpl w:val="2AF8E0C8"/>
    <w:styleLink w:val="WW8Num4"/>
    <w:lvl w:ilvl="0" w:tplc="E94CC528">
      <w:start w:val="1"/>
      <w:numFmt w:val="upperRoman"/>
      <w:pStyle w:val="WW8Num4"/>
      <w:lvlText w:val="%1."/>
      <w:lvlJc w:val="right"/>
      <w:pPr>
        <w:ind w:left="170" w:hanging="113"/>
      </w:pPr>
    </w:lvl>
    <w:lvl w:ilvl="1" w:tplc="27C04D66">
      <w:start w:val="1"/>
      <w:numFmt w:val="lowerLetter"/>
      <w:lvlText w:val="%2."/>
      <w:lvlJc w:val="left"/>
      <w:pPr>
        <w:ind w:left="1440" w:hanging="360"/>
      </w:pPr>
    </w:lvl>
    <w:lvl w:ilvl="2" w:tplc="D5C8F514">
      <w:start w:val="1"/>
      <w:numFmt w:val="lowerRoman"/>
      <w:lvlText w:val="%3."/>
      <w:lvlJc w:val="right"/>
      <w:pPr>
        <w:ind w:left="2160" w:hanging="180"/>
      </w:pPr>
    </w:lvl>
    <w:lvl w:ilvl="3" w:tplc="8384E71C">
      <w:start w:val="1"/>
      <w:numFmt w:val="decimal"/>
      <w:lvlText w:val="%4."/>
      <w:lvlJc w:val="left"/>
      <w:pPr>
        <w:ind w:left="2880" w:hanging="360"/>
      </w:pPr>
    </w:lvl>
    <w:lvl w:ilvl="4" w:tplc="A4DCF3C8">
      <w:start w:val="1"/>
      <w:numFmt w:val="lowerLetter"/>
      <w:lvlText w:val="%5."/>
      <w:lvlJc w:val="left"/>
      <w:pPr>
        <w:ind w:left="3600" w:hanging="360"/>
      </w:pPr>
    </w:lvl>
    <w:lvl w:ilvl="5" w:tplc="ECA897E0">
      <w:start w:val="1"/>
      <w:numFmt w:val="lowerRoman"/>
      <w:lvlText w:val="%6."/>
      <w:lvlJc w:val="right"/>
      <w:pPr>
        <w:ind w:left="4320" w:hanging="180"/>
      </w:pPr>
    </w:lvl>
    <w:lvl w:ilvl="6" w:tplc="F6D27C40">
      <w:start w:val="1"/>
      <w:numFmt w:val="decimal"/>
      <w:lvlText w:val="%7."/>
      <w:lvlJc w:val="left"/>
      <w:pPr>
        <w:ind w:left="5040" w:hanging="360"/>
      </w:pPr>
    </w:lvl>
    <w:lvl w:ilvl="7" w:tplc="12F81B66">
      <w:start w:val="1"/>
      <w:numFmt w:val="lowerLetter"/>
      <w:lvlText w:val="%8."/>
      <w:lvlJc w:val="left"/>
      <w:pPr>
        <w:ind w:left="5760" w:hanging="360"/>
      </w:pPr>
    </w:lvl>
    <w:lvl w:ilvl="8" w:tplc="6472BF92">
      <w:start w:val="1"/>
      <w:numFmt w:val="lowerRoman"/>
      <w:lvlText w:val="%9."/>
      <w:lvlJc w:val="right"/>
      <w:pPr>
        <w:ind w:left="6480" w:hanging="180"/>
      </w:pPr>
    </w:lvl>
  </w:abstractNum>
  <w:abstractNum w:abstractNumId="6" w15:restartNumberingAfterBreak="0">
    <w:nsid w:val="21CB1762"/>
    <w:multiLevelType w:val="hybridMultilevel"/>
    <w:tmpl w:val="636800A6"/>
    <w:styleLink w:val="WW8Num14"/>
    <w:lvl w:ilvl="0" w:tplc="3EE6624C">
      <w:start w:val="1"/>
      <w:numFmt w:val="decimal"/>
      <w:pStyle w:val="WW8Num14"/>
      <w:lvlText w:val="%1."/>
      <w:lvlJc w:val="left"/>
      <w:pPr>
        <w:ind w:left="284" w:hanging="284"/>
      </w:pPr>
    </w:lvl>
    <w:lvl w:ilvl="1" w:tplc="58869152">
      <w:start w:val="1"/>
      <w:numFmt w:val="bullet"/>
      <w:lvlText w:val="–"/>
      <w:lvlJc w:val="left"/>
      <w:pPr>
        <w:ind w:left="680" w:hanging="396"/>
      </w:pPr>
      <w:rPr>
        <w:rFonts w:ascii="Times New Roman" w:hAnsi="Times New Roman" w:cs="Times New Roman"/>
      </w:rPr>
    </w:lvl>
    <w:lvl w:ilvl="2" w:tplc="9C98E63C">
      <w:start w:val="1"/>
      <w:numFmt w:val="bullet"/>
      <w:lvlText w:val=""/>
      <w:lvlJc w:val="left"/>
      <w:pPr>
        <w:ind w:left="680" w:hanging="396"/>
      </w:pPr>
      <w:rPr>
        <w:rFonts w:ascii="Symbol" w:hAnsi="Symbol" w:cs="Symbol"/>
        <w:color w:val="000000"/>
      </w:rPr>
    </w:lvl>
    <w:lvl w:ilvl="3" w:tplc="1ED66C1C">
      <w:start w:val="1"/>
      <w:numFmt w:val="decimal"/>
      <w:lvlText w:val="%4."/>
      <w:lvlJc w:val="left"/>
      <w:pPr>
        <w:ind w:left="2880" w:hanging="360"/>
      </w:pPr>
    </w:lvl>
    <w:lvl w:ilvl="4" w:tplc="DF80E22C">
      <w:start w:val="1"/>
      <w:numFmt w:val="lowerLetter"/>
      <w:lvlText w:val="%5."/>
      <w:lvlJc w:val="left"/>
      <w:pPr>
        <w:ind w:left="3600" w:hanging="360"/>
      </w:pPr>
    </w:lvl>
    <w:lvl w:ilvl="5" w:tplc="44EA2BC6">
      <w:start w:val="1"/>
      <w:numFmt w:val="lowerRoman"/>
      <w:lvlText w:val="%6."/>
      <w:lvlJc w:val="right"/>
      <w:pPr>
        <w:ind w:left="4320" w:hanging="180"/>
      </w:pPr>
    </w:lvl>
    <w:lvl w:ilvl="6" w:tplc="CD220E7E">
      <w:start w:val="1"/>
      <w:numFmt w:val="decimal"/>
      <w:lvlText w:val="%7."/>
      <w:lvlJc w:val="left"/>
      <w:pPr>
        <w:ind w:left="5040" w:hanging="360"/>
      </w:pPr>
    </w:lvl>
    <w:lvl w:ilvl="7" w:tplc="783C3C42">
      <w:start w:val="1"/>
      <w:numFmt w:val="lowerLetter"/>
      <w:lvlText w:val="%8."/>
      <w:lvlJc w:val="left"/>
      <w:pPr>
        <w:ind w:left="5760" w:hanging="360"/>
      </w:pPr>
    </w:lvl>
    <w:lvl w:ilvl="8" w:tplc="1AC44D56">
      <w:start w:val="1"/>
      <w:numFmt w:val="lowerRoman"/>
      <w:lvlText w:val="%9."/>
      <w:lvlJc w:val="right"/>
      <w:pPr>
        <w:ind w:left="6480" w:hanging="180"/>
      </w:pPr>
    </w:lvl>
  </w:abstractNum>
  <w:abstractNum w:abstractNumId="7" w15:restartNumberingAfterBreak="0">
    <w:nsid w:val="256A1A2F"/>
    <w:multiLevelType w:val="hybridMultilevel"/>
    <w:tmpl w:val="65889EB2"/>
    <w:styleLink w:val="WW8Num21"/>
    <w:lvl w:ilvl="0" w:tplc="9FE8FE5E">
      <w:start w:val="1"/>
      <w:numFmt w:val="decimal"/>
      <w:pStyle w:val="WW8Num21"/>
      <w:lvlText w:val="%1."/>
      <w:lvlJc w:val="left"/>
      <w:pPr>
        <w:ind w:left="284" w:hanging="284"/>
      </w:pPr>
    </w:lvl>
    <w:lvl w:ilvl="1" w:tplc="23F26172">
      <w:start w:val="1"/>
      <w:numFmt w:val="bullet"/>
      <w:lvlText w:val="–"/>
      <w:lvlJc w:val="left"/>
      <w:pPr>
        <w:ind w:left="680" w:hanging="396"/>
      </w:pPr>
      <w:rPr>
        <w:rFonts w:ascii="Times New Roman" w:hAnsi="Times New Roman" w:cs="Times New Roman"/>
      </w:rPr>
    </w:lvl>
    <w:lvl w:ilvl="2" w:tplc="BD367B9E">
      <w:start w:val="1"/>
      <w:numFmt w:val="bullet"/>
      <w:lvlText w:val=""/>
      <w:lvlJc w:val="left"/>
      <w:pPr>
        <w:ind w:left="680" w:hanging="396"/>
      </w:pPr>
      <w:rPr>
        <w:rFonts w:ascii="Symbol" w:hAnsi="Symbol" w:cs="Symbol"/>
        <w:color w:val="000000"/>
      </w:rPr>
    </w:lvl>
    <w:lvl w:ilvl="3" w:tplc="EB78ED24">
      <w:start w:val="1"/>
      <w:numFmt w:val="decimal"/>
      <w:lvlText w:val="%4."/>
      <w:lvlJc w:val="left"/>
      <w:pPr>
        <w:ind w:left="2880" w:hanging="360"/>
      </w:pPr>
    </w:lvl>
    <w:lvl w:ilvl="4" w:tplc="02B407BA">
      <w:start w:val="1"/>
      <w:numFmt w:val="lowerLetter"/>
      <w:lvlText w:val="%5."/>
      <w:lvlJc w:val="left"/>
      <w:pPr>
        <w:ind w:left="3600" w:hanging="360"/>
      </w:pPr>
    </w:lvl>
    <w:lvl w:ilvl="5" w:tplc="D6AE578E">
      <w:start w:val="1"/>
      <w:numFmt w:val="lowerRoman"/>
      <w:lvlText w:val="%6."/>
      <w:lvlJc w:val="right"/>
      <w:pPr>
        <w:ind w:left="4320" w:hanging="180"/>
      </w:pPr>
    </w:lvl>
    <w:lvl w:ilvl="6" w:tplc="5F6C0B64">
      <w:start w:val="1"/>
      <w:numFmt w:val="decimal"/>
      <w:lvlText w:val="%7."/>
      <w:lvlJc w:val="left"/>
      <w:pPr>
        <w:ind w:left="5040" w:hanging="360"/>
      </w:pPr>
    </w:lvl>
    <w:lvl w:ilvl="7" w:tplc="51162774">
      <w:start w:val="1"/>
      <w:numFmt w:val="lowerLetter"/>
      <w:lvlText w:val="%8."/>
      <w:lvlJc w:val="left"/>
      <w:pPr>
        <w:ind w:left="5760" w:hanging="360"/>
      </w:pPr>
    </w:lvl>
    <w:lvl w:ilvl="8" w:tplc="188C0E72">
      <w:start w:val="1"/>
      <w:numFmt w:val="lowerRoman"/>
      <w:lvlText w:val="%9."/>
      <w:lvlJc w:val="right"/>
      <w:pPr>
        <w:ind w:left="6480" w:hanging="180"/>
      </w:pPr>
    </w:lvl>
  </w:abstractNum>
  <w:abstractNum w:abstractNumId="8" w15:restartNumberingAfterBreak="0">
    <w:nsid w:val="273024B1"/>
    <w:multiLevelType w:val="hybridMultilevel"/>
    <w:tmpl w:val="976481A2"/>
    <w:styleLink w:val="WW8Num20"/>
    <w:lvl w:ilvl="0" w:tplc="84925D98">
      <w:start w:val="1"/>
      <w:numFmt w:val="bullet"/>
      <w:pStyle w:val="WW8Num20"/>
      <w:lvlText w:val=""/>
      <w:lvlJc w:val="left"/>
      <w:pPr>
        <w:ind w:left="720" w:hanging="360"/>
      </w:pPr>
      <w:rPr>
        <w:rFonts w:ascii="Symbol" w:hAnsi="Symbol" w:cs="Symbol"/>
      </w:rPr>
    </w:lvl>
    <w:lvl w:ilvl="1" w:tplc="E91C710C">
      <w:start w:val="1"/>
      <w:numFmt w:val="bullet"/>
      <w:lvlText w:val="o"/>
      <w:lvlJc w:val="left"/>
      <w:pPr>
        <w:ind w:left="1440" w:hanging="360"/>
      </w:pPr>
      <w:rPr>
        <w:rFonts w:ascii="Courier New" w:hAnsi="Courier New" w:cs="Courier New"/>
      </w:rPr>
    </w:lvl>
    <w:lvl w:ilvl="2" w:tplc="7036540A">
      <w:start w:val="1"/>
      <w:numFmt w:val="bullet"/>
      <w:lvlText w:val=""/>
      <w:lvlJc w:val="left"/>
      <w:pPr>
        <w:ind w:left="2160" w:hanging="360"/>
      </w:pPr>
      <w:rPr>
        <w:rFonts w:ascii="Wingdings" w:hAnsi="Wingdings" w:cs="Wingdings"/>
      </w:rPr>
    </w:lvl>
    <w:lvl w:ilvl="3" w:tplc="5BE0F8CE">
      <w:start w:val="1"/>
      <w:numFmt w:val="bullet"/>
      <w:lvlText w:val=""/>
      <w:lvlJc w:val="left"/>
      <w:pPr>
        <w:ind w:left="2880" w:hanging="360"/>
      </w:pPr>
      <w:rPr>
        <w:rFonts w:ascii="Symbol" w:hAnsi="Symbol" w:cs="Symbol"/>
      </w:rPr>
    </w:lvl>
    <w:lvl w:ilvl="4" w:tplc="9F528744">
      <w:start w:val="1"/>
      <w:numFmt w:val="bullet"/>
      <w:lvlText w:val="o"/>
      <w:lvlJc w:val="left"/>
      <w:pPr>
        <w:ind w:left="3600" w:hanging="360"/>
      </w:pPr>
      <w:rPr>
        <w:rFonts w:ascii="Courier New" w:hAnsi="Courier New" w:cs="Courier New"/>
      </w:rPr>
    </w:lvl>
    <w:lvl w:ilvl="5" w:tplc="AD74B336">
      <w:start w:val="1"/>
      <w:numFmt w:val="bullet"/>
      <w:lvlText w:val=""/>
      <w:lvlJc w:val="left"/>
      <w:pPr>
        <w:ind w:left="4320" w:hanging="360"/>
      </w:pPr>
      <w:rPr>
        <w:rFonts w:ascii="Wingdings" w:hAnsi="Wingdings" w:cs="Wingdings"/>
      </w:rPr>
    </w:lvl>
    <w:lvl w:ilvl="6" w:tplc="B6E04D10">
      <w:start w:val="1"/>
      <w:numFmt w:val="bullet"/>
      <w:lvlText w:val=""/>
      <w:lvlJc w:val="left"/>
      <w:pPr>
        <w:ind w:left="5040" w:hanging="360"/>
      </w:pPr>
      <w:rPr>
        <w:rFonts w:ascii="Symbol" w:hAnsi="Symbol" w:cs="Symbol"/>
      </w:rPr>
    </w:lvl>
    <w:lvl w:ilvl="7" w:tplc="CEA2B9F0">
      <w:start w:val="1"/>
      <w:numFmt w:val="bullet"/>
      <w:lvlText w:val="o"/>
      <w:lvlJc w:val="left"/>
      <w:pPr>
        <w:ind w:left="5760" w:hanging="360"/>
      </w:pPr>
      <w:rPr>
        <w:rFonts w:ascii="Courier New" w:hAnsi="Courier New" w:cs="Courier New"/>
      </w:rPr>
    </w:lvl>
    <w:lvl w:ilvl="8" w:tplc="C38A0FFE">
      <w:start w:val="1"/>
      <w:numFmt w:val="bullet"/>
      <w:lvlText w:val=""/>
      <w:lvlJc w:val="left"/>
      <w:pPr>
        <w:ind w:left="6480" w:hanging="360"/>
      </w:pPr>
      <w:rPr>
        <w:rFonts w:ascii="Wingdings" w:hAnsi="Wingdings" w:cs="Wingdings"/>
      </w:rPr>
    </w:lvl>
  </w:abstractNum>
  <w:abstractNum w:abstractNumId="9" w15:restartNumberingAfterBreak="0">
    <w:nsid w:val="298F17D3"/>
    <w:multiLevelType w:val="multilevel"/>
    <w:tmpl w:val="03CC240C"/>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0" w15:restartNumberingAfterBreak="0">
    <w:nsid w:val="2E6F24FB"/>
    <w:multiLevelType w:val="hybridMultilevel"/>
    <w:tmpl w:val="B12ED2A0"/>
    <w:styleLink w:val="WW8Num22"/>
    <w:lvl w:ilvl="0" w:tplc="DB0601C4">
      <w:start w:val="1"/>
      <w:numFmt w:val="decimal"/>
      <w:pStyle w:val="WW8Num22"/>
      <w:lvlText w:val="%1."/>
      <w:lvlJc w:val="left"/>
      <w:pPr>
        <w:ind w:left="340" w:hanging="340"/>
      </w:pPr>
    </w:lvl>
    <w:lvl w:ilvl="1" w:tplc="28CC92E2">
      <w:start w:val="1"/>
      <w:numFmt w:val="bullet"/>
      <w:lvlText w:val="–"/>
      <w:lvlJc w:val="left"/>
      <w:pPr>
        <w:ind w:left="680" w:hanging="396"/>
      </w:pPr>
      <w:rPr>
        <w:rFonts w:ascii="Times New Roman" w:hAnsi="Times New Roman" w:cs="Times New Roman"/>
      </w:rPr>
    </w:lvl>
    <w:lvl w:ilvl="2" w:tplc="6E6C8826">
      <w:start w:val="1"/>
      <w:numFmt w:val="bullet"/>
      <w:lvlText w:val=""/>
      <w:lvlJc w:val="left"/>
      <w:pPr>
        <w:ind w:left="680" w:hanging="396"/>
      </w:pPr>
      <w:rPr>
        <w:rFonts w:ascii="Symbol" w:hAnsi="Symbol" w:cs="Symbol"/>
        <w:color w:val="000000"/>
      </w:rPr>
    </w:lvl>
    <w:lvl w:ilvl="3" w:tplc="94C029B8">
      <w:start w:val="1"/>
      <w:numFmt w:val="decimal"/>
      <w:lvlText w:val="%4."/>
      <w:lvlJc w:val="left"/>
      <w:pPr>
        <w:ind w:left="2880" w:hanging="360"/>
      </w:pPr>
    </w:lvl>
    <w:lvl w:ilvl="4" w:tplc="D51C210E">
      <w:start w:val="1"/>
      <w:numFmt w:val="lowerLetter"/>
      <w:lvlText w:val="%5."/>
      <w:lvlJc w:val="left"/>
      <w:pPr>
        <w:ind w:left="3600" w:hanging="360"/>
      </w:pPr>
    </w:lvl>
    <w:lvl w:ilvl="5" w:tplc="83B2D642">
      <w:start w:val="1"/>
      <w:numFmt w:val="lowerRoman"/>
      <w:lvlText w:val="%6."/>
      <w:lvlJc w:val="right"/>
      <w:pPr>
        <w:ind w:left="4320" w:hanging="180"/>
      </w:pPr>
    </w:lvl>
    <w:lvl w:ilvl="6" w:tplc="51B4D1AC">
      <w:start w:val="1"/>
      <w:numFmt w:val="decimal"/>
      <w:lvlText w:val="%7."/>
      <w:lvlJc w:val="left"/>
      <w:pPr>
        <w:ind w:left="5040" w:hanging="360"/>
      </w:pPr>
    </w:lvl>
    <w:lvl w:ilvl="7" w:tplc="3FA4C5C0">
      <w:start w:val="1"/>
      <w:numFmt w:val="lowerLetter"/>
      <w:lvlText w:val="%8."/>
      <w:lvlJc w:val="left"/>
      <w:pPr>
        <w:ind w:left="5760" w:hanging="360"/>
      </w:pPr>
    </w:lvl>
    <w:lvl w:ilvl="8" w:tplc="F34A2118">
      <w:start w:val="1"/>
      <w:numFmt w:val="lowerRoman"/>
      <w:lvlText w:val="%9."/>
      <w:lvlJc w:val="right"/>
      <w:pPr>
        <w:ind w:left="6480" w:hanging="180"/>
      </w:pPr>
    </w:lvl>
  </w:abstractNum>
  <w:abstractNum w:abstractNumId="11" w15:restartNumberingAfterBreak="0">
    <w:nsid w:val="357923A3"/>
    <w:multiLevelType w:val="hybridMultilevel"/>
    <w:tmpl w:val="98AC9EFA"/>
    <w:styleLink w:val="WW8Num12"/>
    <w:lvl w:ilvl="0" w:tplc="62A4A424">
      <w:start w:val="1"/>
      <w:numFmt w:val="decimal"/>
      <w:pStyle w:val="WW8Num12"/>
      <w:lvlText w:val="%1."/>
      <w:lvlJc w:val="left"/>
      <w:pPr>
        <w:ind w:left="284" w:hanging="284"/>
      </w:pPr>
    </w:lvl>
    <w:lvl w:ilvl="1" w:tplc="70E229A8">
      <w:start w:val="1"/>
      <w:numFmt w:val="bullet"/>
      <w:lvlText w:val="–"/>
      <w:lvlJc w:val="left"/>
      <w:pPr>
        <w:ind w:left="680" w:hanging="396"/>
      </w:pPr>
      <w:rPr>
        <w:rFonts w:ascii="Times New Roman" w:hAnsi="Times New Roman" w:cs="Times New Roman"/>
      </w:rPr>
    </w:lvl>
    <w:lvl w:ilvl="2" w:tplc="583EA6AC">
      <w:start w:val="1"/>
      <w:numFmt w:val="bullet"/>
      <w:lvlText w:val=""/>
      <w:lvlJc w:val="left"/>
      <w:pPr>
        <w:ind w:left="680" w:hanging="396"/>
      </w:pPr>
      <w:rPr>
        <w:rFonts w:ascii="Symbol" w:hAnsi="Symbol" w:cs="Symbol"/>
        <w:color w:val="000000"/>
      </w:rPr>
    </w:lvl>
    <w:lvl w:ilvl="3" w:tplc="89D8A9FE">
      <w:start w:val="1"/>
      <w:numFmt w:val="decimal"/>
      <w:lvlText w:val="%4."/>
      <w:lvlJc w:val="left"/>
      <w:pPr>
        <w:ind w:left="2880" w:hanging="360"/>
      </w:pPr>
    </w:lvl>
    <w:lvl w:ilvl="4" w:tplc="1848D656">
      <w:start w:val="1"/>
      <w:numFmt w:val="lowerLetter"/>
      <w:lvlText w:val="%5."/>
      <w:lvlJc w:val="left"/>
      <w:pPr>
        <w:ind w:left="3600" w:hanging="360"/>
      </w:pPr>
    </w:lvl>
    <w:lvl w:ilvl="5" w:tplc="3BF4670A">
      <w:start w:val="1"/>
      <w:numFmt w:val="lowerRoman"/>
      <w:lvlText w:val="%6."/>
      <w:lvlJc w:val="right"/>
      <w:pPr>
        <w:ind w:left="4320" w:hanging="180"/>
      </w:pPr>
    </w:lvl>
    <w:lvl w:ilvl="6" w:tplc="51905C8A">
      <w:start w:val="1"/>
      <w:numFmt w:val="decimal"/>
      <w:lvlText w:val="%7."/>
      <w:lvlJc w:val="left"/>
      <w:pPr>
        <w:ind w:left="5040" w:hanging="360"/>
      </w:pPr>
    </w:lvl>
    <w:lvl w:ilvl="7" w:tplc="97BA2FF2">
      <w:start w:val="1"/>
      <w:numFmt w:val="lowerLetter"/>
      <w:lvlText w:val="%8."/>
      <w:lvlJc w:val="left"/>
      <w:pPr>
        <w:ind w:left="5760" w:hanging="360"/>
      </w:pPr>
    </w:lvl>
    <w:lvl w:ilvl="8" w:tplc="D84A3E74">
      <w:start w:val="1"/>
      <w:numFmt w:val="lowerRoman"/>
      <w:lvlText w:val="%9."/>
      <w:lvlJc w:val="right"/>
      <w:pPr>
        <w:ind w:left="6480" w:hanging="180"/>
      </w:pPr>
    </w:lvl>
  </w:abstractNum>
  <w:abstractNum w:abstractNumId="12" w15:restartNumberingAfterBreak="0">
    <w:nsid w:val="3707542B"/>
    <w:multiLevelType w:val="hybridMultilevel"/>
    <w:tmpl w:val="8A00A6E2"/>
    <w:styleLink w:val="WW8Num9"/>
    <w:lvl w:ilvl="0" w:tplc="A7CE1EB4">
      <w:start w:val="1"/>
      <w:numFmt w:val="decimal"/>
      <w:pStyle w:val="WW8Num9"/>
      <w:lvlText w:val="%1."/>
      <w:lvlJc w:val="left"/>
      <w:pPr>
        <w:ind w:left="340" w:hanging="340"/>
      </w:pPr>
    </w:lvl>
    <w:lvl w:ilvl="1" w:tplc="55D65FDC">
      <w:start w:val="1"/>
      <w:numFmt w:val="bullet"/>
      <w:lvlText w:val="–"/>
      <w:lvlJc w:val="left"/>
      <w:pPr>
        <w:ind w:left="680" w:hanging="396"/>
      </w:pPr>
      <w:rPr>
        <w:rFonts w:ascii="Times New Roman" w:hAnsi="Times New Roman" w:cs="Times New Roman"/>
      </w:rPr>
    </w:lvl>
    <w:lvl w:ilvl="2" w:tplc="03B48CFC">
      <w:start w:val="1"/>
      <w:numFmt w:val="lowerLetter"/>
      <w:lvlText w:val="%3)"/>
      <w:lvlJc w:val="left"/>
      <w:pPr>
        <w:ind w:left="680" w:hanging="340"/>
      </w:pPr>
    </w:lvl>
    <w:lvl w:ilvl="3" w:tplc="01462B70">
      <w:start w:val="1"/>
      <w:numFmt w:val="decimal"/>
      <w:lvlText w:val="%4."/>
      <w:lvlJc w:val="left"/>
      <w:pPr>
        <w:ind w:left="2880" w:hanging="360"/>
      </w:pPr>
    </w:lvl>
    <w:lvl w:ilvl="4" w:tplc="CEDAFEBC">
      <w:start w:val="1"/>
      <w:numFmt w:val="lowerLetter"/>
      <w:lvlText w:val="%5."/>
      <w:lvlJc w:val="left"/>
      <w:pPr>
        <w:ind w:left="3600" w:hanging="360"/>
      </w:pPr>
    </w:lvl>
    <w:lvl w:ilvl="5" w:tplc="028C2FBA">
      <w:start w:val="1"/>
      <w:numFmt w:val="lowerRoman"/>
      <w:lvlText w:val="%6."/>
      <w:lvlJc w:val="right"/>
      <w:pPr>
        <w:ind w:left="4320" w:hanging="180"/>
      </w:pPr>
    </w:lvl>
    <w:lvl w:ilvl="6" w:tplc="49C6BFD0">
      <w:start w:val="1"/>
      <w:numFmt w:val="decimal"/>
      <w:lvlText w:val="%7."/>
      <w:lvlJc w:val="left"/>
      <w:pPr>
        <w:ind w:left="5040" w:hanging="360"/>
      </w:pPr>
    </w:lvl>
    <w:lvl w:ilvl="7" w:tplc="4A68F736">
      <w:start w:val="1"/>
      <w:numFmt w:val="lowerLetter"/>
      <w:lvlText w:val="%8."/>
      <w:lvlJc w:val="left"/>
      <w:pPr>
        <w:ind w:left="5760" w:hanging="360"/>
      </w:pPr>
    </w:lvl>
    <w:lvl w:ilvl="8" w:tplc="8272D6A2">
      <w:start w:val="1"/>
      <w:numFmt w:val="lowerRoman"/>
      <w:lvlText w:val="%9."/>
      <w:lvlJc w:val="right"/>
      <w:pPr>
        <w:ind w:left="6480" w:hanging="180"/>
      </w:pPr>
    </w:lvl>
  </w:abstractNum>
  <w:abstractNum w:abstractNumId="13" w15:restartNumberingAfterBreak="0">
    <w:nsid w:val="39AF40F2"/>
    <w:multiLevelType w:val="hybridMultilevel"/>
    <w:tmpl w:val="A93601A4"/>
    <w:styleLink w:val="WW8Num10"/>
    <w:lvl w:ilvl="0" w:tplc="711246EE">
      <w:start w:val="1"/>
      <w:numFmt w:val="decimal"/>
      <w:pStyle w:val="WW8Num10"/>
      <w:lvlText w:val="%1."/>
      <w:lvlJc w:val="left"/>
      <w:pPr>
        <w:ind w:left="340" w:hanging="340"/>
      </w:pPr>
    </w:lvl>
    <w:lvl w:ilvl="1" w:tplc="A37899E4">
      <w:start w:val="1"/>
      <w:numFmt w:val="bullet"/>
      <w:lvlText w:val="–"/>
      <w:lvlJc w:val="left"/>
      <w:pPr>
        <w:ind w:left="680" w:hanging="396"/>
      </w:pPr>
      <w:rPr>
        <w:rFonts w:ascii="Times New Roman" w:hAnsi="Times New Roman" w:cs="Times New Roman"/>
      </w:rPr>
    </w:lvl>
    <w:lvl w:ilvl="2" w:tplc="56E62C04">
      <w:start w:val="1"/>
      <w:numFmt w:val="bullet"/>
      <w:lvlText w:val=""/>
      <w:lvlJc w:val="left"/>
      <w:pPr>
        <w:ind w:left="680" w:hanging="396"/>
      </w:pPr>
      <w:rPr>
        <w:rFonts w:ascii="Symbol" w:hAnsi="Symbol" w:cs="Symbol"/>
        <w:color w:val="000000"/>
      </w:rPr>
    </w:lvl>
    <w:lvl w:ilvl="3" w:tplc="0408F750">
      <w:start w:val="1"/>
      <w:numFmt w:val="decimal"/>
      <w:lvlText w:val="%4."/>
      <w:lvlJc w:val="left"/>
      <w:pPr>
        <w:ind w:left="2880" w:hanging="360"/>
      </w:pPr>
    </w:lvl>
    <w:lvl w:ilvl="4" w:tplc="4860F364">
      <w:start w:val="1"/>
      <w:numFmt w:val="lowerLetter"/>
      <w:lvlText w:val="%5."/>
      <w:lvlJc w:val="left"/>
      <w:pPr>
        <w:ind w:left="3600" w:hanging="360"/>
      </w:pPr>
    </w:lvl>
    <w:lvl w:ilvl="5" w:tplc="F62815C2">
      <w:start w:val="1"/>
      <w:numFmt w:val="lowerRoman"/>
      <w:lvlText w:val="%6."/>
      <w:lvlJc w:val="right"/>
      <w:pPr>
        <w:ind w:left="4320" w:hanging="180"/>
      </w:pPr>
    </w:lvl>
    <w:lvl w:ilvl="6" w:tplc="11B217D8">
      <w:start w:val="1"/>
      <w:numFmt w:val="decimal"/>
      <w:lvlText w:val="%7."/>
      <w:lvlJc w:val="left"/>
      <w:pPr>
        <w:ind w:left="5040" w:hanging="360"/>
      </w:pPr>
    </w:lvl>
    <w:lvl w:ilvl="7" w:tplc="11B83296">
      <w:start w:val="1"/>
      <w:numFmt w:val="lowerLetter"/>
      <w:lvlText w:val="%8."/>
      <w:lvlJc w:val="left"/>
      <w:pPr>
        <w:ind w:left="5760" w:hanging="360"/>
      </w:pPr>
    </w:lvl>
    <w:lvl w:ilvl="8" w:tplc="0E3C7BCC">
      <w:start w:val="1"/>
      <w:numFmt w:val="lowerRoman"/>
      <w:lvlText w:val="%9."/>
      <w:lvlJc w:val="right"/>
      <w:pPr>
        <w:ind w:left="6480" w:hanging="180"/>
      </w:pPr>
    </w:lvl>
  </w:abstractNum>
  <w:abstractNum w:abstractNumId="14" w15:restartNumberingAfterBreak="0">
    <w:nsid w:val="3B090B7F"/>
    <w:multiLevelType w:val="hybridMultilevel"/>
    <w:tmpl w:val="72687FF2"/>
    <w:lvl w:ilvl="0" w:tplc="FD7867FA">
      <w:start w:val="1"/>
      <w:numFmt w:val="lowerLetter"/>
      <w:lvlText w:val="(%1)"/>
      <w:lvlJc w:val="left"/>
      <w:pPr>
        <w:ind w:left="284"/>
      </w:pPr>
      <w:rPr>
        <w:rFonts w:ascii="Times New Roman" w:eastAsia="Calibri" w:hAnsi="Times New Roman" w:cs="Times New Roman" w:hint="default"/>
        <w:b w:val="0"/>
        <w:i w:val="0"/>
        <w:strike w:val="0"/>
        <w:color w:val="000000"/>
        <w:sz w:val="24"/>
        <w:szCs w:val="24"/>
        <w:u w:val="none"/>
        <w:shd w:val="clear" w:color="auto" w:fill="auto"/>
        <w:vertAlign w:val="baseline"/>
      </w:rPr>
    </w:lvl>
    <w:lvl w:ilvl="1" w:tplc="80560A02">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439664FC">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AEF2232C">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96781D14">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D6589A0E">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97CC1AC0">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9740E9B8">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FB56B412">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15" w15:restartNumberingAfterBreak="0">
    <w:nsid w:val="44B50B6C"/>
    <w:multiLevelType w:val="multilevel"/>
    <w:tmpl w:val="286C1A86"/>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6" w15:restartNumberingAfterBreak="0">
    <w:nsid w:val="47EB4CAB"/>
    <w:multiLevelType w:val="hybridMultilevel"/>
    <w:tmpl w:val="F37CA374"/>
    <w:lvl w:ilvl="0" w:tplc="01ECFF1C">
      <w:start w:val="1"/>
      <w:numFmt w:val="decimal"/>
      <w:lvlText w:val="%1."/>
      <w:lvlJc w:val="left"/>
      <w:pPr>
        <w:ind w:left="1080" w:hanging="360"/>
      </w:pPr>
    </w:lvl>
    <w:lvl w:ilvl="1" w:tplc="924CE19C">
      <w:start w:val="1"/>
      <w:numFmt w:val="lowerLetter"/>
      <w:lvlText w:val="%2."/>
      <w:lvlJc w:val="left"/>
      <w:pPr>
        <w:ind w:left="1800" w:hanging="360"/>
      </w:pPr>
    </w:lvl>
    <w:lvl w:ilvl="2" w:tplc="D17AEFB0">
      <w:start w:val="1"/>
      <w:numFmt w:val="lowerRoman"/>
      <w:lvlText w:val="%3."/>
      <w:lvlJc w:val="right"/>
      <w:pPr>
        <w:ind w:left="2520" w:hanging="180"/>
      </w:pPr>
    </w:lvl>
    <w:lvl w:ilvl="3" w:tplc="B5A05422">
      <w:start w:val="1"/>
      <w:numFmt w:val="decimal"/>
      <w:lvlText w:val="%4."/>
      <w:lvlJc w:val="left"/>
      <w:pPr>
        <w:ind w:left="3240" w:hanging="360"/>
      </w:pPr>
    </w:lvl>
    <w:lvl w:ilvl="4" w:tplc="FF0C1938">
      <w:start w:val="1"/>
      <w:numFmt w:val="lowerLetter"/>
      <w:lvlText w:val="%5."/>
      <w:lvlJc w:val="left"/>
      <w:pPr>
        <w:ind w:left="3960" w:hanging="360"/>
      </w:pPr>
    </w:lvl>
    <w:lvl w:ilvl="5" w:tplc="E1807AEE">
      <w:start w:val="1"/>
      <w:numFmt w:val="lowerRoman"/>
      <w:lvlText w:val="%6."/>
      <w:lvlJc w:val="right"/>
      <w:pPr>
        <w:ind w:left="4680" w:hanging="180"/>
      </w:pPr>
    </w:lvl>
    <w:lvl w:ilvl="6" w:tplc="9E1051A0">
      <w:start w:val="1"/>
      <w:numFmt w:val="decimal"/>
      <w:lvlText w:val="%7."/>
      <w:lvlJc w:val="left"/>
      <w:pPr>
        <w:ind w:left="5400" w:hanging="360"/>
      </w:pPr>
    </w:lvl>
    <w:lvl w:ilvl="7" w:tplc="F3767634">
      <w:start w:val="1"/>
      <w:numFmt w:val="lowerLetter"/>
      <w:lvlText w:val="%8."/>
      <w:lvlJc w:val="left"/>
      <w:pPr>
        <w:ind w:left="6120" w:hanging="360"/>
      </w:pPr>
    </w:lvl>
    <w:lvl w:ilvl="8" w:tplc="37B8F0C6">
      <w:start w:val="1"/>
      <w:numFmt w:val="lowerRoman"/>
      <w:lvlText w:val="%9."/>
      <w:lvlJc w:val="right"/>
      <w:pPr>
        <w:ind w:left="6840" w:hanging="180"/>
      </w:pPr>
    </w:lvl>
  </w:abstractNum>
  <w:abstractNum w:abstractNumId="17" w15:restartNumberingAfterBreak="0">
    <w:nsid w:val="4E402262"/>
    <w:multiLevelType w:val="hybridMultilevel"/>
    <w:tmpl w:val="9C74A6FA"/>
    <w:lvl w:ilvl="0" w:tplc="7778D0FA">
      <w:start w:val="1"/>
      <w:numFmt w:val="decimal"/>
      <w:lvlText w:val="%1."/>
      <w:lvlJc w:val="left"/>
      <w:pPr>
        <w:tabs>
          <w:tab w:val="left" w:pos="360"/>
        </w:tabs>
        <w:ind w:left="340" w:hanging="340"/>
      </w:pPr>
      <w:rPr>
        <w:rFonts w:hint="default"/>
      </w:rPr>
    </w:lvl>
    <w:lvl w:ilvl="1" w:tplc="9FDAE84C">
      <w:start w:val="603"/>
      <w:numFmt w:val="bullet"/>
      <w:lvlText w:val="–"/>
      <w:lvlJc w:val="left"/>
      <w:pPr>
        <w:tabs>
          <w:tab w:val="left" w:pos="680"/>
        </w:tabs>
        <w:ind w:left="680" w:hanging="396"/>
      </w:pPr>
      <w:rPr>
        <w:rFonts w:ascii="Times New Roman" w:cs="Times New Roman" w:hint="default"/>
      </w:rPr>
    </w:lvl>
    <w:lvl w:ilvl="2" w:tplc="45C8603E">
      <w:start w:val="1"/>
      <w:numFmt w:val="bullet"/>
      <w:lvlText w:val=""/>
      <w:lvlJc w:val="left"/>
      <w:pPr>
        <w:tabs>
          <w:tab w:val="left" w:pos="680"/>
        </w:tabs>
        <w:ind w:left="680" w:hanging="396"/>
      </w:pPr>
      <w:rPr>
        <w:rFonts w:ascii="Symbol" w:hAnsi="Symbol" w:hint="default"/>
        <w:color w:val="auto"/>
      </w:rPr>
    </w:lvl>
    <w:lvl w:ilvl="3" w:tplc="A2786738">
      <w:start w:val="1"/>
      <w:numFmt w:val="decimal"/>
      <w:lvlText w:val="%4."/>
      <w:lvlJc w:val="left"/>
      <w:pPr>
        <w:tabs>
          <w:tab w:val="left" w:pos="2880"/>
        </w:tabs>
        <w:ind w:left="2880" w:hanging="360"/>
      </w:pPr>
      <w:rPr>
        <w:rFonts w:hint="default"/>
      </w:rPr>
    </w:lvl>
    <w:lvl w:ilvl="4" w:tplc="649AE5EE">
      <w:start w:val="1"/>
      <w:numFmt w:val="lowerLetter"/>
      <w:lvlText w:val="%5."/>
      <w:lvlJc w:val="left"/>
      <w:pPr>
        <w:tabs>
          <w:tab w:val="left" w:pos="3600"/>
        </w:tabs>
        <w:ind w:left="3600" w:hanging="360"/>
      </w:pPr>
      <w:rPr>
        <w:rFonts w:hint="default"/>
      </w:rPr>
    </w:lvl>
    <w:lvl w:ilvl="5" w:tplc="84764400">
      <w:start w:val="1"/>
      <w:numFmt w:val="lowerRoman"/>
      <w:lvlText w:val="%6."/>
      <w:lvlJc w:val="right"/>
      <w:pPr>
        <w:tabs>
          <w:tab w:val="left" w:pos="4320"/>
        </w:tabs>
        <w:ind w:left="4320" w:hanging="180"/>
      </w:pPr>
      <w:rPr>
        <w:rFonts w:hint="default"/>
      </w:rPr>
    </w:lvl>
    <w:lvl w:ilvl="6" w:tplc="2C9CDE04">
      <w:start w:val="1"/>
      <w:numFmt w:val="decimal"/>
      <w:lvlText w:val="%7."/>
      <w:lvlJc w:val="left"/>
      <w:pPr>
        <w:tabs>
          <w:tab w:val="left" w:pos="5040"/>
        </w:tabs>
        <w:ind w:left="5040" w:hanging="360"/>
      </w:pPr>
      <w:rPr>
        <w:rFonts w:hint="default"/>
      </w:rPr>
    </w:lvl>
    <w:lvl w:ilvl="7" w:tplc="CD8C0F6A">
      <w:start w:val="1"/>
      <w:numFmt w:val="lowerLetter"/>
      <w:lvlText w:val="%8."/>
      <w:lvlJc w:val="left"/>
      <w:pPr>
        <w:tabs>
          <w:tab w:val="left" w:pos="5760"/>
        </w:tabs>
        <w:ind w:left="5760" w:hanging="360"/>
      </w:pPr>
      <w:rPr>
        <w:rFonts w:hint="default"/>
      </w:rPr>
    </w:lvl>
    <w:lvl w:ilvl="8" w:tplc="CA8A8CF6">
      <w:start w:val="1"/>
      <w:numFmt w:val="lowerRoman"/>
      <w:lvlText w:val="%9."/>
      <w:lvlJc w:val="right"/>
      <w:pPr>
        <w:tabs>
          <w:tab w:val="left" w:pos="6480"/>
        </w:tabs>
        <w:ind w:left="6480" w:hanging="180"/>
      </w:pPr>
      <w:rPr>
        <w:rFonts w:hint="default"/>
      </w:rPr>
    </w:lvl>
  </w:abstractNum>
  <w:abstractNum w:abstractNumId="18" w15:restartNumberingAfterBreak="0">
    <w:nsid w:val="526353EB"/>
    <w:multiLevelType w:val="hybridMultilevel"/>
    <w:tmpl w:val="5E263C3A"/>
    <w:lvl w:ilvl="0" w:tplc="EEA250DA">
      <w:start w:val="1"/>
      <w:numFmt w:val="decimal"/>
      <w:lvlText w:val="%1."/>
      <w:lvlJc w:val="left"/>
      <w:pPr>
        <w:ind w:left="720" w:hanging="360"/>
      </w:pPr>
    </w:lvl>
    <w:lvl w:ilvl="1" w:tplc="13D64002">
      <w:start w:val="1"/>
      <w:numFmt w:val="lowerLetter"/>
      <w:lvlText w:val="%2."/>
      <w:lvlJc w:val="left"/>
      <w:pPr>
        <w:ind w:left="1440" w:hanging="360"/>
      </w:pPr>
    </w:lvl>
    <w:lvl w:ilvl="2" w:tplc="F0F69EA0">
      <w:start w:val="1"/>
      <w:numFmt w:val="lowerRoman"/>
      <w:lvlText w:val="%3."/>
      <w:lvlJc w:val="right"/>
      <w:pPr>
        <w:ind w:left="2160" w:hanging="180"/>
      </w:pPr>
    </w:lvl>
    <w:lvl w:ilvl="3" w:tplc="FAB48CAA">
      <w:start w:val="1"/>
      <w:numFmt w:val="decimal"/>
      <w:lvlText w:val="%4."/>
      <w:lvlJc w:val="left"/>
      <w:pPr>
        <w:ind w:left="2880" w:hanging="360"/>
      </w:pPr>
    </w:lvl>
    <w:lvl w:ilvl="4" w:tplc="D5385816">
      <w:start w:val="1"/>
      <w:numFmt w:val="lowerLetter"/>
      <w:lvlText w:val="%5."/>
      <w:lvlJc w:val="left"/>
      <w:pPr>
        <w:ind w:left="3600" w:hanging="360"/>
      </w:pPr>
    </w:lvl>
    <w:lvl w:ilvl="5" w:tplc="9B4C19B0">
      <w:start w:val="1"/>
      <w:numFmt w:val="lowerRoman"/>
      <w:lvlText w:val="%6."/>
      <w:lvlJc w:val="right"/>
      <w:pPr>
        <w:ind w:left="4320" w:hanging="180"/>
      </w:pPr>
    </w:lvl>
    <w:lvl w:ilvl="6" w:tplc="E6F2718A">
      <w:start w:val="1"/>
      <w:numFmt w:val="decimal"/>
      <w:lvlText w:val="%7."/>
      <w:lvlJc w:val="left"/>
      <w:pPr>
        <w:ind w:left="5040" w:hanging="360"/>
      </w:pPr>
    </w:lvl>
    <w:lvl w:ilvl="7" w:tplc="2F24C744">
      <w:start w:val="1"/>
      <w:numFmt w:val="lowerLetter"/>
      <w:lvlText w:val="%8."/>
      <w:lvlJc w:val="left"/>
      <w:pPr>
        <w:ind w:left="5760" w:hanging="360"/>
      </w:pPr>
    </w:lvl>
    <w:lvl w:ilvl="8" w:tplc="12967ED8">
      <w:start w:val="1"/>
      <w:numFmt w:val="lowerRoman"/>
      <w:lvlText w:val="%9."/>
      <w:lvlJc w:val="right"/>
      <w:pPr>
        <w:ind w:left="6480" w:hanging="180"/>
      </w:pPr>
    </w:lvl>
  </w:abstractNum>
  <w:abstractNum w:abstractNumId="19" w15:restartNumberingAfterBreak="0">
    <w:nsid w:val="5B372669"/>
    <w:multiLevelType w:val="hybridMultilevel"/>
    <w:tmpl w:val="9B327666"/>
    <w:styleLink w:val="WW8Num1"/>
    <w:lvl w:ilvl="0" w:tplc="C122CB06">
      <w:start w:val="1"/>
      <w:numFmt w:val="decimal"/>
      <w:pStyle w:val="WW8Num1"/>
      <w:lvlText w:val="%1."/>
      <w:lvlJc w:val="left"/>
      <w:pPr>
        <w:ind w:left="284" w:hanging="284"/>
      </w:pPr>
    </w:lvl>
    <w:lvl w:ilvl="1" w:tplc="2064FF1C">
      <w:start w:val="1"/>
      <w:numFmt w:val="bullet"/>
      <w:lvlText w:val="–"/>
      <w:lvlJc w:val="left"/>
      <w:pPr>
        <w:ind w:left="680" w:hanging="396"/>
      </w:pPr>
      <w:rPr>
        <w:rFonts w:ascii="Times New Roman" w:hAnsi="Times New Roman" w:cs="Times New Roman"/>
      </w:rPr>
    </w:lvl>
    <w:lvl w:ilvl="2" w:tplc="6792CA94">
      <w:start w:val="1"/>
      <w:numFmt w:val="bullet"/>
      <w:lvlText w:val=""/>
      <w:lvlJc w:val="left"/>
      <w:pPr>
        <w:ind w:left="680" w:hanging="396"/>
      </w:pPr>
      <w:rPr>
        <w:rFonts w:ascii="Symbol" w:hAnsi="Symbol" w:cs="Symbol"/>
        <w:color w:val="000000"/>
      </w:rPr>
    </w:lvl>
    <w:lvl w:ilvl="3" w:tplc="3EB03FD0">
      <w:start w:val="1"/>
      <w:numFmt w:val="decimal"/>
      <w:lvlText w:val="%4."/>
      <w:lvlJc w:val="left"/>
      <w:pPr>
        <w:ind w:left="2880" w:hanging="360"/>
      </w:pPr>
    </w:lvl>
    <w:lvl w:ilvl="4" w:tplc="8AE4F232">
      <w:start w:val="1"/>
      <w:numFmt w:val="lowerLetter"/>
      <w:lvlText w:val="%5."/>
      <w:lvlJc w:val="left"/>
      <w:pPr>
        <w:ind w:left="3600" w:hanging="360"/>
      </w:pPr>
    </w:lvl>
    <w:lvl w:ilvl="5" w:tplc="125499DE">
      <w:start w:val="1"/>
      <w:numFmt w:val="lowerRoman"/>
      <w:lvlText w:val="%6."/>
      <w:lvlJc w:val="right"/>
      <w:pPr>
        <w:ind w:left="4320" w:hanging="180"/>
      </w:pPr>
    </w:lvl>
    <w:lvl w:ilvl="6" w:tplc="50204EDE">
      <w:start w:val="1"/>
      <w:numFmt w:val="decimal"/>
      <w:lvlText w:val="%7."/>
      <w:lvlJc w:val="left"/>
      <w:pPr>
        <w:ind w:left="5040" w:hanging="360"/>
      </w:pPr>
    </w:lvl>
    <w:lvl w:ilvl="7" w:tplc="037628AC">
      <w:start w:val="1"/>
      <w:numFmt w:val="lowerLetter"/>
      <w:lvlText w:val="%8."/>
      <w:lvlJc w:val="left"/>
      <w:pPr>
        <w:ind w:left="5760" w:hanging="360"/>
      </w:pPr>
    </w:lvl>
    <w:lvl w:ilvl="8" w:tplc="AE8482A4">
      <w:start w:val="1"/>
      <w:numFmt w:val="lowerRoman"/>
      <w:lvlText w:val="%9."/>
      <w:lvlJc w:val="right"/>
      <w:pPr>
        <w:ind w:left="6480" w:hanging="180"/>
      </w:pPr>
    </w:lvl>
  </w:abstractNum>
  <w:abstractNum w:abstractNumId="20" w15:restartNumberingAfterBreak="0">
    <w:nsid w:val="5B8E0F80"/>
    <w:multiLevelType w:val="hybridMultilevel"/>
    <w:tmpl w:val="9F40CB74"/>
    <w:styleLink w:val="WW8Num17"/>
    <w:lvl w:ilvl="0" w:tplc="AD66CCC4">
      <w:start w:val="1"/>
      <w:numFmt w:val="decimal"/>
      <w:pStyle w:val="WW8Num17"/>
      <w:lvlText w:val="%1."/>
      <w:lvlJc w:val="left"/>
      <w:pPr>
        <w:ind w:left="340" w:hanging="340"/>
      </w:pPr>
    </w:lvl>
    <w:lvl w:ilvl="1" w:tplc="17F8FC30">
      <w:start w:val="1"/>
      <w:numFmt w:val="bullet"/>
      <w:lvlText w:val="–"/>
      <w:lvlJc w:val="left"/>
      <w:pPr>
        <w:ind w:left="680" w:hanging="396"/>
      </w:pPr>
      <w:rPr>
        <w:rFonts w:ascii="Times New Roman" w:hAnsi="Times New Roman" w:cs="Times New Roman"/>
      </w:rPr>
    </w:lvl>
    <w:lvl w:ilvl="2" w:tplc="513CC36C">
      <w:start w:val="1"/>
      <w:numFmt w:val="bullet"/>
      <w:lvlText w:val=""/>
      <w:lvlJc w:val="left"/>
      <w:pPr>
        <w:ind w:left="680" w:hanging="396"/>
      </w:pPr>
      <w:rPr>
        <w:rFonts w:ascii="Symbol" w:hAnsi="Symbol" w:cs="Symbol"/>
        <w:color w:val="000000"/>
      </w:rPr>
    </w:lvl>
    <w:lvl w:ilvl="3" w:tplc="90B64278">
      <w:start w:val="1"/>
      <w:numFmt w:val="decimal"/>
      <w:lvlText w:val="%4."/>
      <w:lvlJc w:val="left"/>
      <w:pPr>
        <w:ind w:left="2880" w:hanging="360"/>
      </w:pPr>
    </w:lvl>
    <w:lvl w:ilvl="4" w:tplc="6B3C7432">
      <w:start w:val="1"/>
      <w:numFmt w:val="lowerLetter"/>
      <w:lvlText w:val="%5."/>
      <w:lvlJc w:val="left"/>
      <w:pPr>
        <w:ind w:left="3600" w:hanging="360"/>
      </w:pPr>
    </w:lvl>
    <w:lvl w:ilvl="5" w:tplc="3A66ACBE">
      <w:start w:val="1"/>
      <w:numFmt w:val="lowerRoman"/>
      <w:lvlText w:val="%6."/>
      <w:lvlJc w:val="right"/>
      <w:pPr>
        <w:ind w:left="4320" w:hanging="180"/>
      </w:pPr>
    </w:lvl>
    <w:lvl w:ilvl="6" w:tplc="6F685F1E">
      <w:start w:val="1"/>
      <w:numFmt w:val="decimal"/>
      <w:lvlText w:val="%7."/>
      <w:lvlJc w:val="left"/>
      <w:pPr>
        <w:ind w:left="5040" w:hanging="360"/>
      </w:pPr>
    </w:lvl>
    <w:lvl w:ilvl="7" w:tplc="78BAFC2A">
      <w:start w:val="1"/>
      <w:numFmt w:val="lowerLetter"/>
      <w:lvlText w:val="%8."/>
      <w:lvlJc w:val="left"/>
      <w:pPr>
        <w:ind w:left="5760" w:hanging="360"/>
      </w:pPr>
    </w:lvl>
    <w:lvl w:ilvl="8" w:tplc="882A5E60">
      <w:start w:val="1"/>
      <w:numFmt w:val="lowerRoman"/>
      <w:lvlText w:val="%9."/>
      <w:lvlJc w:val="right"/>
      <w:pPr>
        <w:ind w:left="6480" w:hanging="180"/>
      </w:pPr>
    </w:lvl>
  </w:abstractNum>
  <w:abstractNum w:abstractNumId="21" w15:restartNumberingAfterBreak="0">
    <w:nsid w:val="5D0F5E65"/>
    <w:multiLevelType w:val="hybridMultilevel"/>
    <w:tmpl w:val="0E84487E"/>
    <w:styleLink w:val="WW8Num3"/>
    <w:lvl w:ilvl="0" w:tplc="7DEC29D4">
      <w:start w:val="1"/>
      <w:numFmt w:val="decimal"/>
      <w:pStyle w:val="WW8Num3"/>
      <w:lvlText w:val="%1."/>
      <w:lvlJc w:val="left"/>
      <w:pPr>
        <w:ind w:left="284" w:hanging="284"/>
      </w:pPr>
    </w:lvl>
    <w:lvl w:ilvl="1" w:tplc="0FC097D6">
      <w:start w:val="1"/>
      <w:numFmt w:val="bullet"/>
      <w:lvlText w:val="–"/>
      <w:lvlJc w:val="left"/>
      <w:pPr>
        <w:ind w:left="680" w:hanging="396"/>
      </w:pPr>
      <w:rPr>
        <w:rFonts w:ascii="Times New Roman" w:hAnsi="Times New Roman" w:cs="Times New Roman"/>
      </w:rPr>
    </w:lvl>
    <w:lvl w:ilvl="2" w:tplc="699ACB12">
      <w:start w:val="1"/>
      <w:numFmt w:val="bullet"/>
      <w:lvlText w:val=""/>
      <w:lvlJc w:val="left"/>
      <w:pPr>
        <w:ind w:left="680" w:hanging="396"/>
      </w:pPr>
      <w:rPr>
        <w:rFonts w:ascii="Symbol" w:hAnsi="Symbol" w:cs="Symbol"/>
        <w:color w:val="000000"/>
      </w:rPr>
    </w:lvl>
    <w:lvl w:ilvl="3" w:tplc="20B413D2">
      <w:start w:val="1"/>
      <w:numFmt w:val="decimal"/>
      <w:lvlText w:val="%4."/>
      <w:lvlJc w:val="left"/>
      <w:pPr>
        <w:ind w:left="2880" w:hanging="360"/>
      </w:pPr>
    </w:lvl>
    <w:lvl w:ilvl="4" w:tplc="A2FE6D3A">
      <w:start w:val="1"/>
      <w:numFmt w:val="lowerLetter"/>
      <w:lvlText w:val="%5."/>
      <w:lvlJc w:val="left"/>
      <w:pPr>
        <w:ind w:left="3600" w:hanging="360"/>
      </w:pPr>
    </w:lvl>
    <w:lvl w:ilvl="5" w:tplc="BDA05514">
      <w:start w:val="1"/>
      <w:numFmt w:val="lowerRoman"/>
      <w:lvlText w:val="%6."/>
      <w:lvlJc w:val="right"/>
      <w:pPr>
        <w:ind w:left="4320" w:hanging="180"/>
      </w:pPr>
    </w:lvl>
    <w:lvl w:ilvl="6" w:tplc="51A22950">
      <w:start w:val="1"/>
      <w:numFmt w:val="decimal"/>
      <w:lvlText w:val="%7."/>
      <w:lvlJc w:val="left"/>
      <w:pPr>
        <w:ind w:left="5040" w:hanging="360"/>
      </w:pPr>
    </w:lvl>
    <w:lvl w:ilvl="7" w:tplc="24985EE4">
      <w:start w:val="1"/>
      <w:numFmt w:val="lowerLetter"/>
      <w:lvlText w:val="%8."/>
      <w:lvlJc w:val="left"/>
      <w:pPr>
        <w:ind w:left="5760" w:hanging="360"/>
      </w:pPr>
    </w:lvl>
    <w:lvl w:ilvl="8" w:tplc="CE9A60B8">
      <w:start w:val="1"/>
      <w:numFmt w:val="lowerRoman"/>
      <w:lvlText w:val="%9."/>
      <w:lvlJc w:val="right"/>
      <w:pPr>
        <w:ind w:left="6480" w:hanging="180"/>
      </w:pPr>
    </w:lvl>
  </w:abstractNum>
  <w:abstractNum w:abstractNumId="22" w15:restartNumberingAfterBreak="0">
    <w:nsid w:val="5E2503B9"/>
    <w:multiLevelType w:val="hybridMultilevel"/>
    <w:tmpl w:val="0E5EA608"/>
    <w:styleLink w:val="WW8Num15"/>
    <w:lvl w:ilvl="0" w:tplc="260E43E2">
      <w:start w:val="1"/>
      <w:numFmt w:val="decimal"/>
      <w:pStyle w:val="WW8Num15"/>
      <w:lvlText w:val="%1."/>
      <w:lvlJc w:val="left"/>
      <w:pPr>
        <w:ind w:left="340" w:hanging="340"/>
      </w:pPr>
      <w:rPr>
        <w:color w:val="FF00FF"/>
      </w:rPr>
    </w:lvl>
    <w:lvl w:ilvl="1" w:tplc="A0823F54">
      <w:start w:val="1"/>
      <w:numFmt w:val="bullet"/>
      <w:lvlText w:val="–"/>
      <w:lvlJc w:val="left"/>
      <w:pPr>
        <w:ind w:left="680" w:hanging="396"/>
      </w:pPr>
      <w:rPr>
        <w:rFonts w:ascii="Times New Roman" w:hAnsi="Times New Roman" w:cs="Times New Roman"/>
      </w:rPr>
    </w:lvl>
    <w:lvl w:ilvl="2" w:tplc="E3303024">
      <w:start w:val="1"/>
      <w:numFmt w:val="bullet"/>
      <w:lvlText w:val=""/>
      <w:lvlJc w:val="left"/>
      <w:pPr>
        <w:ind w:left="680" w:hanging="396"/>
      </w:pPr>
      <w:rPr>
        <w:rFonts w:ascii="Symbol" w:hAnsi="Symbol" w:cs="Symbol"/>
        <w:color w:val="000000"/>
      </w:rPr>
    </w:lvl>
    <w:lvl w:ilvl="3" w:tplc="1CFC5116">
      <w:start w:val="1"/>
      <w:numFmt w:val="decimal"/>
      <w:lvlText w:val="%4."/>
      <w:lvlJc w:val="left"/>
      <w:pPr>
        <w:ind w:left="2880" w:hanging="360"/>
      </w:pPr>
      <w:rPr>
        <w:color w:val="FF00FF"/>
      </w:rPr>
    </w:lvl>
    <w:lvl w:ilvl="4" w:tplc="1C8A1E2A">
      <w:start w:val="1"/>
      <w:numFmt w:val="lowerLetter"/>
      <w:lvlText w:val="%5."/>
      <w:lvlJc w:val="left"/>
      <w:pPr>
        <w:ind w:left="3600" w:hanging="360"/>
      </w:pPr>
      <w:rPr>
        <w:color w:val="FF00FF"/>
      </w:rPr>
    </w:lvl>
    <w:lvl w:ilvl="5" w:tplc="88B4FA4C">
      <w:start w:val="1"/>
      <w:numFmt w:val="lowerRoman"/>
      <w:lvlText w:val="%6."/>
      <w:lvlJc w:val="right"/>
      <w:pPr>
        <w:ind w:left="4320" w:hanging="180"/>
      </w:pPr>
      <w:rPr>
        <w:color w:val="FF00FF"/>
      </w:rPr>
    </w:lvl>
    <w:lvl w:ilvl="6" w:tplc="F906FC62">
      <w:start w:val="1"/>
      <w:numFmt w:val="decimal"/>
      <w:lvlText w:val="%7."/>
      <w:lvlJc w:val="left"/>
      <w:pPr>
        <w:ind w:left="5040" w:hanging="360"/>
      </w:pPr>
      <w:rPr>
        <w:color w:val="FF00FF"/>
      </w:rPr>
    </w:lvl>
    <w:lvl w:ilvl="7" w:tplc="C9F67522">
      <w:start w:val="1"/>
      <w:numFmt w:val="lowerLetter"/>
      <w:lvlText w:val="%8."/>
      <w:lvlJc w:val="left"/>
      <w:pPr>
        <w:ind w:left="5760" w:hanging="360"/>
      </w:pPr>
      <w:rPr>
        <w:color w:val="FF00FF"/>
      </w:rPr>
    </w:lvl>
    <w:lvl w:ilvl="8" w:tplc="05E213D8">
      <w:start w:val="1"/>
      <w:numFmt w:val="lowerRoman"/>
      <w:lvlText w:val="%9."/>
      <w:lvlJc w:val="right"/>
      <w:pPr>
        <w:ind w:left="6480" w:hanging="180"/>
      </w:pPr>
      <w:rPr>
        <w:color w:val="FF00FF"/>
      </w:rPr>
    </w:lvl>
  </w:abstractNum>
  <w:abstractNum w:abstractNumId="23" w15:restartNumberingAfterBreak="0">
    <w:nsid w:val="5FC70DA1"/>
    <w:multiLevelType w:val="hybridMultilevel"/>
    <w:tmpl w:val="F5CC35C0"/>
    <w:styleLink w:val="WW8Num11"/>
    <w:lvl w:ilvl="0" w:tplc="50180936">
      <w:start w:val="1"/>
      <w:numFmt w:val="decimal"/>
      <w:pStyle w:val="WW8Num11"/>
      <w:lvlText w:val="%1."/>
      <w:lvlJc w:val="left"/>
      <w:pPr>
        <w:ind w:left="284" w:hanging="284"/>
      </w:pPr>
    </w:lvl>
    <w:lvl w:ilvl="1" w:tplc="E1F06D18">
      <w:start w:val="1"/>
      <w:numFmt w:val="bullet"/>
      <w:lvlText w:val="–"/>
      <w:lvlJc w:val="left"/>
      <w:pPr>
        <w:ind w:left="680" w:hanging="396"/>
      </w:pPr>
      <w:rPr>
        <w:rFonts w:ascii="Times New Roman" w:hAnsi="Times New Roman" w:cs="Times New Roman"/>
      </w:rPr>
    </w:lvl>
    <w:lvl w:ilvl="2" w:tplc="CDAE040C">
      <w:start w:val="1"/>
      <w:numFmt w:val="bullet"/>
      <w:lvlText w:val=""/>
      <w:lvlJc w:val="left"/>
      <w:pPr>
        <w:ind w:left="680" w:hanging="396"/>
      </w:pPr>
      <w:rPr>
        <w:rFonts w:ascii="Symbol" w:hAnsi="Symbol" w:cs="Symbol"/>
        <w:color w:val="000000"/>
      </w:rPr>
    </w:lvl>
    <w:lvl w:ilvl="3" w:tplc="A50AD9C6">
      <w:start w:val="1"/>
      <w:numFmt w:val="decimal"/>
      <w:lvlText w:val="%4."/>
      <w:lvlJc w:val="left"/>
      <w:pPr>
        <w:ind w:left="2880" w:hanging="360"/>
      </w:pPr>
    </w:lvl>
    <w:lvl w:ilvl="4" w:tplc="43768802">
      <w:start w:val="1"/>
      <w:numFmt w:val="lowerLetter"/>
      <w:lvlText w:val="%5."/>
      <w:lvlJc w:val="left"/>
      <w:pPr>
        <w:ind w:left="3600" w:hanging="360"/>
      </w:pPr>
    </w:lvl>
    <w:lvl w:ilvl="5" w:tplc="4BA66E22">
      <w:start w:val="1"/>
      <w:numFmt w:val="lowerRoman"/>
      <w:lvlText w:val="%6."/>
      <w:lvlJc w:val="right"/>
      <w:pPr>
        <w:ind w:left="4320" w:hanging="180"/>
      </w:pPr>
    </w:lvl>
    <w:lvl w:ilvl="6" w:tplc="B182555A">
      <w:start w:val="1"/>
      <w:numFmt w:val="decimal"/>
      <w:lvlText w:val="%7."/>
      <w:lvlJc w:val="left"/>
      <w:pPr>
        <w:ind w:left="5040" w:hanging="360"/>
      </w:pPr>
    </w:lvl>
    <w:lvl w:ilvl="7" w:tplc="D5E2FC8C">
      <w:start w:val="1"/>
      <w:numFmt w:val="lowerLetter"/>
      <w:lvlText w:val="%8."/>
      <w:lvlJc w:val="left"/>
      <w:pPr>
        <w:ind w:left="5760" w:hanging="360"/>
      </w:pPr>
    </w:lvl>
    <w:lvl w:ilvl="8" w:tplc="2FF09744">
      <w:start w:val="1"/>
      <w:numFmt w:val="lowerRoman"/>
      <w:lvlText w:val="%9."/>
      <w:lvlJc w:val="right"/>
      <w:pPr>
        <w:ind w:left="6480" w:hanging="180"/>
      </w:pPr>
    </w:lvl>
  </w:abstractNum>
  <w:abstractNum w:abstractNumId="24" w15:restartNumberingAfterBreak="0">
    <w:nsid w:val="6825339B"/>
    <w:multiLevelType w:val="hybridMultilevel"/>
    <w:tmpl w:val="01F6AE3A"/>
    <w:styleLink w:val="WW8Num6"/>
    <w:lvl w:ilvl="0" w:tplc="6B3AEBAE">
      <w:start w:val="1"/>
      <w:numFmt w:val="decimal"/>
      <w:pStyle w:val="WW8Num6"/>
      <w:lvlText w:val="%1."/>
      <w:lvlJc w:val="left"/>
      <w:pPr>
        <w:ind w:left="340" w:hanging="340"/>
      </w:pPr>
    </w:lvl>
    <w:lvl w:ilvl="1" w:tplc="00201F2E">
      <w:start w:val="1"/>
      <w:numFmt w:val="bullet"/>
      <w:lvlText w:val="–"/>
      <w:lvlJc w:val="left"/>
      <w:pPr>
        <w:ind w:left="680" w:hanging="396"/>
      </w:pPr>
      <w:rPr>
        <w:rFonts w:ascii="Times New Roman" w:hAnsi="Times New Roman" w:cs="Times New Roman"/>
      </w:rPr>
    </w:lvl>
    <w:lvl w:ilvl="2" w:tplc="8EBEB8F2">
      <w:start w:val="1"/>
      <w:numFmt w:val="bullet"/>
      <w:lvlText w:val=""/>
      <w:lvlJc w:val="left"/>
      <w:pPr>
        <w:ind w:left="680" w:hanging="396"/>
      </w:pPr>
      <w:rPr>
        <w:rFonts w:ascii="Symbol" w:hAnsi="Symbol" w:cs="Symbol"/>
        <w:color w:val="000000"/>
      </w:rPr>
    </w:lvl>
    <w:lvl w:ilvl="3" w:tplc="8DA0BE60">
      <w:start w:val="1"/>
      <w:numFmt w:val="decimal"/>
      <w:lvlText w:val="%4."/>
      <w:lvlJc w:val="left"/>
      <w:pPr>
        <w:ind w:left="2880" w:hanging="360"/>
      </w:pPr>
    </w:lvl>
    <w:lvl w:ilvl="4" w:tplc="F398B46C">
      <w:start w:val="1"/>
      <w:numFmt w:val="lowerLetter"/>
      <w:lvlText w:val="%5."/>
      <w:lvlJc w:val="left"/>
      <w:pPr>
        <w:ind w:left="3600" w:hanging="360"/>
      </w:pPr>
    </w:lvl>
    <w:lvl w:ilvl="5" w:tplc="2FCE7E5C">
      <w:start w:val="1"/>
      <w:numFmt w:val="lowerRoman"/>
      <w:lvlText w:val="%6."/>
      <w:lvlJc w:val="right"/>
      <w:pPr>
        <w:ind w:left="4320" w:hanging="180"/>
      </w:pPr>
    </w:lvl>
    <w:lvl w:ilvl="6" w:tplc="ECF63A22">
      <w:start w:val="1"/>
      <w:numFmt w:val="decimal"/>
      <w:lvlText w:val="%7."/>
      <w:lvlJc w:val="left"/>
      <w:pPr>
        <w:ind w:left="5040" w:hanging="360"/>
      </w:pPr>
    </w:lvl>
    <w:lvl w:ilvl="7" w:tplc="B7D4C376">
      <w:start w:val="1"/>
      <w:numFmt w:val="lowerLetter"/>
      <w:lvlText w:val="%8."/>
      <w:lvlJc w:val="left"/>
      <w:pPr>
        <w:ind w:left="5760" w:hanging="360"/>
      </w:pPr>
    </w:lvl>
    <w:lvl w:ilvl="8" w:tplc="FC8084DA">
      <w:start w:val="1"/>
      <w:numFmt w:val="lowerRoman"/>
      <w:lvlText w:val="%9."/>
      <w:lvlJc w:val="right"/>
      <w:pPr>
        <w:ind w:left="6480" w:hanging="180"/>
      </w:pPr>
    </w:lvl>
  </w:abstractNum>
  <w:abstractNum w:abstractNumId="25" w15:restartNumberingAfterBreak="0">
    <w:nsid w:val="68611F83"/>
    <w:multiLevelType w:val="hybridMultilevel"/>
    <w:tmpl w:val="3864C22A"/>
    <w:styleLink w:val="WW8Num18"/>
    <w:lvl w:ilvl="0" w:tplc="3B48BFC0">
      <w:start w:val="1"/>
      <w:numFmt w:val="decimal"/>
      <w:pStyle w:val="WW8Num18"/>
      <w:lvlText w:val="%1."/>
      <w:lvlJc w:val="left"/>
      <w:pPr>
        <w:ind w:left="340" w:hanging="340"/>
      </w:pPr>
    </w:lvl>
    <w:lvl w:ilvl="1" w:tplc="A860E654">
      <w:start w:val="1"/>
      <w:numFmt w:val="bullet"/>
      <w:lvlText w:val="–"/>
      <w:lvlJc w:val="left"/>
      <w:pPr>
        <w:ind w:left="680" w:hanging="396"/>
      </w:pPr>
      <w:rPr>
        <w:rFonts w:ascii="Times New Roman" w:hAnsi="Times New Roman" w:cs="Times New Roman"/>
      </w:rPr>
    </w:lvl>
    <w:lvl w:ilvl="2" w:tplc="DDDAA6F8">
      <w:start w:val="1"/>
      <w:numFmt w:val="bullet"/>
      <w:lvlText w:val=""/>
      <w:lvlJc w:val="left"/>
      <w:pPr>
        <w:ind w:left="680" w:hanging="396"/>
      </w:pPr>
      <w:rPr>
        <w:rFonts w:ascii="Symbol" w:hAnsi="Symbol" w:cs="Symbol"/>
        <w:color w:val="000000"/>
      </w:rPr>
    </w:lvl>
    <w:lvl w:ilvl="3" w:tplc="111A5844">
      <w:start w:val="1"/>
      <w:numFmt w:val="decimal"/>
      <w:lvlText w:val="%4."/>
      <w:lvlJc w:val="left"/>
      <w:pPr>
        <w:ind w:left="2880" w:hanging="360"/>
      </w:pPr>
    </w:lvl>
    <w:lvl w:ilvl="4" w:tplc="A4802FA4">
      <w:start w:val="1"/>
      <w:numFmt w:val="lowerLetter"/>
      <w:lvlText w:val="%5."/>
      <w:lvlJc w:val="left"/>
      <w:pPr>
        <w:ind w:left="3600" w:hanging="360"/>
      </w:pPr>
    </w:lvl>
    <w:lvl w:ilvl="5" w:tplc="F16C6FB4">
      <w:start w:val="1"/>
      <w:numFmt w:val="lowerRoman"/>
      <w:lvlText w:val="%6."/>
      <w:lvlJc w:val="right"/>
      <w:pPr>
        <w:ind w:left="4320" w:hanging="180"/>
      </w:pPr>
    </w:lvl>
    <w:lvl w:ilvl="6" w:tplc="AAC4CD0E">
      <w:start w:val="1"/>
      <w:numFmt w:val="decimal"/>
      <w:lvlText w:val="%7."/>
      <w:lvlJc w:val="left"/>
      <w:pPr>
        <w:ind w:left="5040" w:hanging="360"/>
      </w:pPr>
    </w:lvl>
    <w:lvl w:ilvl="7" w:tplc="380C825C">
      <w:start w:val="1"/>
      <w:numFmt w:val="lowerLetter"/>
      <w:lvlText w:val="%8."/>
      <w:lvlJc w:val="left"/>
      <w:pPr>
        <w:ind w:left="5760" w:hanging="360"/>
      </w:pPr>
    </w:lvl>
    <w:lvl w:ilvl="8" w:tplc="6C7C61EE">
      <w:start w:val="1"/>
      <w:numFmt w:val="lowerRoman"/>
      <w:lvlText w:val="%9."/>
      <w:lvlJc w:val="right"/>
      <w:pPr>
        <w:ind w:left="6480" w:hanging="180"/>
      </w:pPr>
    </w:lvl>
  </w:abstractNum>
  <w:abstractNum w:abstractNumId="26" w15:restartNumberingAfterBreak="0">
    <w:nsid w:val="6AC966CF"/>
    <w:multiLevelType w:val="hybridMultilevel"/>
    <w:tmpl w:val="92D81012"/>
    <w:lvl w:ilvl="0" w:tplc="79E84C02">
      <w:numFmt w:val="bullet"/>
      <w:lvlText w:val="-"/>
      <w:lvlJc w:val="left"/>
      <w:pPr>
        <w:ind w:left="700" w:hanging="360"/>
      </w:pPr>
      <w:rPr>
        <w:rFonts w:ascii="Times New Roman" w:eastAsia="Times New Roman" w:hAnsi="Times New Roman" w:cs="Times New Roman"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7" w15:restartNumberingAfterBreak="0">
    <w:nsid w:val="702D3F42"/>
    <w:multiLevelType w:val="hybridMultilevel"/>
    <w:tmpl w:val="063C7CD2"/>
    <w:styleLink w:val="WW8Num2"/>
    <w:lvl w:ilvl="0" w:tplc="FBA8179A">
      <w:start w:val="1"/>
      <w:numFmt w:val="decimal"/>
      <w:pStyle w:val="WW8Num2"/>
      <w:lvlText w:val="%1."/>
      <w:lvlJc w:val="left"/>
      <w:pPr>
        <w:ind w:left="340" w:hanging="340"/>
      </w:pPr>
    </w:lvl>
    <w:lvl w:ilvl="1" w:tplc="B71AE752">
      <w:start w:val="1"/>
      <w:numFmt w:val="bullet"/>
      <w:lvlText w:val="–"/>
      <w:lvlJc w:val="left"/>
      <w:pPr>
        <w:ind w:left="680" w:hanging="396"/>
      </w:pPr>
      <w:rPr>
        <w:rFonts w:ascii="Times New Roman" w:hAnsi="Times New Roman" w:cs="Times New Roman"/>
      </w:rPr>
    </w:lvl>
    <w:lvl w:ilvl="2" w:tplc="CC5C79DA">
      <w:start w:val="1"/>
      <w:numFmt w:val="bullet"/>
      <w:lvlText w:val=""/>
      <w:lvlJc w:val="left"/>
      <w:pPr>
        <w:ind w:left="680" w:hanging="396"/>
      </w:pPr>
      <w:rPr>
        <w:rFonts w:ascii="Symbol" w:hAnsi="Symbol" w:cs="Symbol"/>
        <w:color w:val="000000"/>
      </w:rPr>
    </w:lvl>
    <w:lvl w:ilvl="3" w:tplc="20FCD45A">
      <w:start w:val="1"/>
      <w:numFmt w:val="decimal"/>
      <w:lvlText w:val="%4."/>
      <w:lvlJc w:val="left"/>
      <w:pPr>
        <w:ind w:left="2880" w:hanging="360"/>
      </w:pPr>
    </w:lvl>
    <w:lvl w:ilvl="4" w:tplc="FBFECFB2">
      <w:start w:val="1"/>
      <w:numFmt w:val="lowerLetter"/>
      <w:lvlText w:val="%5."/>
      <w:lvlJc w:val="left"/>
      <w:pPr>
        <w:ind w:left="3600" w:hanging="360"/>
      </w:pPr>
    </w:lvl>
    <w:lvl w:ilvl="5" w:tplc="7AAEF08C">
      <w:start w:val="1"/>
      <w:numFmt w:val="lowerRoman"/>
      <w:lvlText w:val="%6."/>
      <w:lvlJc w:val="right"/>
      <w:pPr>
        <w:ind w:left="4320" w:hanging="180"/>
      </w:pPr>
    </w:lvl>
    <w:lvl w:ilvl="6" w:tplc="D518A426">
      <w:start w:val="1"/>
      <w:numFmt w:val="decimal"/>
      <w:lvlText w:val="%7."/>
      <w:lvlJc w:val="left"/>
      <w:pPr>
        <w:ind w:left="5040" w:hanging="360"/>
      </w:pPr>
    </w:lvl>
    <w:lvl w:ilvl="7" w:tplc="E19EED8E">
      <w:start w:val="1"/>
      <w:numFmt w:val="lowerLetter"/>
      <w:lvlText w:val="%8."/>
      <w:lvlJc w:val="left"/>
      <w:pPr>
        <w:ind w:left="5760" w:hanging="360"/>
      </w:pPr>
    </w:lvl>
    <w:lvl w:ilvl="8" w:tplc="0B66CA8C">
      <w:start w:val="1"/>
      <w:numFmt w:val="lowerRoman"/>
      <w:lvlText w:val="%9."/>
      <w:lvlJc w:val="right"/>
      <w:pPr>
        <w:ind w:left="6480" w:hanging="180"/>
      </w:pPr>
    </w:lvl>
  </w:abstractNum>
  <w:abstractNum w:abstractNumId="28" w15:restartNumberingAfterBreak="0">
    <w:nsid w:val="71505FA5"/>
    <w:multiLevelType w:val="multilevel"/>
    <w:tmpl w:val="FFBEC152"/>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9" w15:restartNumberingAfterBreak="0">
    <w:nsid w:val="71E37394"/>
    <w:multiLevelType w:val="hybridMultilevel"/>
    <w:tmpl w:val="A49219B2"/>
    <w:styleLink w:val="WW8Num5"/>
    <w:lvl w:ilvl="0" w:tplc="2504699C">
      <w:start w:val="1"/>
      <w:numFmt w:val="decimal"/>
      <w:pStyle w:val="WW8Num5"/>
      <w:lvlText w:val="%1."/>
      <w:lvlJc w:val="left"/>
      <w:pPr>
        <w:ind w:left="284" w:hanging="284"/>
      </w:pPr>
    </w:lvl>
    <w:lvl w:ilvl="1" w:tplc="FCEECFA6">
      <w:start w:val="1"/>
      <w:numFmt w:val="bullet"/>
      <w:lvlText w:val="–"/>
      <w:lvlJc w:val="left"/>
      <w:pPr>
        <w:ind w:left="680" w:hanging="396"/>
      </w:pPr>
      <w:rPr>
        <w:rFonts w:ascii="Times New Roman" w:hAnsi="Times New Roman" w:cs="Times New Roman"/>
      </w:rPr>
    </w:lvl>
    <w:lvl w:ilvl="2" w:tplc="B93E1942">
      <w:start w:val="1"/>
      <w:numFmt w:val="bullet"/>
      <w:lvlText w:val=""/>
      <w:lvlJc w:val="left"/>
      <w:pPr>
        <w:ind w:left="680" w:hanging="396"/>
      </w:pPr>
      <w:rPr>
        <w:rFonts w:ascii="Symbol" w:hAnsi="Symbol" w:cs="Symbol"/>
        <w:color w:val="000000"/>
      </w:rPr>
    </w:lvl>
    <w:lvl w:ilvl="3" w:tplc="422616E2">
      <w:start w:val="1"/>
      <w:numFmt w:val="decimal"/>
      <w:lvlText w:val="%4."/>
      <w:lvlJc w:val="left"/>
      <w:pPr>
        <w:ind w:left="2880" w:hanging="360"/>
      </w:pPr>
    </w:lvl>
    <w:lvl w:ilvl="4" w:tplc="39D4DFD8">
      <w:start w:val="1"/>
      <w:numFmt w:val="lowerLetter"/>
      <w:lvlText w:val="%5."/>
      <w:lvlJc w:val="left"/>
      <w:pPr>
        <w:ind w:left="3600" w:hanging="360"/>
      </w:pPr>
    </w:lvl>
    <w:lvl w:ilvl="5" w:tplc="FA986172">
      <w:start w:val="1"/>
      <w:numFmt w:val="lowerRoman"/>
      <w:lvlText w:val="%6."/>
      <w:lvlJc w:val="right"/>
      <w:pPr>
        <w:ind w:left="4320" w:hanging="180"/>
      </w:pPr>
    </w:lvl>
    <w:lvl w:ilvl="6" w:tplc="DBC6BBBC">
      <w:start w:val="1"/>
      <w:numFmt w:val="decimal"/>
      <w:lvlText w:val="%7."/>
      <w:lvlJc w:val="left"/>
      <w:pPr>
        <w:ind w:left="5040" w:hanging="360"/>
      </w:pPr>
    </w:lvl>
    <w:lvl w:ilvl="7" w:tplc="8AF4206E">
      <w:start w:val="1"/>
      <w:numFmt w:val="lowerLetter"/>
      <w:lvlText w:val="%8."/>
      <w:lvlJc w:val="left"/>
      <w:pPr>
        <w:ind w:left="5760" w:hanging="360"/>
      </w:pPr>
    </w:lvl>
    <w:lvl w:ilvl="8" w:tplc="74C8A43E">
      <w:start w:val="1"/>
      <w:numFmt w:val="lowerRoman"/>
      <w:lvlText w:val="%9."/>
      <w:lvlJc w:val="right"/>
      <w:pPr>
        <w:ind w:left="6480" w:hanging="180"/>
      </w:pPr>
    </w:lvl>
  </w:abstractNum>
  <w:abstractNum w:abstractNumId="30" w15:restartNumberingAfterBreak="0">
    <w:nsid w:val="797378CC"/>
    <w:multiLevelType w:val="hybridMultilevel"/>
    <w:tmpl w:val="FCC837D0"/>
    <w:styleLink w:val="WW8Num16"/>
    <w:lvl w:ilvl="0" w:tplc="A8CE74A4">
      <w:start w:val="1"/>
      <w:numFmt w:val="decimal"/>
      <w:pStyle w:val="WW8Num16"/>
      <w:lvlText w:val="%1."/>
      <w:lvlJc w:val="left"/>
      <w:pPr>
        <w:ind w:left="340" w:hanging="340"/>
      </w:pPr>
    </w:lvl>
    <w:lvl w:ilvl="1" w:tplc="2E165FA4">
      <w:start w:val="1"/>
      <w:numFmt w:val="bullet"/>
      <w:lvlText w:val="–"/>
      <w:lvlJc w:val="left"/>
      <w:pPr>
        <w:ind w:left="680" w:hanging="396"/>
      </w:pPr>
      <w:rPr>
        <w:rFonts w:ascii="Times New Roman" w:hAnsi="Times New Roman" w:cs="Times New Roman"/>
      </w:rPr>
    </w:lvl>
    <w:lvl w:ilvl="2" w:tplc="A26ECB02">
      <w:start w:val="1"/>
      <w:numFmt w:val="bullet"/>
      <w:lvlText w:val=""/>
      <w:lvlJc w:val="left"/>
      <w:pPr>
        <w:ind w:left="680" w:hanging="396"/>
      </w:pPr>
      <w:rPr>
        <w:rFonts w:ascii="Symbol" w:hAnsi="Symbol" w:cs="Symbol"/>
        <w:color w:val="000000"/>
      </w:rPr>
    </w:lvl>
    <w:lvl w:ilvl="3" w:tplc="8894F636">
      <w:start w:val="1"/>
      <w:numFmt w:val="decimal"/>
      <w:lvlText w:val="%4."/>
      <w:lvlJc w:val="left"/>
      <w:pPr>
        <w:ind w:left="2880" w:hanging="360"/>
      </w:pPr>
    </w:lvl>
    <w:lvl w:ilvl="4" w:tplc="FC0284BE">
      <w:start w:val="1"/>
      <w:numFmt w:val="lowerLetter"/>
      <w:lvlText w:val="%5."/>
      <w:lvlJc w:val="left"/>
      <w:pPr>
        <w:ind w:left="3600" w:hanging="360"/>
      </w:pPr>
    </w:lvl>
    <w:lvl w:ilvl="5" w:tplc="D58027FE">
      <w:start w:val="1"/>
      <w:numFmt w:val="lowerRoman"/>
      <w:lvlText w:val="%6."/>
      <w:lvlJc w:val="right"/>
      <w:pPr>
        <w:ind w:left="4320" w:hanging="180"/>
      </w:pPr>
    </w:lvl>
    <w:lvl w:ilvl="6" w:tplc="B8D8C83E">
      <w:start w:val="1"/>
      <w:numFmt w:val="decimal"/>
      <w:lvlText w:val="%7."/>
      <w:lvlJc w:val="left"/>
      <w:pPr>
        <w:ind w:left="5040" w:hanging="360"/>
      </w:pPr>
    </w:lvl>
    <w:lvl w:ilvl="7" w:tplc="A6DA8152">
      <w:start w:val="1"/>
      <w:numFmt w:val="lowerLetter"/>
      <w:lvlText w:val="%8."/>
      <w:lvlJc w:val="left"/>
      <w:pPr>
        <w:ind w:left="5760" w:hanging="360"/>
      </w:pPr>
    </w:lvl>
    <w:lvl w:ilvl="8" w:tplc="B224AC60">
      <w:start w:val="1"/>
      <w:numFmt w:val="lowerRoman"/>
      <w:lvlText w:val="%9."/>
      <w:lvlJc w:val="right"/>
      <w:pPr>
        <w:ind w:left="6480" w:hanging="180"/>
      </w:pPr>
    </w:lvl>
  </w:abstractNum>
  <w:abstractNum w:abstractNumId="31" w15:restartNumberingAfterBreak="0">
    <w:nsid w:val="7EE148C9"/>
    <w:multiLevelType w:val="hybridMultilevel"/>
    <w:tmpl w:val="0C5CA32E"/>
    <w:styleLink w:val="WW8Num19"/>
    <w:lvl w:ilvl="0" w:tplc="83B07C94">
      <w:start w:val="1"/>
      <w:numFmt w:val="decimal"/>
      <w:pStyle w:val="WW8Num19"/>
      <w:lvlText w:val="%1."/>
      <w:lvlJc w:val="left"/>
      <w:pPr>
        <w:ind w:left="340" w:hanging="340"/>
      </w:pPr>
    </w:lvl>
    <w:lvl w:ilvl="1" w:tplc="9B8CEB1E">
      <w:start w:val="1"/>
      <w:numFmt w:val="bullet"/>
      <w:lvlText w:val=""/>
      <w:lvlJc w:val="left"/>
      <w:pPr>
        <w:ind w:left="680" w:hanging="396"/>
      </w:pPr>
      <w:rPr>
        <w:rFonts w:ascii="Symbol" w:hAnsi="Symbol" w:hint="default"/>
      </w:rPr>
    </w:lvl>
    <w:lvl w:ilvl="2" w:tplc="805A966A">
      <w:start w:val="1"/>
      <w:numFmt w:val="bullet"/>
      <w:lvlText w:val=""/>
      <w:lvlJc w:val="left"/>
      <w:pPr>
        <w:ind w:left="680" w:hanging="396"/>
      </w:pPr>
      <w:rPr>
        <w:rFonts w:ascii="Symbol" w:hAnsi="Symbol" w:cs="Symbol"/>
        <w:color w:val="000000"/>
      </w:rPr>
    </w:lvl>
    <w:lvl w:ilvl="3" w:tplc="0CFEB81E">
      <w:start w:val="1"/>
      <w:numFmt w:val="decimal"/>
      <w:lvlText w:val="%4."/>
      <w:lvlJc w:val="left"/>
      <w:pPr>
        <w:ind w:left="2880" w:hanging="360"/>
      </w:pPr>
    </w:lvl>
    <w:lvl w:ilvl="4" w:tplc="EC40EB2C">
      <w:start w:val="1"/>
      <w:numFmt w:val="lowerLetter"/>
      <w:lvlText w:val="%5."/>
      <w:lvlJc w:val="left"/>
      <w:pPr>
        <w:ind w:left="3600" w:hanging="360"/>
      </w:pPr>
    </w:lvl>
    <w:lvl w:ilvl="5" w:tplc="762601EA">
      <w:start w:val="1"/>
      <w:numFmt w:val="lowerRoman"/>
      <w:lvlText w:val="%6."/>
      <w:lvlJc w:val="right"/>
      <w:pPr>
        <w:ind w:left="4320" w:hanging="180"/>
      </w:pPr>
    </w:lvl>
    <w:lvl w:ilvl="6" w:tplc="B7ACB52A">
      <w:start w:val="1"/>
      <w:numFmt w:val="decimal"/>
      <w:lvlText w:val="%7."/>
      <w:lvlJc w:val="left"/>
      <w:pPr>
        <w:ind w:left="5040" w:hanging="360"/>
      </w:pPr>
    </w:lvl>
    <w:lvl w:ilvl="7" w:tplc="8C0667EE">
      <w:start w:val="1"/>
      <w:numFmt w:val="lowerLetter"/>
      <w:lvlText w:val="%8."/>
      <w:lvlJc w:val="left"/>
      <w:pPr>
        <w:ind w:left="5760" w:hanging="360"/>
      </w:pPr>
    </w:lvl>
    <w:lvl w:ilvl="8" w:tplc="93C8C8B4">
      <w:start w:val="1"/>
      <w:numFmt w:val="lowerRoman"/>
      <w:lvlText w:val="%9."/>
      <w:lvlJc w:val="right"/>
      <w:pPr>
        <w:ind w:left="6480" w:hanging="180"/>
      </w:pPr>
    </w:lvl>
  </w:abstractNum>
  <w:num w:numId="1">
    <w:abstractNumId w:val="19"/>
  </w:num>
  <w:num w:numId="2">
    <w:abstractNumId w:val="27"/>
  </w:num>
  <w:num w:numId="3">
    <w:abstractNumId w:val="21"/>
  </w:num>
  <w:num w:numId="4">
    <w:abstractNumId w:val="5"/>
  </w:num>
  <w:num w:numId="5">
    <w:abstractNumId w:val="29"/>
  </w:num>
  <w:num w:numId="6">
    <w:abstractNumId w:val="24"/>
  </w:num>
  <w:num w:numId="7">
    <w:abstractNumId w:val="0"/>
  </w:num>
  <w:num w:numId="8">
    <w:abstractNumId w:val="2"/>
  </w:num>
  <w:num w:numId="9">
    <w:abstractNumId w:val="12"/>
  </w:num>
  <w:num w:numId="10">
    <w:abstractNumId w:val="13"/>
  </w:num>
  <w:num w:numId="11">
    <w:abstractNumId w:val="23"/>
  </w:num>
  <w:num w:numId="12">
    <w:abstractNumId w:val="11"/>
  </w:num>
  <w:num w:numId="13">
    <w:abstractNumId w:val="1"/>
  </w:num>
  <w:num w:numId="14">
    <w:abstractNumId w:val="6"/>
  </w:num>
  <w:num w:numId="15">
    <w:abstractNumId w:val="30"/>
  </w:num>
  <w:num w:numId="16">
    <w:abstractNumId w:val="20"/>
  </w:num>
  <w:num w:numId="17">
    <w:abstractNumId w:val="25"/>
  </w:num>
  <w:num w:numId="18">
    <w:abstractNumId w:val="31"/>
  </w:num>
  <w:num w:numId="19">
    <w:abstractNumId w:val="8"/>
  </w:num>
  <w:num w:numId="20">
    <w:abstractNumId w:val="7"/>
  </w:num>
  <w:num w:numId="21">
    <w:abstractNumId w:val="10"/>
  </w:num>
  <w:num w:numId="22">
    <w:abstractNumId w:val="3"/>
  </w:num>
  <w:num w:numId="23">
    <w:abstractNumId w:val="4"/>
  </w:num>
  <w:num w:numId="24">
    <w:abstractNumId w:val="13"/>
    <w:lvlOverride w:ilvl="0">
      <w:startOverride w:val="1"/>
    </w:lvlOverride>
  </w:num>
  <w:num w:numId="25">
    <w:abstractNumId w:val="24"/>
    <w:lvlOverride w:ilvl="0">
      <w:startOverride w:val="1"/>
    </w:lvlOverride>
  </w:num>
  <w:num w:numId="26">
    <w:abstractNumId w:val="27"/>
    <w:lvlOverride w:ilvl="0">
      <w:startOverride w:val="1"/>
    </w:lvlOverride>
  </w:num>
  <w:num w:numId="27">
    <w:abstractNumId w:val="10"/>
    <w:lvlOverride w:ilvl="0">
      <w:startOverride w:val="1"/>
    </w:lvlOverride>
  </w:num>
  <w:num w:numId="28">
    <w:abstractNumId w:val="2"/>
    <w:lvlOverride w:ilvl="0">
      <w:startOverride w:val="1"/>
    </w:lvlOverride>
  </w:num>
  <w:num w:numId="29">
    <w:abstractNumId w:val="22"/>
  </w:num>
  <w:num w:numId="30">
    <w:abstractNumId w:val="17"/>
  </w:num>
  <w:num w:numId="31">
    <w:abstractNumId w:val="18"/>
  </w:num>
  <w:num w:numId="32">
    <w:abstractNumId w:val="28"/>
  </w:num>
  <w:num w:numId="33">
    <w:abstractNumId w:val="16"/>
  </w:num>
  <w:num w:numId="34">
    <w:abstractNumId w:val="9"/>
  </w:num>
  <w:num w:numId="35">
    <w:abstractNumId w:val="9"/>
    <w:lvlOverride w:ilvl="0">
      <w:startOverride w:val="1"/>
    </w:lvlOverride>
  </w:num>
  <w:num w:numId="36">
    <w:abstractNumId w:val="15"/>
  </w:num>
  <w:num w:numId="37">
    <w:abstractNumId w:val="14"/>
  </w:num>
  <w:num w:numId="38">
    <w:abstractNumId w:val="26"/>
  </w:num>
  <w:num w:numId="39">
    <w:abstractNumId w:val="0"/>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56"/>
    <w:rsid w:val="00052012"/>
    <w:rsid w:val="000556E3"/>
    <w:rsid w:val="00062886"/>
    <w:rsid w:val="000D44D7"/>
    <w:rsid w:val="000F3419"/>
    <w:rsid w:val="0011746B"/>
    <w:rsid w:val="00123C31"/>
    <w:rsid w:val="001240A4"/>
    <w:rsid w:val="001507D2"/>
    <w:rsid w:val="00155A06"/>
    <w:rsid w:val="00192B66"/>
    <w:rsid w:val="001A0C28"/>
    <w:rsid w:val="001A760D"/>
    <w:rsid w:val="001B0839"/>
    <w:rsid w:val="001C2D25"/>
    <w:rsid w:val="002102A5"/>
    <w:rsid w:val="00260359"/>
    <w:rsid w:val="00260D62"/>
    <w:rsid w:val="0027147E"/>
    <w:rsid w:val="002D7217"/>
    <w:rsid w:val="00364604"/>
    <w:rsid w:val="003C0491"/>
    <w:rsid w:val="004452DF"/>
    <w:rsid w:val="004A063F"/>
    <w:rsid w:val="004F1C53"/>
    <w:rsid w:val="0050387D"/>
    <w:rsid w:val="00507CF6"/>
    <w:rsid w:val="005120D2"/>
    <w:rsid w:val="005207A9"/>
    <w:rsid w:val="00537BF8"/>
    <w:rsid w:val="00567DA9"/>
    <w:rsid w:val="00580BC7"/>
    <w:rsid w:val="005A2176"/>
    <w:rsid w:val="005C7F95"/>
    <w:rsid w:val="006354D5"/>
    <w:rsid w:val="00662D81"/>
    <w:rsid w:val="00677138"/>
    <w:rsid w:val="00677E21"/>
    <w:rsid w:val="00680480"/>
    <w:rsid w:val="00684A97"/>
    <w:rsid w:val="006A6246"/>
    <w:rsid w:val="00795F9E"/>
    <w:rsid w:val="007A7A24"/>
    <w:rsid w:val="007D6C7C"/>
    <w:rsid w:val="00835A8C"/>
    <w:rsid w:val="008537E6"/>
    <w:rsid w:val="0088472E"/>
    <w:rsid w:val="008D08BC"/>
    <w:rsid w:val="008D66FC"/>
    <w:rsid w:val="0090019F"/>
    <w:rsid w:val="009470A6"/>
    <w:rsid w:val="00960B9D"/>
    <w:rsid w:val="00996C65"/>
    <w:rsid w:val="00A140E5"/>
    <w:rsid w:val="00A2420A"/>
    <w:rsid w:val="00AB248E"/>
    <w:rsid w:val="00AC6131"/>
    <w:rsid w:val="00AD514C"/>
    <w:rsid w:val="00AD79D8"/>
    <w:rsid w:val="00B02112"/>
    <w:rsid w:val="00B11800"/>
    <w:rsid w:val="00B13566"/>
    <w:rsid w:val="00B35A56"/>
    <w:rsid w:val="00B4454C"/>
    <w:rsid w:val="00C04ED5"/>
    <w:rsid w:val="00C33DDC"/>
    <w:rsid w:val="00D327D3"/>
    <w:rsid w:val="00D72D65"/>
    <w:rsid w:val="00E80533"/>
    <w:rsid w:val="00F14914"/>
    <w:rsid w:val="00F15DE9"/>
    <w:rsid w:val="00F2140E"/>
    <w:rsid w:val="00F31E2B"/>
    <w:rsid w:val="00F42B0F"/>
    <w:rsid w:val="00F7349A"/>
    <w:rsid w:val="00FD0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A756"/>
  <w15:docId w15:val="{506CC5D2-BCF9-4687-8337-AE2FE1BB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link w:val="OdstavecseseznamemChar"/>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docdata">
    <w:name w:val="docdata"/>
    <w:aliases w:val="docy,v5,2239,bqiaagaaeyqcaaagiaiaaaokbqaabzgfaaaaaaaaaaaaaaaaaaaaaaaaaaaaaaaaaaaaaaaaaaaaaaaaaaaaaaaaaaaaaaaaaaaaaaaaaaaaaaaaaaaaaaaaaaaaaaaaaaaaaaaaaaaaaaaaaaaaaaaaaaaaaaaaaaaaaaaaaaaaaaaaaaaaaaaaaaaaaaaaaaaaaaaaaaaaaaaaaaaaaaaaaaaaaaaaaaaaaaaa"/>
    <w:basedOn w:val="Normln"/>
    <w:rsid w:val="00A140E5"/>
    <w:pPr>
      <w:widowControl/>
      <w:spacing w:before="100" w:beforeAutospacing="1" w:after="100" w:afterAutospacing="1"/>
    </w:pPr>
    <w:rPr>
      <w:rFonts w:eastAsia="Times New Roman" w:cs="Times New Roman"/>
      <w:lang w:eastAsia="cs-CZ" w:bidi="ar-SA"/>
    </w:rPr>
  </w:style>
  <w:style w:type="character" w:customStyle="1" w:styleId="3453">
    <w:name w:val="3453"/>
    <w:aliases w:val="bqiaagaaeyqcaaagiaiaaaoxbqaabtakaaaaaaaaaaaaaaaaaaaaaaaaaaaaaaaaaaaaaaaaaaaaaaaaaaaaaaaaaaaaaaaaaaaaaaaaaaaaaaaaaaaaaaaaaaaaaaaaaaaaaaaaaaaaaaaaaaaaaaaaaaaaaaaaaaaaaaaaaaaaaaaaaaaaaaaaaaaaaaaaaaaaaaaaaaaaaaaaaaaaaaaaaaaaaaaaaaaaaaaa"/>
    <w:basedOn w:val="Standardnpsmoodstavce"/>
    <w:rsid w:val="00052012"/>
  </w:style>
  <w:style w:type="paragraph" w:styleId="Revize">
    <w:name w:val="Revision"/>
    <w:hidden/>
    <w:uiPriority w:val="99"/>
    <w:semiHidden/>
    <w:rsid w:val="007A7A24"/>
    <w:pPr>
      <w:widowControl/>
    </w:pPr>
    <w:rPr>
      <w:szCs w:val="21"/>
    </w:rPr>
  </w:style>
  <w:style w:type="character" w:customStyle="1" w:styleId="OdstavecseseznamemChar">
    <w:name w:val="Odstavec se seznamem Char"/>
    <w:link w:val="Odstavecseseznamem"/>
    <w:uiPriority w:val="34"/>
    <w:rsid w:val="00507CF6"/>
    <w:rPr>
      <w:sz w:val="21"/>
      <w:szCs w:val="21"/>
    </w:rPr>
  </w:style>
  <w:style w:type="paragraph" w:styleId="Pedmtkomente">
    <w:name w:val="annotation subject"/>
    <w:basedOn w:val="Textkomente"/>
    <w:next w:val="Textkomente"/>
    <w:link w:val="PedmtkomenteChar"/>
    <w:uiPriority w:val="99"/>
    <w:semiHidden/>
    <w:unhideWhenUsed/>
    <w:rsid w:val="00062886"/>
    <w:rPr>
      <w:b/>
      <w:bCs/>
    </w:rPr>
  </w:style>
  <w:style w:type="character" w:customStyle="1" w:styleId="PedmtkomenteChar">
    <w:name w:val="Předmět komentáře Char"/>
    <w:basedOn w:val="TextkomenteChar"/>
    <w:link w:val="Pedmtkomente"/>
    <w:uiPriority w:val="99"/>
    <w:semiHidden/>
    <w:rsid w:val="00062886"/>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632394">
      <w:bodyDiv w:val="1"/>
      <w:marLeft w:val="0"/>
      <w:marRight w:val="0"/>
      <w:marTop w:val="0"/>
      <w:marBottom w:val="0"/>
      <w:divBdr>
        <w:top w:val="none" w:sz="0" w:space="0" w:color="auto"/>
        <w:left w:val="none" w:sz="0" w:space="0" w:color="auto"/>
        <w:bottom w:val="none" w:sz="0" w:space="0" w:color="auto"/>
        <w:right w:val="none" w:sz="0" w:space="0" w:color="auto"/>
      </w:divBdr>
    </w:div>
    <w:div w:id="18382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2272</Words>
  <Characters>13405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cp:lastPrinted>2023-02-22T08:52:00Z</cp:lastPrinted>
  <dcterms:created xsi:type="dcterms:W3CDTF">2023-03-09T06:09:00Z</dcterms:created>
  <dcterms:modified xsi:type="dcterms:W3CDTF">2023-03-09T06:14:00Z</dcterms:modified>
</cp:coreProperties>
</file>