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9943087" w14:textId="77777777" w:rsidR="002D68A8" w:rsidRPr="007611C1" w:rsidRDefault="002D68A8" w:rsidP="002D68A8">
            <w:pPr>
              <w:rPr>
                <w:b/>
                <w:bCs/>
                <w:sz w:val="32"/>
                <w:szCs w:val="32"/>
              </w:rPr>
            </w:pPr>
            <w:r w:rsidRPr="007611C1">
              <w:rPr>
                <w:b/>
                <w:bCs/>
                <w:sz w:val="32"/>
                <w:szCs w:val="32"/>
              </w:rPr>
              <w:t>František Šváb</w:t>
            </w:r>
            <w:r w:rsidRPr="007611C1">
              <w:rPr>
                <w:b/>
                <w:bCs/>
                <w:sz w:val="32"/>
                <w:szCs w:val="32"/>
              </w:rPr>
              <w:br/>
              <w:t>Staškova 19</w:t>
            </w:r>
            <w:r w:rsidRPr="007611C1">
              <w:rPr>
                <w:b/>
                <w:bCs/>
                <w:sz w:val="32"/>
                <w:szCs w:val="32"/>
              </w:rPr>
              <w:br/>
              <w:t>77900 Olomouc</w:t>
            </w:r>
            <w:r w:rsidRPr="007611C1">
              <w:rPr>
                <w:b/>
                <w:bCs/>
                <w:sz w:val="32"/>
                <w:szCs w:val="32"/>
              </w:rPr>
              <w:br/>
              <w:t>IČ: 07159005</w:t>
            </w:r>
          </w:p>
          <w:p w14:paraId="052B7FA8" w14:textId="244797B8" w:rsidR="0039507C" w:rsidRPr="007611C1" w:rsidRDefault="0039507C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675E9AA5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7611C1">
        <w:t>6.3</w:t>
      </w:r>
      <w:r w:rsidR="00AB2561">
        <w:t>.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6A303B5D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7611C1">
        <w:rPr>
          <w:b/>
          <w:sz w:val="24"/>
          <w:u w:val="single"/>
        </w:rPr>
        <w:t xml:space="preserve">H </w:t>
      </w:r>
      <w:proofErr w:type="gramStart"/>
      <w:r w:rsidR="007611C1">
        <w:rPr>
          <w:b/>
          <w:sz w:val="24"/>
          <w:u w:val="single"/>
        </w:rPr>
        <w:t xml:space="preserve">4 - 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  <w:proofErr w:type="gramEnd"/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12C69D87" w14:textId="081BBBB1" w:rsidR="00746037" w:rsidRDefault="0016735B" w:rsidP="00746037">
      <w:pPr>
        <w:ind w:left="360"/>
        <w:rPr>
          <w:sz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</w:t>
      </w:r>
      <w:r w:rsidR="002D68A8">
        <w:rPr>
          <w:sz w:val="24"/>
        </w:rPr>
        <w:t xml:space="preserve">jednání u Vás objednávám práce a instalace </w:t>
      </w:r>
      <w:r w:rsidR="007611C1">
        <w:rPr>
          <w:sz w:val="24"/>
        </w:rPr>
        <w:t xml:space="preserve">protipožárních sádrokartonů, provedení opravy otvorů sond, úklid objektu, příprava před provedením úkonu statiků a koordinace s vedoucím provozu. Příprava označení silnic a objektů. Spolupráce při regulaci dopravy MHD a silničního provozu. Úklid označení a celého objektu po ukončení činnosti.  Předpokládaný počet sond do 15, dle rozhodnutí statika. Pohotovost k provedení 12.3.2023 09,00 hod. </w:t>
      </w:r>
    </w:p>
    <w:p w14:paraId="2AFC3C2F" w14:textId="6C0C7058" w:rsidR="007611C1" w:rsidRDefault="007611C1" w:rsidP="00746037">
      <w:pPr>
        <w:ind w:left="360"/>
        <w:rPr>
          <w:sz w:val="24"/>
        </w:rPr>
      </w:pPr>
      <w:r>
        <w:rPr>
          <w:sz w:val="24"/>
        </w:rPr>
        <w:t xml:space="preserve">Dále technický dozor při provedení úkonů sond a zabezpečení. </w:t>
      </w:r>
    </w:p>
    <w:p w14:paraId="1476572C" w14:textId="77777777" w:rsidR="007611C1" w:rsidRDefault="007611C1" w:rsidP="00746037">
      <w:pPr>
        <w:ind w:left="360"/>
        <w:rPr>
          <w:sz w:val="24"/>
        </w:rPr>
      </w:pPr>
    </w:p>
    <w:p w14:paraId="689610EB" w14:textId="0FC08C9A" w:rsidR="00746037" w:rsidRDefault="00AC7DE1" w:rsidP="00746037">
      <w:pPr>
        <w:ind w:left="360"/>
        <w:rPr>
          <w:sz w:val="24"/>
        </w:rPr>
      </w:pPr>
      <w:r>
        <w:rPr>
          <w:sz w:val="24"/>
        </w:rPr>
        <w:t xml:space="preserve">V ceně </w:t>
      </w:r>
      <w:r w:rsidR="00AB2561">
        <w:rPr>
          <w:sz w:val="24"/>
        </w:rPr>
        <w:t xml:space="preserve">do </w:t>
      </w:r>
      <w:r w:rsidR="007611C1">
        <w:rPr>
          <w:sz w:val="24"/>
        </w:rPr>
        <w:t>90</w:t>
      </w:r>
      <w:r w:rsidR="0078441E">
        <w:rPr>
          <w:sz w:val="24"/>
        </w:rPr>
        <w:t xml:space="preserve"> 000</w:t>
      </w:r>
      <w:r>
        <w:rPr>
          <w:sz w:val="24"/>
        </w:rPr>
        <w:t>,-Kč</w:t>
      </w:r>
      <w:r w:rsidR="0078441E">
        <w:rPr>
          <w:sz w:val="24"/>
        </w:rPr>
        <w:t xml:space="preserve"> s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5096" w14:textId="77777777" w:rsidR="00562536" w:rsidRDefault="00562536">
      <w:r>
        <w:separator/>
      </w:r>
    </w:p>
  </w:endnote>
  <w:endnote w:type="continuationSeparator" w:id="0">
    <w:p w14:paraId="1422D309" w14:textId="77777777" w:rsidR="00562536" w:rsidRDefault="005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A5FF" w14:textId="77777777" w:rsidR="00562536" w:rsidRDefault="00562536">
      <w:r>
        <w:rPr>
          <w:color w:val="000000"/>
        </w:rPr>
        <w:separator/>
      </w:r>
    </w:p>
  </w:footnote>
  <w:footnote w:type="continuationSeparator" w:id="0">
    <w:p w14:paraId="4D95241C" w14:textId="77777777" w:rsidR="00562536" w:rsidRDefault="0056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6735B"/>
    <w:rsid w:val="00167839"/>
    <w:rsid w:val="00194CBB"/>
    <w:rsid w:val="002378BE"/>
    <w:rsid w:val="0027643E"/>
    <w:rsid w:val="00291F72"/>
    <w:rsid w:val="002D68A8"/>
    <w:rsid w:val="003712B2"/>
    <w:rsid w:val="00375BFC"/>
    <w:rsid w:val="0039507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536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43781"/>
    <w:rsid w:val="00665E3A"/>
    <w:rsid w:val="00682E1C"/>
    <w:rsid w:val="006A4EDC"/>
    <w:rsid w:val="006B30BB"/>
    <w:rsid w:val="006D64E3"/>
    <w:rsid w:val="006E2DF6"/>
    <w:rsid w:val="006F6D1E"/>
    <w:rsid w:val="0070145C"/>
    <w:rsid w:val="00714AB9"/>
    <w:rsid w:val="00734EB3"/>
    <w:rsid w:val="007407E7"/>
    <w:rsid w:val="00746037"/>
    <w:rsid w:val="00752211"/>
    <w:rsid w:val="007611C1"/>
    <w:rsid w:val="007730A9"/>
    <w:rsid w:val="00775741"/>
    <w:rsid w:val="00781F46"/>
    <w:rsid w:val="0078441E"/>
    <w:rsid w:val="008035EF"/>
    <w:rsid w:val="008037CE"/>
    <w:rsid w:val="008216EE"/>
    <w:rsid w:val="008C5373"/>
    <w:rsid w:val="008E29DE"/>
    <w:rsid w:val="008E549A"/>
    <w:rsid w:val="008E7410"/>
    <w:rsid w:val="00913ADD"/>
    <w:rsid w:val="00926A00"/>
    <w:rsid w:val="009771A9"/>
    <w:rsid w:val="00985311"/>
    <w:rsid w:val="009B5018"/>
    <w:rsid w:val="009E3F23"/>
    <w:rsid w:val="00A26C7F"/>
    <w:rsid w:val="00A27206"/>
    <w:rsid w:val="00AB2561"/>
    <w:rsid w:val="00AB25E8"/>
    <w:rsid w:val="00AC6BEF"/>
    <w:rsid w:val="00AC7DE1"/>
    <w:rsid w:val="00B35CFD"/>
    <w:rsid w:val="00B645CF"/>
    <w:rsid w:val="00B64D8B"/>
    <w:rsid w:val="00B66466"/>
    <w:rsid w:val="00B818F8"/>
    <w:rsid w:val="00B91C4C"/>
    <w:rsid w:val="00B93B06"/>
    <w:rsid w:val="00BB5E43"/>
    <w:rsid w:val="00C4365F"/>
    <w:rsid w:val="00C46C1E"/>
    <w:rsid w:val="00C47BC5"/>
    <w:rsid w:val="00C75CD6"/>
    <w:rsid w:val="00D0282C"/>
    <w:rsid w:val="00D33BBD"/>
    <w:rsid w:val="00D64627"/>
    <w:rsid w:val="00D65D0A"/>
    <w:rsid w:val="00D74E05"/>
    <w:rsid w:val="00D7515F"/>
    <w:rsid w:val="00D948D9"/>
    <w:rsid w:val="00DA3B56"/>
    <w:rsid w:val="00DC147E"/>
    <w:rsid w:val="00E0621E"/>
    <w:rsid w:val="00E178D8"/>
    <w:rsid w:val="00E7300D"/>
    <w:rsid w:val="00EC2577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Koch Jiří</cp:lastModifiedBy>
  <cp:revision>18</cp:revision>
  <cp:lastPrinted>2023-03-06T11:18:00Z</cp:lastPrinted>
  <dcterms:created xsi:type="dcterms:W3CDTF">2022-10-05T10:34:00Z</dcterms:created>
  <dcterms:modified xsi:type="dcterms:W3CDTF">2023-03-06T11:18:00Z</dcterms:modified>
</cp:coreProperties>
</file>