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B58E9" w14:textId="77777777" w:rsidR="00A41BB9" w:rsidRDefault="007C1447" w:rsidP="00CD1817">
      <w:pPr>
        <w:pStyle w:val="TextA"/>
      </w:pPr>
      <w:r w:rsidRPr="00CD1817">
        <w:rPr>
          <w:rFonts w:ascii="Calibri" w:hAnsi="Calibri" w:cs="Calibri"/>
          <w:b/>
          <w:noProof/>
          <w:sz w:val="40"/>
          <w:szCs w:val="40"/>
          <w:u w:val="single"/>
        </w:rPr>
        <w:drawing>
          <wp:anchor distT="152400" distB="152400" distL="152400" distR="152400" simplePos="0" relativeHeight="251659264" behindDoc="0" locked="0" layoutInCell="1" allowOverlap="1" wp14:anchorId="4E2ACFD5" wp14:editId="5B740DB9">
            <wp:simplePos x="0" y="0"/>
            <wp:positionH relativeFrom="page">
              <wp:posOffset>5185410</wp:posOffset>
            </wp:positionH>
            <wp:positionV relativeFrom="page">
              <wp:posOffset>765810</wp:posOffset>
            </wp:positionV>
            <wp:extent cx="1422400" cy="254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_hlpapi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hlpapir.jpg" descr="logo_hlpapir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54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26EC3E7" w14:textId="77777777" w:rsidR="00A41BB9" w:rsidRDefault="007C1447" w:rsidP="00CD1817">
      <w:pPr>
        <w:pStyle w:val="TextA"/>
      </w:pPr>
      <w:r>
        <w:t xml:space="preserve">                                                                                                                         </w:t>
      </w:r>
    </w:p>
    <w:p w14:paraId="2E5E45EB" w14:textId="77777777" w:rsidR="00A41BB9" w:rsidRDefault="00A41BB9" w:rsidP="00CD1817">
      <w:pPr>
        <w:pStyle w:val="TextA"/>
      </w:pPr>
    </w:p>
    <w:p w14:paraId="71AD0968" w14:textId="77777777" w:rsidR="00A41BB9" w:rsidRDefault="00A41BB9" w:rsidP="00CD1817">
      <w:pPr>
        <w:pStyle w:val="TextA"/>
      </w:pPr>
    </w:p>
    <w:p w14:paraId="164ECE19" w14:textId="6BE424A1" w:rsidR="007C1447" w:rsidRPr="007C1447" w:rsidRDefault="007C1447" w:rsidP="007C1447">
      <w:pPr>
        <w:rPr>
          <w:rFonts w:ascii="Calibri" w:hAnsi="Calibri" w:cs="Calibri"/>
          <w:sz w:val="32"/>
          <w:szCs w:val="32"/>
          <w:lang w:val="cs-CZ"/>
        </w:rPr>
      </w:pPr>
      <w:r w:rsidRPr="007C1447">
        <w:rPr>
          <w:rFonts w:ascii="Calibri" w:eastAsia="Calibri" w:hAnsi="Calibri" w:cs="Calibri"/>
          <w:b/>
          <w:color w:val="0000FF"/>
          <w:sz w:val="32"/>
          <w:szCs w:val="32"/>
          <w:lang w:val="cs-CZ"/>
        </w:rPr>
        <w:t xml:space="preserve">                                             </w:t>
      </w:r>
      <w:r w:rsidR="009A276A" w:rsidRPr="00863F62">
        <w:rPr>
          <w:rFonts w:ascii="Calibri" w:hAnsi="Calibri" w:cs="Calibri"/>
          <w:b/>
          <w:color w:val="002060"/>
          <w:sz w:val="32"/>
          <w:szCs w:val="32"/>
          <w:lang w:val="cs-CZ"/>
        </w:rPr>
        <w:t>Smlouva o dílo 2</w:t>
      </w:r>
      <w:r w:rsidR="00BB7F4D">
        <w:rPr>
          <w:rFonts w:ascii="Calibri" w:hAnsi="Calibri" w:cs="Calibri"/>
          <w:b/>
          <w:color w:val="002060"/>
          <w:sz w:val="32"/>
          <w:szCs w:val="32"/>
          <w:lang w:val="cs-CZ"/>
        </w:rPr>
        <w:t>3</w:t>
      </w:r>
      <w:r w:rsidR="009A276A" w:rsidRPr="00863F62">
        <w:rPr>
          <w:rFonts w:ascii="Calibri" w:hAnsi="Calibri" w:cs="Calibri"/>
          <w:b/>
          <w:color w:val="002060"/>
          <w:sz w:val="32"/>
          <w:szCs w:val="32"/>
          <w:lang w:val="cs-CZ"/>
        </w:rPr>
        <w:t>3</w:t>
      </w:r>
      <w:r w:rsidR="00BB7F4D">
        <w:rPr>
          <w:rFonts w:ascii="Calibri" w:hAnsi="Calibri" w:cs="Calibri"/>
          <w:b/>
          <w:color w:val="002060"/>
          <w:sz w:val="32"/>
          <w:szCs w:val="32"/>
          <w:lang w:val="cs-CZ"/>
        </w:rPr>
        <w:t>4</w:t>
      </w:r>
      <w:r w:rsidR="009A276A" w:rsidRPr="00863F62">
        <w:rPr>
          <w:rFonts w:ascii="Calibri" w:hAnsi="Calibri" w:cs="Calibri"/>
          <w:b/>
          <w:color w:val="002060"/>
          <w:sz w:val="32"/>
          <w:szCs w:val="32"/>
          <w:lang w:val="cs-CZ"/>
        </w:rPr>
        <w:t>/</w:t>
      </w:r>
      <w:r w:rsidR="00BB7F4D">
        <w:rPr>
          <w:rFonts w:ascii="Calibri" w:hAnsi="Calibri" w:cs="Calibri"/>
          <w:b/>
          <w:color w:val="002060"/>
          <w:sz w:val="32"/>
          <w:szCs w:val="32"/>
          <w:lang w:val="cs-CZ"/>
        </w:rPr>
        <w:t>04</w:t>
      </w:r>
    </w:p>
    <w:p w14:paraId="68455D89" w14:textId="77777777" w:rsidR="00D97C19" w:rsidRPr="00D97C19" w:rsidRDefault="007C1447" w:rsidP="007C1447">
      <w:pPr>
        <w:jc w:val="center"/>
        <w:rPr>
          <w:rFonts w:ascii="Calibri" w:hAnsi="Calibri" w:cs="Calibri"/>
          <w:sz w:val="22"/>
          <w:szCs w:val="22"/>
          <w:lang w:val="cs-CZ"/>
        </w:rPr>
      </w:pPr>
      <w:r w:rsidRPr="007C1447">
        <w:rPr>
          <w:rFonts w:ascii="Calibri" w:hAnsi="Calibri" w:cs="Calibri"/>
          <w:sz w:val="22"/>
          <w:szCs w:val="22"/>
          <w:lang w:val="cs-CZ"/>
        </w:rPr>
        <w:t xml:space="preserve">uzavřená </w:t>
      </w:r>
      <w:r w:rsidRPr="00D97C19">
        <w:rPr>
          <w:rFonts w:ascii="Calibri" w:hAnsi="Calibri" w:cs="Calibri"/>
          <w:sz w:val="22"/>
          <w:szCs w:val="22"/>
          <w:lang w:val="cs-CZ"/>
        </w:rPr>
        <w:t>dl</w:t>
      </w:r>
      <w:r w:rsidR="00E90BF5">
        <w:rPr>
          <w:rFonts w:ascii="Calibri" w:hAnsi="Calibri" w:cs="Calibri"/>
          <w:sz w:val="22"/>
          <w:szCs w:val="22"/>
          <w:lang w:val="cs-CZ"/>
        </w:rPr>
        <w:t xml:space="preserve">e § 2586 a následujících z. č. </w:t>
      </w:r>
      <w:r w:rsidRPr="00D97C19">
        <w:rPr>
          <w:rFonts w:ascii="Calibri" w:hAnsi="Calibri" w:cs="Calibri"/>
          <w:sz w:val="22"/>
          <w:szCs w:val="22"/>
          <w:lang w:val="cs-CZ"/>
        </w:rPr>
        <w:t xml:space="preserve">89/2012 Sb. občanského zákoníku mezi těmito smluvními </w:t>
      </w:r>
    </w:p>
    <w:p w14:paraId="48224369" w14:textId="77777777" w:rsidR="007C1447" w:rsidRPr="00D97C19" w:rsidRDefault="007C1447" w:rsidP="007C1447">
      <w:pPr>
        <w:jc w:val="center"/>
        <w:rPr>
          <w:rFonts w:ascii="Calibri" w:hAnsi="Calibri" w:cs="Calibri"/>
          <w:sz w:val="22"/>
          <w:szCs w:val="22"/>
          <w:lang w:val="cs-CZ"/>
        </w:rPr>
      </w:pPr>
      <w:r w:rsidRPr="00D97C19">
        <w:rPr>
          <w:rFonts w:ascii="Calibri" w:hAnsi="Calibri" w:cs="Calibri"/>
          <w:sz w:val="22"/>
          <w:szCs w:val="22"/>
          <w:lang w:val="cs-CZ"/>
        </w:rPr>
        <w:t>stranami:</w:t>
      </w:r>
    </w:p>
    <w:p w14:paraId="6580E989" w14:textId="77777777" w:rsidR="007C1447" w:rsidRPr="007C1447" w:rsidRDefault="007C1447" w:rsidP="007C1447">
      <w:pPr>
        <w:jc w:val="center"/>
        <w:rPr>
          <w:rFonts w:ascii="Calibri" w:hAnsi="Calibri" w:cs="Calibri"/>
          <w:sz w:val="22"/>
          <w:szCs w:val="22"/>
          <w:lang w:val="cs-CZ"/>
        </w:rPr>
      </w:pPr>
    </w:p>
    <w:p w14:paraId="1D8C172C" w14:textId="77777777" w:rsidR="007C1447" w:rsidRPr="00C6796E" w:rsidRDefault="007C1447" w:rsidP="007C1447">
      <w:pPr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b/>
          <w:sz w:val="22"/>
          <w:szCs w:val="22"/>
          <w:lang w:val="cs-CZ" w:eastAsia="cs-CZ"/>
        </w:rPr>
        <w:t>Objednatel:</w:t>
      </w:r>
      <w:r w:rsidRPr="00C6796E">
        <w:rPr>
          <w:rFonts w:ascii="Calibri" w:hAnsi="Calibri" w:cs="Calibri"/>
          <w:b/>
          <w:sz w:val="22"/>
          <w:szCs w:val="22"/>
          <w:lang w:val="cs-CZ"/>
        </w:rPr>
        <w:t xml:space="preserve"> </w:t>
      </w:r>
    </w:p>
    <w:p w14:paraId="2261A3C4" w14:textId="6A0CB2BC" w:rsidR="007C1447" w:rsidRPr="00C6796E" w:rsidRDefault="007C1447" w:rsidP="007C1447">
      <w:pPr>
        <w:rPr>
          <w:rFonts w:ascii="Calibri" w:hAnsi="Calibri" w:cs="Calibri"/>
          <w:b/>
          <w:sz w:val="22"/>
          <w:szCs w:val="22"/>
          <w:lang w:val="cs-CZ"/>
        </w:rPr>
      </w:pPr>
      <w:r w:rsidRPr="00BA7041">
        <w:rPr>
          <w:rFonts w:ascii="Calibri" w:hAnsi="Calibri" w:cs="Calibri"/>
          <w:sz w:val="22"/>
          <w:szCs w:val="22"/>
          <w:lang w:val="cs-CZ"/>
        </w:rPr>
        <w:t>Název a adresa</w:t>
      </w:r>
      <w:r w:rsidRPr="00BA7041">
        <w:rPr>
          <w:rFonts w:ascii="Calibri" w:hAnsi="Calibri" w:cs="Calibri"/>
          <w:sz w:val="22"/>
          <w:szCs w:val="22"/>
          <w:lang w:val="cs-CZ"/>
        </w:rPr>
        <w:tab/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</w:r>
      <w:r w:rsidR="00CA6E54" w:rsidRPr="00C6796E">
        <w:rPr>
          <w:rFonts w:ascii="Calibri" w:hAnsi="Calibri" w:cs="Calibri"/>
          <w:b/>
          <w:sz w:val="22"/>
          <w:szCs w:val="22"/>
          <w:lang w:val="cs-CZ"/>
        </w:rPr>
        <w:tab/>
      </w:r>
      <w:r w:rsidR="00CA6E54" w:rsidRPr="00CA6E54">
        <w:rPr>
          <w:rFonts w:ascii="Calibri" w:hAnsi="Calibri" w:cs="Calibri"/>
          <w:bCs/>
          <w:sz w:val="22"/>
          <w:szCs w:val="22"/>
          <w:lang w:val="cs-CZ"/>
        </w:rPr>
        <w:t xml:space="preserve">: </w:t>
      </w:r>
      <w:r w:rsidR="00CA6E54" w:rsidRPr="00C6796E">
        <w:rPr>
          <w:rFonts w:ascii="Calibri" w:hAnsi="Calibri" w:cs="Calibri"/>
          <w:b/>
          <w:sz w:val="22"/>
          <w:szCs w:val="22"/>
          <w:lang w:val="cs-CZ"/>
        </w:rPr>
        <w:tab/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</w:r>
      <w:r w:rsidR="00BB7F4D">
        <w:rPr>
          <w:rFonts w:ascii="Calibri" w:hAnsi="Calibri" w:cs="Calibri"/>
          <w:b/>
          <w:sz w:val="22"/>
          <w:szCs w:val="22"/>
          <w:lang w:val="cs-CZ"/>
        </w:rPr>
        <w:t xml:space="preserve">Technické služby města Jičína </w:t>
      </w:r>
    </w:p>
    <w:p w14:paraId="16D45333" w14:textId="02C81482" w:rsidR="007C1447" w:rsidRPr="00F54F63" w:rsidRDefault="007C1447" w:rsidP="007C1447">
      <w:pPr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b/>
          <w:sz w:val="22"/>
          <w:szCs w:val="22"/>
          <w:lang w:val="cs-CZ"/>
        </w:rPr>
        <w:tab/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  <w:t xml:space="preserve">   </w:t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</w:r>
      <w:r w:rsidR="00BB7F4D">
        <w:rPr>
          <w:rFonts w:ascii="Calibri" w:hAnsi="Calibri" w:cs="Calibri"/>
          <w:sz w:val="22"/>
          <w:szCs w:val="22"/>
          <w:lang w:val="cs-CZ"/>
        </w:rPr>
        <w:t>Textilní 955, Val</w:t>
      </w:r>
      <w:r w:rsidR="00395DAA">
        <w:rPr>
          <w:rFonts w:ascii="Calibri" w:hAnsi="Calibri" w:cs="Calibri"/>
          <w:sz w:val="22"/>
          <w:szCs w:val="22"/>
          <w:lang w:val="cs-CZ"/>
        </w:rPr>
        <w:t>d</w:t>
      </w:r>
      <w:r w:rsidR="00BB7F4D">
        <w:rPr>
          <w:rFonts w:ascii="Calibri" w:hAnsi="Calibri" w:cs="Calibri"/>
          <w:sz w:val="22"/>
          <w:szCs w:val="22"/>
          <w:lang w:val="cs-CZ"/>
        </w:rPr>
        <w:t>ické Předměstí, 506 01 Jičín</w:t>
      </w:r>
    </w:p>
    <w:p w14:paraId="10A8649C" w14:textId="67BBB0E9" w:rsidR="00872510" w:rsidRPr="00C6796E" w:rsidRDefault="007C1447" w:rsidP="007C1447">
      <w:pPr>
        <w:tabs>
          <w:tab w:val="left" w:pos="1560"/>
          <w:tab w:val="left" w:pos="1980"/>
          <w:tab w:val="left" w:pos="3544"/>
        </w:tabs>
        <w:rPr>
          <w:rFonts w:ascii="Calibri" w:hAnsi="Calibri" w:cs="Calibri"/>
          <w:sz w:val="22"/>
          <w:szCs w:val="22"/>
          <w:lang w:val="cs-CZ"/>
        </w:rPr>
      </w:pPr>
      <w:r w:rsidRPr="00BA7041">
        <w:rPr>
          <w:rFonts w:ascii="Calibri" w:hAnsi="Calibri" w:cs="Calibri"/>
          <w:sz w:val="22"/>
          <w:szCs w:val="22"/>
          <w:lang w:val="cs-CZ"/>
        </w:rPr>
        <w:t xml:space="preserve">Zastoupený                                   </w:t>
      </w:r>
      <w:r w:rsidR="00CA6E54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CA6E54" w:rsidRPr="00BA7041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CA6E54">
        <w:rPr>
          <w:rFonts w:ascii="Calibri" w:hAnsi="Calibri" w:cs="Calibri"/>
          <w:sz w:val="22"/>
          <w:szCs w:val="22"/>
          <w:lang w:val="cs-CZ"/>
        </w:rPr>
        <w:t>:</w:t>
      </w:r>
      <w:r w:rsidRPr="00BA7041">
        <w:rPr>
          <w:rFonts w:ascii="Calibri" w:hAnsi="Calibri" w:cs="Calibri"/>
          <w:sz w:val="22"/>
          <w:szCs w:val="22"/>
          <w:lang w:val="cs-CZ"/>
        </w:rPr>
        <w:t xml:space="preserve">  </w:t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</w:r>
      <w:r w:rsidR="00BA7041">
        <w:rPr>
          <w:rFonts w:ascii="Calibri" w:hAnsi="Calibri" w:cs="Calibri"/>
          <w:b/>
          <w:sz w:val="22"/>
          <w:szCs w:val="22"/>
          <w:lang w:val="cs-CZ"/>
        </w:rPr>
        <w:tab/>
      </w:r>
      <w:r w:rsidR="00BA7041">
        <w:rPr>
          <w:rFonts w:ascii="Calibri" w:hAnsi="Calibri" w:cs="Calibri"/>
          <w:b/>
          <w:sz w:val="22"/>
          <w:szCs w:val="22"/>
          <w:lang w:val="cs-CZ"/>
        </w:rPr>
        <w:tab/>
      </w:r>
      <w:r w:rsidR="00BB7F4D">
        <w:rPr>
          <w:rFonts w:ascii="Calibri" w:hAnsi="Calibri" w:cs="Calibri"/>
          <w:sz w:val="22"/>
          <w:szCs w:val="22"/>
          <w:lang w:val="cs-CZ"/>
        </w:rPr>
        <w:t>Ing. Čeněk Strašík - ředitel</w:t>
      </w:r>
    </w:p>
    <w:p w14:paraId="272865C0" w14:textId="39B6E7FE" w:rsidR="007C1447" w:rsidRPr="00C6796E" w:rsidRDefault="008E3BD3" w:rsidP="007C1447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IČO 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 xml:space="preserve">: 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 w:rsidR="0032741E">
        <w:rPr>
          <w:rFonts w:ascii="Calibri" w:hAnsi="Calibri" w:cs="Calibri"/>
          <w:sz w:val="22"/>
          <w:szCs w:val="22"/>
          <w:lang w:val="cs-CZ"/>
        </w:rPr>
        <w:t>64814467</w:t>
      </w:r>
      <w:r w:rsidR="007C1447" w:rsidRPr="00C6796E">
        <w:rPr>
          <w:rFonts w:ascii="Calibri" w:hAnsi="Calibri" w:cs="Calibri"/>
          <w:sz w:val="22"/>
          <w:szCs w:val="22"/>
          <w:lang w:val="cs-CZ"/>
        </w:rPr>
        <w:tab/>
      </w:r>
    </w:p>
    <w:p w14:paraId="53D44F9D" w14:textId="7D36A881" w:rsidR="007C1447" w:rsidRDefault="008E3BD3" w:rsidP="007C1447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DIČ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 w:rsidR="00626F2F">
        <w:rPr>
          <w:rFonts w:ascii="Calibri" w:hAnsi="Calibri" w:cs="Calibri"/>
          <w:sz w:val="22"/>
          <w:szCs w:val="22"/>
          <w:lang w:val="cs-CZ"/>
        </w:rPr>
        <w:t xml:space="preserve">: </w:t>
      </w:r>
      <w:r w:rsidR="00626F2F">
        <w:rPr>
          <w:rFonts w:ascii="Calibri" w:hAnsi="Calibri" w:cs="Calibri"/>
          <w:sz w:val="22"/>
          <w:szCs w:val="22"/>
          <w:lang w:val="cs-CZ"/>
        </w:rPr>
        <w:tab/>
      </w:r>
      <w:r w:rsidR="00626F2F">
        <w:rPr>
          <w:rFonts w:ascii="Calibri" w:hAnsi="Calibri" w:cs="Calibri"/>
          <w:sz w:val="22"/>
          <w:szCs w:val="22"/>
          <w:lang w:val="cs-CZ"/>
        </w:rPr>
        <w:tab/>
        <w:t>CZ</w:t>
      </w:r>
      <w:r w:rsidR="0032741E">
        <w:rPr>
          <w:rFonts w:ascii="Calibri" w:hAnsi="Calibri" w:cs="Calibri"/>
          <w:sz w:val="22"/>
          <w:szCs w:val="22"/>
          <w:lang w:val="cs-CZ"/>
        </w:rPr>
        <w:t>64814467</w:t>
      </w:r>
    </w:p>
    <w:p w14:paraId="12FF2436" w14:textId="77777777" w:rsidR="006C4EA9" w:rsidRPr="00C6796E" w:rsidRDefault="006C4EA9" w:rsidP="007C1447">
      <w:pPr>
        <w:rPr>
          <w:rFonts w:ascii="Calibri" w:hAnsi="Calibri" w:cs="Calibri"/>
          <w:sz w:val="22"/>
          <w:szCs w:val="22"/>
          <w:lang w:val="cs-CZ"/>
        </w:rPr>
      </w:pPr>
    </w:p>
    <w:p w14:paraId="611CEDDA" w14:textId="1B04CCB3" w:rsidR="006C4EA9" w:rsidRPr="0087125E" w:rsidRDefault="006C4EA9" w:rsidP="006C4EA9">
      <w:pPr>
        <w:pStyle w:val="Textkomente"/>
        <w:tabs>
          <w:tab w:val="left" w:pos="1560"/>
          <w:tab w:val="left" w:pos="3544"/>
        </w:tabs>
        <w:ind w:left="0"/>
        <w:rPr>
          <w:rFonts w:ascii="Calibri" w:hAnsi="Calibri" w:cs="Calibri"/>
          <w:sz w:val="22"/>
          <w:szCs w:val="22"/>
        </w:rPr>
      </w:pPr>
      <w:r w:rsidRPr="0087125E">
        <w:rPr>
          <w:rFonts w:ascii="Calibri" w:hAnsi="Calibri" w:cs="Calibri"/>
          <w:sz w:val="22"/>
          <w:szCs w:val="22"/>
        </w:rPr>
        <w:t>Společnost je vedená Krajským soudem v</w:t>
      </w:r>
      <w:r w:rsidR="0032741E">
        <w:rPr>
          <w:rFonts w:ascii="Calibri" w:hAnsi="Calibri" w:cs="Calibri"/>
          <w:sz w:val="22"/>
          <w:szCs w:val="22"/>
        </w:rPr>
        <w:t> Hradci Králové</w:t>
      </w:r>
      <w:r>
        <w:rPr>
          <w:rFonts w:ascii="Calibri" w:hAnsi="Calibri" w:cs="Calibri"/>
          <w:sz w:val="22"/>
          <w:szCs w:val="22"/>
        </w:rPr>
        <w:t xml:space="preserve">, </w:t>
      </w:r>
      <w:r w:rsidRPr="0087125E">
        <w:rPr>
          <w:rFonts w:ascii="Calibri" w:hAnsi="Calibri" w:cs="Calibri"/>
          <w:sz w:val="22"/>
          <w:szCs w:val="22"/>
        </w:rPr>
        <w:t xml:space="preserve">oddíl </w:t>
      </w:r>
      <w:r w:rsidR="0032741E">
        <w:rPr>
          <w:rFonts w:ascii="Calibri" w:hAnsi="Calibri" w:cs="Calibri"/>
          <w:sz w:val="22"/>
          <w:szCs w:val="22"/>
        </w:rPr>
        <w:t>Pr</w:t>
      </w:r>
      <w:r>
        <w:rPr>
          <w:rFonts w:ascii="Calibri" w:hAnsi="Calibri" w:cs="Calibri"/>
          <w:sz w:val="22"/>
          <w:szCs w:val="22"/>
        </w:rPr>
        <w:t>, vložka</w:t>
      </w:r>
      <w:r w:rsidR="00352DD7">
        <w:rPr>
          <w:rFonts w:ascii="Calibri" w:hAnsi="Calibri" w:cs="Calibri"/>
          <w:sz w:val="22"/>
          <w:szCs w:val="22"/>
        </w:rPr>
        <w:t xml:space="preserve"> </w:t>
      </w:r>
      <w:r w:rsidR="0032741E">
        <w:rPr>
          <w:rFonts w:ascii="Calibri" w:hAnsi="Calibri" w:cs="Calibri"/>
          <w:sz w:val="22"/>
          <w:szCs w:val="22"/>
        </w:rPr>
        <w:t>90</w:t>
      </w:r>
    </w:p>
    <w:p w14:paraId="2D4BEB2E" w14:textId="77777777" w:rsidR="007C1447" w:rsidRPr="00C6796E" w:rsidRDefault="007C1447" w:rsidP="007C1447">
      <w:pPr>
        <w:pStyle w:val="Textkomente1"/>
        <w:tabs>
          <w:tab w:val="left" w:pos="1560"/>
          <w:tab w:val="left" w:pos="3544"/>
        </w:tabs>
        <w:ind w:left="0"/>
        <w:rPr>
          <w:rFonts w:ascii="Calibri" w:hAnsi="Calibri" w:cs="Calibri"/>
          <w:sz w:val="22"/>
          <w:szCs w:val="22"/>
        </w:rPr>
      </w:pPr>
    </w:p>
    <w:p w14:paraId="548A0F03" w14:textId="77777777" w:rsidR="007C1447" w:rsidRPr="00C6796E" w:rsidRDefault="007C1447" w:rsidP="007C1447">
      <w:pPr>
        <w:pStyle w:val="Zkladntext"/>
        <w:spacing w:after="0"/>
        <w:ind w:right="-119"/>
        <w:rPr>
          <w:rFonts w:ascii="Calibri" w:hAnsi="Calibri" w:cs="Calibri"/>
          <w:b/>
          <w:sz w:val="22"/>
          <w:szCs w:val="22"/>
          <w:lang w:val="cs-CZ"/>
        </w:rPr>
      </w:pPr>
      <w:r w:rsidRPr="00C6796E">
        <w:rPr>
          <w:rFonts w:ascii="Calibri" w:hAnsi="Calibri" w:cs="Calibri"/>
          <w:sz w:val="22"/>
          <w:szCs w:val="22"/>
          <w:lang w:val="cs-CZ"/>
        </w:rPr>
        <w:t>dále jen „</w:t>
      </w:r>
      <w:r w:rsidRPr="00C6796E">
        <w:rPr>
          <w:rFonts w:ascii="Calibri" w:hAnsi="Calibri" w:cs="Calibri"/>
          <w:sz w:val="22"/>
          <w:szCs w:val="22"/>
          <w:lang w:val="cs-CZ" w:eastAsia="cs-CZ"/>
        </w:rPr>
        <w:t>Objednatel</w:t>
      </w:r>
      <w:r w:rsidRPr="00C6796E">
        <w:rPr>
          <w:rFonts w:ascii="Calibri" w:hAnsi="Calibri" w:cs="Calibri"/>
          <w:sz w:val="22"/>
          <w:szCs w:val="22"/>
          <w:lang w:val="cs-CZ"/>
        </w:rPr>
        <w:t xml:space="preserve">“, </w:t>
      </w:r>
      <w:r w:rsidRPr="00C6796E">
        <w:rPr>
          <w:rFonts w:ascii="Calibri" w:hAnsi="Calibri" w:cs="Calibri"/>
          <w:spacing w:val="-10"/>
          <w:sz w:val="22"/>
          <w:szCs w:val="22"/>
          <w:lang w:val="cs-CZ"/>
        </w:rPr>
        <w:t>na straně jedné</w:t>
      </w:r>
      <w:r w:rsidRPr="00C6796E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4F6ED4FC" w14:textId="77777777" w:rsidR="007C1447" w:rsidRPr="00C6796E" w:rsidRDefault="007C1447" w:rsidP="007C1447">
      <w:pPr>
        <w:pStyle w:val="Zkladntext"/>
        <w:spacing w:after="0"/>
        <w:ind w:left="181" w:right="-119"/>
        <w:jc w:val="center"/>
        <w:rPr>
          <w:rFonts w:ascii="Calibri" w:hAnsi="Calibri" w:cs="Calibri"/>
          <w:b/>
          <w:spacing w:val="-10"/>
          <w:sz w:val="22"/>
          <w:szCs w:val="22"/>
          <w:lang w:val="cs-CZ" w:eastAsia="cs-CZ"/>
        </w:rPr>
      </w:pPr>
      <w:r w:rsidRPr="00C6796E">
        <w:rPr>
          <w:rFonts w:ascii="Calibri" w:hAnsi="Calibri" w:cs="Calibri"/>
          <w:b/>
          <w:sz w:val="22"/>
          <w:szCs w:val="22"/>
          <w:lang w:val="cs-CZ"/>
        </w:rPr>
        <w:t>a</w:t>
      </w:r>
    </w:p>
    <w:p w14:paraId="69ED9ACA" w14:textId="77777777" w:rsidR="007C1447" w:rsidRPr="00C6796E" w:rsidRDefault="007C1447" w:rsidP="007C1447">
      <w:pPr>
        <w:tabs>
          <w:tab w:val="left" w:pos="1800"/>
        </w:tabs>
        <w:rPr>
          <w:rFonts w:ascii="Calibri" w:hAnsi="Calibri" w:cs="Calibri"/>
          <w:b/>
          <w:sz w:val="22"/>
          <w:szCs w:val="22"/>
          <w:lang w:val="cs-CZ" w:eastAsia="cs-CZ"/>
        </w:rPr>
      </w:pPr>
      <w:r w:rsidRPr="00C6796E">
        <w:rPr>
          <w:rFonts w:ascii="Calibri" w:hAnsi="Calibri" w:cs="Calibri"/>
          <w:b/>
          <w:spacing w:val="-10"/>
          <w:sz w:val="22"/>
          <w:szCs w:val="22"/>
          <w:lang w:val="cs-CZ" w:eastAsia="cs-CZ"/>
        </w:rPr>
        <w:t>Zhotovitel</w:t>
      </w:r>
      <w:r w:rsidRPr="00C6796E">
        <w:rPr>
          <w:rFonts w:ascii="Calibri" w:hAnsi="Calibri" w:cs="Calibri"/>
          <w:b/>
          <w:sz w:val="22"/>
          <w:szCs w:val="22"/>
          <w:lang w:val="cs-CZ" w:eastAsia="cs-CZ"/>
        </w:rPr>
        <w:t xml:space="preserve">: </w:t>
      </w:r>
      <w:r w:rsidRPr="00C6796E">
        <w:rPr>
          <w:rFonts w:ascii="Calibri" w:hAnsi="Calibri" w:cs="Calibri"/>
          <w:b/>
          <w:sz w:val="22"/>
          <w:szCs w:val="22"/>
          <w:lang w:val="cs-CZ" w:eastAsia="cs-CZ"/>
        </w:rPr>
        <w:tab/>
      </w:r>
    </w:p>
    <w:p w14:paraId="5B583004" w14:textId="77777777" w:rsidR="007C1447" w:rsidRPr="00C6796E" w:rsidRDefault="007C1447" w:rsidP="007C1447">
      <w:pPr>
        <w:tabs>
          <w:tab w:val="left" w:pos="1800"/>
        </w:tabs>
        <w:rPr>
          <w:rFonts w:ascii="Calibri" w:hAnsi="Calibri" w:cs="Calibri"/>
          <w:sz w:val="22"/>
          <w:szCs w:val="22"/>
          <w:lang w:val="cs-CZ" w:eastAsia="cs-CZ"/>
        </w:rPr>
      </w:pPr>
      <w:r w:rsidRPr="00BA7041">
        <w:rPr>
          <w:rFonts w:ascii="Calibri" w:hAnsi="Calibri" w:cs="Calibri"/>
          <w:sz w:val="22"/>
          <w:szCs w:val="22"/>
          <w:lang w:val="cs-CZ"/>
        </w:rPr>
        <w:t>Název a adresa</w:t>
      </w:r>
      <w:r w:rsidRPr="00BA7041">
        <w:rPr>
          <w:rFonts w:ascii="Calibri" w:hAnsi="Calibri" w:cs="Calibri"/>
          <w:sz w:val="22"/>
          <w:szCs w:val="22"/>
          <w:lang w:val="cs-CZ"/>
        </w:rPr>
        <w:tab/>
      </w:r>
      <w:r w:rsidRPr="00BA7041">
        <w:rPr>
          <w:rFonts w:ascii="Calibri" w:hAnsi="Calibri" w:cs="Calibri"/>
          <w:sz w:val="22"/>
          <w:szCs w:val="22"/>
          <w:lang w:val="cs-CZ"/>
        </w:rPr>
        <w:tab/>
      </w:r>
      <w:r w:rsidRPr="00BA7041">
        <w:rPr>
          <w:rFonts w:ascii="Calibri" w:hAnsi="Calibri" w:cs="Calibri"/>
          <w:sz w:val="22"/>
          <w:szCs w:val="22"/>
          <w:lang w:val="cs-CZ"/>
        </w:rPr>
        <w:tab/>
        <w:t>:</w:t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</w:r>
      <w:r w:rsidRPr="004B20F5">
        <w:rPr>
          <w:rFonts w:ascii="Calibri" w:hAnsi="Calibri" w:cs="Calibri"/>
          <w:b/>
          <w:sz w:val="22"/>
          <w:szCs w:val="22"/>
          <w:lang w:val="cs-CZ" w:eastAsia="cs-CZ"/>
        </w:rPr>
        <w:t>Bluetech s.r.o.</w:t>
      </w:r>
    </w:p>
    <w:p w14:paraId="6136F439" w14:textId="77777777" w:rsidR="007C1447" w:rsidRPr="00C6796E" w:rsidRDefault="007C1447" w:rsidP="007C1447">
      <w:pPr>
        <w:tabs>
          <w:tab w:val="left" w:pos="1800"/>
        </w:tabs>
        <w:rPr>
          <w:rFonts w:ascii="Calibri" w:hAnsi="Calibri" w:cs="Calibri"/>
          <w:sz w:val="22"/>
          <w:szCs w:val="22"/>
          <w:lang w:val="cs-CZ" w:eastAsia="cs-CZ"/>
        </w:rPr>
      </w:pPr>
      <w:r w:rsidRPr="00C6796E">
        <w:rPr>
          <w:rFonts w:ascii="Calibri" w:hAnsi="Calibri" w:cs="Calibri"/>
          <w:sz w:val="22"/>
          <w:szCs w:val="22"/>
          <w:lang w:val="cs-CZ" w:eastAsia="cs-CZ"/>
        </w:rPr>
        <w:tab/>
      </w:r>
      <w:r w:rsidRPr="00C6796E">
        <w:rPr>
          <w:rFonts w:ascii="Calibri" w:hAnsi="Calibri" w:cs="Calibri"/>
          <w:sz w:val="22"/>
          <w:szCs w:val="22"/>
          <w:lang w:val="cs-CZ" w:eastAsia="cs-CZ"/>
        </w:rPr>
        <w:tab/>
      </w:r>
      <w:r w:rsidRPr="00C6796E">
        <w:rPr>
          <w:rFonts w:ascii="Calibri" w:hAnsi="Calibri" w:cs="Calibri"/>
          <w:sz w:val="22"/>
          <w:szCs w:val="22"/>
          <w:lang w:val="cs-CZ" w:eastAsia="cs-CZ"/>
        </w:rPr>
        <w:tab/>
      </w:r>
      <w:r w:rsidRPr="00C6796E">
        <w:rPr>
          <w:rFonts w:ascii="Calibri" w:hAnsi="Calibri" w:cs="Calibri"/>
          <w:sz w:val="22"/>
          <w:szCs w:val="22"/>
          <w:lang w:val="cs-CZ" w:eastAsia="cs-CZ"/>
        </w:rPr>
        <w:tab/>
      </w:r>
      <w:r w:rsidRPr="00C6796E">
        <w:rPr>
          <w:rFonts w:ascii="Calibri" w:hAnsi="Calibri" w:cs="Calibri"/>
          <w:sz w:val="22"/>
          <w:szCs w:val="22"/>
          <w:lang w:val="cs-CZ" w:eastAsia="cs-CZ"/>
        </w:rPr>
        <w:tab/>
        <w:t xml:space="preserve">Žižkova 596, 395 01 Pacov, </w:t>
      </w:r>
    </w:p>
    <w:p w14:paraId="144428B1" w14:textId="0BD9963F" w:rsidR="007C1447" w:rsidRPr="00C6796E" w:rsidRDefault="007C1447" w:rsidP="007C1447">
      <w:pPr>
        <w:ind w:left="284" w:hanging="284"/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C6796E">
        <w:rPr>
          <w:rFonts w:ascii="Calibri" w:hAnsi="Calibri" w:cs="Calibri"/>
          <w:sz w:val="22"/>
          <w:szCs w:val="22"/>
          <w:lang w:val="cs-CZ" w:eastAsia="cs-CZ"/>
        </w:rPr>
        <w:t>zas</w:t>
      </w:r>
      <w:r w:rsidR="004B20F5">
        <w:rPr>
          <w:rFonts w:ascii="Calibri" w:hAnsi="Calibri" w:cs="Calibri"/>
          <w:sz w:val="22"/>
          <w:szCs w:val="22"/>
          <w:lang w:val="cs-CZ" w:eastAsia="cs-CZ"/>
        </w:rPr>
        <w:t>toupený</w:t>
      </w:r>
      <w:r w:rsidR="004B20F5">
        <w:rPr>
          <w:rFonts w:ascii="Calibri" w:hAnsi="Calibri" w:cs="Calibri"/>
          <w:sz w:val="22"/>
          <w:szCs w:val="22"/>
          <w:lang w:val="cs-CZ" w:eastAsia="cs-CZ"/>
        </w:rPr>
        <w:tab/>
      </w:r>
      <w:r w:rsidR="004B20F5">
        <w:rPr>
          <w:rFonts w:ascii="Calibri" w:hAnsi="Calibri" w:cs="Calibri"/>
          <w:sz w:val="22"/>
          <w:szCs w:val="22"/>
          <w:lang w:val="cs-CZ" w:eastAsia="cs-CZ"/>
        </w:rPr>
        <w:tab/>
      </w:r>
      <w:r w:rsidR="004B20F5">
        <w:rPr>
          <w:rFonts w:ascii="Calibri" w:hAnsi="Calibri" w:cs="Calibri"/>
          <w:sz w:val="22"/>
          <w:szCs w:val="22"/>
          <w:lang w:val="cs-CZ" w:eastAsia="cs-CZ"/>
        </w:rPr>
        <w:tab/>
        <w:t xml:space="preserve">: </w:t>
      </w:r>
      <w:r w:rsidR="004B20F5">
        <w:rPr>
          <w:rFonts w:ascii="Calibri" w:hAnsi="Calibri" w:cs="Calibri"/>
          <w:sz w:val="22"/>
          <w:szCs w:val="22"/>
          <w:lang w:val="cs-CZ" w:eastAsia="cs-CZ"/>
        </w:rPr>
        <w:tab/>
      </w:r>
      <w:r w:rsidR="004B20F5">
        <w:rPr>
          <w:rFonts w:ascii="Calibri" w:hAnsi="Calibri" w:cs="Calibri"/>
          <w:sz w:val="22"/>
          <w:szCs w:val="22"/>
          <w:lang w:val="cs-CZ" w:eastAsia="cs-CZ"/>
        </w:rPr>
        <w:tab/>
        <w:t xml:space="preserve">Jan </w:t>
      </w:r>
      <w:r w:rsidR="0032741E">
        <w:rPr>
          <w:rFonts w:ascii="Calibri" w:hAnsi="Calibri" w:cs="Calibri"/>
          <w:sz w:val="22"/>
          <w:szCs w:val="22"/>
          <w:lang w:val="cs-CZ" w:eastAsia="cs-CZ"/>
        </w:rPr>
        <w:t>Kamír – jednatel</w:t>
      </w:r>
    </w:p>
    <w:p w14:paraId="15D9DD0E" w14:textId="77777777" w:rsidR="007C1447" w:rsidRPr="00C6796E" w:rsidRDefault="007C1447" w:rsidP="007C1447">
      <w:pPr>
        <w:tabs>
          <w:tab w:val="left" w:pos="1800"/>
        </w:tabs>
        <w:rPr>
          <w:rFonts w:ascii="Calibri" w:hAnsi="Calibri" w:cs="Calibri"/>
          <w:sz w:val="22"/>
          <w:szCs w:val="22"/>
          <w:lang w:val="cs-CZ" w:eastAsia="cs-CZ"/>
        </w:rPr>
      </w:pPr>
      <w:r w:rsidRPr="00C6796E">
        <w:rPr>
          <w:rFonts w:ascii="Calibri" w:hAnsi="Calibri" w:cs="Calibri"/>
          <w:sz w:val="22"/>
          <w:szCs w:val="22"/>
          <w:lang w:val="cs-CZ" w:eastAsia="cs-CZ"/>
        </w:rPr>
        <w:t>IČO</w:t>
      </w:r>
      <w:r w:rsidRPr="00C6796E">
        <w:rPr>
          <w:rFonts w:ascii="Calibri" w:hAnsi="Calibri" w:cs="Calibri"/>
          <w:sz w:val="22"/>
          <w:szCs w:val="22"/>
          <w:lang w:val="cs-CZ" w:eastAsia="cs-CZ"/>
        </w:rPr>
        <w:tab/>
      </w:r>
      <w:r w:rsidRPr="00C6796E">
        <w:rPr>
          <w:rFonts w:ascii="Calibri" w:hAnsi="Calibri" w:cs="Calibri"/>
          <w:sz w:val="22"/>
          <w:szCs w:val="22"/>
          <w:lang w:val="cs-CZ" w:eastAsia="cs-CZ"/>
        </w:rPr>
        <w:tab/>
      </w:r>
      <w:r w:rsidRPr="00C6796E">
        <w:rPr>
          <w:rFonts w:ascii="Calibri" w:hAnsi="Calibri" w:cs="Calibri"/>
          <w:sz w:val="22"/>
          <w:szCs w:val="22"/>
          <w:lang w:val="cs-CZ" w:eastAsia="cs-CZ"/>
        </w:rPr>
        <w:tab/>
        <w:t xml:space="preserve">: </w:t>
      </w:r>
      <w:r w:rsidRPr="00C6796E">
        <w:rPr>
          <w:rFonts w:ascii="Calibri" w:hAnsi="Calibri" w:cs="Calibri"/>
          <w:sz w:val="22"/>
          <w:szCs w:val="22"/>
          <w:lang w:val="cs-CZ" w:eastAsia="cs-CZ"/>
        </w:rPr>
        <w:tab/>
      </w:r>
      <w:r w:rsidRPr="00C6796E">
        <w:rPr>
          <w:rFonts w:ascii="Calibri" w:hAnsi="Calibri" w:cs="Calibri"/>
          <w:sz w:val="22"/>
          <w:szCs w:val="22"/>
          <w:lang w:val="cs-CZ" w:eastAsia="cs-CZ"/>
        </w:rPr>
        <w:tab/>
        <w:t>49062557</w:t>
      </w:r>
    </w:p>
    <w:p w14:paraId="620211E3" w14:textId="77777777" w:rsidR="006C4EA9" w:rsidRDefault="007C1447" w:rsidP="007C1447">
      <w:pPr>
        <w:ind w:left="284" w:hanging="284"/>
        <w:jc w:val="both"/>
        <w:rPr>
          <w:rFonts w:ascii="Calibri" w:hAnsi="Calibri" w:cs="Calibri"/>
          <w:sz w:val="22"/>
          <w:szCs w:val="22"/>
          <w:lang w:val="cs-CZ" w:eastAsia="cs-CZ"/>
        </w:rPr>
      </w:pPr>
      <w:r w:rsidRPr="00BA7041">
        <w:rPr>
          <w:rFonts w:ascii="Calibri" w:hAnsi="Calibri" w:cs="Calibri"/>
          <w:sz w:val="22"/>
          <w:szCs w:val="22"/>
          <w:lang w:val="cs-CZ" w:eastAsia="cs-CZ"/>
        </w:rPr>
        <w:t>DIČ</w:t>
      </w:r>
      <w:r w:rsidRPr="00BA7041">
        <w:rPr>
          <w:rFonts w:ascii="Calibri" w:hAnsi="Calibri" w:cs="Calibri"/>
          <w:sz w:val="22"/>
          <w:szCs w:val="22"/>
          <w:lang w:val="cs-CZ"/>
        </w:rPr>
        <w:tab/>
      </w:r>
      <w:r w:rsidRPr="00BA7041">
        <w:rPr>
          <w:rFonts w:ascii="Calibri" w:hAnsi="Calibri" w:cs="Calibri"/>
          <w:sz w:val="22"/>
          <w:szCs w:val="22"/>
          <w:lang w:val="cs-CZ"/>
        </w:rPr>
        <w:tab/>
      </w:r>
      <w:r w:rsidRPr="00BA7041">
        <w:rPr>
          <w:rFonts w:ascii="Calibri" w:hAnsi="Calibri" w:cs="Calibri"/>
          <w:sz w:val="22"/>
          <w:szCs w:val="22"/>
          <w:lang w:val="cs-CZ"/>
        </w:rPr>
        <w:tab/>
      </w:r>
      <w:r w:rsidRPr="00BA7041">
        <w:rPr>
          <w:rFonts w:ascii="Calibri" w:hAnsi="Calibri" w:cs="Calibri"/>
          <w:sz w:val="22"/>
          <w:szCs w:val="22"/>
          <w:lang w:val="cs-CZ"/>
        </w:rPr>
        <w:tab/>
        <w:t>:</w:t>
      </w:r>
      <w:r w:rsidRPr="00BA7041">
        <w:rPr>
          <w:rFonts w:ascii="Calibri" w:hAnsi="Calibri" w:cs="Calibri"/>
          <w:sz w:val="22"/>
          <w:szCs w:val="22"/>
          <w:lang w:val="cs-CZ"/>
        </w:rPr>
        <w:tab/>
      </w:r>
      <w:r w:rsidRPr="00BA7041">
        <w:rPr>
          <w:rFonts w:ascii="Calibri" w:hAnsi="Calibri" w:cs="Calibri"/>
          <w:sz w:val="22"/>
          <w:szCs w:val="22"/>
          <w:lang w:val="cs-CZ"/>
        </w:rPr>
        <w:tab/>
        <w:t>CZ</w:t>
      </w:r>
      <w:r w:rsidRPr="00BA7041">
        <w:rPr>
          <w:rFonts w:ascii="Calibri" w:hAnsi="Calibri" w:cs="Calibri"/>
          <w:sz w:val="22"/>
          <w:szCs w:val="22"/>
          <w:lang w:val="cs-CZ" w:eastAsia="cs-CZ"/>
        </w:rPr>
        <w:t xml:space="preserve">49062557                </w:t>
      </w:r>
    </w:p>
    <w:p w14:paraId="04752D53" w14:textId="77777777" w:rsidR="007C1447" w:rsidRPr="00BA7041" w:rsidRDefault="007C1447" w:rsidP="007C1447">
      <w:pPr>
        <w:ind w:left="284" w:hanging="284"/>
        <w:jc w:val="both"/>
        <w:rPr>
          <w:rFonts w:ascii="Calibri" w:hAnsi="Calibri" w:cs="Calibri"/>
          <w:sz w:val="22"/>
          <w:szCs w:val="22"/>
          <w:lang w:val="cs-CZ" w:eastAsia="cs-CZ"/>
        </w:rPr>
      </w:pPr>
      <w:r w:rsidRPr="00BA7041">
        <w:rPr>
          <w:rFonts w:ascii="Calibri" w:hAnsi="Calibri" w:cs="Calibri"/>
          <w:sz w:val="22"/>
          <w:szCs w:val="22"/>
          <w:lang w:val="cs-CZ" w:eastAsia="cs-CZ"/>
        </w:rPr>
        <w:t xml:space="preserve">              </w:t>
      </w:r>
      <w:r w:rsidRPr="00BA7041">
        <w:rPr>
          <w:rFonts w:ascii="Calibri" w:hAnsi="Calibri" w:cs="Calibri"/>
          <w:sz w:val="22"/>
          <w:szCs w:val="22"/>
          <w:lang w:val="cs-CZ" w:eastAsia="cs-CZ"/>
        </w:rPr>
        <w:tab/>
      </w:r>
    </w:p>
    <w:p w14:paraId="1E58864C" w14:textId="77777777" w:rsidR="006C4EA9" w:rsidRPr="0087125E" w:rsidRDefault="006C4EA9" w:rsidP="006C4EA9">
      <w:pPr>
        <w:pStyle w:val="Textkomente"/>
        <w:tabs>
          <w:tab w:val="left" w:pos="1560"/>
          <w:tab w:val="left" w:pos="3544"/>
        </w:tabs>
        <w:ind w:left="0"/>
        <w:rPr>
          <w:rFonts w:ascii="Calibri" w:hAnsi="Calibri" w:cs="Calibri"/>
          <w:sz w:val="22"/>
          <w:szCs w:val="22"/>
        </w:rPr>
      </w:pPr>
      <w:r w:rsidRPr="0087125E">
        <w:rPr>
          <w:rFonts w:ascii="Calibri" w:hAnsi="Calibri" w:cs="Calibri"/>
          <w:sz w:val="22"/>
          <w:szCs w:val="22"/>
        </w:rPr>
        <w:t>Společnost je vedená Krajským soudem v Českých Budějovicích oddíl C, vložka 3368</w:t>
      </w:r>
    </w:p>
    <w:p w14:paraId="4524CD7A" w14:textId="77777777" w:rsidR="007C1447" w:rsidRPr="00C6796E" w:rsidRDefault="007C1447" w:rsidP="007C1447">
      <w:pPr>
        <w:ind w:left="284" w:hanging="284"/>
        <w:jc w:val="both"/>
        <w:rPr>
          <w:rFonts w:ascii="Calibri" w:hAnsi="Calibri" w:cs="Calibri"/>
          <w:spacing w:val="-10"/>
          <w:sz w:val="22"/>
          <w:szCs w:val="22"/>
          <w:lang w:val="cs-CZ"/>
        </w:rPr>
      </w:pPr>
    </w:p>
    <w:p w14:paraId="2FEBA02E" w14:textId="77777777" w:rsidR="007C1447" w:rsidRPr="00C6796E" w:rsidRDefault="007C1447" w:rsidP="007C1447">
      <w:pPr>
        <w:ind w:left="284" w:hanging="284"/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C6796E">
        <w:rPr>
          <w:rFonts w:ascii="Calibri" w:hAnsi="Calibri" w:cs="Calibri"/>
          <w:spacing w:val="-10"/>
          <w:sz w:val="22"/>
          <w:szCs w:val="22"/>
          <w:lang w:val="cs-CZ"/>
        </w:rPr>
        <w:t>dále jen „</w:t>
      </w:r>
      <w:r w:rsidRPr="00C6796E">
        <w:rPr>
          <w:rFonts w:ascii="Calibri" w:hAnsi="Calibri" w:cs="Calibri"/>
          <w:spacing w:val="-10"/>
          <w:sz w:val="22"/>
          <w:szCs w:val="22"/>
          <w:lang w:val="cs-CZ" w:eastAsia="cs-CZ"/>
        </w:rPr>
        <w:t>Zhotovitel“</w:t>
      </w:r>
      <w:r w:rsidRPr="00C6796E">
        <w:rPr>
          <w:rFonts w:ascii="Calibri" w:hAnsi="Calibri" w:cs="Calibri"/>
          <w:spacing w:val="-10"/>
          <w:sz w:val="22"/>
          <w:szCs w:val="22"/>
          <w:lang w:val="cs-CZ"/>
        </w:rPr>
        <w:t xml:space="preserve">, </w:t>
      </w:r>
      <w:r w:rsidRPr="00C6796E">
        <w:rPr>
          <w:rFonts w:ascii="Calibri" w:hAnsi="Calibri" w:cs="Calibri"/>
          <w:sz w:val="22"/>
          <w:szCs w:val="22"/>
          <w:lang w:val="cs-CZ"/>
        </w:rPr>
        <w:t>na straně druhé</w:t>
      </w:r>
    </w:p>
    <w:p w14:paraId="7D6CDCE6" w14:textId="77777777" w:rsidR="007C1447" w:rsidRPr="00C6796E" w:rsidRDefault="007C1447" w:rsidP="007C1447">
      <w:pPr>
        <w:ind w:left="284" w:hanging="284"/>
        <w:jc w:val="center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eastAsia="Calibri" w:hAnsi="Calibri" w:cs="Calibri"/>
          <w:b/>
          <w:sz w:val="22"/>
          <w:szCs w:val="22"/>
          <w:lang w:val="cs-CZ"/>
        </w:rPr>
        <w:t xml:space="preserve">    </w:t>
      </w:r>
      <w:r w:rsidRPr="00C6796E">
        <w:rPr>
          <w:rFonts w:ascii="Calibri" w:hAnsi="Calibri" w:cs="Calibri"/>
          <w:b/>
          <w:sz w:val="22"/>
          <w:szCs w:val="22"/>
          <w:lang w:val="cs-CZ"/>
        </w:rPr>
        <w:t>v tomto znění:</w:t>
      </w:r>
    </w:p>
    <w:p w14:paraId="54635BBD" w14:textId="77777777" w:rsidR="007C1447" w:rsidRPr="00C6796E" w:rsidRDefault="007C1447" w:rsidP="007C1447">
      <w:pPr>
        <w:ind w:left="284" w:hanging="284"/>
        <w:jc w:val="center"/>
        <w:rPr>
          <w:rFonts w:ascii="Calibri" w:hAnsi="Calibri" w:cs="Calibri"/>
          <w:sz w:val="22"/>
          <w:szCs w:val="22"/>
          <w:lang w:val="cs-CZ"/>
        </w:rPr>
      </w:pPr>
    </w:p>
    <w:p w14:paraId="02C348FE" w14:textId="77777777" w:rsidR="007C1447" w:rsidRPr="00C6796E" w:rsidRDefault="007C1447" w:rsidP="007C1447">
      <w:pPr>
        <w:pStyle w:val="Zkladntext"/>
        <w:spacing w:after="0"/>
        <w:ind w:left="181" w:right="-119"/>
        <w:jc w:val="center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b/>
          <w:sz w:val="22"/>
          <w:szCs w:val="22"/>
          <w:lang w:val="cs-CZ"/>
        </w:rPr>
        <w:t>Článek I.</w:t>
      </w:r>
    </w:p>
    <w:p w14:paraId="18D3D7E5" w14:textId="77777777" w:rsidR="007C1447" w:rsidRPr="00C6796E" w:rsidRDefault="007C1447" w:rsidP="007C1447">
      <w:pPr>
        <w:pStyle w:val="Zkladntext"/>
        <w:spacing w:after="0"/>
        <w:ind w:left="181" w:right="-119"/>
        <w:jc w:val="center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sz w:val="22"/>
          <w:szCs w:val="22"/>
          <w:lang w:val="cs-CZ"/>
        </w:rPr>
        <w:t>Předmět smlouvy</w:t>
      </w:r>
    </w:p>
    <w:p w14:paraId="120E38B3" w14:textId="77777777" w:rsidR="007C1447" w:rsidRPr="00C6796E" w:rsidRDefault="007C1447" w:rsidP="007C1447">
      <w:pPr>
        <w:pStyle w:val="Zkladntext"/>
        <w:spacing w:after="0"/>
        <w:ind w:right="-119"/>
        <w:rPr>
          <w:rFonts w:ascii="Calibri" w:hAnsi="Calibri" w:cs="Calibri"/>
          <w:sz w:val="22"/>
          <w:szCs w:val="22"/>
          <w:lang w:val="cs-CZ"/>
        </w:rPr>
      </w:pPr>
    </w:p>
    <w:p w14:paraId="4B3248EA" w14:textId="61F78BD6" w:rsidR="004057B6" w:rsidRPr="00264543" w:rsidRDefault="007C1447" w:rsidP="00264543">
      <w:pPr>
        <w:pStyle w:val="Zkladntext"/>
        <w:spacing w:after="0"/>
        <w:ind w:right="-119"/>
        <w:jc w:val="both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sz w:val="22"/>
          <w:szCs w:val="22"/>
          <w:lang w:val="cs-CZ"/>
        </w:rPr>
        <w:t xml:space="preserve">Zhotovitel se zavazuje zajistit </w:t>
      </w:r>
      <w:r w:rsidR="009022AD">
        <w:rPr>
          <w:rFonts w:ascii="Calibri" w:hAnsi="Calibri" w:cs="Calibri"/>
          <w:sz w:val="22"/>
          <w:szCs w:val="22"/>
          <w:lang w:val="cs-CZ"/>
        </w:rPr>
        <w:t xml:space="preserve">pro objednatele </w:t>
      </w:r>
      <w:r w:rsidR="00FE57DE">
        <w:rPr>
          <w:rFonts w:ascii="Calibri" w:hAnsi="Calibri" w:cs="Calibri"/>
          <w:sz w:val="22"/>
          <w:szCs w:val="22"/>
          <w:lang w:val="cs-CZ"/>
        </w:rPr>
        <w:t>výrobu</w:t>
      </w:r>
      <w:r w:rsidR="00E5008D">
        <w:rPr>
          <w:rFonts w:ascii="Calibri" w:hAnsi="Calibri" w:cs="Calibri"/>
          <w:sz w:val="22"/>
          <w:szCs w:val="22"/>
          <w:lang w:val="cs-CZ"/>
        </w:rPr>
        <w:t xml:space="preserve"> a</w:t>
      </w:r>
      <w:r w:rsidR="00FE57DE">
        <w:rPr>
          <w:rFonts w:ascii="Calibri" w:hAnsi="Calibri" w:cs="Calibri"/>
          <w:sz w:val="22"/>
          <w:szCs w:val="22"/>
          <w:lang w:val="cs-CZ"/>
        </w:rPr>
        <w:t xml:space="preserve"> dodávku</w:t>
      </w:r>
      <w:r w:rsidR="00345F2C">
        <w:rPr>
          <w:rFonts w:ascii="Calibri" w:hAnsi="Calibri" w:cs="Calibri"/>
          <w:sz w:val="22"/>
          <w:szCs w:val="22"/>
          <w:lang w:val="cs-CZ"/>
        </w:rPr>
        <w:t xml:space="preserve"> pásového dopravníku včetně </w:t>
      </w:r>
      <w:r w:rsidR="00DE0C72">
        <w:rPr>
          <w:rFonts w:ascii="Calibri" w:hAnsi="Calibri" w:cs="Calibri"/>
          <w:sz w:val="22"/>
          <w:szCs w:val="22"/>
          <w:lang w:val="cs-CZ"/>
        </w:rPr>
        <w:t xml:space="preserve">demontáže a montáže </w:t>
      </w:r>
      <w:r w:rsidR="00801ABD">
        <w:rPr>
          <w:rFonts w:ascii="Calibri" w:hAnsi="Calibri" w:cs="Calibri"/>
          <w:sz w:val="22"/>
          <w:szCs w:val="22"/>
          <w:lang w:val="cs-CZ"/>
        </w:rPr>
        <w:t xml:space="preserve">elektroinstalace </w:t>
      </w:r>
      <w:r w:rsidR="00FE57DE">
        <w:rPr>
          <w:rFonts w:ascii="Calibri" w:hAnsi="Calibri" w:cs="Calibri"/>
          <w:sz w:val="22"/>
          <w:szCs w:val="22"/>
          <w:lang w:val="cs-CZ"/>
        </w:rPr>
        <w:t>dle níže uvedené specifikace</w:t>
      </w:r>
      <w:r w:rsidR="004057B6">
        <w:rPr>
          <w:rFonts w:ascii="Calibri" w:hAnsi="Calibri" w:cs="Calibri"/>
          <w:sz w:val="22"/>
          <w:szCs w:val="22"/>
          <w:lang w:val="cs-CZ"/>
        </w:rPr>
        <w:t>:</w:t>
      </w:r>
      <w:r w:rsidR="009022AD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A30CFA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D8563C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B6762C" w:rsidRPr="00C6796E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117AB39F" w14:textId="1D92533F" w:rsidR="00F823D8" w:rsidRPr="00562D31" w:rsidRDefault="00F823D8" w:rsidP="00F823D8">
      <w:pPr>
        <w:rPr>
          <w:rFonts w:ascii="Calibri" w:hAnsi="Calibri" w:cs="Calibri"/>
          <w:b/>
          <w:sz w:val="22"/>
          <w:szCs w:val="22"/>
          <w:u w:val="single"/>
          <w:lang w:val="cs-CZ"/>
        </w:rPr>
      </w:pPr>
      <w:r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1.Pásový dopravník </w:t>
      </w:r>
    </w:p>
    <w:p w14:paraId="2B4992F6" w14:textId="77777777" w:rsidR="00F823D8" w:rsidRPr="00F87B35" w:rsidRDefault="00F823D8" w:rsidP="00F823D8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Osová</w:t>
      </w:r>
      <w:r w:rsidRPr="00F87B35">
        <w:rPr>
          <w:rFonts w:ascii="Calibri" w:hAnsi="Calibri" w:cs="Calibri"/>
          <w:sz w:val="22"/>
          <w:szCs w:val="22"/>
          <w:lang w:val="cs-CZ"/>
        </w:rPr>
        <w:t xml:space="preserve"> délka       </w:t>
      </w:r>
      <w:r w:rsidRPr="00F87B35">
        <w:rPr>
          <w:rFonts w:ascii="Calibri" w:hAnsi="Calibri" w:cs="Calibri"/>
          <w:sz w:val="22"/>
          <w:szCs w:val="22"/>
          <w:lang w:val="cs-CZ"/>
        </w:rPr>
        <w:tab/>
        <w:t xml:space="preserve">     </w:t>
      </w:r>
      <w:r w:rsidRPr="00F87B35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>990</w:t>
      </w:r>
      <w:r w:rsidRPr="00F87B35">
        <w:rPr>
          <w:rFonts w:ascii="Calibri" w:hAnsi="Calibri" w:cs="Calibri"/>
          <w:sz w:val="22"/>
          <w:szCs w:val="22"/>
          <w:lang w:val="cs-CZ"/>
        </w:rPr>
        <w:t xml:space="preserve">0 mm </w:t>
      </w:r>
    </w:p>
    <w:p w14:paraId="4097A3AF" w14:textId="77777777" w:rsidR="00F823D8" w:rsidRPr="006445DF" w:rsidRDefault="00F823D8" w:rsidP="00F823D8">
      <w:pPr>
        <w:rPr>
          <w:rFonts w:ascii="Calibri" w:hAnsi="Calibri" w:cs="Calibri"/>
          <w:sz w:val="22"/>
          <w:szCs w:val="22"/>
          <w:lang w:val="cs-CZ"/>
        </w:rPr>
      </w:pPr>
      <w:r w:rsidRPr="006445DF">
        <w:rPr>
          <w:rFonts w:ascii="Calibri" w:hAnsi="Calibri" w:cs="Calibri"/>
          <w:sz w:val="22"/>
          <w:szCs w:val="22"/>
          <w:lang w:val="cs-CZ"/>
        </w:rPr>
        <w:t>Šířka pásu</w:t>
      </w:r>
      <w:r w:rsidRPr="006445DF">
        <w:rPr>
          <w:rFonts w:ascii="Calibri" w:hAnsi="Calibri" w:cs="Calibri"/>
          <w:sz w:val="22"/>
          <w:szCs w:val="22"/>
          <w:lang w:val="cs-CZ"/>
        </w:rPr>
        <w:tab/>
        <w:t xml:space="preserve">                    </w:t>
      </w:r>
      <w:r w:rsidRPr="006445DF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 xml:space="preserve">1200 mm </w:t>
      </w:r>
    </w:p>
    <w:p w14:paraId="146F52E2" w14:textId="77777777" w:rsidR="00F823D8" w:rsidRPr="00F87B35" w:rsidRDefault="00F823D8" w:rsidP="00F823D8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Rychlost pásu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 xml:space="preserve"> </w:t>
      </w:r>
      <w:r>
        <w:rPr>
          <w:rFonts w:ascii="Calibri" w:hAnsi="Calibri" w:cs="Calibri"/>
          <w:sz w:val="22"/>
          <w:szCs w:val="22"/>
          <w:lang w:val="cs-CZ"/>
        </w:rPr>
        <w:tab/>
        <w:t xml:space="preserve">0,6-0,2 m/s – měnitelná stávajícím frekvenčním měničem </w:t>
      </w:r>
    </w:p>
    <w:p w14:paraId="0DCB6792" w14:textId="77777777" w:rsidR="00F823D8" w:rsidRDefault="00F823D8" w:rsidP="00F823D8">
      <w:pPr>
        <w:rPr>
          <w:rFonts w:ascii="Calibri" w:hAnsi="Calibri" w:cs="Calibri"/>
          <w:sz w:val="22"/>
          <w:szCs w:val="22"/>
          <w:lang w:val="cs-CZ"/>
        </w:rPr>
      </w:pPr>
      <w:r w:rsidRPr="00F87B35">
        <w:rPr>
          <w:rFonts w:ascii="Calibri" w:hAnsi="Calibri" w:cs="Calibri"/>
          <w:sz w:val="22"/>
          <w:szCs w:val="22"/>
          <w:lang w:val="cs-CZ"/>
        </w:rPr>
        <w:t>Sklon</w:t>
      </w:r>
      <w:r w:rsidRPr="00F87B35">
        <w:rPr>
          <w:rFonts w:ascii="Calibri" w:hAnsi="Calibri" w:cs="Calibri"/>
          <w:sz w:val="22"/>
          <w:szCs w:val="22"/>
          <w:lang w:val="cs-CZ"/>
        </w:rPr>
        <w:tab/>
      </w:r>
      <w:r w:rsidRPr="00F87B35">
        <w:rPr>
          <w:rFonts w:ascii="Calibri" w:hAnsi="Calibri" w:cs="Calibri"/>
          <w:sz w:val="22"/>
          <w:szCs w:val="22"/>
          <w:lang w:val="cs-CZ"/>
        </w:rPr>
        <w:tab/>
      </w:r>
      <w:r w:rsidRPr="00F87B35">
        <w:rPr>
          <w:rFonts w:ascii="Calibri" w:hAnsi="Calibri" w:cs="Calibri"/>
          <w:sz w:val="22"/>
          <w:szCs w:val="22"/>
          <w:lang w:val="cs-CZ"/>
        </w:rPr>
        <w:tab/>
      </w:r>
      <w:r w:rsidRPr="00F87B35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>0</w:t>
      </w:r>
      <w:r w:rsidRPr="00F87B35">
        <w:rPr>
          <w:rFonts w:ascii="Calibri" w:hAnsi="Calibri" w:cs="Calibri"/>
          <w:sz w:val="22"/>
          <w:szCs w:val="22"/>
          <w:lang w:val="cs-CZ"/>
        </w:rPr>
        <w:t>°</w:t>
      </w:r>
    </w:p>
    <w:p w14:paraId="4F50F9BF" w14:textId="77777777" w:rsidR="00F823D8" w:rsidRPr="00F87B35" w:rsidRDefault="00F823D8" w:rsidP="00F823D8">
      <w:pPr>
        <w:rPr>
          <w:rFonts w:ascii="Calibri" w:hAnsi="Calibri" w:cs="Calibri"/>
          <w:sz w:val="22"/>
          <w:szCs w:val="22"/>
          <w:lang w:val="cs-CZ"/>
        </w:rPr>
      </w:pPr>
      <w:r w:rsidRPr="00F87B35">
        <w:rPr>
          <w:rFonts w:ascii="Calibri" w:hAnsi="Calibri" w:cs="Calibri"/>
          <w:sz w:val="22"/>
          <w:szCs w:val="22"/>
          <w:lang w:val="cs-CZ"/>
        </w:rPr>
        <w:t>Sekce</w:t>
      </w:r>
      <w:r w:rsidRPr="00F87B35">
        <w:rPr>
          <w:rFonts w:ascii="Calibri" w:hAnsi="Calibri" w:cs="Calibri"/>
          <w:sz w:val="22"/>
          <w:szCs w:val="22"/>
          <w:lang w:val="cs-CZ"/>
        </w:rPr>
        <w:tab/>
      </w:r>
      <w:r w:rsidRPr="00F87B35">
        <w:rPr>
          <w:rFonts w:ascii="Calibri" w:hAnsi="Calibri" w:cs="Calibri"/>
          <w:sz w:val="22"/>
          <w:szCs w:val="22"/>
          <w:lang w:val="cs-CZ"/>
        </w:rPr>
        <w:tab/>
      </w:r>
      <w:r w:rsidRPr="00F87B35">
        <w:rPr>
          <w:rFonts w:ascii="Calibri" w:hAnsi="Calibri" w:cs="Calibri"/>
          <w:sz w:val="22"/>
          <w:szCs w:val="22"/>
          <w:lang w:val="cs-CZ"/>
        </w:rPr>
        <w:tab/>
      </w:r>
      <w:r w:rsidRPr="00F87B35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>válečková rovná</w:t>
      </w:r>
    </w:p>
    <w:p w14:paraId="7089E695" w14:textId="77777777" w:rsidR="00F823D8" w:rsidRPr="00F87B35" w:rsidRDefault="00F823D8" w:rsidP="00F823D8">
      <w:pPr>
        <w:rPr>
          <w:rFonts w:ascii="Calibri" w:hAnsi="Calibri" w:cs="Calibri"/>
          <w:sz w:val="22"/>
          <w:szCs w:val="22"/>
          <w:lang w:val="cs-CZ"/>
        </w:rPr>
      </w:pPr>
      <w:r w:rsidRPr="00F87B35">
        <w:rPr>
          <w:rFonts w:ascii="Calibri" w:hAnsi="Calibri" w:cs="Calibri"/>
          <w:sz w:val="22"/>
          <w:szCs w:val="22"/>
          <w:lang w:val="cs-CZ"/>
        </w:rPr>
        <w:t>Pohon</w:t>
      </w:r>
      <w:r w:rsidRPr="00F87B35">
        <w:rPr>
          <w:rFonts w:ascii="Calibri" w:hAnsi="Calibri" w:cs="Calibri"/>
          <w:sz w:val="22"/>
          <w:szCs w:val="22"/>
          <w:lang w:val="cs-CZ"/>
        </w:rPr>
        <w:tab/>
      </w:r>
      <w:r w:rsidRPr="00F87B35">
        <w:rPr>
          <w:rFonts w:ascii="Calibri" w:hAnsi="Calibri" w:cs="Calibri"/>
          <w:sz w:val="22"/>
          <w:szCs w:val="22"/>
          <w:lang w:val="cs-CZ"/>
        </w:rPr>
        <w:tab/>
      </w:r>
      <w:r w:rsidRPr="00F87B35">
        <w:rPr>
          <w:rFonts w:ascii="Calibri" w:hAnsi="Calibri" w:cs="Calibri"/>
          <w:sz w:val="22"/>
          <w:szCs w:val="22"/>
          <w:lang w:val="cs-CZ"/>
        </w:rPr>
        <w:tab/>
      </w:r>
      <w:r w:rsidRPr="00F87B35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>motor s převodovkou</w:t>
      </w:r>
    </w:p>
    <w:p w14:paraId="755FC5EE" w14:textId="77777777" w:rsidR="00F823D8" w:rsidRPr="00F87B35" w:rsidRDefault="00F823D8" w:rsidP="00F823D8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Tažný válec 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>Ø 220 mm</w:t>
      </w:r>
    </w:p>
    <w:p w14:paraId="76393990" w14:textId="77777777" w:rsidR="00F823D8" w:rsidRPr="00F87B35" w:rsidRDefault="00F823D8" w:rsidP="00F823D8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Napínací válec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>Ø 220</w:t>
      </w:r>
      <w:r w:rsidRPr="00F87B35">
        <w:rPr>
          <w:rFonts w:ascii="Calibri" w:hAnsi="Calibri" w:cs="Calibri"/>
          <w:sz w:val="22"/>
          <w:szCs w:val="22"/>
          <w:lang w:val="cs-CZ"/>
        </w:rPr>
        <w:t xml:space="preserve"> mm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0C623E21" w14:textId="77777777" w:rsidR="00F823D8" w:rsidRDefault="00F823D8" w:rsidP="00F823D8">
      <w:pPr>
        <w:rPr>
          <w:rFonts w:ascii="Calibri" w:hAnsi="Calibri" w:cs="Calibri"/>
          <w:sz w:val="22"/>
          <w:szCs w:val="22"/>
          <w:lang w:val="cs-CZ"/>
        </w:rPr>
      </w:pPr>
      <w:r w:rsidRPr="00F87B35">
        <w:rPr>
          <w:rFonts w:ascii="Calibri" w:hAnsi="Calibri" w:cs="Calibri"/>
          <w:sz w:val="22"/>
          <w:szCs w:val="22"/>
          <w:lang w:val="cs-CZ"/>
        </w:rPr>
        <w:t>Pás</w:t>
      </w:r>
      <w:r w:rsidRPr="00F87B35">
        <w:rPr>
          <w:rFonts w:ascii="Calibri" w:hAnsi="Calibri" w:cs="Calibri"/>
          <w:sz w:val="22"/>
          <w:szCs w:val="22"/>
          <w:lang w:val="cs-CZ"/>
        </w:rPr>
        <w:tab/>
        <w:t xml:space="preserve"> </w:t>
      </w:r>
      <w:r w:rsidRPr="00F87B35">
        <w:rPr>
          <w:rFonts w:ascii="Calibri" w:hAnsi="Calibri" w:cs="Calibri"/>
          <w:sz w:val="22"/>
          <w:szCs w:val="22"/>
          <w:lang w:val="cs-CZ"/>
        </w:rPr>
        <w:tab/>
      </w:r>
      <w:r w:rsidRPr="00F87B35">
        <w:rPr>
          <w:rFonts w:ascii="Calibri" w:hAnsi="Calibri" w:cs="Calibri"/>
          <w:sz w:val="22"/>
          <w:szCs w:val="22"/>
          <w:lang w:val="cs-CZ"/>
        </w:rPr>
        <w:tab/>
      </w:r>
      <w:r w:rsidRPr="00F87B35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>gumotextilní EP 250 hladký</w:t>
      </w:r>
      <w:r w:rsidRPr="00A17BFA">
        <w:rPr>
          <w:rFonts w:ascii="Calibri" w:hAnsi="Calibri" w:cs="Calibri"/>
          <w:sz w:val="22"/>
          <w:szCs w:val="22"/>
          <w:lang w:val="cs-CZ"/>
        </w:rPr>
        <w:t xml:space="preserve">, </w:t>
      </w:r>
      <w:r>
        <w:rPr>
          <w:rFonts w:ascii="Calibri" w:hAnsi="Calibri" w:cs="Calibri"/>
          <w:sz w:val="22"/>
          <w:szCs w:val="22"/>
          <w:lang w:val="cs-CZ"/>
        </w:rPr>
        <w:t>oleji-vzdorný</w:t>
      </w:r>
    </w:p>
    <w:p w14:paraId="2FF6325C" w14:textId="77777777" w:rsidR="00F823D8" w:rsidRPr="00F87B35" w:rsidRDefault="00F823D8" w:rsidP="00F823D8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Hradítka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>ano, s dřevěnou lištou a kobercem</w:t>
      </w:r>
    </w:p>
    <w:p w14:paraId="12F6BA02" w14:textId="77777777" w:rsidR="00F823D8" w:rsidRDefault="00F823D8" w:rsidP="00F823D8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Reverzní chod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 xml:space="preserve">ne </w:t>
      </w:r>
    </w:p>
    <w:p w14:paraId="1E4A9640" w14:textId="77777777" w:rsidR="00F823D8" w:rsidRDefault="00F823D8" w:rsidP="00F823D8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Násypka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>ano, dle původního provedení</w:t>
      </w:r>
    </w:p>
    <w:p w14:paraId="2E72DF95" w14:textId="77777777" w:rsidR="00F823D8" w:rsidRPr="00A17BFA" w:rsidRDefault="00F823D8" w:rsidP="00F823D8">
      <w:pPr>
        <w:rPr>
          <w:rFonts w:ascii="Calibri" w:hAnsi="Calibri" w:cs="Calibri"/>
          <w:color w:val="FF0000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Výsypka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>ne</w:t>
      </w:r>
    </w:p>
    <w:p w14:paraId="07F811CD" w14:textId="77777777" w:rsidR="00F823D8" w:rsidRDefault="00F823D8" w:rsidP="00F823D8">
      <w:pPr>
        <w:rPr>
          <w:rFonts w:ascii="Calibri" w:hAnsi="Calibri" w:cs="Calibri"/>
          <w:sz w:val="22"/>
          <w:szCs w:val="22"/>
          <w:lang w:val="cs-CZ"/>
        </w:rPr>
      </w:pPr>
      <w:r w:rsidRPr="00F87B35">
        <w:rPr>
          <w:rFonts w:ascii="Calibri" w:hAnsi="Calibri" w:cs="Calibri"/>
          <w:sz w:val="22"/>
          <w:szCs w:val="22"/>
          <w:lang w:val="cs-CZ"/>
        </w:rPr>
        <w:t xml:space="preserve">Podpěry </w:t>
      </w:r>
      <w:r w:rsidRPr="00F87B35">
        <w:rPr>
          <w:rFonts w:ascii="Calibri" w:hAnsi="Calibri" w:cs="Calibri"/>
          <w:sz w:val="22"/>
          <w:szCs w:val="22"/>
          <w:lang w:val="cs-CZ"/>
        </w:rPr>
        <w:tab/>
      </w:r>
      <w:r w:rsidRPr="00F87B35">
        <w:rPr>
          <w:rFonts w:ascii="Calibri" w:hAnsi="Calibri" w:cs="Calibri"/>
          <w:sz w:val="22"/>
          <w:szCs w:val="22"/>
          <w:lang w:val="cs-CZ"/>
        </w:rPr>
        <w:tab/>
      </w:r>
      <w:r w:rsidRPr="00F87B35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 xml:space="preserve">ano, pevné cca 800 mm </w:t>
      </w:r>
    </w:p>
    <w:p w14:paraId="52CFA190" w14:textId="77777777" w:rsidR="00F823D8" w:rsidRPr="00F87B35" w:rsidRDefault="00F823D8" w:rsidP="00F823D8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Konzole pro osvětlení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 xml:space="preserve">ano </w:t>
      </w:r>
    </w:p>
    <w:p w14:paraId="134A17AB" w14:textId="660EE8D6" w:rsidR="00F823D8" w:rsidRPr="006445DF" w:rsidRDefault="00F823D8" w:rsidP="00F823D8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Povrchová úprava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>RAL 7038 standard, tloušťka nátěru 80 µm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 xml:space="preserve"> </w:t>
      </w:r>
    </w:p>
    <w:p w14:paraId="039844EC" w14:textId="58BF714C" w:rsidR="00F823D8" w:rsidRPr="00264543" w:rsidRDefault="00F823D8" w:rsidP="00264543">
      <w:pPr>
        <w:spacing w:line="360" w:lineRule="auto"/>
        <w:rPr>
          <w:rFonts w:ascii="Calibri" w:hAnsi="Calibri" w:cs="Calibri"/>
          <w:b/>
          <w:bCs/>
          <w:sz w:val="22"/>
          <w:szCs w:val="22"/>
          <w:lang w:val="cs-CZ"/>
        </w:rPr>
      </w:pPr>
      <w:r w:rsidRPr="002870A7">
        <w:rPr>
          <w:rFonts w:ascii="Calibri" w:hAnsi="Calibri" w:cs="Calibri"/>
          <w:b/>
          <w:bCs/>
          <w:sz w:val="22"/>
          <w:szCs w:val="22"/>
          <w:lang w:val="cs-CZ"/>
        </w:rPr>
        <w:t xml:space="preserve">Cena </w:t>
      </w:r>
      <w:r w:rsidRPr="002870A7">
        <w:rPr>
          <w:rFonts w:ascii="Calibri" w:hAnsi="Calibri" w:cs="Calibri"/>
          <w:b/>
          <w:bCs/>
          <w:sz w:val="22"/>
          <w:szCs w:val="22"/>
          <w:lang w:val="cs-CZ"/>
        </w:rPr>
        <w:tab/>
      </w:r>
      <w:r w:rsidRPr="002870A7">
        <w:rPr>
          <w:rFonts w:ascii="Calibri" w:hAnsi="Calibri" w:cs="Calibri"/>
          <w:b/>
          <w:bCs/>
          <w:sz w:val="22"/>
          <w:szCs w:val="22"/>
          <w:lang w:val="cs-CZ"/>
        </w:rPr>
        <w:tab/>
      </w:r>
      <w:r w:rsidRPr="002870A7">
        <w:rPr>
          <w:rFonts w:ascii="Calibri" w:hAnsi="Calibri" w:cs="Calibri"/>
          <w:b/>
          <w:bCs/>
          <w:sz w:val="22"/>
          <w:szCs w:val="22"/>
          <w:lang w:val="cs-CZ"/>
        </w:rPr>
        <w:tab/>
        <w:t xml:space="preserve"> </w:t>
      </w:r>
      <w:r w:rsidRPr="002870A7">
        <w:rPr>
          <w:rFonts w:ascii="Calibri" w:hAnsi="Calibri" w:cs="Calibri"/>
          <w:b/>
          <w:bCs/>
          <w:sz w:val="22"/>
          <w:szCs w:val="22"/>
          <w:lang w:val="cs-CZ"/>
        </w:rPr>
        <w:tab/>
      </w:r>
      <w:r>
        <w:rPr>
          <w:rFonts w:ascii="Calibri" w:hAnsi="Calibri" w:cs="Calibri"/>
          <w:b/>
          <w:bCs/>
          <w:sz w:val="22"/>
          <w:szCs w:val="22"/>
          <w:lang w:val="cs-CZ"/>
        </w:rPr>
        <w:t>398.000</w:t>
      </w:r>
      <w:r w:rsidRPr="002870A7">
        <w:rPr>
          <w:rFonts w:ascii="Calibri" w:hAnsi="Calibri" w:cs="Calibri"/>
          <w:b/>
          <w:bCs/>
          <w:sz w:val="22"/>
          <w:szCs w:val="22"/>
          <w:lang w:val="cs-CZ"/>
        </w:rPr>
        <w:t>,-Kč bez DP</w:t>
      </w:r>
      <w:r w:rsidR="00264543">
        <w:rPr>
          <w:rFonts w:ascii="Calibri" w:hAnsi="Calibri" w:cs="Calibri"/>
          <w:b/>
          <w:bCs/>
          <w:sz w:val="22"/>
          <w:szCs w:val="22"/>
          <w:lang w:val="cs-CZ"/>
        </w:rPr>
        <w:t>H</w:t>
      </w:r>
    </w:p>
    <w:p w14:paraId="0398D5F6" w14:textId="227C81F5" w:rsidR="00F823D8" w:rsidRDefault="00F823D8" w:rsidP="00F82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72"/>
        <w:rPr>
          <w:rFonts w:ascii="Calibri" w:eastAsia="Times New Roman" w:hAnsi="Calibri" w:cs="Calibri"/>
          <w:b/>
          <w:sz w:val="22"/>
          <w:szCs w:val="22"/>
          <w:u w:val="single"/>
          <w:bdr w:val="none" w:sz="0" w:space="0" w:color="auto"/>
          <w:lang w:val="cs-CZ" w:eastAsia="ar-SA"/>
        </w:rPr>
      </w:pPr>
      <w:r>
        <w:rPr>
          <w:rFonts w:ascii="Calibri" w:eastAsia="Times New Roman" w:hAnsi="Calibri" w:cs="Calibri"/>
          <w:b/>
          <w:sz w:val="22"/>
          <w:szCs w:val="22"/>
          <w:u w:val="single"/>
          <w:bdr w:val="none" w:sz="0" w:space="0" w:color="auto"/>
          <w:lang w:val="cs-CZ" w:eastAsia="ar-SA"/>
        </w:rPr>
        <w:lastRenderedPageBreak/>
        <w:t>2.Úprava elektroinstalace</w:t>
      </w:r>
    </w:p>
    <w:p w14:paraId="1954ED63" w14:textId="77777777" w:rsidR="00F823D8" w:rsidRPr="00520C2D" w:rsidRDefault="00F823D8" w:rsidP="00F82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72"/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ar-SA"/>
        </w:rPr>
      </w:pPr>
      <w:r w:rsidRPr="00520C2D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ar-SA"/>
        </w:rPr>
        <w:t>-odpojení stávajícího dopravníku</w:t>
      </w:r>
    </w:p>
    <w:p w14:paraId="6A23B4D5" w14:textId="77777777" w:rsidR="00F823D8" w:rsidRPr="00520C2D" w:rsidRDefault="00F823D8" w:rsidP="00F82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72"/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ar-SA"/>
        </w:rPr>
      </w:pPr>
      <w:r w:rsidRPr="00520C2D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ar-SA"/>
        </w:rPr>
        <w:t>-4x stop tlačít</w:t>
      </w:r>
      <w:r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ar-SA"/>
        </w:rPr>
        <w:t xml:space="preserve">ko na boku dopravníku </w:t>
      </w:r>
    </w:p>
    <w:p w14:paraId="76DD4AF8" w14:textId="77777777" w:rsidR="00F823D8" w:rsidRPr="00520C2D" w:rsidRDefault="00F823D8" w:rsidP="00F82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72"/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ar-SA"/>
        </w:rPr>
      </w:pPr>
      <w:r w:rsidRPr="00520C2D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ar-SA"/>
        </w:rPr>
        <w:t xml:space="preserve">-montáž původních zářivek na nové konzole </w:t>
      </w:r>
    </w:p>
    <w:p w14:paraId="589829CD" w14:textId="65073C0C" w:rsidR="00F823D8" w:rsidRDefault="00F823D8" w:rsidP="00F82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72"/>
        <w:rPr>
          <w:rFonts w:ascii="Calibri" w:eastAsia="Times New Roman" w:hAnsi="Calibri" w:cs="Calibri"/>
          <w:b/>
          <w:sz w:val="22"/>
          <w:szCs w:val="22"/>
          <w:u w:val="single"/>
          <w:bdr w:val="none" w:sz="0" w:space="0" w:color="auto"/>
          <w:lang w:val="cs-CZ" w:eastAsia="ar-SA"/>
        </w:rPr>
      </w:pPr>
      <w:r w:rsidRPr="00520C2D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ar-SA"/>
        </w:rPr>
        <w:t xml:space="preserve">-připojení </w:t>
      </w:r>
      <w:r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ar-SA"/>
        </w:rPr>
        <w:t xml:space="preserve">nového dopravníku </w:t>
      </w:r>
      <w:r w:rsidRPr="00520C2D">
        <w:rPr>
          <w:rFonts w:ascii="Calibri" w:eastAsia="Times New Roman" w:hAnsi="Calibri" w:cs="Calibri"/>
          <w:sz w:val="22"/>
          <w:szCs w:val="22"/>
          <w:bdr w:val="none" w:sz="0" w:space="0" w:color="auto"/>
          <w:lang w:val="cs-CZ" w:eastAsia="ar-SA"/>
        </w:rPr>
        <w:t>do stávajícího rozvaděče</w:t>
      </w:r>
      <w:r>
        <w:rPr>
          <w:rFonts w:ascii="Calibri" w:eastAsia="Times New Roman" w:hAnsi="Calibri" w:cs="Calibri"/>
          <w:b/>
          <w:sz w:val="22"/>
          <w:szCs w:val="22"/>
          <w:u w:val="single"/>
          <w:bdr w:val="none" w:sz="0" w:space="0" w:color="auto"/>
          <w:lang w:val="cs-CZ" w:eastAsia="ar-SA"/>
        </w:rPr>
        <w:t xml:space="preserve"> </w:t>
      </w:r>
    </w:p>
    <w:p w14:paraId="6E6A28D4" w14:textId="436A4B6C" w:rsidR="00F823D8" w:rsidRPr="00264543" w:rsidRDefault="00F823D8" w:rsidP="00264543">
      <w:pPr>
        <w:spacing w:line="360" w:lineRule="auto"/>
        <w:rPr>
          <w:rFonts w:ascii="Calibri" w:hAnsi="Calibri" w:cs="Calibri"/>
          <w:b/>
          <w:bCs/>
          <w:sz w:val="22"/>
          <w:szCs w:val="22"/>
          <w:lang w:val="cs-CZ"/>
        </w:rPr>
      </w:pPr>
      <w:r w:rsidRPr="002870A7">
        <w:rPr>
          <w:rFonts w:ascii="Calibri" w:hAnsi="Calibri" w:cs="Calibri"/>
          <w:b/>
          <w:bCs/>
          <w:sz w:val="22"/>
          <w:szCs w:val="22"/>
          <w:lang w:val="cs-CZ"/>
        </w:rPr>
        <w:t xml:space="preserve">Cena </w:t>
      </w:r>
      <w:r w:rsidRPr="002870A7">
        <w:rPr>
          <w:rFonts w:ascii="Calibri" w:hAnsi="Calibri" w:cs="Calibri"/>
          <w:b/>
          <w:bCs/>
          <w:sz w:val="22"/>
          <w:szCs w:val="22"/>
          <w:lang w:val="cs-CZ"/>
        </w:rPr>
        <w:tab/>
      </w:r>
      <w:r w:rsidRPr="002870A7">
        <w:rPr>
          <w:rFonts w:ascii="Calibri" w:hAnsi="Calibri" w:cs="Calibri"/>
          <w:b/>
          <w:bCs/>
          <w:sz w:val="22"/>
          <w:szCs w:val="22"/>
          <w:lang w:val="cs-CZ"/>
        </w:rPr>
        <w:tab/>
      </w:r>
      <w:r w:rsidRPr="002870A7">
        <w:rPr>
          <w:rFonts w:ascii="Calibri" w:hAnsi="Calibri" w:cs="Calibri"/>
          <w:b/>
          <w:bCs/>
          <w:sz w:val="22"/>
          <w:szCs w:val="22"/>
          <w:lang w:val="cs-CZ"/>
        </w:rPr>
        <w:tab/>
        <w:t xml:space="preserve"> </w:t>
      </w:r>
      <w:r w:rsidRPr="002870A7">
        <w:rPr>
          <w:rFonts w:ascii="Calibri" w:hAnsi="Calibri" w:cs="Calibri"/>
          <w:b/>
          <w:bCs/>
          <w:sz w:val="22"/>
          <w:szCs w:val="22"/>
          <w:lang w:val="cs-CZ"/>
        </w:rPr>
        <w:tab/>
      </w:r>
      <w:r>
        <w:rPr>
          <w:rFonts w:ascii="Calibri" w:hAnsi="Calibri" w:cs="Calibri"/>
          <w:b/>
          <w:bCs/>
          <w:sz w:val="22"/>
          <w:szCs w:val="22"/>
          <w:lang w:val="cs-CZ"/>
        </w:rPr>
        <w:t>45.000</w:t>
      </w:r>
      <w:r w:rsidRPr="002870A7">
        <w:rPr>
          <w:rFonts w:ascii="Calibri" w:hAnsi="Calibri" w:cs="Calibri"/>
          <w:b/>
          <w:bCs/>
          <w:sz w:val="22"/>
          <w:szCs w:val="22"/>
          <w:lang w:val="cs-CZ"/>
        </w:rPr>
        <w:t>,-Kč bez DPH</w:t>
      </w:r>
    </w:p>
    <w:p w14:paraId="79AD2FEB" w14:textId="3AADAE8E" w:rsidR="00F823D8" w:rsidRPr="00DB3F7F" w:rsidRDefault="00F823D8" w:rsidP="00F82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72"/>
        <w:rPr>
          <w:rFonts w:ascii="Calibri" w:eastAsia="Times New Roman" w:hAnsi="Calibri" w:cs="Calibri"/>
          <w:b/>
          <w:sz w:val="22"/>
          <w:szCs w:val="22"/>
          <w:u w:val="single"/>
          <w:bdr w:val="none" w:sz="0" w:space="0" w:color="auto"/>
          <w:lang w:val="cs-CZ" w:eastAsia="ar-SA"/>
        </w:rPr>
      </w:pPr>
      <w:r w:rsidRPr="00DB3F7F">
        <w:rPr>
          <w:rFonts w:ascii="Calibri" w:eastAsia="Times New Roman" w:hAnsi="Calibri" w:cs="Calibri"/>
          <w:b/>
          <w:sz w:val="22"/>
          <w:szCs w:val="22"/>
          <w:u w:val="single"/>
          <w:bdr w:val="none" w:sz="0" w:space="0" w:color="auto"/>
          <w:lang w:val="cs-CZ" w:eastAsia="ar-SA"/>
        </w:rPr>
        <w:t xml:space="preserve">3.Doprava: </w:t>
      </w:r>
    </w:p>
    <w:p w14:paraId="04144196" w14:textId="77777777" w:rsidR="00F823D8" w:rsidRDefault="00F823D8" w:rsidP="00F82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72"/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val="cs-CZ" w:eastAsia="ar-SA"/>
        </w:rPr>
      </w:pPr>
      <w:r w:rsidRPr="002870A7">
        <w:rPr>
          <w:rFonts w:ascii="Calibri" w:hAnsi="Calibri" w:cs="Calibri"/>
          <w:b/>
          <w:bCs/>
          <w:sz w:val="22"/>
          <w:szCs w:val="22"/>
          <w:lang w:val="cs-CZ"/>
        </w:rPr>
        <w:t xml:space="preserve">Cena </w:t>
      </w:r>
      <w:r w:rsidRPr="002870A7">
        <w:rPr>
          <w:rFonts w:ascii="Calibri" w:hAnsi="Calibri" w:cs="Calibri"/>
          <w:b/>
          <w:bCs/>
          <w:sz w:val="22"/>
          <w:szCs w:val="22"/>
          <w:lang w:val="cs-CZ"/>
        </w:rPr>
        <w:tab/>
      </w:r>
      <w:r w:rsidRPr="002870A7">
        <w:rPr>
          <w:rFonts w:ascii="Calibri" w:hAnsi="Calibri" w:cs="Calibri"/>
          <w:b/>
          <w:bCs/>
          <w:sz w:val="22"/>
          <w:szCs w:val="22"/>
          <w:lang w:val="cs-CZ"/>
        </w:rPr>
        <w:tab/>
      </w:r>
      <w:r w:rsidRPr="002870A7">
        <w:rPr>
          <w:rFonts w:ascii="Calibri" w:hAnsi="Calibri" w:cs="Calibri"/>
          <w:b/>
          <w:bCs/>
          <w:sz w:val="22"/>
          <w:szCs w:val="22"/>
          <w:lang w:val="cs-CZ"/>
        </w:rPr>
        <w:tab/>
        <w:t xml:space="preserve"> </w:t>
      </w:r>
      <w:r w:rsidRPr="002870A7">
        <w:rPr>
          <w:rFonts w:ascii="Calibri" w:hAnsi="Calibri" w:cs="Calibri"/>
          <w:b/>
          <w:bCs/>
          <w:sz w:val="22"/>
          <w:szCs w:val="22"/>
          <w:lang w:val="cs-CZ"/>
        </w:rPr>
        <w:tab/>
      </w:r>
      <w:r>
        <w:rPr>
          <w:rFonts w:ascii="Calibri" w:hAnsi="Calibri" w:cs="Calibri"/>
          <w:b/>
          <w:bCs/>
          <w:sz w:val="22"/>
          <w:szCs w:val="22"/>
          <w:lang w:val="cs-CZ"/>
        </w:rPr>
        <w:t>14.000</w:t>
      </w:r>
      <w:r w:rsidRPr="002870A7">
        <w:rPr>
          <w:rFonts w:ascii="Calibri" w:hAnsi="Calibri" w:cs="Calibri"/>
          <w:b/>
          <w:bCs/>
          <w:sz w:val="22"/>
          <w:szCs w:val="22"/>
          <w:lang w:val="cs-CZ"/>
        </w:rPr>
        <w:t>,-Kč bez DPH</w:t>
      </w:r>
    </w:p>
    <w:p w14:paraId="2288FD80" w14:textId="77777777" w:rsidR="000C0E3B" w:rsidRDefault="000C0E3B" w:rsidP="000C0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72"/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val="cs-CZ" w:eastAsia="ar-SA"/>
        </w:rPr>
      </w:pPr>
    </w:p>
    <w:p w14:paraId="7C71D563" w14:textId="77777777" w:rsidR="004057B6" w:rsidRDefault="004057B6" w:rsidP="00A30CFA">
      <w:pPr>
        <w:pStyle w:val="TextA"/>
        <w:rPr>
          <w:rFonts w:ascii="Calibri" w:eastAsia="Times New Roman" w:hAnsi="Calibri" w:cs="Calibri"/>
          <w:bdr w:val="none" w:sz="0" w:space="0" w:color="auto"/>
          <w:lang w:eastAsia="ar-SA"/>
        </w:rPr>
      </w:pPr>
    </w:p>
    <w:p w14:paraId="36143884" w14:textId="77777777" w:rsidR="00D9092C" w:rsidRPr="00784775" w:rsidRDefault="00D9092C" w:rsidP="00D9092C">
      <w:pPr>
        <w:pStyle w:val="Zkladntext"/>
        <w:ind w:left="567" w:right="-119" w:hanging="386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784775">
        <w:rPr>
          <w:rFonts w:ascii="Calibri" w:hAnsi="Calibri" w:cs="Calibri"/>
          <w:b/>
          <w:sz w:val="22"/>
          <w:szCs w:val="22"/>
          <w:lang w:val="cs-CZ"/>
        </w:rPr>
        <w:t>Článek II.</w:t>
      </w:r>
    </w:p>
    <w:p w14:paraId="40C8FC0A" w14:textId="77777777" w:rsidR="00D9092C" w:rsidRPr="00784775" w:rsidRDefault="00D9092C" w:rsidP="00D9092C">
      <w:pPr>
        <w:pStyle w:val="Zkladntext"/>
        <w:ind w:left="567" w:right="-119" w:hanging="386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784775">
        <w:rPr>
          <w:rFonts w:ascii="Calibri" w:hAnsi="Calibri" w:cs="Calibri"/>
          <w:b/>
          <w:sz w:val="22"/>
          <w:szCs w:val="22"/>
          <w:lang w:val="cs-CZ"/>
        </w:rPr>
        <w:t xml:space="preserve">Místo a termín plnění </w:t>
      </w:r>
    </w:p>
    <w:p w14:paraId="3F606804" w14:textId="5D286211" w:rsidR="00283A3C" w:rsidRDefault="00D9092C" w:rsidP="00283A3C">
      <w:pPr>
        <w:pStyle w:val="Zkladntex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86" w:right="-119" w:hanging="386"/>
        <w:jc w:val="both"/>
        <w:rPr>
          <w:rFonts w:ascii="Calibri" w:hAnsi="Calibri" w:cs="Calibri"/>
          <w:sz w:val="22"/>
          <w:szCs w:val="22"/>
          <w:lang w:val="cs-CZ"/>
        </w:rPr>
      </w:pPr>
      <w:r w:rsidRPr="00784775">
        <w:rPr>
          <w:rFonts w:ascii="Calibri" w:hAnsi="Calibri" w:cs="Calibri"/>
          <w:sz w:val="22"/>
          <w:szCs w:val="22"/>
          <w:lang w:val="cs-CZ"/>
        </w:rPr>
        <w:t>Sjednaný</w:t>
      </w:r>
      <w:r>
        <w:rPr>
          <w:rFonts w:ascii="Calibri" w:hAnsi="Calibri" w:cs="Calibri"/>
          <w:sz w:val="22"/>
          <w:szCs w:val="22"/>
          <w:lang w:val="cs-CZ"/>
        </w:rPr>
        <w:t xml:space="preserve">m místem plnění dodávky </w:t>
      </w:r>
      <w:r w:rsidRPr="00806C75">
        <w:rPr>
          <w:rFonts w:ascii="Calibri" w:hAnsi="Calibri" w:cs="Calibri"/>
          <w:sz w:val="22"/>
          <w:szCs w:val="22"/>
          <w:lang w:val="cs-CZ"/>
        </w:rPr>
        <w:t xml:space="preserve">je </w:t>
      </w:r>
      <w:r>
        <w:rPr>
          <w:rFonts w:ascii="Calibri" w:hAnsi="Calibri" w:cs="Calibri"/>
          <w:sz w:val="22"/>
          <w:szCs w:val="22"/>
          <w:lang w:val="cs-CZ"/>
        </w:rPr>
        <w:t>areál společnosti</w:t>
      </w:r>
      <w:r w:rsidR="00283A3C">
        <w:rPr>
          <w:rFonts w:ascii="Calibri" w:hAnsi="Calibri" w:cs="Calibri"/>
          <w:sz w:val="22"/>
          <w:szCs w:val="22"/>
          <w:lang w:val="cs-CZ"/>
        </w:rPr>
        <w:t xml:space="preserve"> Technické služby města Jičína -  Třídírna druhotných surovin, Konecchlumského 981, 506 01 Jičín </w:t>
      </w:r>
    </w:p>
    <w:p w14:paraId="7147173D" w14:textId="77777777" w:rsidR="00283A3C" w:rsidRPr="00283A3C" w:rsidRDefault="00283A3C" w:rsidP="00283A3C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86" w:right="-119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55C0F4FB" w14:textId="7083337F" w:rsidR="00D9092C" w:rsidRPr="00784775" w:rsidRDefault="00D9092C" w:rsidP="00D9092C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86" w:right="-119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66831AB9" w14:textId="402937A6" w:rsidR="00D9092C" w:rsidRDefault="00D9092C" w:rsidP="00D9092C">
      <w:pPr>
        <w:pStyle w:val="Zkladntex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86" w:right="-119" w:hanging="386"/>
        <w:jc w:val="both"/>
        <w:rPr>
          <w:rFonts w:ascii="Calibri" w:hAnsi="Calibri" w:cs="Calibri"/>
          <w:sz w:val="22"/>
          <w:szCs w:val="22"/>
          <w:lang w:val="cs-CZ"/>
        </w:rPr>
      </w:pPr>
      <w:r w:rsidRPr="009B10AE">
        <w:rPr>
          <w:rFonts w:ascii="Calibri" w:hAnsi="Calibri" w:cs="Calibri"/>
          <w:sz w:val="22"/>
          <w:szCs w:val="22"/>
          <w:lang w:val="cs-CZ"/>
        </w:rPr>
        <w:t>Zhotovitel se zavazuje splnit předmět smlouvy dle čl.I, do</w:t>
      </w:r>
      <w:r w:rsidR="00283A3C">
        <w:rPr>
          <w:rFonts w:ascii="Calibri" w:hAnsi="Calibri" w:cs="Calibri"/>
          <w:sz w:val="22"/>
          <w:szCs w:val="22"/>
          <w:lang w:val="cs-CZ"/>
        </w:rPr>
        <w:t xml:space="preserve"> 19.5.2023.</w:t>
      </w:r>
    </w:p>
    <w:p w14:paraId="4EA5075E" w14:textId="77777777" w:rsidR="001C5AED" w:rsidRPr="00373A1B" w:rsidRDefault="001C5AED" w:rsidP="001C5AED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86" w:right="-119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Termín montáže bude písemně upřesněn a oboustranně odsouhlasen </w:t>
      </w:r>
      <w:r w:rsidR="00720270">
        <w:rPr>
          <w:rFonts w:ascii="Calibri" w:hAnsi="Calibri" w:cs="Calibri"/>
          <w:sz w:val="22"/>
          <w:szCs w:val="22"/>
          <w:lang w:val="cs-CZ"/>
        </w:rPr>
        <w:t>14</w:t>
      </w:r>
      <w:r>
        <w:rPr>
          <w:rFonts w:ascii="Calibri" w:hAnsi="Calibri" w:cs="Calibri"/>
          <w:sz w:val="22"/>
          <w:szCs w:val="22"/>
          <w:lang w:val="cs-CZ"/>
        </w:rPr>
        <w:t xml:space="preserve"> dnů před zahájením montáže.</w:t>
      </w:r>
    </w:p>
    <w:p w14:paraId="6A796B1E" w14:textId="77777777" w:rsidR="00E75CF9" w:rsidRDefault="00E75CF9" w:rsidP="00C9179D">
      <w:pPr>
        <w:pStyle w:val="Zkladntext"/>
        <w:spacing w:after="0"/>
        <w:ind w:right="-119"/>
        <w:rPr>
          <w:rFonts w:ascii="Calibri" w:hAnsi="Calibri" w:cs="Calibri"/>
          <w:sz w:val="22"/>
          <w:szCs w:val="22"/>
          <w:lang w:val="cs-CZ"/>
        </w:rPr>
      </w:pPr>
    </w:p>
    <w:p w14:paraId="4F0F55EF" w14:textId="77777777" w:rsidR="00E75CF9" w:rsidRPr="00C6796E" w:rsidRDefault="00E75CF9" w:rsidP="00C9179D">
      <w:pPr>
        <w:pStyle w:val="Zkladntext"/>
        <w:spacing w:after="0"/>
        <w:ind w:right="-119"/>
        <w:rPr>
          <w:rFonts w:ascii="Calibri" w:hAnsi="Calibri" w:cs="Calibri"/>
          <w:sz w:val="22"/>
          <w:szCs w:val="22"/>
          <w:lang w:val="cs-CZ"/>
        </w:rPr>
      </w:pPr>
    </w:p>
    <w:p w14:paraId="1A608B37" w14:textId="77777777" w:rsidR="00C9179D" w:rsidRPr="00C6796E" w:rsidRDefault="00C9179D" w:rsidP="00C9179D">
      <w:pPr>
        <w:pStyle w:val="Zkladntext"/>
        <w:spacing w:after="0"/>
        <w:ind w:left="567" w:right="-119" w:hanging="386"/>
        <w:jc w:val="center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b/>
          <w:sz w:val="22"/>
          <w:szCs w:val="22"/>
          <w:lang w:val="cs-CZ"/>
        </w:rPr>
        <w:t>Článek III.</w:t>
      </w:r>
    </w:p>
    <w:p w14:paraId="04C98B36" w14:textId="77777777" w:rsidR="00C9179D" w:rsidRPr="00C6796E" w:rsidRDefault="00C9179D" w:rsidP="00C9179D">
      <w:pPr>
        <w:pStyle w:val="Zkladntext"/>
        <w:spacing w:after="0"/>
        <w:ind w:left="567" w:right="-119" w:hanging="386"/>
        <w:jc w:val="center"/>
        <w:rPr>
          <w:rFonts w:ascii="Calibri" w:hAnsi="Calibri" w:cs="Calibri"/>
          <w:b/>
          <w:color w:val="FF3333"/>
          <w:sz w:val="22"/>
          <w:szCs w:val="22"/>
          <w:lang w:val="cs-CZ"/>
        </w:rPr>
      </w:pPr>
      <w:r w:rsidRPr="00C6796E">
        <w:rPr>
          <w:rFonts w:ascii="Calibri" w:hAnsi="Calibri" w:cs="Calibri"/>
          <w:b/>
          <w:sz w:val="22"/>
          <w:szCs w:val="22"/>
          <w:lang w:val="cs-CZ"/>
        </w:rPr>
        <w:t>Cena</w:t>
      </w:r>
    </w:p>
    <w:p w14:paraId="42EE3C02" w14:textId="63309797" w:rsidR="00C9179D" w:rsidRPr="00C6796E" w:rsidRDefault="00C9179D" w:rsidP="00C9179D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sz w:val="22"/>
          <w:szCs w:val="22"/>
          <w:lang w:val="cs-CZ"/>
        </w:rPr>
        <w:t>Mezi objednatelem a zhotovitelem byla na předmět plnění podle čl. I. sjednána cena</w:t>
      </w:r>
      <w:r w:rsidR="00FA4C84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73229" w:rsidRPr="00973229">
        <w:rPr>
          <w:rFonts w:ascii="Calibri" w:hAnsi="Calibri" w:cs="Calibri"/>
          <w:b/>
          <w:bCs/>
          <w:sz w:val="22"/>
          <w:szCs w:val="22"/>
          <w:lang w:val="cs-CZ"/>
        </w:rPr>
        <w:t>457.000, -</w:t>
      </w:r>
      <w:r w:rsidRPr="00BC03EB">
        <w:rPr>
          <w:rFonts w:ascii="Calibri" w:hAnsi="Calibri" w:cs="Calibri"/>
          <w:b/>
          <w:sz w:val="22"/>
          <w:szCs w:val="22"/>
          <w:lang w:val="cs-CZ"/>
        </w:rPr>
        <w:t xml:space="preserve"> Kč</w:t>
      </w:r>
      <w:r w:rsidR="004F7817" w:rsidRPr="00BC03EB">
        <w:rPr>
          <w:rFonts w:ascii="Calibri" w:hAnsi="Calibri" w:cs="Calibri"/>
          <w:b/>
          <w:sz w:val="22"/>
          <w:szCs w:val="22"/>
          <w:lang w:val="cs-CZ"/>
        </w:rPr>
        <w:t xml:space="preserve"> bez DPH</w:t>
      </w:r>
      <w:r w:rsidR="004F7817">
        <w:rPr>
          <w:rFonts w:ascii="Calibri" w:hAnsi="Calibri" w:cs="Calibri"/>
          <w:sz w:val="22"/>
          <w:szCs w:val="22"/>
          <w:lang w:val="cs-CZ"/>
        </w:rPr>
        <w:t>.</w:t>
      </w:r>
    </w:p>
    <w:p w14:paraId="13D2AE47" w14:textId="77777777" w:rsidR="00C9179D" w:rsidRDefault="00C9179D" w:rsidP="00C9179D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55904AEB" w14:textId="77777777" w:rsidR="00E75CF9" w:rsidRPr="00C6796E" w:rsidRDefault="00E75CF9" w:rsidP="00C9179D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1B970AD1" w14:textId="77777777" w:rsidR="00C9179D" w:rsidRPr="00C6796E" w:rsidRDefault="00C9179D" w:rsidP="00C9179D">
      <w:pPr>
        <w:pStyle w:val="Zkladntext"/>
        <w:ind w:left="4821" w:right="-119" w:hanging="386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b/>
          <w:sz w:val="22"/>
          <w:szCs w:val="22"/>
          <w:lang w:val="cs-CZ"/>
        </w:rPr>
        <w:t>Článek IV.</w:t>
      </w:r>
    </w:p>
    <w:p w14:paraId="0C86A78E" w14:textId="56FA4420" w:rsidR="00C9179D" w:rsidRDefault="00C9179D" w:rsidP="00C9179D">
      <w:pPr>
        <w:pStyle w:val="Zkladntext"/>
        <w:ind w:left="567" w:right="-119" w:hanging="386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C6796E">
        <w:rPr>
          <w:rFonts w:ascii="Calibri" w:hAnsi="Calibri" w:cs="Calibri"/>
          <w:b/>
          <w:sz w:val="22"/>
          <w:szCs w:val="22"/>
          <w:lang w:val="cs-CZ"/>
        </w:rPr>
        <w:t xml:space="preserve">Platební podmínky </w:t>
      </w:r>
    </w:p>
    <w:p w14:paraId="68A7E48D" w14:textId="061F22B8" w:rsidR="00DA0517" w:rsidRPr="00BF357E" w:rsidRDefault="00DA0517" w:rsidP="00DA0517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hAnsi="Calibri" w:cs="Calibri"/>
          <w:sz w:val="22"/>
          <w:szCs w:val="22"/>
          <w:lang w:val="cs-CZ"/>
        </w:rPr>
      </w:pPr>
      <w:r w:rsidRPr="00BF357E">
        <w:rPr>
          <w:rFonts w:ascii="Calibri" w:hAnsi="Calibri" w:cs="Calibri"/>
          <w:sz w:val="22"/>
          <w:szCs w:val="22"/>
          <w:lang w:val="cs-CZ"/>
        </w:rPr>
        <w:t xml:space="preserve">Faktura – daňový doklad bude vystavena v den předání díla ve výši dle článku III. se splatností </w:t>
      </w:r>
      <w:r w:rsidR="00F85DA2">
        <w:rPr>
          <w:rFonts w:ascii="Calibri" w:hAnsi="Calibri" w:cs="Calibri"/>
          <w:sz w:val="22"/>
          <w:szCs w:val="22"/>
          <w:lang w:val="cs-CZ"/>
        </w:rPr>
        <w:t>14</w:t>
      </w:r>
      <w:r w:rsidRPr="00BF357E">
        <w:rPr>
          <w:rFonts w:ascii="Calibri" w:hAnsi="Calibri" w:cs="Calibri"/>
          <w:sz w:val="22"/>
          <w:szCs w:val="22"/>
          <w:lang w:val="cs-CZ"/>
        </w:rPr>
        <w:t xml:space="preserve"> dnů.</w:t>
      </w:r>
    </w:p>
    <w:p w14:paraId="20478E67" w14:textId="77777777" w:rsidR="00BF357E" w:rsidRPr="00BF357E" w:rsidRDefault="00DA0517" w:rsidP="00BF357E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hAnsi="Calibri" w:cs="Calibri"/>
          <w:sz w:val="22"/>
          <w:szCs w:val="22"/>
          <w:lang w:val="cs-CZ"/>
        </w:rPr>
      </w:pPr>
      <w:r w:rsidRPr="00BF357E">
        <w:rPr>
          <w:rFonts w:ascii="Calibri" w:hAnsi="Calibri" w:cs="Calibri"/>
          <w:sz w:val="22"/>
          <w:szCs w:val="22"/>
          <w:lang w:val="cs-CZ"/>
        </w:rPr>
        <w:t>Daňové doklady budou vystaveny, v souladu s příslušnou právní úpravou.</w:t>
      </w:r>
    </w:p>
    <w:p w14:paraId="23A0A5BD" w14:textId="77777777" w:rsidR="00BF357E" w:rsidRPr="00BF357E" w:rsidRDefault="00C9179D" w:rsidP="00BF357E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hAnsi="Calibri" w:cs="Calibri"/>
          <w:sz w:val="22"/>
          <w:szCs w:val="22"/>
          <w:lang w:val="cs-CZ"/>
        </w:rPr>
      </w:pPr>
      <w:r w:rsidRPr="00BF357E">
        <w:rPr>
          <w:rFonts w:ascii="Calibri" w:hAnsi="Calibri" w:cs="Calibri"/>
          <w:sz w:val="22"/>
          <w:szCs w:val="22"/>
          <w:lang w:val="cs-CZ"/>
        </w:rPr>
        <w:t>Nezaplacení celé smluvní ceny ve sjednané lhůtě představuje podstatné porušení povinností objednatele dle této smlouvy.</w:t>
      </w:r>
    </w:p>
    <w:p w14:paraId="5D3F1986" w14:textId="16F44A48" w:rsidR="00C9179D" w:rsidRPr="00BF357E" w:rsidRDefault="00C9179D" w:rsidP="00BF357E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hAnsi="Calibri" w:cs="Calibri"/>
          <w:sz w:val="22"/>
          <w:szCs w:val="22"/>
          <w:lang w:val="cs-CZ"/>
        </w:rPr>
      </w:pPr>
      <w:r w:rsidRPr="00BF357E">
        <w:rPr>
          <w:rFonts w:ascii="Calibri" w:hAnsi="Calibri" w:cs="Calibri"/>
          <w:sz w:val="22"/>
          <w:szCs w:val="22"/>
          <w:lang w:val="cs-CZ"/>
        </w:rPr>
        <w:t xml:space="preserve">Objednatel se zavazuje, že pokud bude v prodlení s konečnou fakturou déle jak 21 dní od data splatnosti </w:t>
      </w:r>
      <w:r w:rsidR="00BF357E" w:rsidRPr="00BF357E">
        <w:rPr>
          <w:rFonts w:ascii="Calibri" w:hAnsi="Calibri" w:cs="Calibri"/>
          <w:sz w:val="22"/>
          <w:szCs w:val="22"/>
          <w:lang w:val="cs-CZ"/>
        </w:rPr>
        <w:t xml:space="preserve">  </w:t>
      </w:r>
      <w:r w:rsidRPr="00BF357E">
        <w:rPr>
          <w:rFonts w:ascii="Calibri" w:hAnsi="Calibri" w:cs="Calibri"/>
          <w:sz w:val="22"/>
          <w:szCs w:val="22"/>
          <w:lang w:val="cs-CZ"/>
        </w:rPr>
        <w:t>konečné faktury, nebude předmět plnění používat až do doby úplného splacení konečné faktury. Prodávající je oprávněn v takovém to případě vyřadit zařízení z provozu. Znovu uvedení do provozu bude provedeno do dvou týdnů od připsání dlužné částky na účet prodávajícího. Náklady spojené s vyřazením a znovu uvedením zařízení do provozu hradí kupující.</w:t>
      </w:r>
    </w:p>
    <w:p w14:paraId="37440BB4" w14:textId="77777777" w:rsidR="00D467F6" w:rsidRDefault="00D467F6" w:rsidP="00C010DE">
      <w:pPr>
        <w:pStyle w:val="Zkladntext"/>
        <w:spacing w:after="0"/>
        <w:ind w:right="-119"/>
        <w:rPr>
          <w:rFonts w:ascii="Calibri" w:hAnsi="Calibri" w:cs="Calibri"/>
          <w:b/>
          <w:sz w:val="22"/>
          <w:szCs w:val="22"/>
          <w:lang w:val="cs-CZ"/>
        </w:rPr>
      </w:pPr>
    </w:p>
    <w:p w14:paraId="4881BFCC" w14:textId="77777777" w:rsidR="00D467F6" w:rsidRPr="00C6796E" w:rsidRDefault="00D467F6" w:rsidP="009E0C3B">
      <w:pPr>
        <w:pStyle w:val="Zkladntext"/>
        <w:spacing w:after="0"/>
        <w:ind w:left="851" w:right="-119"/>
        <w:rPr>
          <w:rFonts w:ascii="Calibri" w:hAnsi="Calibri" w:cs="Calibri"/>
          <w:b/>
          <w:sz w:val="22"/>
          <w:szCs w:val="22"/>
          <w:lang w:val="cs-CZ"/>
        </w:rPr>
      </w:pPr>
    </w:p>
    <w:p w14:paraId="34A7D2EC" w14:textId="77777777" w:rsidR="00C9179D" w:rsidRPr="00C6796E" w:rsidRDefault="00C9179D" w:rsidP="00C9179D">
      <w:pPr>
        <w:pStyle w:val="Zkladntext"/>
        <w:spacing w:after="0"/>
        <w:ind w:left="567" w:right="-119" w:hanging="386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C6796E">
        <w:rPr>
          <w:rFonts w:ascii="Calibri" w:hAnsi="Calibri" w:cs="Calibri"/>
          <w:b/>
          <w:sz w:val="22"/>
          <w:szCs w:val="22"/>
          <w:lang w:val="cs-CZ"/>
        </w:rPr>
        <w:t>Článek V.</w:t>
      </w:r>
    </w:p>
    <w:p w14:paraId="25536B19" w14:textId="77777777" w:rsidR="00C9179D" w:rsidRPr="00C6796E" w:rsidRDefault="00C9179D" w:rsidP="00C9179D">
      <w:pPr>
        <w:ind w:left="567" w:hanging="386"/>
        <w:jc w:val="center"/>
        <w:rPr>
          <w:rFonts w:ascii="Calibri" w:hAnsi="Calibri" w:cs="Calibri"/>
          <w:color w:val="000000"/>
          <w:sz w:val="22"/>
          <w:szCs w:val="22"/>
          <w:lang w:val="cs-CZ"/>
        </w:rPr>
      </w:pPr>
      <w:r w:rsidRPr="00C6796E">
        <w:rPr>
          <w:rFonts w:ascii="Calibri" w:hAnsi="Calibri" w:cs="Calibri"/>
          <w:b/>
          <w:sz w:val="22"/>
          <w:szCs w:val="22"/>
          <w:lang w:val="cs-CZ"/>
        </w:rPr>
        <w:t>Základní vztahy objednatele a zhotovitele</w:t>
      </w:r>
    </w:p>
    <w:p w14:paraId="0C405CE0" w14:textId="77777777" w:rsidR="00C9179D" w:rsidRPr="009E0C3B" w:rsidRDefault="00C9179D" w:rsidP="009E0C3B">
      <w:pPr>
        <w:pStyle w:val="Odstavecseseznamem"/>
        <w:numPr>
          <w:ilvl w:val="0"/>
          <w:numId w:val="35"/>
        </w:numPr>
        <w:ind w:left="284"/>
        <w:jc w:val="both"/>
        <w:rPr>
          <w:rFonts w:cs="Calibri"/>
          <w:lang w:val="cs-CZ"/>
        </w:rPr>
      </w:pPr>
      <w:r w:rsidRPr="009E0C3B">
        <w:rPr>
          <w:rFonts w:cs="Calibri"/>
          <w:color w:val="000000"/>
          <w:lang w:val="cs-CZ"/>
        </w:rPr>
        <w:t>Objednatel je povinen v dohodnutý den montáže, zpřístupnit a předat zhotoviteli místo plnění na dobu montážních prací bez omezení pracovní dobou a umožnit vjezd vozidel zhotovitele.</w:t>
      </w:r>
    </w:p>
    <w:p w14:paraId="1C37B918" w14:textId="77777777" w:rsidR="00C9179D" w:rsidRPr="00C6796E" w:rsidRDefault="00C9179D" w:rsidP="009E0C3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9"/>
        </w:tabs>
        <w:ind w:left="284"/>
        <w:jc w:val="both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sz w:val="22"/>
          <w:szCs w:val="22"/>
          <w:lang w:val="cs-CZ"/>
        </w:rPr>
        <w:t xml:space="preserve">  Zjistí-li zhotovitel překážky bránící řádnému provádění prací na díle, musí tyto neprodleně oznámit objednateli.  V případě překážek bránění provádění prací na díle vinou na straně objednatele není zhotovitel v prodlení s termínem plnění. Termín plnění se prodlužuje o dobu prodlení.</w:t>
      </w:r>
    </w:p>
    <w:p w14:paraId="20C49EA5" w14:textId="77777777" w:rsidR="00A41BB9" w:rsidRPr="00AA6359" w:rsidRDefault="00C9179D" w:rsidP="009E0C3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sz w:val="22"/>
          <w:szCs w:val="22"/>
          <w:lang w:val="cs-CZ"/>
        </w:rPr>
        <w:t>Zhotovitel je povinen na pracovišti zachovávat čistotu a pořádek, odstraňuje na své náklady odpady a nečistoty vzniklé prováděním díla.</w:t>
      </w:r>
    </w:p>
    <w:p w14:paraId="3206DA03" w14:textId="77777777" w:rsidR="00E612AA" w:rsidRPr="00C6796E" w:rsidRDefault="00E612AA" w:rsidP="009E0C3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9"/>
        </w:tabs>
        <w:ind w:left="284"/>
        <w:jc w:val="both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sz w:val="22"/>
          <w:szCs w:val="22"/>
          <w:lang w:val="cs-CZ"/>
        </w:rPr>
        <w:t xml:space="preserve">  Zdroj el. energie má zhotovitel zajištěn v provozu objednatele. Veškeré odběry jsou na vrub objednatele.</w:t>
      </w:r>
    </w:p>
    <w:p w14:paraId="4BE67629" w14:textId="77777777" w:rsidR="00E612AA" w:rsidRPr="009E0C3B" w:rsidRDefault="009E0C3B" w:rsidP="009E0C3B">
      <w:pPr>
        <w:pStyle w:val="Odstavecseseznamem"/>
        <w:numPr>
          <w:ilvl w:val="0"/>
          <w:numId w:val="35"/>
        </w:numPr>
        <w:tabs>
          <w:tab w:val="left" w:pos="179"/>
        </w:tabs>
        <w:ind w:left="284"/>
        <w:jc w:val="both"/>
        <w:rPr>
          <w:rFonts w:cs="Calibri"/>
          <w:lang w:val="cs-CZ"/>
        </w:rPr>
      </w:pPr>
      <w:r>
        <w:rPr>
          <w:rFonts w:cs="Calibri"/>
          <w:lang w:val="cs-CZ"/>
        </w:rPr>
        <w:t xml:space="preserve">  </w:t>
      </w:r>
      <w:r w:rsidR="00E612AA" w:rsidRPr="009E0C3B">
        <w:rPr>
          <w:rFonts w:cs="Calibri"/>
          <w:lang w:val="cs-CZ"/>
        </w:rPr>
        <w:t xml:space="preserve">Objednatel zajistí a umožní pracovníkům zhotovitele přístup na sociální zařízení, umístěné dle platných   předpisů v místě plnění díla. </w:t>
      </w:r>
    </w:p>
    <w:p w14:paraId="634FF143" w14:textId="77777777" w:rsidR="00E612AA" w:rsidRPr="00C6796E" w:rsidRDefault="00E612AA" w:rsidP="009E0C3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9"/>
        </w:tabs>
        <w:ind w:left="284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sz w:val="22"/>
          <w:szCs w:val="22"/>
          <w:lang w:val="cs-CZ"/>
        </w:rPr>
        <w:lastRenderedPageBreak/>
        <w:t xml:space="preserve">  Zhotovitel vede montážní deník a přebírá v plném rozsahu odpovědnost za vlastní řízení postupu prací a za sledování a dodržování předpisů o bezpečnosti práce, odpovídá za provádění prací ve vyžadované kvalitě a stanovených termínech.</w:t>
      </w:r>
    </w:p>
    <w:p w14:paraId="0CE78689" w14:textId="77777777" w:rsidR="00E612AA" w:rsidRPr="00C6796E" w:rsidRDefault="00E612AA" w:rsidP="00E95FF2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sz w:val="22"/>
          <w:szCs w:val="22"/>
          <w:lang w:val="cs-CZ"/>
        </w:rPr>
        <w:t>Zhotovitel splní svou povinnost provést dílo jeho řádným ukončením a předáním objednateli.</w:t>
      </w:r>
    </w:p>
    <w:p w14:paraId="2920FE87" w14:textId="77777777" w:rsidR="00E612AA" w:rsidRPr="00C6796E" w:rsidRDefault="00E612AA" w:rsidP="009E0C3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9"/>
        </w:tabs>
        <w:ind w:left="284"/>
        <w:jc w:val="both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eastAsia="Calibri" w:hAnsi="Calibri" w:cs="Calibri"/>
          <w:sz w:val="22"/>
          <w:szCs w:val="22"/>
          <w:lang w:val="cs-CZ"/>
        </w:rPr>
        <w:t xml:space="preserve">  </w:t>
      </w:r>
      <w:r w:rsidR="00105CF2">
        <w:rPr>
          <w:rFonts w:ascii="Calibri" w:eastAsia="Calibri" w:hAnsi="Calibri" w:cs="Calibri"/>
          <w:sz w:val="22"/>
          <w:szCs w:val="22"/>
          <w:lang w:val="cs-CZ"/>
        </w:rPr>
        <w:t>P</w:t>
      </w:r>
      <w:r w:rsidRPr="00C6796E">
        <w:rPr>
          <w:rFonts w:ascii="Calibri" w:hAnsi="Calibri" w:cs="Calibri"/>
          <w:sz w:val="22"/>
          <w:szCs w:val="22"/>
          <w:lang w:val="cs-CZ"/>
        </w:rPr>
        <w:t xml:space="preserve">ředání zhotoveného díla je uskutečněno podpisem zápisu, obsahujícího prohlášení objednatele, že dodávku přejímá.  </w:t>
      </w:r>
    </w:p>
    <w:p w14:paraId="03FDAB4A" w14:textId="62AD104F" w:rsidR="00E612AA" w:rsidRPr="00C6796E" w:rsidRDefault="00B15F0A" w:rsidP="00105CF2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ind w:left="284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   </w:t>
      </w:r>
      <w:r w:rsidR="00E612AA" w:rsidRPr="00C6796E">
        <w:rPr>
          <w:rFonts w:ascii="Calibri" w:hAnsi="Calibri" w:cs="Calibri"/>
          <w:sz w:val="22"/>
          <w:szCs w:val="22"/>
          <w:lang w:val="cs-CZ"/>
        </w:rPr>
        <w:t xml:space="preserve">Objednatel je povinen po </w:t>
      </w:r>
      <w:r w:rsidR="00407B03">
        <w:rPr>
          <w:rFonts w:ascii="Calibri" w:hAnsi="Calibri" w:cs="Calibri"/>
          <w:sz w:val="22"/>
          <w:szCs w:val="22"/>
          <w:lang w:val="cs-CZ"/>
        </w:rPr>
        <w:t>ukončení</w:t>
      </w:r>
      <w:r w:rsidR="0069581C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E612AA" w:rsidRPr="00C6796E">
        <w:rPr>
          <w:rFonts w:ascii="Calibri" w:hAnsi="Calibri" w:cs="Calibri"/>
          <w:sz w:val="22"/>
          <w:szCs w:val="22"/>
          <w:lang w:val="cs-CZ"/>
        </w:rPr>
        <w:t>montáže zajistit noční hlídání objektu, a to především pokud budou probíhat svářečské práce, a to po jejich ukončení v minimální délce 8 hodin na základě vyzvání vedoucím montážní skupiny. Vedoucí montážní skupiny předá pracoviště odpovědnému pracovníku určeného objednatelem, a to písemnou formou – zápisem v montážním deníku.</w:t>
      </w:r>
    </w:p>
    <w:p w14:paraId="35A0FB7E" w14:textId="77777777" w:rsidR="00E612AA" w:rsidRDefault="00E612AA" w:rsidP="0069581C">
      <w:pPr>
        <w:pStyle w:val="msolistparagraph0"/>
        <w:ind w:left="0"/>
        <w:rPr>
          <w:rFonts w:cs="Calibri"/>
        </w:rPr>
      </w:pPr>
    </w:p>
    <w:p w14:paraId="21804394" w14:textId="77777777" w:rsidR="00264543" w:rsidRPr="00C6796E" w:rsidRDefault="00264543" w:rsidP="005B315F">
      <w:pPr>
        <w:pStyle w:val="msolistparagraph0"/>
        <w:ind w:left="0"/>
        <w:rPr>
          <w:rFonts w:cs="Calibri"/>
        </w:rPr>
      </w:pPr>
    </w:p>
    <w:p w14:paraId="63A8CBA6" w14:textId="77777777" w:rsidR="00E612AA" w:rsidRPr="00C6796E" w:rsidRDefault="00E612AA" w:rsidP="00E612AA">
      <w:pPr>
        <w:pStyle w:val="Zkladntext"/>
        <w:spacing w:after="0"/>
        <w:ind w:left="567" w:right="-119" w:hanging="386"/>
        <w:jc w:val="center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b/>
          <w:sz w:val="22"/>
          <w:szCs w:val="22"/>
          <w:lang w:val="cs-CZ"/>
        </w:rPr>
        <w:t>Článek VI.</w:t>
      </w:r>
    </w:p>
    <w:p w14:paraId="5D997B8A" w14:textId="77777777" w:rsidR="00E612AA" w:rsidRPr="00C6796E" w:rsidRDefault="00E612AA" w:rsidP="00E612AA">
      <w:pPr>
        <w:pStyle w:val="Zkladntext"/>
        <w:spacing w:after="0"/>
        <w:ind w:left="567" w:right="-119" w:hanging="386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C6796E">
        <w:rPr>
          <w:rFonts w:ascii="Calibri" w:hAnsi="Calibri" w:cs="Calibri"/>
          <w:b/>
          <w:sz w:val="22"/>
          <w:szCs w:val="22"/>
          <w:lang w:val="cs-CZ"/>
        </w:rPr>
        <w:t>Sankce</w:t>
      </w:r>
    </w:p>
    <w:p w14:paraId="64254DF9" w14:textId="77777777" w:rsidR="00E612AA" w:rsidRPr="00C6796E" w:rsidRDefault="00E612AA" w:rsidP="00E612A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sz w:val="22"/>
          <w:szCs w:val="22"/>
          <w:lang w:val="cs-CZ"/>
        </w:rPr>
        <w:t xml:space="preserve">V případě, že zhotovitel nesplní včas a řádně svůj závazek a nepředá předmět smlouvy ve stanoveném čase plnění, je povinen zaplatit smluvní pokutu ve výši 0,1 % z celkové ceny za plnění za každý den prodlení, pokud bude objednatel tuto smluvní pokutu uplatňovat. Ustanovení o náhradě škody dle obchodního zákoníku tím není dotčeno. </w:t>
      </w:r>
    </w:p>
    <w:p w14:paraId="4D9904B6" w14:textId="2F7E7F7C" w:rsidR="0026062B" w:rsidRPr="00264543" w:rsidRDefault="00E612AA" w:rsidP="00264543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sz w:val="22"/>
          <w:szCs w:val="22"/>
          <w:lang w:val="cs-CZ"/>
        </w:rPr>
        <w:t>V případě nezaplacení řádně vystavené a doložené faktury zhotoviteli ve lhůtě splatnosti zaplatí objednatel zhotoviteli smluvní pokutu ve výši 0,1 % z dlužné částky za každý den prodlení, pokud bude zhotovitel tuto smluvní pokutu uplatňovat.</w:t>
      </w:r>
    </w:p>
    <w:p w14:paraId="20B52FCD" w14:textId="77777777" w:rsidR="00264543" w:rsidRPr="00C6796E" w:rsidRDefault="00264543" w:rsidP="00E612AA">
      <w:pPr>
        <w:pStyle w:val="Zkladntext"/>
        <w:spacing w:after="0"/>
        <w:ind w:right="-119"/>
        <w:rPr>
          <w:rFonts w:ascii="Calibri" w:hAnsi="Calibri" w:cs="Calibri"/>
          <w:sz w:val="22"/>
          <w:szCs w:val="22"/>
          <w:lang w:val="cs-CZ"/>
        </w:rPr>
      </w:pPr>
    </w:p>
    <w:p w14:paraId="0256A545" w14:textId="77777777" w:rsidR="000107A0" w:rsidRPr="00380731" w:rsidRDefault="000107A0" w:rsidP="000107A0">
      <w:pPr>
        <w:pStyle w:val="Zkladntext"/>
        <w:ind w:left="567" w:right="-119" w:hanging="386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380731">
        <w:rPr>
          <w:rFonts w:ascii="Calibri" w:hAnsi="Calibri" w:cs="Calibri"/>
          <w:b/>
          <w:sz w:val="22"/>
          <w:szCs w:val="22"/>
          <w:lang w:val="cs-CZ"/>
        </w:rPr>
        <w:t>Článek VII.</w:t>
      </w:r>
    </w:p>
    <w:p w14:paraId="510EF1CD" w14:textId="77777777" w:rsidR="000107A0" w:rsidRPr="00380731" w:rsidRDefault="000107A0" w:rsidP="000107A0">
      <w:pPr>
        <w:ind w:left="567" w:hanging="386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380731">
        <w:rPr>
          <w:rFonts w:ascii="Calibri" w:hAnsi="Calibri" w:cs="Calibri"/>
          <w:b/>
          <w:sz w:val="22"/>
          <w:szCs w:val="22"/>
          <w:lang w:val="cs-CZ"/>
        </w:rPr>
        <w:t>Záruka za dílo a odpovědnost za vady</w:t>
      </w:r>
    </w:p>
    <w:p w14:paraId="455F25FC" w14:textId="77777777" w:rsidR="000107A0" w:rsidRPr="00380731" w:rsidRDefault="000107A0" w:rsidP="000107A0">
      <w:pPr>
        <w:tabs>
          <w:tab w:val="num" w:pos="1492"/>
        </w:tabs>
        <w:jc w:val="both"/>
        <w:rPr>
          <w:rFonts w:ascii="Calibri" w:hAnsi="Calibri" w:cs="Calibri"/>
          <w:sz w:val="22"/>
          <w:szCs w:val="22"/>
          <w:lang w:val="cs-CZ"/>
        </w:rPr>
      </w:pPr>
      <w:r w:rsidRPr="00380731">
        <w:rPr>
          <w:rFonts w:ascii="Calibri" w:hAnsi="Calibri" w:cs="Calibri"/>
          <w:sz w:val="22"/>
          <w:szCs w:val="22"/>
          <w:lang w:val="cs-CZ"/>
        </w:rPr>
        <w:t xml:space="preserve">    Zhotovitel prohlašuje, že dodávky a práce budou mít vlastnosti (dle rozsahu) uvedeného v této smlouvě.</w:t>
      </w:r>
    </w:p>
    <w:p w14:paraId="6E40FD3A" w14:textId="77777777" w:rsidR="000107A0" w:rsidRDefault="000107A0" w:rsidP="000107A0">
      <w:pPr>
        <w:ind w:left="181"/>
        <w:jc w:val="both"/>
        <w:rPr>
          <w:rFonts w:ascii="Calibri" w:hAnsi="Calibri" w:cs="Calibri"/>
          <w:sz w:val="22"/>
          <w:szCs w:val="22"/>
          <w:lang w:val="cs-CZ"/>
        </w:rPr>
      </w:pPr>
      <w:r w:rsidRPr="00380731">
        <w:rPr>
          <w:rFonts w:ascii="Calibri" w:hAnsi="Calibri" w:cs="Calibri"/>
          <w:sz w:val="22"/>
          <w:szCs w:val="22"/>
          <w:lang w:val="cs-CZ"/>
        </w:rPr>
        <w:t>Zhotovitel dává objednateli na předmět plnění v</w:t>
      </w:r>
      <w:r>
        <w:rPr>
          <w:rFonts w:ascii="Calibri" w:hAnsi="Calibri" w:cs="Calibri"/>
          <w:sz w:val="22"/>
          <w:szCs w:val="22"/>
          <w:lang w:val="cs-CZ"/>
        </w:rPr>
        <w:t>četně provedených montážních pra</w:t>
      </w:r>
      <w:r w:rsidRPr="00380731">
        <w:rPr>
          <w:rFonts w:ascii="Calibri" w:hAnsi="Calibri" w:cs="Calibri"/>
          <w:sz w:val="22"/>
          <w:szCs w:val="22"/>
          <w:lang w:val="cs-CZ"/>
        </w:rPr>
        <w:t>cí dle čl.I.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380731">
        <w:rPr>
          <w:rFonts w:ascii="Calibri" w:hAnsi="Calibri" w:cs="Calibri"/>
          <w:sz w:val="22"/>
          <w:szCs w:val="22"/>
          <w:lang w:val="cs-CZ"/>
        </w:rPr>
        <w:t xml:space="preserve">záruku v  délce 12 měsíců </w:t>
      </w:r>
      <w:r>
        <w:rPr>
          <w:rFonts w:ascii="Calibri" w:hAnsi="Calibri" w:cs="Calibri"/>
          <w:sz w:val="22"/>
          <w:szCs w:val="22"/>
          <w:lang w:val="cs-CZ"/>
        </w:rPr>
        <w:t>ode dne předání a převzetí díla. Předmět plnění musí být proveden</w:t>
      </w:r>
      <w:r w:rsidRPr="00380731">
        <w:rPr>
          <w:rFonts w:ascii="Calibri" w:hAnsi="Calibri" w:cs="Calibri"/>
          <w:sz w:val="22"/>
          <w:szCs w:val="22"/>
          <w:lang w:val="cs-CZ"/>
        </w:rPr>
        <w:t xml:space="preserve"> v odpovídající kvalitě tak, aby zařízení bylo schopné bezp</w:t>
      </w:r>
      <w:r>
        <w:rPr>
          <w:rFonts w:ascii="Calibri" w:hAnsi="Calibri" w:cs="Calibri"/>
          <w:sz w:val="22"/>
          <w:szCs w:val="22"/>
          <w:lang w:val="cs-CZ"/>
        </w:rPr>
        <w:t>roblémového uvedení do provozu.</w:t>
      </w:r>
    </w:p>
    <w:p w14:paraId="4E3F7B40" w14:textId="30FF4A61" w:rsidR="00E612AA" w:rsidRDefault="00E612AA" w:rsidP="00E612AA">
      <w:pPr>
        <w:pStyle w:val="Zkladntext"/>
        <w:spacing w:after="0"/>
        <w:ind w:right="-119"/>
        <w:rPr>
          <w:rFonts w:ascii="Calibri" w:hAnsi="Calibri" w:cs="Calibri"/>
          <w:sz w:val="22"/>
          <w:szCs w:val="22"/>
          <w:lang w:val="cs-CZ"/>
        </w:rPr>
      </w:pPr>
    </w:p>
    <w:p w14:paraId="746836B7" w14:textId="77777777" w:rsidR="00E612AA" w:rsidRPr="00C6796E" w:rsidRDefault="00E612AA" w:rsidP="00E612AA">
      <w:pPr>
        <w:pStyle w:val="Zkladntext"/>
        <w:spacing w:after="0"/>
        <w:ind w:right="-119"/>
        <w:rPr>
          <w:rFonts w:ascii="Calibri" w:hAnsi="Calibri" w:cs="Calibri"/>
          <w:sz w:val="22"/>
          <w:szCs w:val="22"/>
          <w:lang w:val="cs-CZ"/>
        </w:rPr>
      </w:pPr>
    </w:p>
    <w:p w14:paraId="5D07FCF8" w14:textId="77777777" w:rsidR="00E612AA" w:rsidRPr="00C6796E" w:rsidRDefault="00E612AA" w:rsidP="00E612AA">
      <w:pPr>
        <w:pStyle w:val="Zkladntext"/>
        <w:spacing w:after="0"/>
        <w:ind w:left="567" w:right="-119" w:hanging="386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C6796E">
        <w:rPr>
          <w:rFonts w:ascii="Calibri" w:hAnsi="Calibri" w:cs="Calibri"/>
          <w:b/>
          <w:sz w:val="22"/>
          <w:szCs w:val="22"/>
          <w:lang w:val="cs-CZ"/>
        </w:rPr>
        <w:t>Článek VII</w:t>
      </w:r>
      <w:r w:rsidR="000107A0">
        <w:rPr>
          <w:rFonts w:ascii="Calibri" w:hAnsi="Calibri" w:cs="Calibri"/>
          <w:b/>
          <w:sz w:val="22"/>
          <w:szCs w:val="22"/>
          <w:lang w:val="cs-CZ"/>
        </w:rPr>
        <w:t>I</w:t>
      </w:r>
      <w:r w:rsidRPr="00C6796E">
        <w:rPr>
          <w:rFonts w:ascii="Calibri" w:hAnsi="Calibri" w:cs="Calibri"/>
          <w:b/>
          <w:sz w:val="22"/>
          <w:szCs w:val="22"/>
          <w:lang w:val="cs-CZ"/>
        </w:rPr>
        <w:t>.</w:t>
      </w:r>
    </w:p>
    <w:p w14:paraId="1680A4EA" w14:textId="77777777" w:rsidR="00E612AA" w:rsidRPr="00C6796E" w:rsidRDefault="00E612AA" w:rsidP="00E612AA">
      <w:pPr>
        <w:pStyle w:val="Zkladntext"/>
        <w:spacing w:after="0"/>
        <w:ind w:left="567" w:right="-119" w:hanging="386"/>
        <w:jc w:val="center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b/>
          <w:sz w:val="22"/>
          <w:szCs w:val="22"/>
          <w:lang w:val="cs-CZ"/>
        </w:rPr>
        <w:t>Odpovědnost za škody a vlastnické právo k zhotovované věci</w:t>
      </w:r>
    </w:p>
    <w:p w14:paraId="60437148" w14:textId="77777777" w:rsidR="00E612AA" w:rsidRPr="00C6796E" w:rsidRDefault="00E612AA" w:rsidP="00E612AA">
      <w:pPr>
        <w:pStyle w:val="Textvbloku1"/>
        <w:keepNext/>
        <w:numPr>
          <w:ilvl w:val="0"/>
          <w:numId w:val="10"/>
        </w:numPr>
        <w:ind w:left="567" w:right="-238" w:hanging="386"/>
        <w:rPr>
          <w:rFonts w:ascii="Calibri" w:hAnsi="Calibri" w:cs="Calibri"/>
          <w:sz w:val="22"/>
          <w:szCs w:val="22"/>
        </w:rPr>
      </w:pPr>
      <w:r w:rsidRPr="00C6796E">
        <w:rPr>
          <w:rFonts w:ascii="Calibri" w:hAnsi="Calibri" w:cs="Calibri"/>
          <w:sz w:val="22"/>
          <w:szCs w:val="22"/>
        </w:rPr>
        <w:t>Nebezpečí škody na zhotovovaném předmětu plnění nese zhotovitel. Nebezpečí vzniku škody na předmětu plnění přechází ze zhotovitele na objednatele dnem předání a převzetí díla. Objednatel zodpovídá za uskladnění dodaného strojního zařízení a za jeho zabezpečení proti poškození a zcizení.</w:t>
      </w:r>
    </w:p>
    <w:p w14:paraId="165DD3EA" w14:textId="77777777" w:rsidR="00E612AA" w:rsidRPr="00C6796E" w:rsidRDefault="00E612AA" w:rsidP="00E612A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386"/>
        <w:jc w:val="both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sz w:val="22"/>
          <w:szCs w:val="22"/>
          <w:lang w:val="cs-CZ"/>
        </w:rPr>
        <w:t>Vlastnické právo na zhotovované věci přechází dohodou smluvních stran dnem řádného splnění závazku, tj. předáním a převzetím díla a zaplacením všech závazků objednatele.</w:t>
      </w:r>
    </w:p>
    <w:p w14:paraId="28977C0B" w14:textId="77777777" w:rsidR="00E612AA" w:rsidRPr="00C6796E" w:rsidRDefault="00E612AA" w:rsidP="00E612A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386"/>
        <w:jc w:val="both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sz w:val="22"/>
          <w:szCs w:val="22"/>
          <w:lang w:val="cs-CZ"/>
        </w:rPr>
        <w:t>Objednatel i zhotovitel je oprávněn bez omezení kontrolovat plnění předmětu smlouvy.</w:t>
      </w:r>
    </w:p>
    <w:p w14:paraId="567E8923" w14:textId="084C77D7" w:rsidR="00B6762C" w:rsidRPr="0026062B" w:rsidRDefault="00E612AA" w:rsidP="005B315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386"/>
        <w:jc w:val="both"/>
        <w:rPr>
          <w:rFonts w:ascii="Calibri" w:hAnsi="Calibri" w:cs="Calibri"/>
          <w:spacing w:val="-10"/>
          <w:sz w:val="22"/>
          <w:szCs w:val="22"/>
          <w:lang w:val="cs-CZ"/>
        </w:rPr>
      </w:pPr>
      <w:r w:rsidRPr="00C6796E">
        <w:rPr>
          <w:rFonts w:ascii="Calibri" w:hAnsi="Calibri" w:cs="Calibri"/>
          <w:sz w:val="22"/>
          <w:szCs w:val="22"/>
          <w:lang w:val="cs-CZ"/>
        </w:rPr>
        <w:t>Zhotovitel nezodpovídá za následné škody vzniklé v důsledku dočasného vyřazení zařízení z </w:t>
      </w:r>
      <w:r w:rsidR="00C459E9" w:rsidRPr="00C6796E">
        <w:rPr>
          <w:rFonts w:ascii="Calibri" w:hAnsi="Calibri" w:cs="Calibri"/>
          <w:sz w:val="22"/>
          <w:szCs w:val="22"/>
          <w:lang w:val="cs-CZ"/>
        </w:rPr>
        <w:t>provozu,</w:t>
      </w:r>
      <w:r w:rsidRPr="00C6796E">
        <w:rPr>
          <w:rFonts w:ascii="Calibri" w:hAnsi="Calibri" w:cs="Calibri"/>
          <w:sz w:val="22"/>
          <w:szCs w:val="22"/>
          <w:lang w:val="cs-CZ"/>
        </w:rPr>
        <w:t xml:space="preserve"> a to od doby nahlášení závady objednatelem do doby jejího odstranění zhotovitelem.</w:t>
      </w:r>
    </w:p>
    <w:p w14:paraId="4F5FE712" w14:textId="77777777" w:rsidR="0026062B" w:rsidRPr="005B315F" w:rsidRDefault="0026062B" w:rsidP="002606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jc w:val="both"/>
        <w:rPr>
          <w:rFonts w:ascii="Calibri" w:hAnsi="Calibri" w:cs="Calibri"/>
          <w:spacing w:val="-10"/>
          <w:sz w:val="22"/>
          <w:szCs w:val="22"/>
          <w:lang w:val="cs-CZ"/>
        </w:rPr>
      </w:pPr>
    </w:p>
    <w:p w14:paraId="2925F135" w14:textId="77777777" w:rsidR="005A0533" w:rsidRPr="00C6796E" w:rsidRDefault="005A0533" w:rsidP="00651EE6">
      <w:pPr>
        <w:jc w:val="both"/>
        <w:rPr>
          <w:rFonts w:ascii="Calibri" w:hAnsi="Calibri" w:cs="Calibri"/>
          <w:spacing w:val="-10"/>
          <w:sz w:val="22"/>
          <w:szCs w:val="22"/>
          <w:lang w:val="cs-CZ"/>
        </w:rPr>
      </w:pPr>
    </w:p>
    <w:p w14:paraId="368BDF7B" w14:textId="789E39D6" w:rsidR="00E612AA" w:rsidRPr="00C6796E" w:rsidRDefault="000107A0" w:rsidP="00E612AA">
      <w:pPr>
        <w:pStyle w:val="Zkladntext"/>
        <w:spacing w:after="0"/>
        <w:ind w:left="567" w:right="-119" w:hanging="386"/>
        <w:jc w:val="center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Článek IX</w:t>
      </w:r>
    </w:p>
    <w:p w14:paraId="2F094920" w14:textId="77777777" w:rsidR="00E612AA" w:rsidRPr="00C6796E" w:rsidRDefault="00E612AA" w:rsidP="00E612AA">
      <w:pPr>
        <w:ind w:left="567" w:hanging="386"/>
        <w:jc w:val="center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b/>
          <w:sz w:val="22"/>
          <w:szCs w:val="22"/>
          <w:lang w:val="cs-CZ"/>
        </w:rPr>
        <w:t>Podmínky provedení díla</w:t>
      </w:r>
    </w:p>
    <w:p w14:paraId="1247297E" w14:textId="77777777" w:rsidR="00E612AA" w:rsidRPr="00C6796E" w:rsidRDefault="00E612AA" w:rsidP="00E612AA">
      <w:pPr>
        <w:pStyle w:val="Textvbloku1"/>
        <w:numPr>
          <w:ilvl w:val="0"/>
          <w:numId w:val="11"/>
        </w:numPr>
        <w:ind w:left="504" w:right="-238" w:hanging="323"/>
        <w:rPr>
          <w:rFonts w:ascii="Calibri" w:hAnsi="Calibri" w:cs="Calibri"/>
          <w:sz w:val="22"/>
          <w:szCs w:val="22"/>
        </w:rPr>
      </w:pPr>
      <w:r w:rsidRPr="00C6796E">
        <w:rPr>
          <w:rFonts w:ascii="Calibri" w:hAnsi="Calibri" w:cs="Calibri"/>
          <w:sz w:val="22"/>
          <w:szCs w:val="22"/>
        </w:rPr>
        <w:t>Objednatel je povinen předmět plnění převzít za předpokladu provedení dodávek a prací podle odsouhlaseného rozsahu a v odpovídající kvalitě.</w:t>
      </w:r>
    </w:p>
    <w:p w14:paraId="4F0F8A95" w14:textId="77777777" w:rsidR="00E612AA" w:rsidRPr="00C6796E" w:rsidRDefault="00E612AA" w:rsidP="00E612AA">
      <w:pPr>
        <w:pStyle w:val="Textvbloku1"/>
        <w:numPr>
          <w:ilvl w:val="0"/>
          <w:numId w:val="11"/>
        </w:numPr>
        <w:ind w:left="504" w:right="-238" w:hanging="323"/>
        <w:rPr>
          <w:rFonts w:ascii="Calibri" w:hAnsi="Calibri" w:cs="Calibri"/>
          <w:sz w:val="22"/>
          <w:szCs w:val="22"/>
        </w:rPr>
      </w:pPr>
      <w:r w:rsidRPr="00C6796E">
        <w:rPr>
          <w:rFonts w:ascii="Calibri" w:hAnsi="Calibri" w:cs="Calibri"/>
          <w:sz w:val="22"/>
          <w:szCs w:val="22"/>
        </w:rPr>
        <w:t>Vadou se rozumí odchylka v kvalitě, rozsahu a parametrech díla stanovených ve smlouvě.</w:t>
      </w:r>
    </w:p>
    <w:p w14:paraId="22445EBB" w14:textId="22ED8DD8" w:rsidR="00E612AA" w:rsidRDefault="00E612AA" w:rsidP="00E612AA">
      <w:pPr>
        <w:pStyle w:val="Textvbloku1"/>
        <w:numPr>
          <w:ilvl w:val="0"/>
          <w:numId w:val="11"/>
        </w:numPr>
        <w:ind w:left="567" w:hanging="386"/>
        <w:rPr>
          <w:rFonts w:ascii="Calibri" w:hAnsi="Calibri" w:cs="Calibri"/>
          <w:sz w:val="22"/>
          <w:szCs w:val="22"/>
        </w:rPr>
      </w:pPr>
      <w:r w:rsidRPr="00C6796E">
        <w:rPr>
          <w:rFonts w:ascii="Calibri" w:hAnsi="Calibri" w:cs="Calibri"/>
          <w:sz w:val="22"/>
          <w:szCs w:val="22"/>
        </w:rPr>
        <w:t>Nedodělkem se rozumí nedokončená práce oproti odsouhlasenému rozsahu.</w:t>
      </w:r>
    </w:p>
    <w:p w14:paraId="0E674A20" w14:textId="2B935903" w:rsidR="00264543" w:rsidRDefault="00264543" w:rsidP="00264543">
      <w:pPr>
        <w:pStyle w:val="Textvbloku1"/>
        <w:rPr>
          <w:rFonts w:ascii="Calibri" w:hAnsi="Calibri" w:cs="Calibri"/>
          <w:sz w:val="22"/>
          <w:szCs w:val="22"/>
        </w:rPr>
      </w:pPr>
    </w:p>
    <w:p w14:paraId="4ECA8215" w14:textId="49ED5019" w:rsidR="00264543" w:rsidRDefault="00264543" w:rsidP="00264543">
      <w:pPr>
        <w:pStyle w:val="Textvbloku1"/>
        <w:rPr>
          <w:rFonts w:ascii="Calibri" w:hAnsi="Calibri" w:cs="Calibri"/>
          <w:sz w:val="22"/>
          <w:szCs w:val="22"/>
        </w:rPr>
      </w:pPr>
    </w:p>
    <w:p w14:paraId="30269B36" w14:textId="541D2F12" w:rsidR="00264543" w:rsidRDefault="00264543" w:rsidP="00264543">
      <w:pPr>
        <w:pStyle w:val="Textvbloku1"/>
        <w:rPr>
          <w:rFonts w:ascii="Calibri" w:hAnsi="Calibri" w:cs="Calibri"/>
          <w:sz w:val="22"/>
          <w:szCs w:val="22"/>
        </w:rPr>
      </w:pPr>
    </w:p>
    <w:p w14:paraId="7EA3B82D" w14:textId="77777777" w:rsidR="00264543" w:rsidRPr="00C6796E" w:rsidRDefault="00264543" w:rsidP="00264543">
      <w:pPr>
        <w:pStyle w:val="Textvbloku1"/>
        <w:rPr>
          <w:rFonts w:ascii="Calibri" w:hAnsi="Calibri" w:cs="Calibri"/>
          <w:sz w:val="22"/>
          <w:szCs w:val="22"/>
        </w:rPr>
      </w:pPr>
    </w:p>
    <w:p w14:paraId="33F2F54A" w14:textId="77777777" w:rsidR="00C010DE" w:rsidRPr="00C6796E" w:rsidRDefault="00C010DE" w:rsidP="005F4D92">
      <w:pPr>
        <w:pStyle w:val="Zkladntext"/>
        <w:ind w:right="-119"/>
        <w:rPr>
          <w:rFonts w:ascii="Calibri" w:hAnsi="Calibri" w:cs="Arial"/>
          <w:b/>
          <w:color w:val="004A82"/>
          <w:sz w:val="22"/>
          <w:szCs w:val="22"/>
          <w:lang w:val="cs-CZ"/>
        </w:rPr>
      </w:pPr>
    </w:p>
    <w:p w14:paraId="0AB8EB0F" w14:textId="77777777" w:rsidR="00E612AA" w:rsidRPr="00C6796E" w:rsidRDefault="000107A0" w:rsidP="00E612AA">
      <w:pPr>
        <w:pStyle w:val="Zkladntext"/>
        <w:ind w:left="567" w:right="-119" w:hanging="386"/>
        <w:jc w:val="center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b/>
          <w:sz w:val="22"/>
          <w:szCs w:val="22"/>
          <w:lang w:val="cs-CZ"/>
        </w:rPr>
        <w:lastRenderedPageBreak/>
        <w:t xml:space="preserve">Článek </w:t>
      </w:r>
      <w:r w:rsidR="00E612AA" w:rsidRPr="00C6796E">
        <w:rPr>
          <w:rFonts w:ascii="Calibri" w:hAnsi="Calibri" w:cs="Arial"/>
          <w:b/>
          <w:sz w:val="22"/>
          <w:szCs w:val="22"/>
          <w:lang w:val="cs-CZ"/>
        </w:rPr>
        <w:t>X.</w:t>
      </w:r>
    </w:p>
    <w:p w14:paraId="731E4363" w14:textId="77777777" w:rsidR="00E612AA" w:rsidRPr="00C6796E" w:rsidRDefault="00E612AA" w:rsidP="00E612AA">
      <w:pPr>
        <w:ind w:left="567" w:hanging="386"/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C6796E">
        <w:rPr>
          <w:rFonts w:ascii="Calibri" w:hAnsi="Calibri" w:cs="Arial"/>
          <w:b/>
          <w:sz w:val="22"/>
          <w:szCs w:val="22"/>
          <w:lang w:val="cs-CZ"/>
        </w:rPr>
        <w:t>Vyšší moc</w:t>
      </w:r>
    </w:p>
    <w:p w14:paraId="6B0C1BDB" w14:textId="77777777" w:rsidR="00E612AA" w:rsidRPr="00C6796E" w:rsidRDefault="00E612AA" w:rsidP="00E612AA">
      <w:pPr>
        <w:pStyle w:val="Textvbloku"/>
        <w:ind w:left="504" w:right="-238"/>
        <w:rPr>
          <w:rFonts w:ascii="Calibri" w:hAnsi="Calibri" w:cs="Arial"/>
          <w:sz w:val="22"/>
          <w:szCs w:val="22"/>
        </w:rPr>
      </w:pPr>
    </w:p>
    <w:p w14:paraId="4A959A2B" w14:textId="77777777" w:rsidR="00E612AA" w:rsidRPr="00C6796E" w:rsidRDefault="00E612AA" w:rsidP="00E612AA">
      <w:pPr>
        <w:pStyle w:val="Textvbloku"/>
        <w:numPr>
          <w:ilvl w:val="0"/>
          <w:numId w:val="30"/>
        </w:numPr>
        <w:ind w:right="-238"/>
        <w:rPr>
          <w:rFonts w:ascii="Calibri" w:hAnsi="Calibri" w:cs="Arial"/>
          <w:sz w:val="22"/>
          <w:szCs w:val="22"/>
        </w:rPr>
      </w:pPr>
      <w:r w:rsidRPr="00C6796E">
        <w:rPr>
          <w:rFonts w:ascii="Calibri" w:hAnsi="Calibri" w:cs="Arial"/>
          <w:sz w:val="22"/>
          <w:szCs w:val="22"/>
        </w:rPr>
        <w:t xml:space="preserve">Za vyšší moc je pro účely této Smlouvy považována každá událost nezávislá na vůli smluvních stran, která znemožňuje plnění smluvních závazků a kterou nebylo možno předvídat v době vzniku této Smlouvy. Za vyšší moc se z hlediska této Smlouvy považuje zejména mobilizace, živelné pohromy, stávky, epidemie apod. </w:t>
      </w:r>
    </w:p>
    <w:p w14:paraId="684835F7" w14:textId="77777777" w:rsidR="00E612AA" w:rsidRPr="00C6796E" w:rsidRDefault="00E612AA" w:rsidP="00E612AA">
      <w:pPr>
        <w:pStyle w:val="Textvbloku"/>
        <w:numPr>
          <w:ilvl w:val="0"/>
          <w:numId w:val="30"/>
        </w:numPr>
        <w:ind w:left="504" w:right="-238" w:hanging="323"/>
        <w:rPr>
          <w:rFonts w:ascii="Calibri" w:hAnsi="Calibri" w:cs="Arial"/>
          <w:sz w:val="22"/>
          <w:szCs w:val="22"/>
        </w:rPr>
      </w:pPr>
      <w:r w:rsidRPr="00C6796E">
        <w:rPr>
          <w:rFonts w:ascii="Calibri" w:hAnsi="Calibri" w:cs="Arial"/>
          <w:sz w:val="22"/>
          <w:szCs w:val="22"/>
        </w:rPr>
        <w:t xml:space="preserve">Po dobu trvání vyšší moci se plnění závazků podle této Smlouvy pozastavuje do doby odstranění následků vyšší moci. </w:t>
      </w:r>
    </w:p>
    <w:p w14:paraId="21758F75" w14:textId="77777777" w:rsidR="00A41BB9" w:rsidRPr="00C6796E" w:rsidRDefault="00A41BB9" w:rsidP="00CD1817">
      <w:pPr>
        <w:pStyle w:val="TextA"/>
      </w:pPr>
    </w:p>
    <w:p w14:paraId="360D4AA1" w14:textId="77777777" w:rsidR="00E612AA" w:rsidRPr="00C6796E" w:rsidRDefault="00E612AA" w:rsidP="00E612AA">
      <w:pPr>
        <w:ind w:left="567" w:hanging="386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C6796E">
        <w:rPr>
          <w:rFonts w:ascii="Calibri" w:hAnsi="Calibri" w:cs="Calibri"/>
          <w:b/>
          <w:sz w:val="22"/>
          <w:szCs w:val="22"/>
          <w:lang w:val="cs-CZ"/>
        </w:rPr>
        <w:t>Článek X</w:t>
      </w:r>
      <w:r w:rsidR="000107A0">
        <w:rPr>
          <w:rFonts w:ascii="Calibri" w:hAnsi="Calibri" w:cs="Calibri"/>
          <w:b/>
          <w:sz w:val="22"/>
          <w:szCs w:val="22"/>
          <w:lang w:val="cs-CZ"/>
        </w:rPr>
        <w:t>I</w:t>
      </w:r>
      <w:r w:rsidRPr="00C6796E">
        <w:rPr>
          <w:rFonts w:ascii="Calibri" w:hAnsi="Calibri" w:cs="Calibri"/>
          <w:b/>
          <w:sz w:val="22"/>
          <w:szCs w:val="22"/>
          <w:lang w:val="cs-CZ"/>
        </w:rPr>
        <w:t>.</w:t>
      </w:r>
    </w:p>
    <w:p w14:paraId="36F4D523" w14:textId="77777777" w:rsidR="00E612AA" w:rsidRPr="00C6796E" w:rsidRDefault="00E612AA" w:rsidP="00E612AA">
      <w:pPr>
        <w:ind w:left="567" w:hanging="386"/>
        <w:jc w:val="center"/>
        <w:rPr>
          <w:rFonts w:ascii="Calibri" w:eastAsia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b/>
          <w:sz w:val="22"/>
          <w:szCs w:val="22"/>
          <w:lang w:val="cs-CZ"/>
        </w:rPr>
        <w:t>Osoby oprávněné k jednání</w:t>
      </w:r>
    </w:p>
    <w:p w14:paraId="69A1609A" w14:textId="77777777" w:rsidR="00E612AA" w:rsidRPr="00C6796E" w:rsidRDefault="00E612AA" w:rsidP="00E612A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386"/>
        <w:jc w:val="both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eastAsia="Calibri" w:hAnsi="Calibri" w:cs="Calibri"/>
          <w:sz w:val="22"/>
          <w:szCs w:val="22"/>
          <w:lang w:val="cs-CZ"/>
        </w:rPr>
        <w:t xml:space="preserve">    </w:t>
      </w:r>
      <w:r w:rsidRPr="00C6796E">
        <w:rPr>
          <w:rFonts w:ascii="Calibri" w:hAnsi="Calibri" w:cs="Calibri"/>
          <w:sz w:val="22"/>
          <w:szCs w:val="22"/>
          <w:lang w:val="cs-CZ"/>
        </w:rPr>
        <w:t>V záležitostech ujednaných v této smlouvě a v záležitostech s tím spojených jsou oprávněni:</w:t>
      </w:r>
    </w:p>
    <w:p w14:paraId="6F03D952" w14:textId="77777777" w:rsidR="00E612AA" w:rsidRPr="00C6796E" w:rsidRDefault="00E612AA" w:rsidP="00E612AA">
      <w:pPr>
        <w:ind w:left="1281" w:firstLine="147"/>
        <w:jc w:val="both"/>
        <w:rPr>
          <w:rFonts w:ascii="Calibri" w:eastAsia="Calibri" w:hAnsi="Calibri" w:cs="Calibri"/>
          <w:color w:val="FF0000"/>
          <w:sz w:val="22"/>
          <w:szCs w:val="22"/>
          <w:lang w:val="cs-CZ"/>
        </w:rPr>
      </w:pPr>
    </w:p>
    <w:p w14:paraId="01B515C8" w14:textId="77777777" w:rsidR="00E612AA" w:rsidRPr="00C6796E" w:rsidRDefault="00E612AA" w:rsidP="00E612A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sz w:val="22"/>
          <w:szCs w:val="22"/>
          <w:lang w:val="cs-CZ"/>
        </w:rPr>
        <w:t>v plném rozsahu jednat:</w:t>
      </w:r>
    </w:p>
    <w:p w14:paraId="1B1137DB" w14:textId="1CEEA9DB" w:rsidR="00D66997" w:rsidRDefault="00E612AA" w:rsidP="00D66997">
      <w:pPr>
        <w:ind w:left="1281" w:firstLine="147"/>
        <w:jc w:val="both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sz w:val="22"/>
          <w:szCs w:val="22"/>
          <w:lang w:val="cs-CZ"/>
        </w:rPr>
        <w:t>za objednatel</w:t>
      </w:r>
      <w:r w:rsidR="00D66997">
        <w:rPr>
          <w:rFonts w:ascii="Calibri" w:hAnsi="Calibri" w:cs="Calibri"/>
          <w:sz w:val="22"/>
          <w:szCs w:val="22"/>
          <w:lang w:val="cs-CZ"/>
        </w:rPr>
        <w:t xml:space="preserve">e: </w:t>
      </w:r>
      <w:r w:rsidR="00C459E9">
        <w:rPr>
          <w:rFonts w:ascii="Calibri" w:hAnsi="Calibri" w:cs="Calibri"/>
          <w:sz w:val="22"/>
          <w:szCs w:val="22"/>
          <w:lang w:val="cs-CZ"/>
        </w:rPr>
        <w:t xml:space="preserve">Ing. Čeněk Strašík – ředitel </w:t>
      </w:r>
    </w:p>
    <w:p w14:paraId="3C9CD4A0" w14:textId="0C8CC781" w:rsidR="00E612AA" w:rsidRPr="00C6796E" w:rsidRDefault="00D66997" w:rsidP="00D40B10">
      <w:pPr>
        <w:ind w:left="1281" w:firstLine="147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                      </w:t>
      </w:r>
    </w:p>
    <w:p w14:paraId="6795CBF9" w14:textId="77777777" w:rsidR="00E612AA" w:rsidRPr="00C6796E" w:rsidRDefault="006D5958" w:rsidP="00E612AA">
      <w:pPr>
        <w:ind w:left="1071" w:firstLine="357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za zhotovitele: </w:t>
      </w:r>
      <w:r>
        <w:rPr>
          <w:rFonts w:ascii="Calibri" w:hAnsi="Calibri" w:cs="Calibri"/>
          <w:sz w:val="22"/>
          <w:szCs w:val="22"/>
          <w:lang w:val="cs-CZ"/>
        </w:rPr>
        <w:tab/>
        <w:t xml:space="preserve">Jan Kamír – jednatel </w:t>
      </w:r>
    </w:p>
    <w:p w14:paraId="78BF0517" w14:textId="77777777" w:rsidR="00E612AA" w:rsidRPr="00C6796E" w:rsidRDefault="00E612AA" w:rsidP="00E612AA">
      <w:pPr>
        <w:ind w:left="1071" w:firstLine="357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53334A4D" w14:textId="77777777" w:rsidR="00E612AA" w:rsidRPr="00C6796E" w:rsidRDefault="00E612AA" w:rsidP="00E612A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sz w:val="22"/>
          <w:szCs w:val="22"/>
          <w:lang w:val="cs-CZ"/>
        </w:rPr>
        <w:t>v záležitostech pracovních a technických jednat:</w:t>
      </w:r>
    </w:p>
    <w:p w14:paraId="71B64B0E" w14:textId="5339B6EF" w:rsidR="006D5958" w:rsidRPr="006D5958" w:rsidRDefault="009B4A3E" w:rsidP="006D5958">
      <w:pPr>
        <w:ind w:left="1281" w:firstLine="147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za objednatele: </w:t>
      </w:r>
      <w:r w:rsidR="00115880">
        <w:rPr>
          <w:rFonts w:ascii="Calibri" w:hAnsi="Calibri" w:cs="Calibri"/>
          <w:bCs/>
          <w:iCs/>
          <w:sz w:val="22"/>
          <w:szCs w:val="22"/>
          <w:lang w:val="cs-CZ"/>
        </w:rPr>
        <w:t xml:space="preserve">Tomáš Hrouda – vedoucí sběrného dvora a třídírny odpadů </w:t>
      </w:r>
    </w:p>
    <w:p w14:paraId="796A452E" w14:textId="77777777" w:rsidR="00E612AA" w:rsidRPr="00C6796E" w:rsidRDefault="00E612AA" w:rsidP="00E612AA">
      <w:pPr>
        <w:ind w:left="1281" w:firstLine="147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7CECE188" w14:textId="4A50D722" w:rsidR="00E612AA" w:rsidRDefault="00E612AA" w:rsidP="00E612AA">
      <w:pPr>
        <w:ind w:left="1281" w:firstLine="147"/>
        <w:jc w:val="both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hAnsi="Calibri" w:cs="Calibri"/>
          <w:sz w:val="22"/>
          <w:szCs w:val="22"/>
          <w:lang w:val="cs-CZ"/>
        </w:rPr>
        <w:t xml:space="preserve">za </w:t>
      </w:r>
      <w:r w:rsidR="00DF7B80" w:rsidRPr="00C6796E">
        <w:rPr>
          <w:rFonts w:ascii="Calibri" w:hAnsi="Calibri" w:cs="Calibri"/>
          <w:sz w:val="22"/>
          <w:szCs w:val="22"/>
          <w:lang w:val="cs-CZ"/>
        </w:rPr>
        <w:t>zhotovitele: Radka</w:t>
      </w:r>
      <w:r w:rsidRPr="00C6796E">
        <w:rPr>
          <w:rFonts w:ascii="Calibri" w:hAnsi="Calibri" w:cs="Calibri"/>
          <w:sz w:val="22"/>
          <w:szCs w:val="22"/>
          <w:lang w:val="cs-CZ"/>
        </w:rPr>
        <w:t xml:space="preserve"> Strnadová – obchodní oddělení</w:t>
      </w:r>
      <w:r w:rsidR="000E40D1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269506EF" w14:textId="572011EF" w:rsidR="006D5958" w:rsidRDefault="006D5958" w:rsidP="00E612AA">
      <w:pPr>
        <w:ind w:left="1281" w:firstLine="147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</w:p>
    <w:p w14:paraId="7BFEEBC7" w14:textId="77777777" w:rsidR="00E612AA" w:rsidRPr="00C6796E" w:rsidRDefault="00E612AA" w:rsidP="00E612AA">
      <w:pPr>
        <w:rPr>
          <w:rFonts w:ascii="Calibri" w:eastAsia="Calibri" w:hAnsi="Calibri" w:cs="Calibri"/>
          <w:color w:val="FF0000"/>
          <w:sz w:val="22"/>
          <w:szCs w:val="22"/>
          <w:lang w:val="cs-CZ"/>
        </w:rPr>
      </w:pPr>
    </w:p>
    <w:p w14:paraId="047325B2" w14:textId="77777777" w:rsidR="00875E4B" w:rsidRPr="00237111" w:rsidRDefault="00875E4B" w:rsidP="00875E4B">
      <w:pPr>
        <w:ind w:left="567" w:hanging="386"/>
        <w:jc w:val="center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Článek X</w:t>
      </w:r>
      <w:r w:rsidRPr="00237111">
        <w:rPr>
          <w:rFonts w:ascii="Calibri" w:hAnsi="Calibri" w:cs="Calibri"/>
          <w:b/>
          <w:sz w:val="22"/>
          <w:szCs w:val="22"/>
          <w:lang w:val="cs-CZ"/>
        </w:rPr>
        <w:t>II.</w:t>
      </w:r>
    </w:p>
    <w:p w14:paraId="5079CE38" w14:textId="77777777" w:rsidR="00875E4B" w:rsidRPr="00380731" w:rsidRDefault="00875E4B" w:rsidP="00875E4B">
      <w:pPr>
        <w:ind w:left="567" w:hanging="386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380731">
        <w:rPr>
          <w:rFonts w:ascii="Calibri" w:hAnsi="Calibri" w:cs="Calibri"/>
          <w:b/>
          <w:sz w:val="22"/>
          <w:szCs w:val="22"/>
          <w:lang w:val="cs-CZ"/>
        </w:rPr>
        <w:t>Ostatní ujednání</w:t>
      </w:r>
    </w:p>
    <w:p w14:paraId="6BE908CB" w14:textId="77777777" w:rsidR="00875E4B" w:rsidRPr="00380731" w:rsidRDefault="00875E4B" w:rsidP="00875E4B">
      <w:pPr>
        <w:ind w:left="567" w:hanging="386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66033467" w14:textId="77777777" w:rsidR="00875E4B" w:rsidRPr="00380731" w:rsidRDefault="00875E4B" w:rsidP="00875E4B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386"/>
        <w:jc w:val="both"/>
        <w:rPr>
          <w:rFonts w:ascii="Calibri" w:hAnsi="Calibri" w:cs="Calibri"/>
          <w:sz w:val="22"/>
          <w:szCs w:val="22"/>
          <w:lang w:val="cs-CZ"/>
        </w:rPr>
      </w:pPr>
      <w:r w:rsidRPr="00380731">
        <w:rPr>
          <w:rFonts w:ascii="Calibri" w:hAnsi="Calibri" w:cs="Calibri"/>
          <w:sz w:val="22"/>
          <w:szCs w:val="22"/>
          <w:lang w:val="cs-CZ"/>
        </w:rPr>
        <w:t xml:space="preserve">    Tuto smlouvu lze změnit nebo zrušit pouze výslovným písemným oboustranným ujednáním podepsaným oprávněnými zástupci obou stran.</w:t>
      </w:r>
    </w:p>
    <w:p w14:paraId="23FE398C" w14:textId="77777777" w:rsidR="00875E4B" w:rsidRPr="00380731" w:rsidRDefault="00875E4B" w:rsidP="00875E4B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386"/>
        <w:jc w:val="both"/>
        <w:rPr>
          <w:rFonts w:ascii="Calibri" w:hAnsi="Calibri" w:cs="Calibri"/>
          <w:sz w:val="22"/>
          <w:szCs w:val="22"/>
          <w:lang w:val="cs-CZ"/>
        </w:rPr>
      </w:pPr>
      <w:r w:rsidRPr="00380731">
        <w:rPr>
          <w:rFonts w:ascii="Calibri" w:hAnsi="Calibri" w:cs="Calibri"/>
          <w:sz w:val="22"/>
          <w:szCs w:val="22"/>
          <w:lang w:val="cs-CZ"/>
        </w:rPr>
        <w:t xml:space="preserve">    Od smlouvy lze odstoupit, pokud dojde k podstatnému porušení smluvních povinností obou stran a pokud podstatné porušení oznámí jedna strana druhé do 14 dnů od vzniku podstatného porušení.</w:t>
      </w:r>
    </w:p>
    <w:p w14:paraId="6AF27970" w14:textId="77777777" w:rsidR="00875E4B" w:rsidRPr="00380731" w:rsidRDefault="00875E4B" w:rsidP="00875E4B">
      <w:pPr>
        <w:ind w:firstLine="567"/>
        <w:jc w:val="both"/>
        <w:rPr>
          <w:rFonts w:ascii="Calibri" w:hAnsi="Calibri" w:cs="Calibri"/>
          <w:sz w:val="22"/>
          <w:szCs w:val="22"/>
          <w:lang w:val="cs-CZ"/>
        </w:rPr>
      </w:pPr>
      <w:r w:rsidRPr="00380731">
        <w:rPr>
          <w:rFonts w:ascii="Calibri" w:hAnsi="Calibri" w:cs="Calibri"/>
          <w:sz w:val="22"/>
          <w:szCs w:val="22"/>
          <w:lang w:val="cs-CZ"/>
        </w:rPr>
        <w:t>Za podstatné porušení se považuje:</w:t>
      </w:r>
    </w:p>
    <w:p w14:paraId="7329A5C3" w14:textId="77777777" w:rsidR="00875E4B" w:rsidRPr="00380731" w:rsidRDefault="00875E4B" w:rsidP="00875E4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val="cs-CZ"/>
        </w:rPr>
      </w:pPr>
      <w:r w:rsidRPr="00380731">
        <w:rPr>
          <w:rFonts w:ascii="Calibri" w:hAnsi="Calibri" w:cs="Calibri"/>
          <w:sz w:val="22"/>
          <w:szCs w:val="22"/>
          <w:lang w:val="cs-CZ"/>
        </w:rPr>
        <w:t>prodlení postupu zhotovitele, v průběhu provádění díla</w:t>
      </w:r>
    </w:p>
    <w:p w14:paraId="1FC90F38" w14:textId="77777777" w:rsidR="00875E4B" w:rsidRPr="00380731" w:rsidRDefault="00875E4B" w:rsidP="00875E4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val="cs-CZ"/>
        </w:rPr>
      </w:pPr>
      <w:r w:rsidRPr="00380731">
        <w:rPr>
          <w:rFonts w:ascii="Calibri" w:hAnsi="Calibri" w:cs="Calibri"/>
          <w:sz w:val="22"/>
          <w:szCs w:val="22"/>
          <w:lang w:val="cs-CZ"/>
        </w:rPr>
        <w:t>jakost dodávaných prací zhotovitelem, které nezaručuje bezvadné užívání podle stanovených parametrů</w:t>
      </w:r>
    </w:p>
    <w:p w14:paraId="7F59A80A" w14:textId="77777777" w:rsidR="00875E4B" w:rsidRPr="00380731" w:rsidRDefault="00875E4B" w:rsidP="00875E4B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val="cs-CZ"/>
        </w:rPr>
      </w:pPr>
      <w:r w:rsidRPr="00380731">
        <w:rPr>
          <w:rFonts w:ascii="Calibri" w:hAnsi="Calibri" w:cs="Calibri"/>
          <w:sz w:val="22"/>
          <w:szCs w:val="22"/>
          <w:lang w:val="cs-CZ"/>
        </w:rPr>
        <w:t>nedodržením dohodnutého postupu financování ze strany objednatele, a pokud nebude schopen poskytovat záruku, že postup dodrží v náhradním termínu.</w:t>
      </w:r>
    </w:p>
    <w:p w14:paraId="2D907986" w14:textId="77777777" w:rsidR="00875E4B" w:rsidRPr="00380731" w:rsidRDefault="00875E4B" w:rsidP="00875E4B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386"/>
        <w:jc w:val="both"/>
        <w:rPr>
          <w:rFonts w:ascii="Calibri" w:hAnsi="Calibri" w:cs="Calibri"/>
          <w:sz w:val="22"/>
          <w:szCs w:val="22"/>
          <w:lang w:val="cs-CZ"/>
        </w:rPr>
      </w:pPr>
      <w:r w:rsidRPr="00380731">
        <w:rPr>
          <w:rFonts w:ascii="Calibri" w:hAnsi="Calibri" w:cs="Calibri"/>
          <w:sz w:val="22"/>
          <w:szCs w:val="22"/>
          <w:lang w:val="cs-CZ"/>
        </w:rPr>
        <w:t xml:space="preserve">    Smluvní strany prohlašují, že tato smlouva je založena na dobré víře obou partnerů a jejich snaze řešit vyjednáváním všechny potíže, které se mohou vyskytnout při plnění smlouvy o dílo.</w:t>
      </w:r>
    </w:p>
    <w:p w14:paraId="1A92E71E" w14:textId="7E91A71C" w:rsidR="00875E4B" w:rsidRDefault="00875E4B" w:rsidP="00875E4B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386"/>
        <w:jc w:val="both"/>
        <w:rPr>
          <w:rFonts w:ascii="Calibri" w:hAnsi="Calibri" w:cs="Calibri"/>
          <w:sz w:val="22"/>
          <w:szCs w:val="22"/>
          <w:lang w:val="cs-CZ"/>
        </w:rPr>
      </w:pPr>
      <w:r w:rsidRPr="00380731">
        <w:rPr>
          <w:rFonts w:ascii="Calibri" w:hAnsi="Calibri" w:cs="Calibri"/>
          <w:sz w:val="22"/>
          <w:szCs w:val="22"/>
          <w:lang w:val="cs-CZ"/>
        </w:rPr>
        <w:t xml:space="preserve">    V případě dočasného přerušení nebo definitivního zastavení prací na díle z důvodu, které jsou na straně objednatele, zaplatí objednatel zhotoviteli prokazatelně skutečně naběhlé náklady a naopak.</w:t>
      </w:r>
    </w:p>
    <w:p w14:paraId="0F9BCFE4" w14:textId="5CD00D89" w:rsidR="002D4C88" w:rsidRPr="002D4C88" w:rsidRDefault="002D4C88" w:rsidP="002D4C88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386"/>
        <w:jc w:val="both"/>
        <w:rPr>
          <w:rFonts w:ascii="Calibri" w:hAnsi="Calibri" w:cs="Calibri"/>
          <w:sz w:val="22"/>
          <w:szCs w:val="22"/>
          <w:lang w:val="cs-CZ"/>
        </w:rPr>
      </w:pPr>
      <w:r w:rsidRPr="002D4C88">
        <w:rPr>
          <w:rFonts w:ascii="Calibri" w:hAnsi="Calibri" w:cs="Calibri"/>
          <w:sz w:val="22"/>
          <w:szCs w:val="22"/>
          <w:lang w:val="cs-CZ"/>
        </w:rPr>
        <w:t xml:space="preserve">    Vzhledem k tomu, že tato smlouva podléhá zveřejnění podle zákona č. 340/2015 Sb., o zvláštních podmínkách účinnosti některých smluv, uveřejňování těchto smluv (objednávek) a o registru smluv (zákon o registru smluv), smluvní strany se dohodly, že Technické služby města Jičína, jež jsou povinným subjektem dle ust. § 2 odst. 1 tohoto zákona, zašlou nejpozději do 30 dnů od uzavření smlouvu včetně metadat ve smyslu ust. § 5 odst. 2 a 5 zákona správci registru smluv k uveřejnění, s vyloučením, resp. znečitelněním těch informací, které jsou ze zákona vyňaty z povinnosti uveřejnění. </w:t>
      </w:r>
    </w:p>
    <w:p w14:paraId="2B913C0E" w14:textId="7677E497" w:rsidR="00875E4B" w:rsidRDefault="002D4C88" w:rsidP="00875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jc w:val="both"/>
        <w:rPr>
          <w:rFonts w:ascii="Calibri" w:hAnsi="Calibri" w:cs="Calibri"/>
          <w:sz w:val="22"/>
          <w:szCs w:val="22"/>
          <w:lang w:val="cs-CZ"/>
        </w:rPr>
      </w:pPr>
      <w:r w:rsidRPr="002D4C88">
        <w:rPr>
          <w:rFonts w:ascii="Calibri" w:hAnsi="Calibri" w:cs="Calibri"/>
          <w:sz w:val="22"/>
          <w:szCs w:val="22"/>
          <w:lang w:val="cs-CZ"/>
        </w:rPr>
        <w:t xml:space="preserve">Objednatel bere na vědomí, že tato smlouva včetně všech jejích příloh a případných dodatků bude uveřejněna v registru smluv v souladu s příslušnými právními předpisy a výslovně prohlašuje, že veškeré informace, skutečnosti a veškerá dokumentace týkající se plnění dle této smlouvy, které jsou případně předmětem obchodního tajemství a považují se za důvěrné předem Technickým službám písemně a jasně označila a nejsou obsaženy v této smlouvě. </w:t>
      </w:r>
    </w:p>
    <w:p w14:paraId="7DB99EED" w14:textId="77777777" w:rsidR="00875E4B" w:rsidRDefault="00875E4B" w:rsidP="00875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5512F2FE" w14:textId="77777777" w:rsidR="00875E4B" w:rsidRPr="00FE3C89" w:rsidRDefault="00875E4B" w:rsidP="00875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cs-CZ" w:eastAsia="hi-IN"/>
        </w:rPr>
      </w:pPr>
      <w:r w:rsidRPr="00FE3C89"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cs-CZ" w:eastAsia="hi-IN"/>
        </w:rPr>
        <w:t>Článek XIII.</w:t>
      </w:r>
    </w:p>
    <w:p w14:paraId="5300CEB7" w14:textId="77777777" w:rsidR="00875E4B" w:rsidRPr="00FE3C89" w:rsidRDefault="00875E4B" w:rsidP="00875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cs-CZ" w:eastAsia="hi-IN"/>
        </w:rPr>
      </w:pPr>
      <w:r w:rsidRPr="00FE3C89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cs-CZ" w:eastAsia="hi-IN"/>
        </w:rPr>
        <w:t>Situace Covid 19</w:t>
      </w:r>
    </w:p>
    <w:p w14:paraId="61073784" w14:textId="77777777" w:rsidR="00875E4B" w:rsidRPr="00FE3C89" w:rsidRDefault="00875E4B" w:rsidP="00875E4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cs-CZ" w:eastAsia="cs-CZ"/>
        </w:rPr>
      </w:pPr>
      <w:r w:rsidRPr="00FE3C89">
        <w:rPr>
          <w:rFonts w:ascii="Calibri" w:eastAsia="Calibri" w:hAnsi="Calibri" w:cs="Calibri"/>
          <w:sz w:val="22"/>
          <w:szCs w:val="22"/>
          <w:bdr w:val="none" w:sz="0" w:space="0" w:color="auto"/>
          <w:lang w:val="cs-CZ" w:eastAsia="cs-CZ"/>
        </w:rPr>
        <w:t xml:space="preserve">Strany se zavazují spolupracovat na omezení dopadu jakékoli události související s Covid-19 na plnění dle této smlouvy. </w:t>
      </w:r>
    </w:p>
    <w:p w14:paraId="6CE9B883" w14:textId="77777777" w:rsidR="00875E4B" w:rsidRPr="00FE3C89" w:rsidRDefault="00875E4B" w:rsidP="00875E4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cs-CZ" w:eastAsia="cs-CZ"/>
        </w:rPr>
      </w:pPr>
      <w:r w:rsidRPr="00FE3C89">
        <w:rPr>
          <w:rFonts w:ascii="Calibri" w:eastAsia="Calibri" w:hAnsi="Calibri" w:cs="Calibri"/>
          <w:sz w:val="22"/>
          <w:szCs w:val="22"/>
          <w:bdr w:val="none" w:sz="0" w:space="0" w:color="auto"/>
          <w:lang w:val="cs-CZ" w:eastAsia="cs-CZ"/>
        </w:rPr>
        <w:t xml:space="preserve">Bez ohledu na povědomost obou stran o stavu pandemie Covid-19 v době podpisu smlouvy, jsou jakákoli omezení související s pandemií Covid-19 (regulace, zákazy apod.), oprávněným důvodem pro prodlení s termínem plnění. </w:t>
      </w:r>
    </w:p>
    <w:p w14:paraId="5D587991" w14:textId="77777777" w:rsidR="00875E4B" w:rsidRDefault="00875E4B" w:rsidP="00875E4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cs-CZ" w:eastAsia="cs-CZ"/>
        </w:rPr>
      </w:pPr>
      <w:r w:rsidRPr="00FE3C89">
        <w:rPr>
          <w:rFonts w:ascii="Calibri" w:eastAsia="Calibri" w:hAnsi="Calibri" w:cs="Calibri"/>
          <w:sz w:val="22"/>
          <w:szCs w:val="22"/>
          <w:bdr w:val="none" w:sz="0" w:space="0" w:color="auto"/>
          <w:lang w:val="cs-CZ" w:eastAsia="cs-CZ"/>
        </w:rPr>
        <w:t xml:space="preserve">Obě strany jsou povinny informovat neprodleně druhou stranu o jakékoliv události související s Covid-19, která může mít vliv na termín plnění. </w:t>
      </w:r>
    </w:p>
    <w:p w14:paraId="263C92CF" w14:textId="77777777" w:rsidR="00875E4B" w:rsidRPr="00FE3C89" w:rsidRDefault="00875E4B" w:rsidP="00875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cs-CZ" w:eastAsia="cs-CZ"/>
        </w:rPr>
      </w:pPr>
    </w:p>
    <w:p w14:paraId="7CD8CE96" w14:textId="77777777" w:rsidR="00875E4B" w:rsidRDefault="00875E4B" w:rsidP="00875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cs-CZ" w:eastAsia="cs-CZ"/>
        </w:rPr>
      </w:pPr>
    </w:p>
    <w:p w14:paraId="247A43F5" w14:textId="77777777" w:rsidR="00875E4B" w:rsidRPr="00FE3C89" w:rsidRDefault="00875E4B" w:rsidP="00875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cs-CZ" w:eastAsia="cs-CZ"/>
        </w:rPr>
      </w:pPr>
    </w:p>
    <w:p w14:paraId="018DE466" w14:textId="77777777" w:rsidR="00875E4B" w:rsidRPr="00FE3C89" w:rsidRDefault="00875E4B" w:rsidP="00875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cs-CZ" w:eastAsia="hi-IN"/>
        </w:rPr>
      </w:pPr>
      <w:r w:rsidRPr="00FE3C89">
        <w:rPr>
          <w:rFonts w:ascii="Calibri" w:eastAsia="Calibri" w:hAnsi="Calibri" w:cs="Calibri"/>
          <w:b/>
          <w:sz w:val="22"/>
          <w:szCs w:val="22"/>
          <w:bdr w:val="none" w:sz="0" w:space="0" w:color="auto"/>
          <w:lang w:val="cs-CZ" w:eastAsia="hi-IN"/>
        </w:rPr>
        <w:t>Článek XIV.</w:t>
      </w:r>
    </w:p>
    <w:p w14:paraId="3B7FE117" w14:textId="77777777" w:rsidR="00875E4B" w:rsidRPr="00FE3C89" w:rsidRDefault="00875E4B" w:rsidP="00875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cs-CZ" w:eastAsia="hi-IN"/>
        </w:rPr>
      </w:pPr>
      <w:r w:rsidRPr="00FE3C89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cs-CZ" w:eastAsia="hi-IN"/>
        </w:rPr>
        <w:t>Ukrajinská krize, sankce proti Ruské federaci a Běloruské republice</w:t>
      </w:r>
    </w:p>
    <w:p w14:paraId="33EB0680" w14:textId="77777777" w:rsidR="00875E4B" w:rsidRPr="00FE3C89" w:rsidRDefault="00875E4B" w:rsidP="00875E4B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cs-CZ" w:eastAsia="cs-CZ"/>
        </w:rPr>
      </w:pPr>
      <w:r w:rsidRPr="00FE3C89">
        <w:rPr>
          <w:rFonts w:ascii="Calibri" w:eastAsia="Calibri" w:hAnsi="Calibri" w:cs="Calibri"/>
          <w:sz w:val="22"/>
          <w:szCs w:val="22"/>
          <w:bdr w:val="none" w:sz="0" w:space="0" w:color="auto"/>
          <w:lang w:val="cs-CZ" w:eastAsia="cs-CZ"/>
        </w:rPr>
        <w:t xml:space="preserve">Strany se zavazují spolupracovat na omezení dopadu jakékoli události související s ukrajinskou krizí a s tím spojenými sankcemi proti Ruské federaci a Běloruské republice na plnění dle této smlouvy. </w:t>
      </w:r>
    </w:p>
    <w:p w14:paraId="5A6524F4" w14:textId="77777777" w:rsidR="00875E4B" w:rsidRPr="00FE3C89" w:rsidRDefault="00875E4B" w:rsidP="00875E4B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cs-CZ" w:eastAsia="cs-CZ"/>
        </w:rPr>
      </w:pPr>
      <w:r w:rsidRPr="00FE3C89">
        <w:rPr>
          <w:rFonts w:ascii="Calibri" w:eastAsia="Calibri" w:hAnsi="Calibri" w:cs="Calibri"/>
          <w:sz w:val="22"/>
          <w:szCs w:val="22"/>
          <w:bdr w:val="none" w:sz="0" w:space="0" w:color="auto"/>
          <w:lang w:val="cs-CZ" w:eastAsia="cs-CZ"/>
        </w:rPr>
        <w:t xml:space="preserve">Bez ohledu na povědomost obou stran o stavu ukrajinské krize a sankcí proti Ruské federaci a Běloruské republice v době podpisu smlouvy, jsou jakákoli omezení související s ukrajinskou krizí a se sankcemi proti Ruské federaci (regulace, zákazy, opožděné či zrušené dodávky dodavatelů, mobilizace ukrajinských agenturních pracovníků apod.) oprávněným důvodem pro prodlení s termínem plnění. </w:t>
      </w:r>
    </w:p>
    <w:p w14:paraId="75479747" w14:textId="77777777" w:rsidR="00875E4B" w:rsidRPr="00FE3C89" w:rsidRDefault="00875E4B" w:rsidP="00875E4B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cs-CZ" w:eastAsia="cs-CZ"/>
        </w:rPr>
      </w:pPr>
      <w:r w:rsidRPr="00FE3C89">
        <w:rPr>
          <w:rFonts w:ascii="Calibri" w:eastAsia="Calibri" w:hAnsi="Calibri" w:cs="Calibri"/>
          <w:sz w:val="22"/>
          <w:szCs w:val="22"/>
          <w:bdr w:val="none" w:sz="0" w:space="0" w:color="auto"/>
          <w:lang w:val="cs-CZ" w:eastAsia="cs-CZ"/>
        </w:rPr>
        <w:t xml:space="preserve">Obě strany jsou povinny informovat neprodleně druhou stranu o jakékoliv události související s ukrajinskou krizí a se sankcemi proti Ruské federaci a Běloruské republice, které mohou mít vliv na termín plnění. </w:t>
      </w:r>
    </w:p>
    <w:p w14:paraId="73283C9E" w14:textId="77777777" w:rsidR="00875E4B" w:rsidRPr="00380731" w:rsidRDefault="00875E4B" w:rsidP="00875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val="cs-CZ"/>
        </w:rPr>
      </w:pPr>
    </w:p>
    <w:p w14:paraId="69AA679E" w14:textId="77777777" w:rsidR="00875E4B" w:rsidRPr="00380731" w:rsidRDefault="00875E4B" w:rsidP="00875E4B">
      <w:pPr>
        <w:rPr>
          <w:rFonts w:ascii="Calibri" w:hAnsi="Calibri" w:cs="Calibri"/>
          <w:sz w:val="22"/>
          <w:szCs w:val="22"/>
          <w:lang w:val="cs-CZ"/>
        </w:rPr>
      </w:pPr>
    </w:p>
    <w:p w14:paraId="4955F9BB" w14:textId="77777777" w:rsidR="00875E4B" w:rsidRPr="00C71D3A" w:rsidRDefault="00875E4B" w:rsidP="00875E4B">
      <w:pPr>
        <w:ind w:left="567" w:hanging="386"/>
        <w:jc w:val="center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Článek XV</w:t>
      </w:r>
      <w:r w:rsidRPr="00C71D3A">
        <w:rPr>
          <w:rFonts w:ascii="Calibri" w:hAnsi="Calibri" w:cs="Calibri"/>
          <w:b/>
          <w:sz w:val="22"/>
          <w:szCs w:val="22"/>
          <w:lang w:val="cs-CZ"/>
        </w:rPr>
        <w:t>.</w:t>
      </w:r>
    </w:p>
    <w:p w14:paraId="025A52E7" w14:textId="77777777" w:rsidR="00875E4B" w:rsidRPr="00380731" w:rsidRDefault="00875E4B" w:rsidP="00875E4B">
      <w:pPr>
        <w:ind w:left="567" w:hanging="386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380731">
        <w:rPr>
          <w:rFonts w:ascii="Calibri" w:hAnsi="Calibri" w:cs="Calibri"/>
          <w:b/>
          <w:sz w:val="22"/>
          <w:szCs w:val="22"/>
          <w:lang w:val="cs-CZ"/>
        </w:rPr>
        <w:t>Závěrečné ujednání</w:t>
      </w:r>
    </w:p>
    <w:p w14:paraId="5E2B24D5" w14:textId="77777777" w:rsidR="00875E4B" w:rsidRPr="00380731" w:rsidRDefault="00875E4B" w:rsidP="00875E4B">
      <w:pPr>
        <w:ind w:left="567" w:hanging="386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3830F312" w14:textId="77777777" w:rsidR="00875E4B" w:rsidRPr="00380731" w:rsidRDefault="00875E4B" w:rsidP="00875E4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386"/>
        <w:jc w:val="both"/>
        <w:rPr>
          <w:rFonts w:ascii="Calibri" w:hAnsi="Calibri" w:cs="Calibri"/>
          <w:sz w:val="22"/>
          <w:szCs w:val="22"/>
          <w:lang w:val="cs-CZ"/>
        </w:rPr>
      </w:pPr>
      <w:r w:rsidRPr="00380731">
        <w:rPr>
          <w:rFonts w:ascii="Calibri" w:hAnsi="Calibri" w:cs="Calibri"/>
          <w:sz w:val="22"/>
          <w:szCs w:val="22"/>
          <w:lang w:val="cs-CZ"/>
        </w:rPr>
        <w:t xml:space="preserve">    Tato smlouva je sepsána ve dvou vyhotoveních, každé z nich má platnost originálu a každá ze smluvních stran obdrží jedno vyhotovení.</w:t>
      </w:r>
    </w:p>
    <w:p w14:paraId="48E9D567" w14:textId="77777777" w:rsidR="00875E4B" w:rsidRPr="00380731" w:rsidRDefault="00875E4B" w:rsidP="00875E4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386"/>
        <w:jc w:val="both"/>
        <w:rPr>
          <w:rFonts w:ascii="Calibri" w:hAnsi="Calibri" w:cs="Calibri"/>
          <w:sz w:val="22"/>
          <w:szCs w:val="22"/>
          <w:lang w:val="cs-CZ"/>
        </w:rPr>
      </w:pPr>
      <w:r w:rsidRPr="00380731">
        <w:rPr>
          <w:rFonts w:ascii="Calibri" w:hAnsi="Calibri" w:cs="Calibri"/>
          <w:sz w:val="22"/>
          <w:szCs w:val="22"/>
          <w:lang w:val="cs-CZ"/>
        </w:rPr>
        <w:t xml:space="preserve">    Pokud v této smlouvě není ujednáno jinak, řídí se právní poměry obou smluvních stran právním řádem ČR.</w:t>
      </w:r>
    </w:p>
    <w:p w14:paraId="35532E18" w14:textId="2A610A10" w:rsidR="00E612AA" w:rsidRPr="00875E4B" w:rsidRDefault="00875E4B" w:rsidP="00E612A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ind w:left="567" w:hanging="386"/>
        <w:jc w:val="both"/>
        <w:rPr>
          <w:rFonts w:ascii="Calibri" w:hAnsi="Calibri" w:cs="Calibri"/>
          <w:sz w:val="22"/>
          <w:szCs w:val="22"/>
          <w:lang w:val="cs-CZ"/>
        </w:rPr>
      </w:pPr>
      <w:r w:rsidRPr="00380731">
        <w:rPr>
          <w:rFonts w:ascii="Calibri" w:hAnsi="Calibri" w:cs="Calibri"/>
          <w:sz w:val="22"/>
          <w:szCs w:val="22"/>
          <w:lang w:val="cs-CZ"/>
        </w:rPr>
        <w:t>Tato smlouva nabývá platnosti dnem podpisu.</w:t>
      </w:r>
    </w:p>
    <w:p w14:paraId="368D207C" w14:textId="77777777" w:rsidR="00166278" w:rsidRPr="00C6796E" w:rsidRDefault="00166278" w:rsidP="00E61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val="cs-CZ"/>
        </w:rPr>
      </w:pPr>
    </w:p>
    <w:p w14:paraId="78D9F84D" w14:textId="77777777" w:rsidR="00E612AA" w:rsidRPr="00C6796E" w:rsidRDefault="00E612AA" w:rsidP="00E61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color w:val="000000"/>
          <w:sz w:val="22"/>
          <w:szCs w:val="22"/>
          <w:lang w:val="cs-CZ"/>
        </w:rPr>
      </w:pPr>
    </w:p>
    <w:p w14:paraId="5D179C41" w14:textId="2861FD39" w:rsidR="00E612AA" w:rsidRPr="00C6796E" w:rsidRDefault="0004511E" w:rsidP="00E612AA">
      <w:pPr>
        <w:pStyle w:val="Zkladntext"/>
        <w:spacing w:after="0"/>
        <w:ind w:right="-119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 xml:space="preserve">V  Pacově dne:  </w:t>
      </w:r>
      <w:r w:rsidR="006B7B4E">
        <w:rPr>
          <w:rFonts w:ascii="Calibri" w:hAnsi="Calibri" w:cs="Calibri"/>
          <w:b/>
          <w:sz w:val="22"/>
          <w:szCs w:val="22"/>
          <w:lang w:val="cs-CZ"/>
        </w:rPr>
        <w:t>2</w:t>
      </w:r>
      <w:r w:rsidR="004158AC">
        <w:rPr>
          <w:rFonts w:ascii="Calibri" w:hAnsi="Calibri" w:cs="Calibri"/>
          <w:b/>
          <w:sz w:val="22"/>
          <w:szCs w:val="22"/>
          <w:lang w:val="cs-CZ"/>
        </w:rPr>
        <w:t>3</w:t>
      </w:r>
      <w:r w:rsidR="006B7B4E">
        <w:rPr>
          <w:rFonts w:ascii="Calibri" w:hAnsi="Calibri" w:cs="Calibri"/>
          <w:b/>
          <w:sz w:val="22"/>
          <w:szCs w:val="22"/>
          <w:lang w:val="cs-CZ"/>
        </w:rPr>
        <w:t>.2.2023</w:t>
      </w:r>
      <w:r w:rsidR="00C47CAE">
        <w:rPr>
          <w:rFonts w:ascii="Calibri" w:hAnsi="Calibri" w:cs="Calibri"/>
          <w:b/>
          <w:sz w:val="22"/>
          <w:szCs w:val="22"/>
          <w:lang w:val="cs-CZ"/>
        </w:rPr>
        <w:t xml:space="preserve">                    </w:t>
      </w:r>
      <w:bookmarkStart w:id="0" w:name="_GoBack"/>
      <w:bookmarkEnd w:id="0"/>
    </w:p>
    <w:p w14:paraId="6DD2543C" w14:textId="77777777" w:rsidR="00E612AA" w:rsidRPr="00C6796E" w:rsidRDefault="00E612AA" w:rsidP="00E612AA">
      <w:pPr>
        <w:pStyle w:val="Zkladntext"/>
        <w:spacing w:after="0"/>
        <w:ind w:right="-119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38F66DD8" w14:textId="77777777" w:rsidR="00E612AA" w:rsidRPr="00C6796E" w:rsidRDefault="00E612AA" w:rsidP="00E612AA">
      <w:pPr>
        <w:pStyle w:val="Zkladntext"/>
        <w:spacing w:after="0"/>
        <w:ind w:right="-119"/>
        <w:jc w:val="both"/>
        <w:rPr>
          <w:rFonts w:ascii="Calibri" w:hAnsi="Calibri" w:cs="Calibri"/>
          <w:sz w:val="22"/>
          <w:szCs w:val="22"/>
          <w:lang w:val="cs-CZ"/>
        </w:rPr>
      </w:pPr>
      <w:r w:rsidRPr="00C6796E">
        <w:rPr>
          <w:rFonts w:ascii="Calibri" w:eastAsia="Calibri" w:hAnsi="Calibri" w:cs="Calibri"/>
          <w:b/>
          <w:sz w:val="22"/>
          <w:szCs w:val="22"/>
          <w:lang w:val="cs-CZ"/>
        </w:rPr>
        <w:t xml:space="preserve">                 </w:t>
      </w:r>
      <w:r w:rsidRPr="00C6796E">
        <w:rPr>
          <w:rFonts w:ascii="Calibri" w:hAnsi="Calibri" w:cs="Calibri"/>
          <w:b/>
          <w:sz w:val="22"/>
          <w:szCs w:val="22"/>
          <w:lang w:val="cs-CZ"/>
        </w:rPr>
        <w:t>Zhotovitel:</w:t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  <w:t xml:space="preserve">  </w:t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  <w:t xml:space="preserve">          Objednatel:</w:t>
      </w:r>
    </w:p>
    <w:p w14:paraId="60E0CE9C" w14:textId="77777777" w:rsidR="00E612AA" w:rsidRPr="00C6796E" w:rsidRDefault="00E612AA" w:rsidP="00E612AA">
      <w:pPr>
        <w:pStyle w:val="Zkladntext"/>
        <w:tabs>
          <w:tab w:val="left" w:pos="4820"/>
        </w:tabs>
        <w:spacing w:after="0"/>
        <w:ind w:right="-119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2B631A07" w14:textId="77777777" w:rsidR="00E612AA" w:rsidRDefault="00E612AA" w:rsidP="00E612AA">
      <w:pPr>
        <w:pStyle w:val="Zkladntext"/>
        <w:tabs>
          <w:tab w:val="left" w:pos="4820"/>
        </w:tabs>
        <w:spacing w:after="0"/>
        <w:ind w:left="181" w:right="-119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13EA52D7" w14:textId="77777777" w:rsidR="008D1E20" w:rsidRDefault="008D1E20" w:rsidP="00E612AA">
      <w:pPr>
        <w:pStyle w:val="Zkladntext"/>
        <w:tabs>
          <w:tab w:val="left" w:pos="4820"/>
        </w:tabs>
        <w:spacing w:after="0"/>
        <w:ind w:left="181" w:right="-119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4B845682" w14:textId="69DD931A" w:rsidR="00E612AA" w:rsidRDefault="00E612AA" w:rsidP="00E612AA">
      <w:pPr>
        <w:pStyle w:val="Zkladntext"/>
        <w:tabs>
          <w:tab w:val="left" w:pos="4820"/>
        </w:tabs>
        <w:spacing w:after="0"/>
        <w:ind w:right="-119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746136EA" w14:textId="77777777" w:rsidR="00264543" w:rsidRPr="00C6796E" w:rsidRDefault="00264543" w:rsidP="00E612AA">
      <w:pPr>
        <w:pStyle w:val="Zkladntext"/>
        <w:tabs>
          <w:tab w:val="left" w:pos="4820"/>
        </w:tabs>
        <w:spacing w:after="0"/>
        <w:ind w:right="-119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2EF7A38D" w14:textId="77777777" w:rsidR="00E612AA" w:rsidRPr="00C6796E" w:rsidRDefault="00E612AA" w:rsidP="007D0DBF">
      <w:pPr>
        <w:pStyle w:val="Zkladntext"/>
        <w:tabs>
          <w:tab w:val="left" w:pos="4820"/>
        </w:tabs>
        <w:spacing w:after="0"/>
        <w:ind w:left="181" w:right="-119"/>
        <w:jc w:val="both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C6796E">
        <w:rPr>
          <w:rFonts w:ascii="Calibri" w:hAnsi="Calibri" w:cs="Calibri"/>
          <w:b/>
          <w:sz w:val="22"/>
          <w:szCs w:val="22"/>
          <w:lang w:val="cs-CZ"/>
        </w:rPr>
        <w:t>------------------------------------</w:t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  <w:t xml:space="preserve">                         </w:t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  <w:t>------------------------------------------</w:t>
      </w:r>
    </w:p>
    <w:p w14:paraId="50FC922B" w14:textId="290E8517" w:rsidR="00E612AA" w:rsidRPr="00407641" w:rsidRDefault="00E612AA" w:rsidP="00D82CDB">
      <w:pPr>
        <w:tabs>
          <w:tab w:val="left" w:pos="1560"/>
          <w:tab w:val="left" w:pos="1980"/>
          <w:tab w:val="left" w:pos="3544"/>
        </w:tabs>
        <w:rPr>
          <w:rFonts w:ascii="Calibri" w:hAnsi="Calibri" w:cs="Calibri"/>
          <w:sz w:val="22"/>
          <w:szCs w:val="22"/>
          <w:lang w:val="cs-CZ"/>
        </w:rPr>
      </w:pPr>
      <w:r w:rsidRPr="000473BA">
        <w:rPr>
          <w:rFonts w:ascii="Calibri" w:eastAsia="Calibri" w:hAnsi="Calibri" w:cs="Calibri"/>
          <w:sz w:val="22"/>
          <w:szCs w:val="22"/>
          <w:lang w:val="cs-CZ"/>
        </w:rPr>
        <w:t xml:space="preserve">   </w:t>
      </w:r>
      <w:r w:rsidR="007D0DBF">
        <w:rPr>
          <w:rFonts w:ascii="Calibri" w:hAnsi="Calibri" w:cs="Calibri"/>
          <w:sz w:val="22"/>
          <w:szCs w:val="22"/>
          <w:lang w:val="cs-CZ"/>
        </w:rPr>
        <w:t xml:space="preserve">Jan Kamír </w:t>
      </w:r>
      <w:r w:rsidR="00407641">
        <w:rPr>
          <w:rFonts w:ascii="Calibri" w:hAnsi="Calibri" w:cs="Calibri"/>
          <w:sz w:val="22"/>
          <w:szCs w:val="22"/>
          <w:lang w:val="cs-CZ"/>
        </w:rPr>
        <w:t xml:space="preserve">– jednatel  </w:t>
      </w:r>
      <w:r w:rsidR="00240CA4" w:rsidRPr="00C6796E">
        <w:rPr>
          <w:rFonts w:ascii="Calibri" w:hAnsi="Calibri" w:cs="Calibri"/>
          <w:b/>
          <w:sz w:val="22"/>
          <w:szCs w:val="22"/>
          <w:lang w:val="cs-CZ"/>
        </w:rPr>
        <w:t xml:space="preserve">     </w:t>
      </w:r>
      <w:r w:rsidR="00C6796E">
        <w:rPr>
          <w:rFonts w:ascii="Calibri" w:hAnsi="Calibri" w:cs="Calibri"/>
          <w:b/>
          <w:sz w:val="22"/>
          <w:szCs w:val="22"/>
          <w:lang w:val="cs-CZ"/>
        </w:rPr>
        <w:t xml:space="preserve">                        </w:t>
      </w:r>
      <w:r w:rsidR="007D0DBF">
        <w:rPr>
          <w:rFonts w:ascii="Calibri" w:hAnsi="Calibri" w:cs="Calibri"/>
          <w:b/>
          <w:sz w:val="22"/>
          <w:szCs w:val="22"/>
          <w:lang w:val="cs-CZ"/>
        </w:rPr>
        <w:t xml:space="preserve">  </w:t>
      </w:r>
      <w:r w:rsidR="00BE3BA1">
        <w:rPr>
          <w:rFonts w:ascii="Calibri" w:hAnsi="Calibri" w:cs="Calibri"/>
          <w:b/>
          <w:sz w:val="22"/>
          <w:szCs w:val="22"/>
          <w:lang w:val="cs-CZ"/>
        </w:rPr>
        <w:t xml:space="preserve">   </w:t>
      </w:r>
      <w:r w:rsidR="00F3087A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BE3BA1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="00407641">
        <w:rPr>
          <w:rFonts w:ascii="Calibri" w:hAnsi="Calibri" w:cs="Calibri"/>
          <w:b/>
          <w:sz w:val="22"/>
          <w:szCs w:val="22"/>
          <w:lang w:val="cs-CZ"/>
        </w:rPr>
        <w:t xml:space="preserve">                                                    </w:t>
      </w:r>
      <w:r w:rsidR="00A67445">
        <w:rPr>
          <w:rFonts w:ascii="Calibri" w:hAnsi="Calibri" w:cs="Calibri"/>
          <w:b/>
          <w:sz w:val="22"/>
          <w:szCs w:val="22"/>
          <w:lang w:val="cs-CZ"/>
        </w:rPr>
        <w:t xml:space="preserve">    </w:t>
      </w:r>
      <w:r w:rsidR="00407641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="00A67445" w:rsidRPr="00A67445">
        <w:rPr>
          <w:rFonts w:ascii="Calibri" w:hAnsi="Calibri" w:cs="Calibri"/>
          <w:bCs/>
          <w:sz w:val="22"/>
          <w:szCs w:val="22"/>
          <w:lang w:val="cs-CZ"/>
        </w:rPr>
        <w:t>Ing.</w:t>
      </w:r>
      <w:r w:rsidR="00A67445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  <w:r w:rsidR="00A67445" w:rsidRPr="00A67445">
        <w:rPr>
          <w:rFonts w:ascii="Calibri" w:hAnsi="Calibri" w:cs="Calibri"/>
          <w:bCs/>
          <w:sz w:val="22"/>
          <w:szCs w:val="22"/>
          <w:lang w:val="cs-CZ"/>
        </w:rPr>
        <w:t xml:space="preserve">Čeněk Strašík – ředitel </w:t>
      </w:r>
      <w:r w:rsidRPr="00A67445">
        <w:rPr>
          <w:rFonts w:ascii="Calibri" w:hAnsi="Calibri" w:cs="Calibri"/>
          <w:bCs/>
          <w:sz w:val="22"/>
          <w:szCs w:val="22"/>
          <w:lang w:val="cs-CZ"/>
        </w:rPr>
        <w:tab/>
      </w:r>
      <w:r w:rsidRPr="00C6796E">
        <w:rPr>
          <w:rFonts w:ascii="Calibri" w:hAnsi="Calibri" w:cs="Calibri"/>
          <w:sz w:val="22"/>
          <w:szCs w:val="22"/>
          <w:lang w:val="cs-CZ"/>
        </w:rPr>
        <w:t xml:space="preserve">                                  </w:t>
      </w:r>
      <w:r w:rsidR="00C6796E">
        <w:rPr>
          <w:rFonts w:ascii="Calibri" w:hAnsi="Calibri" w:cs="Calibri"/>
          <w:sz w:val="22"/>
          <w:szCs w:val="22"/>
          <w:lang w:val="cs-CZ"/>
        </w:rPr>
        <w:t xml:space="preserve">    </w:t>
      </w:r>
      <w:r w:rsidR="00673EC1">
        <w:rPr>
          <w:rFonts w:ascii="Calibri" w:hAnsi="Calibri" w:cs="Calibri"/>
          <w:sz w:val="22"/>
          <w:szCs w:val="22"/>
          <w:lang w:val="cs-CZ"/>
        </w:rPr>
        <w:t xml:space="preserve">         </w:t>
      </w:r>
      <w:r w:rsidR="003E7D1D">
        <w:rPr>
          <w:rFonts w:ascii="Calibri" w:hAnsi="Calibri" w:cs="Calibri"/>
          <w:sz w:val="22"/>
          <w:szCs w:val="22"/>
          <w:lang w:val="cs-CZ"/>
        </w:rPr>
        <w:t xml:space="preserve">    </w:t>
      </w:r>
    </w:p>
    <w:p w14:paraId="04804F9F" w14:textId="77777777" w:rsidR="00E612AA" w:rsidRPr="00C6796E" w:rsidRDefault="00E612AA" w:rsidP="00E612AA">
      <w:pPr>
        <w:pStyle w:val="Zkladntext"/>
        <w:tabs>
          <w:tab w:val="left" w:pos="4820"/>
        </w:tabs>
        <w:spacing w:after="0"/>
        <w:ind w:left="181" w:right="-119"/>
        <w:jc w:val="both"/>
        <w:rPr>
          <w:rFonts w:ascii="Calibri" w:hAnsi="Calibri" w:cs="Calibri"/>
          <w:spacing w:val="-10"/>
          <w:sz w:val="22"/>
          <w:szCs w:val="22"/>
          <w:lang w:val="cs-CZ"/>
        </w:rPr>
      </w:pPr>
      <w:r w:rsidRPr="00C6796E">
        <w:rPr>
          <w:rFonts w:ascii="Calibri" w:hAnsi="Calibri" w:cs="Calibri"/>
          <w:b/>
          <w:sz w:val="22"/>
          <w:szCs w:val="22"/>
          <w:lang w:val="cs-CZ"/>
        </w:rPr>
        <w:t xml:space="preserve">      </w:t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</w:r>
      <w:r w:rsidRPr="00C6796E">
        <w:rPr>
          <w:rFonts w:ascii="Calibri" w:hAnsi="Calibri" w:cs="Calibri"/>
          <w:b/>
          <w:sz w:val="22"/>
          <w:szCs w:val="22"/>
          <w:lang w:val="cs-CZ"/>
        </w:rPr>
        <w:tab/>
        <w:t xml:space="preserve">                                          </w:t>
      </w:r>
    </w:p>
    <w:p w14:paraId="497B2BA0" w14:textId="77777777" w:rsidR="00A41BB9" w:rsidRPr="00C6796E" w:rsidRDefault="00A41BB9" w:rsidP="00CD1817">
      <w:pPr>
        <w:pStyle w:val="TextA"/>
      </w:pPr>
    </w:p>
    <w:p w14:paraId="150FEA16" w14:textId="77777777" w:rsidR="00A41BB9" w:rsidRPr="00C6796E" w:rsidRDefault="00A41BB9" w:rsidP="00CD1817">
      <w:pPr>
        <w:pStyle w:val="TextA"/>
      </w:pPr>
    </w:p>
    <w:p w14:paraId="1E940F68" w14:textId="77777777" w:rsidR="00A41BB9" w:rsidRPr="00C6796E" w:rsidRDefault="00A41BB9" w:rsidP="00CD1817">
      <w:pPr>
        <w:pStyle w:val="TextA"/>
      </w:pPr>
    </w:p>
    <w:p w14:paraId="311FD236" w14:textId="77777777" w:rsidR="00A41BB9" w:rsidRPr="00C6796E" w:rsidRDefault="00A41BB9" w:rsidP="00CD1817">
      <w:pPr>
        <w:pStyle w:val="TextA"/>
      </w:pPr>
    </w:p>
    <w:p w14:paraId="2CD03BC2" w14:textId="77777777" w:rsidR="00A41BB9" w:rsidRPr="00C6796E" w:rsidRDefault="00A41BB9" w:rsidP="00CD1817">
      <w:pPr>
        <w:pStyle w:val="TextA"/>
      </w:pPr>
    </w:p>
    <w:p w14:paraId="4B9148A8" w14:textId="77777777" w:rsidR="00A41BB9" w:rsidRPr="00C6796E" w:rsidRDefault="00A41BB9" w:rsidP="00CD1817">
      <w:pPr>
        <w:pStyle w:val="TextA"/>
      </w:pPr>
    </w:p>
    <w:p w14:paraId="1F9D444D" w14:textId="77777777" w:rsidR="00A41BB9" w:rsidRPr="00C6796E" w:rsidRDefault="00A41BB9" w:rsidP="00CD1817">
      <w:pPr>
        <w:pStyle w:val="TextA"/>
      </w:pPr>
    </w:p>
    <w:p w14:paraId="6F520DB2" w14:textId="77777777" w:rsidR="00A41BB9" w:rsidRPr="00C6796E" w:rsidRDefault="00A41BB9" w:rsidP="00CD1817">
      <w:pPr>
        <w:pStyle w:val="TextA"/>
      </w:pPr>
    </w:p>
    <w:p w14:paraId="39E449B2" w14:textId="77777777" w:rsidR="00A41BB9" w:rsidRPr="00C6796E" w:rsidRDefault="00A41BB9" w:rsidP="00CD1817">
      <w:pPr>
        <w:pStyle w:val="TextA"/>
      </w:pPr>
    </w:p>
    <w:p w14:paraId="05EBF807" w14:textId="77777777" w:rsidR="00A41BB9" w:rsidRPr="00C6796E" w:rsidRDefault="00A41BB9" w:rsidP="00CD1817">
      <w:pPr>
        <w:pStyle w:val="TextA"/>
      </w:pPr>
    </w:p>
    <w:p w14:paraId="4896C729" w14:textId="77777777" w:rsidR="00A41BB9" w:rsidRPr="00C6796E" w:rsidRDefault="00A41BB9" w:rsidP="00CD1817">
      <w:pPr>
        <w:pStyle w:val="TextA"/>
      </w:pPr>
    </w:p>
    <w:p w14:paraId="5B634696" w14:textId="77777777" w:rsidR="00A41BB9" w:rsidRPr="00C6796E" w:rsidRDefault="00A41BB9" w:rsidP="00CD1817">
      <w:pPr>
        <w:pStyle w:val="TextA"/>
      </w:pPr>
    </w:p>
    <w:p w14:paraId="0A97C867" w14:textId="77777777" w:rsidR="00A41BB9" w:rsidRPr="00C6796E" w:rsidRDefault="00A41BB9" w:rsidP="00CD1817">
      <w:pPr>
        <w:pStyle w:val="TextA"/>
      </w:pPr>
    </w:p>
    <w:p w14:paraId="7BEFDE12" w14:textId="77777777" w:rsidR="00CD1817" w:rsidRPr="00C6796E" w:rsidRDefault="00CD1817" w:rsidP="00CD1817">
      <w:pPr>
        <w:pStyle w:val="TextA"/>
      </w:pPr>
    </w:p>
    <w:p w14:paraId="3C2763C2" w14:textId="77777777" w:rsidR="006F48CC" w:rsidRPr="00C6796E" w:rsidRDefault="006F48CC" w:rsidP="004E588A">
      <w:pPr>
        <w:tabs>
          <w:tab w:val="right" w:pos="9781"/>
        </w:tabs>
        <w:rPr>
          <w:rFonts w:ascii="Calibri" w:hAnsi="Calibri"/>
          <w:lang w:val="cs-CZ"/>
        </w:rPr>
      </w:pPr>
    </w:p>
    <w:sectPr w:rsidR="006F48CC" w:rsidRPr="00C6796E"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50364" w14:textId="77777777" w:rsidR="00292FE1" w:rsidRDefault="00292FE1">
      <w:r>
        <w:separator/>
      </w:r>
    </w:p>
  </w:endnote>
  <w:endnote w:type="continuationSeparator" w:id="0">
    <w:p w14:paraId="15FF760C" w14:textId="77777777" w:rsidR="00292FE1" w:rsidRDefault="0029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8AFBE" w14:textId="77777777" w:rsidR="00292FE1" w:rsidRDefault="00292FE1">
      <w:r>
        <w:separator/>
      </w:r>
    </w:p>
  </w:footnote>
  <w:footnote w:type="continuationSeparator" w:id="0">
    <w:p w14:paraId="5EA6DC72" w14:textId="77777777" w:rsidR="00292FE1" w:rsidRDefault="00292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90A0AC0"/>
    <w:lvl w:ilvl="0">
      <w:start w:val="1"/>
      <w:numFmt w:val="upperRoman"/>
      <w:pStyle w:val="Nadpis1"/>
      <w:lvlText w:val="%1."/>
      <w:lvlJc w:val="center"/>
      <w:pPr>
        <w:tabs>
          <w:tab w:val="num" w:pos="432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Nadpis3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Letter"/>
      <w:pStyle w:val="bpvodstaveca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67A6A4E6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SimSun" w:hAnsi="Calibri" w:cs="Calibri" w:hint="default"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1431"/>
        </w:tabs>
        <w:ind w:left="1431" w:hanging="360"/>
      </w:pPr>
      <w:rPr>
        <w:rFonts w:ascii="Liberation Serif" w:hAnsi="Liberation Serif" w:cs="Aria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pacing w:val="-10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  <w:b w:val="0"/>
        <w:spacing w:val="0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</w:abstractNum>
  <w:abstractNum w:abstractNumId="9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pacing w:val="-10"/>
        <w:sz w:val="22"/>
        <w:szCs w:val="22"/>
      </w:rPr>
    </w:lvl>
  </w:abstractNum>
  <w:abstractNum w:abstractNumId="10" w15:restartNumberingAfterBreak="0">
    <w:nsid w:val="0000000C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strike w:val="0"/>
        <w:dstrike w:val="0"/>
        <w:sz w:val="22"/>
        <w:szCs w:val="22"/>
      </w:rPr>
    </w:lvl>
  </w:abstractNum>
  <w:abstractNum w:abstractNumId="11" w15:restartNumberingAfterBreak="0">
    <w:nsid w:val="0A737DED"/>
    <w:multiLevelType w:val="hybridMultilevel"/>
    <w:tmpl w:val="711C9C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37A66"/>
    <w:multiLevelType w:val="hybridMultilevel"/>
    <w:tmpl w:val="FC40E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145A8"/>
    <w:multiLevelType w:val="hybridMultilevel"/>
    <w:tmpl w:val="DD56D6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176B3"/>
    <w:multiLevelType w:val="hybridMultilevel"/>
    <w:tmpl w:val="7026F6A8"/>
    <w:lvl w:ilvl="0" w:tplc="0AE678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B4239"/>
    <w:multiLevelType w:val="hybridMultilevel"/>
    <w:tmpl w:val="03B6C9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E182C39C">
      <w:start w:val="1"/>
      <w:numFmt w:val="decimal"/>
      <w:lvlText w:val="%2)"/>
      <w:lvlJc w:val="left"/>
      <w:pPr>
        <w:ind w:left="1440" w:hanging="360"/>
      </w:pPr>
      <w:rPr>
        <w:rFonts w:ascii="Calibri" w:eastAsia="SimSun" w:hAnsi="Calibr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1442F"/>
    <w:multiLevelType w:val="singleLevel"/>
    <w:tmpl w:val="8638AF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7" w15:restartNumberingAfterBreak="0">
    <w:nsid w:val="26B951FC"/>
    <w:multiLevelType w:val="hybridMultilevel"/>
    <w:tmpl w:val="F5ECFFEE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C4163ED"/>
    <w:multiLevelType w:val="singleLevel"/>
    <w:tmpl w:val="6E68FE40"/>
    <w:lvl w:ilvl="0">
      <w:start w:val="1"/>
      <w:numFmt w:val="bullet"/>
      <w:lvlText w:val="-"/>
      <w:lvlJc w:val="left"/>
      <w:pPr>
        <w:tabs>
          <w:tab w:val="num" w:pos="1431"/>
        </w:tabs>
        <w:ind w:left="1431" w:hanging="360"/>
      </w:pPr>
      <w:rPr>
        <w:rFonts w:hint="default"/>
      </w:rPr>
    </w:lvl>
  </w:abstractNum>
  <w:abstractNum w:abstractNumId="19" w15:restartNumberingAfterBreak="0">
    <w:nsid w:val="2CC418C8"/>
    <w:multiLevelType w:val="singleLevel"/>
    <w:tmpl w:val="B1208EE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0" w15:restartNumberingAfterBreak="0">
    <w:nsid w:val="30E57A2B"/>
    <w:multiLevelType w:val="hybridMultilevel"/>
    <w:tmpl w:val="751AD172"/>
    <w:lvl w:ilvl="0" w:tplc="8B583E14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23783"/>
    <w:multiLevelType w:val="singleLevel"/>
    <w:tmpl w:val="97FADED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2" w15:restartNumberingAfterBreak="0">
    <w:nsid w:val="406B032C"/>
    <w:multiLevelType w:val="hybridMultilevel"/>
    <w:tmpl w:val="FC3ACFD6"/>
    <w:lvl w:ilvl="0" w:tplc="D140FE8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83A10"/>
    <w:multiLevelType w:val="hybridMultilevel"/>
    <w:tmpl w:val="80F227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57335"/>
    <w:multiLevelType w:val="hybridMultilevel"/>
    <w:tmpl w:val="A770069A"/>
    <w:lvl w:ilvl="0" w:tplc="CFEE84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B27552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B705AE1"/>
    <w:multiLevelType w:val="hybridMultilevel"/>
    <w:tmpl w:val="37D2DF8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EC1A6E"/>
    <w:multiLevelType w:val="singleLevel"/>
    <w:tmpl w:val="3B385BB2"/>
    <w:lvl w:ilvl="0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</w:abstractNum>
  <w:abstractNum w:abstractNumId="28" w15:restartNumberingAfterBreak="0">
    <w:nsid w:val="63EB04AA"/>
    <w:multiLevelType w:val="hybridMultilevel"/>
    <w:tmpl w:val="E2928D94"/>
    <w:lvl w:ilvl="0" w:tplc="86388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D7AE1"/>
    <w:multiLevelType w:val="hybridMultilevel"/>
    <w:tmpl w:val="6190506E"/>
    <w:lvl w:ilvl="0" w:tplc="E4529BF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76F6B"/>
    <w:multiLevelType w:val="hybridMultilevel"/>
    <w:tmpl w:val="740A1B2E"/>
    <w:lvl w:ilvl="0" w:tplc="0405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1" w15:restartNumberingAfterBreak="0">
    <w:nsid w:val="721F6BAC"/>
    <w:multiLevelType w:val="hybridMultilevel"/>
    <w:tmpl w:val="EDC41CBE"/>
    <w:lvl w:ilvl="0" w:tplc="0405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2" w15:restartNumberingAfterBreak="0">
    <w:nsid w:val="75FC145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643414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65567F1"/>
    <w:multiLevelType w:val="singleLevel"/>
    <w:tmpl w:val="3282EF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</w:abstractNum>
  <w:abstractNum w:abstractNumId="35" w15:restartNumberingAfterBreak="0">
    <w:nsid w:val="7E75328E"/>
    <w:multiLevelType w:val="hybridMultilevel"/>
    <w:tmpl w:val="76344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1"/>
  </w:num>
  <w:num w:numId="6">
    <w:abstractNumId w:val="30"/>
  </w:num>
  <w:num w:numId="7">
    <w:abstractNumId w:val="3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27"/>
  </w:num>
  <w:num w:numId="19">
    <w:abstractNumId w:val="34"/>
  </w:num>
  <w:num w:numId="20">
    <w:abstractNumId w:val="19"/>
  </w:num>
  <w:num w:numId="21">
    <w:abstractNumId w:val="21"/>
  </w:num>
  <w:num w:numId="22">
    <w:abstractNumId w:val="16"/>
  </w:num>
  <w:num w:numId="23">
    <w:abstractNumId w:val="33"/>
  </w:num>
  <w:num w:numId="24">
    <w:abstractNumId w:val="25"/>
  </w:num>
  <w:num w:numId="25">
    <w:abstractNumId w:val="32"/>
  </w:num>
  <w:num w:numId="26">
    <w:abstractNumId w:val="18"/>
  </w:num>
  <w:num w:numId="27">
    <w:abstractNumId w:val="26"/>
  </w:num>
  <w:num w:numId="28">
    <w:abstractNumId w:val="29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0"/>
  </w:num>
  <w:num w:numId="32">
    <w:abstractNumId w:val="12"/>
  </w:num>
  <w:num w:numId="33">
    <w:abstractNumId w:val="13"/>
  </w:num>
  <w:num w:numId="34">
    <w:abstractNumId w:val="15"/>
  </w:num>
  <w:num w:numId="35">
    <w:abstractNumId w:val="20"/>
  </w:num>
  <w:num w:numId="36">
    <w:abstractNumId w:val="1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C9"/>
    <w:rsid w:val="00004D2D"/>
    <w:rsid w:val="000107A0"/>
    <w:rsid w:val="000151B2"/>
    <w:rsid w:val="00033756"/>
    <w:rsid w:val="0004511E"/>
    <w:rsid w:val="000473BA"/>
    <w:rsid w:val="00050401"/>
    <w:rsid w:val="00050655"/>
    <w:rsid w:val="00085253"/>
    <w:rsid w:val="00087551"/>
    <w:rsid w:val="00090FE0"/>
    <w:rsid w:val="000A4662"/>
    <w:rsid w:val="000A5F68"/>
    <w:rsid w:val="000C0E3B"/>
    <w:rsid w:val="000E40D1"/>
    <w:rsid w:val="00105CF2"/>
    <w:rsid w:val="001068EC"/>
    <w:rsid w:val="00115880"/>
    <w:rsid w:val="00116633"/>
    <w:rsid w:val="001466F9"/>
    <w:rsid w:val="00152304"/>
    <w:rsid w:val="00160B64"/>
    <w:rsid w:val="001650BD"/>
    <w:rsid w:val="00166278"/>
    <w:rsid w:val="001747BE"/>
    <w:rsid w:val="00183605"/>
    <w:rsid w:val="00185901"/>
    <w:rsid w:val="001975A7"/>
    <w:rsid w:val="001A4775"/>
    <w:rsid w:val="001B63D5"/>
    <w:rsid w:val="001B65BB"/>
    <w:rsid w:val="001C5AED"/>
    <w:rsid w:val="001D427A"/>
    <w:rsid w:val="001D57BB"/>
    <w:rsid w:val="001E12C9"/>
    <w:rsid w:val="001E7A8F"/>
    <w:rsid w:val="00201DC2"/>
    <w:rsid w:val="00223DEC"/>
    <w:rsid w:val="00240CA4"/>
    <w:rsid w:val="0026062B"/>
    <w:rsid w:val="00264543"/>
    <w:rsid w:val="0026592C"/>
    <w:rsid w:val="00283A3C"/>
    <w:rsid w:val="002929A0"/>
    <w:rsid w:val="00292FE1"/>
    <w:rsid w:val="00295D7D"/>
    <w:rsid w:val="002B2049"/>
    <w:rsid w:val="002B5E8A"/>
    <w:rsid w:val="002C17B6"/>
    <w:rsid w:val="002C5634"/>
    <w:rsid w:val="002D05A0"/>
    <w:rsid w:val="002D4C88"/>
    <w:rsid w:val="002D7599"/>
    <w:rsid w:val="00314E58"/>
    <w:rsid w:val="003270F1"/>
    <w:rsid w:val="0032741E"/>
    <w:rsid w:val="00342AC7"/>
    <w:rsid w:val="00345F2C"/>
    <w:rsid w:val="00352DD7"/>
    <w:rsid w:val="00360815"/>
    <w:rsid w:val="003851C3"/>
    <w:rsid w:val="003923C4"/>
    <w:rsid w:val="00395AE8"/>
    <w:rsid w:val="00395DAA"/>
    <w:rsid w:val="003A0B0B"/>
    <w:rsid w:val="003B1852"/>
    <w:rsid w:val="003E098E"/>
    <w:rsid w:val="003E3A39"/>
    <w:rsid w:val="003E54FE"/>
    <w:rsid w:val="003E7D1D"/>
    <w:rsid w:val="003F0D79"/>
    <w:rsid w:val="00400316"/>
    <w:rsid w:val="004057B6"/>
    <w:rsid w:val="00407641"/>
    <w:rsid w:val="00407B03"/>
    <w:rsid w:val="00414A91"/>
    <w:rsid w:val="004158AC"/>
    <w:rsid w:val="004325C4"/>
    <w:rsid w:val="004413E9"/>
    <w:rsid w:val="004477DF"/>
    <w:rsid w:val="00451D8F"/>
    <w:rsid w:val="00467EBE"/>
    <w:rsid w:val="00477358"/>
    <w:rsid w:val="00477CC4"/>
    <w:rsid w:val="00481EE1"/>
    <w:rsid w:val="0048380C"/>
    <w:rsid w:val="004917F3"/>
    <w:rsid w:val="004B20F5"/>
    <w:rsid w:val="004B4736"/>
    <w:rsid w:val="004C3E9A"/>
    <w:rsid w:val="004D553D"/>
    <w:rsid w:val="004E4AA4"/>
    <w:rsid w:val="004E588A"/>
    <w:rsid w:val="004F7817"/>
    <w:rsid w:val="0051377E"/>
    <w:rsid w:val="00521EAC"/>
    <w:rsid w:val="005243F8"/>
    <w:rsid w:val="0053051E"/>
    <w:rsid w:val="00533F26"/>
    <w:rsid w:val="00542749"/>
    <w:rsid w:val="00542A52"/>
    <w:rsid w:val="00542FDC"/>
    <w:rsid w:val="0054511C"/>
    <w:rsid w:val="00567F0B"/>
    <w:rsid w:val="005764BD"/>
    <w:rsid w:val="00580D85"/>
    <w:rsid w:val="005860FA"/>
    <w:rsid w:val="00587AF9"/>
    <w:rsid w:val="00590F20"/>
    <w:rsid w:val="005933B1"/>
    <w:rsid w:val="0059630B"/>
    <w:rsid w:val="005A0533"/>
    <w:rsid w:val="005B315F"/>
    <w:rsid w:val="005C31B9"/>
    <w:rsid w:val="005E1FDC"/>
    <w:rsid w:val="005E300F"/>
    <w:rsid w:val="005E6A29"/>
    <w:rsid w:val="005F4D92"/>
    <w:rsid w:val="005F5EE6"/>
    <w:rsid w:val="00600E4C"/>
    <w:rsid w:val="00606314"/>
    <w:rsid w:val="00622E5F"/>
    <w:rsid w:val="00626F2F"/>
    <w:rsid w:val="0064780A"/>
    <w:rsid w:val="00651CF5"/>
    <w:rsid w:val="00651EE6"/>
    <w:rsid w:val="00671FDF"/>
    <w:rsid w:val="00672EAD"/>
    <w:rsid w:val="00673EC1"/>
    <w:rsid w:val="00684415"/>
    <w:rsid w:val="006928ED"/>
    <w:rsid w:val="0069581C"/>
    <w:rsid w:val="006A0568"/>
    <w:rsid w:val="006A20FF"/>
    <w:rsid w:val="006B0D72"/>
    <w:rsid w:val="006B7B4E"/>
    <w:rsid w:val="006C209F"/>
    <w:rsid w:val="006C36D5"/>
    <w:rsid w:val="006C4DC0"/>
    <w:rsid w:val="006C4EA9"/>
    <w:rsid w:val="006C72DA"/>
    <w:rsid w:val="006D5958"/>
    <w:rsid w:val="006D6A24"/>
    <w:rsid w:val="006E39E4"/>
    <w:rsid w:val="006F1EF0"/>
    <w:rsid w:val="006F48CC"/>
    <w:rsid w:val="00720270"/>
    <w:rsid w:val="00745561"/>
    <w:rsid w:val="00750DC9"/>
    <w:rsid w:val="00757017"/>
    <w:rsid w:val="00757274"/>
    <w:rsid w:val="00761DA2"/>
    <w:rsid w:val="00782B03"/>
    <w:rsid w:val="0079634C"/>
    <w:rsid w:val="007A207A"/>
    <w:rsid w:val="007B2424"/>
    <w:rsid w:val="007C1447"/>
    <w:rsid w:val="007D0DBF"/>
    <w:rsid w:val="00801ABD"/>
    <w:rsid w:val="008225BB"/>
    <w:rsid w:val="0083056E"/>
    <w:rsid w:val="008409A7"/>
    <w:rsid w:val="00851449"/>
    <w:rsid w:val="00863F62"/>
    <w:rsid w:val="00864168"/>
    <w:rsid w:val="00872510"/>
    <w:rsid w:val="00872549"/>
    <w:rsid w:val="0087461C"/>
    <w:rsid w:val="00875E4B"/>
    <w:rsid w:val="00882365"/>
    <w:rsid w:val="0088329D"/>
    <w:rsid w:val="008A1072"/>
    <w:rsid w:val="008B27C5"/>
    <w:rsid w:val="008D1E20"/>
    <w:rsid w:val="008E3BD3"/>
    <w:rsid w:val="008F2F36"/>
    <w:rsid w:val="009022AD"/>
    <w:rsid w:val="00907B55"/>
    <w:rsid w:val="00936361"/>
    <w:rsid w:val="009455FB"/>
    <w:rsid w:val="00946128"/>
    <w:rsid w:val="00956731"/>
    <w:rsid w:val="009569B4"/>
    <w:rsid w:val="009638EE"/>
    <w:rsid w:val="00965A7D"/>
    <w:rsid w:val="0097263D"/>
    <w:rsid w:val="00973229"/>
    <w:rsid w:val="009A276A"/>
    <w:rsid w:val="009B4A3E"/>
    <w:rsid w:val="009C13EA"/>
    <w:rsid w:val="009C4D3A"/>
    <w:rsid w:val="009D08FF"/>
    <w:rsid w:val="009E035C"/>
    <w:rsid w:val="009E0C3B"/>
    <w:rsid w:val="009F44B5"/>
    <w:rsid w:val="00A03FC9"/>
    <w:rsid w:val="00A0785F"/>
    <w:rsid w:val="00A13FD8"/>
    <w:rsid w:val="00A140CC"/>
    <w:rsid w:val="00A22E0E"/>
    <w:rsid w:val="00A30CFA"/>
    <w:rsid w:val="00A30FF8"/>
    <w:rsid w:val="00A41BB9"/>
    <w:rsid w:val="00A41CFB"/>
    <w:rsid w:val="00A423C1"/>
    <w:rsid w:val="00A67445"/>
    <w:rsid w:val="00A73ED8"/>
    <w:rsid w:val="00A80847"/>
    <w:rsid w:val="00A9664B"/>
    <w:rsid w:val="00AA6359"/>
    <w:rsid w:val="00AA6D64"/>
    <w:rsid w:val="00AB0D7C"/>
    <w:rsid w:val="00AC0451"/>
    <w:rsid w:val="00AC49AA"/>
    <w:rsid w:val="00AD5349"/>
    <w:rsid w:val="00AF2C0D"/>
    <w:rsid w:val="00B01BC7"/>
    <w:rsid w:val="00B05DB9"/>
    <w:rsid w:val="00B10252"/>
    <w:rsid w:val="00B147F5"/>
    <w:rsid w:val="00B15F0A"/>
    <w:rsid w:val="00B17B25"/>
    <w:rsid w:val="00B25CC1"/>
    <w:rsid w:val="00B269A6"/>
    <w:rsid w:val="00B6762C"/>
    <w:rsid w:val="00B72515"/>
    <w:rsid w:val="00BA0599"/>
    <w:rsid w:val="00BA7041"/>
    <w:rsid w:val="00BA76A3"/>
    <w:rsid w:val="00BB0500"/>
    <w:rsid w:val="00BB39F7"/>
    <w:rsid w:val="00BB77E0"/>
    <w:rsid w:val="00BB7F4D"/>
    <w:rsid w:val="00BC03EB"/>
    <w:rsid w:val="00BC2FDB"/>
    <w:rsid w:val="00BC5398"/>
    <w:rsid w:val="00BD1E08"/>
    <w:rsid w:val="00BD2304"/>
    <w:rsid w:val="00BE3BA1"/>
    <w:rsid w:val="00BE7444"/>
    <w:rsid w:val="00BF357E"/>
    <w:rsid w:val="00C010DE"/>
    <w:rsid w:val="00C01B4C"/>
    <w:rsid w:val="00C14EAB"/>
    <w:rsid w:val="00C22ED8"/>
    <w:rsid w:val="00C37530"/>
    <w:rsid w:val="00C459E9"/>
    <w:rsid w:val="00C47CAE"/>
    <w:rsid w:val="00C60383"/>
    <w:rsid w:val="00C64F95"/>
    <w:rsid w:val="00C6796E"/>
    <w:rsid w:val="00C729D4"/>
    <w:rsid w:val="00C8017A"/>
    <w:rsid w:val="00C9179D"/>
    <w:rsid w:val="00C971F9"/>
    <w:rsid w:val="00CA002B"/>
    <w:rsid w:val="00CA6E54"/>
    <w:rsid w:val="00CB05E3"/>
    <w:rsid w:val="00CB3CCF"/>
    <w:rsid w:val="00CB552E"/>
    <w:rsid w:val="00CD1817"/>
    <w:rsid w:val="00CD3A81"/>
    <w:rsid w:val="00CD6DEA"/>
    <w:rsid w:val="00D12887"/>
    <w:rsid w:val="00D16BC5"/>
    <w:rsid w:val="00D16FB0"/>
    <w:rsid w:val="00D307A0"/>
    <w:rsid w:val="00D35E28"/>
    <w:rsid w:val="00D40B10"/>
    <w:rsid w:val="00D462D4"/>
    <w:rsid w:val="00D467F6"/>
    <w:rsid w:val="00D51BB2"/>
    <w:rsid w:val="00D65FD3"/>
    <w:rsid w:val="00D66997"/>
    <w:rsid w:val="00D77841"/>
    <w:rsid w:val="00D82CDB"/>
    <w:rsid w:val="00D8563C"/>
    <w:rsid w:val="00D9092C"/>
    <w:rsid w:val="00D93A4B"/>
    <w:rsid w:val="00D97C19"/>
    <w:rsid w:val="00DA0517"/>
    <w:rsid w:val="00DA0925"/>
    <w:rsid w:val="00DB3F7F"/>
    <w:rsid w:val="00DB74F7"/>
    <w:rsid w:val="00DC42B6"/>
    <w:rsid w:val="00DD5968"/>
    <w:rsid w:val="00DD6A48"/>
    <w:rsid w:val="00DE0C72"/>
    <w:rsid w:val="00DF46EA"/>
    <w:rsid w:val="00DF55F0"/>
    <w:rsid w:val="00DF7B80"/>
    <w:rsid w:val="00E07168"/>
    <w:rsid w:val="00E22FA9"/>
    <w:rsid w:val="00E27274"/>
    <w:rsid w:val="00E368B3"/>
    <w:rsid w:val="00E5008D"/>
    <w:rsid w:val="00E612AA"/>
    <w:rsid w:val="00E75CF9"/>
    <w:rsid w:val="00E767E1"/>
    <w:rsid w:val="00E85BCE"/>
    <w:rsid w:val="00E90BF5"/>
    <w:rsid w:val="00E9287B"/>
    <w:rsid w:val="00E94896"/>
    <w:rsid w:val="00E95FF2"/>
    <w:rsid w:val="00E96093"/>
    <w:rsid w:val="00EA1C0A"/>
    <w:rsid w:val="00EA301F"/>
    <w:rsid w:val="00EA46FE"/>
    <w:rsid w:val="00ED300A"/>
    <w:rsid w:val="00ED7D3C"/>
    <w:rsid w:val="00EE1FE4"/>
    <w:rsid w:val="00F00488"/>
    <w:rsid w:val="00F00689"/>
    <w:rsid w:val="00F00E64"/>
    <w:rsid w:val="00F05FDB"/>
    <w:rsid w:val="00F17A2C"/>
    <w:rsid w:val="00F3087A"/>
    <w:rsid w:val="00F342F3"/>
    <w:rsid w:val="00F34791"/>
    <w:rsid w:val="00F4610A"/>
    <w:rsid w:val="00F54F63"/>
    <w:rsid w:val="00F55659"/>
    <w:rsid w:val="00F600A8"/>
    <w:rsid w:val="00F60E23"/>
    <w:rsid w:val="00F70430"/>
    <w:rsid w:val="00F823D8"/>
    <w:rsid w:val="00F85DA2"/>
    <w:rsid w:val="00F9721F"/>
    <w:rsid w:val="00FA195A"/>
    <w:rsid w:val="00FA3D05"/>
    <w:rsid w:val="00FA4C84"/>
    <w:rsid w:val="00FB3555"/>
    <w:rsid w:val="00FC0A43"/>
    <w:rsid w:val="00FC1843"/>
    <w:rsid w:val="00FD0B87"/>
    <w:rsid w:val="00FD7EE4"/>
    <w:rsid w:val="00FE3B3C"/>
    <w:rsid w:val="00FE57DE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4581"/>
  <w15:docId w15:val="{9BCB2385-A081-43B6-9284-3C9DFCFE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AD5349"/>
    <w:pPr>
      <w:keepNext/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800"/>
      </w:tabs>
      <w:spacing w:before="240" w:after="240"/>
      <w:jc w:val="center"/>
      <w:outlineLvl w:val="0"/>
    </w:pPr>
    <w:rPr>
      <w:rFonts w:ascii="Calibri" w:eastAsia="Times New Roman" w:hAnsi="Calibri"/>
      <w:b/>
      <w:bCs/>
      <w:kern w:val="1"/>
      <w:sz w:val="22"/>
      <w:bdr w:val="none" w:sz="0" w:space="0" w:color="auto"/>
      <w:lang w:val="cs-CZ" w:eastAsia="ar-SA"/>
    </w:rPr>
  </w:style>
  <w:style w:type="paragraph" w:styleId="Nadpis3">
    <w:name w:val="heading 3"/>
    <w:basedOn w:val="Normln"/>
    <w:next w:val="Normln"/>
    <w:link w:val="Nadpis3Char"/>
    <w:qFormat/>
    <w:rsid w:val="00AD5349"/>
    <w:pPr>
      <w:widowControl w:val="0"/>
      <w:numPr>
        <w:ilvl w:val="1"/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  <w:jc w:val="both"/>
      <w:outlineLvl w:val="2"/>
    </w:pPr>
    <w:rPr>
      <w:rFonts w:ascii="Calibri" w:eastAsia="SimSun" w:hAnsi="Calibri" w:cs="Arial"/>
      <w:bCs/>
      <w:kern w:val="1"/>
      <w:sz w:val="22"/>
      <w:szCs w:val="22"/>
      <w:bdr w:val="none" w:sz="0" w:space="0" w:color="auto"/>
      <w:lang w:val="cs-CZ" w:eastAsia="hi-IN" w:bidi="hi-IN"/>
    </w:rPr>
  </w:style>
  <w:style w:type="paragraph" w:styleId="Nadpis4">
    <w:name w:val="heading 4"/>
    <w:basedOn w:val="Normln"/>
    <w:next w:val="Normln"/>
    <w:link w:val="Nadpis4Char"/>
    <w:qFormat/>
    <w:rsid w:val="00AD5349"/>
    <w:pPr>
      <w:keepNext/>
      <w:widowControl w:val="0"/>
      <w:numPr>
        <w:ilvl w:val="3"/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 w:line="360" w:lineRule="auto"/>
      <w:jc w:val="center"/>
      <w:outlineLvl w:val="3"/>
    </w:pPr>
    <w:rPr>
      <w:rFonts w:asciiTheme="minorHAnsi" w:eastAsia="SimSun" w:hAnsiTheme="minorHAnsi"/>
      <w:b/>
      <w:bCs/>
      <w:kern w:val="1"/>
      <w:sz w:val="22"/>
      <w:szCs w:val="28"/>
      <w:bdr w:val="none" w:sz="0" w:space="0" w:color="auto"/>
      <w:lang w:val="cs-CZ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kladntext">
    <w:name w:val="Body Text"/>
    <w:basedOn w:val="Normln"/>
    <w:link w:val="ZkladntextChar"/>
    <w:uiPriority w:val="99"/>
    <w:unhideWhenUsed/>
    <w:rsid w:val="004413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413E9"/>
    <w:rPr>
      <w:sz w:val="24"/>
      <w:szCs w:val="24"/>
      <w:lang w:val="en-US" w:eastAsia="en-US"/>
    </w:rPr>
  </w:style>
  <w:style w:type="character" w:customStyle="1" w:styleId="shorttext">
    <w:name w:val="short_text"/>
    <w:rsid w:val="004413E9"/>
  </w:style>
  <w:style w:type="character" w:customStyle="1" w:styleId="font">
    <w:name w:val="font"/>
    <w:basedOn w:val="Standardnpsmoodstavce"/>
    <w:rsid w:val="004413E9"/>
  </w:style>
  <w:style w:type="paragraph" w:styleId="Odstavecseseznamem">
    <w:name w:val="List Paragraph"/>
    <w:basedOn w:val="Normln"/>
    <w:uiPriority w:val="34"/>
    <w:qFormat/>
    <w:rsid w:val="006C72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Calibri" w:hAnsi="Calibri"/>
      <w:kern w:val="1"/>
      <w:sz w:val="22"/>
      <w:szCs w:val="22"/>
      <w:bdr w:val="none" w:sz="0" w:space="0" w:color="auto"/>
      <w:lang w:val="en-GB" w:eastAsia="ar-SA"/>
    </w:rPr>
  </w:style>
  <w:style w:type="paragraph" w:customStyle="1" w:styleId="a">
    <w:qFormat/>
    <w:rsid w:val="006C72DA"/>
    <w:rPr>
      <w:sz w:val="24"/>
      <w:szCs w:val="24"/>
      <w:lang w:val="en-US" w:eastAsia="en-US"/>
    </w:rPr>
  </w:style>
  <w:style w:type="paragraph" w:styleId="Nzev">
    <w:name w:val="Title"/>
    <w:basedOn w:val="Normln"/>
    <w:link w:val="NzevChar"/>
    <w:qFormat/>
    <w:rsid w:val="006C72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 Black" w:eastAsia="Times New Roman" w:hAnsi="Arial Black"/>
      <w:color w:val="3366FF"/>
      <w:sz w:val="30"/>
      <w:bdr w:val="none" w:sz="0" w:space="0" w:color="auto"/>
      <w:lang w:val="cs-CZ" w:eastAsia="cs-CZ"/>
    </w:rPr>
  </w:style>
  <w:style w:type="character" w:customStyle="1" w:styleId="NzevChar">
    <w:name w:val="Název Char"/>
    <w:basedOn w:val="Standardnpsmoodstavce"/>
    <w:link w:val="Nzev"/>
    <w:rsid w:val="006C72DA"/>
    <w:rPr>
      <w:rFonts w:ascii="Arial Black" w:eastAsia="Times New Roman" w:hAnsi="Arial Black"/>
      <w:color w:val="3366FF"/>
      <w:sz w:val="30"/>
      <w:szCs w:val="24"/>
      <w:bdr w:val="none" w:sz="0" w:space="0" w:color="auto"/>
    </w:rPr>
  </w:style>
  <w:style w:type="character" w:styleId="Zdraznn">
    <w:name w:val="Emphasis"/>
    <w:basedOn w:val="Standardnpsmoodstavce"/>
    <w:uiPriority w:val="20"/>
    <w:qFormat/>
    <w:rsid w:val="006C72DA"/>
    <w:rPr>
      <w:i/>
      <w:iCs/>
    </w:rPr>
  </w:style>
  <w:style w:type="paragraph" w:styleId="Normlnweb">
    <w:name w:val="Normal (Web)"/>
    <w:basedOn w:val="Normln"/>
    <w:uiPriority w:val="99"/>
    <w:rsid w:val="006063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paragraph" w:customStyle="1" w:styleId="a0">
    <w:qFormat/>
    <w:rsid w:val="006F48CC"/>
    <w:rPr>
      <w:sz w:val="24"/>
      <w:szCs w:val="24"/>
      <w:lang w:val="en-US" w:eastAsia="en-US"/>
    </w:rPr>
  </w:style>
  <w:style w:type="paragraph" w:customStyle="1" w:styleId="Textvbloku1">
    <w:name w:val="Text v bloku1"/>
    <w:basedOn w:val="Normln"/>
    <w:rsid w:val="00DC42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40" w:right="-240"/>
      <w:jc w:val="both"/>
    </w:pPr>
    <w:rPr>
      <w:rFonts w:ascii="Arial" w:eastAsia="Times New Roman" w:hAnsi="Arial"/>
      <w:kern w:val="1"/>
      <w:sz w:val="20"/>
      <w:szCs w:val="20"/>
      <w:bdr w:val="none" w:sz="0" w:space="0" w:color="auto"/>
      <w:lang w:val="cs-CZ" w:eastAsia="zh-CN"/>
    </w:rPr>
  </w:style>
  <w:style w:type="paragraph" w:customStyle="1" w:styleId="Zkladntext21">
    <w:name w:val="Základní text 21"/>
    <w:basedOn w:val="Normln"/>
    <w:rsid w:val="00DC42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/>
      <w:kern w:val="1"/>
      <w:bdr w:val="none" w:sz="0" w:space="0" w:color="auto"/>
      <w:lang w:val="cs-CZ" w:eastAsia="zh-CN"/>
    </w:rPr>
  </w:style>
  <w:style w:type="paragraph" w:customStyle="1" w:styleId="Textkomente1">
    <w:name w:val="Text komentáře1"/>
    <w:basedOn w:val="Normln"/>
    <w:rsid w:val="00DC42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40" w:right="-240"/>
    </w:pPr>
    <w:rPr>
      <w:rFonts w:eastAsia="Times New Roman"/>
      <w:kern w:val="1"/>
      <w:sz w:val="20"/>
      <w:szCs w:val="20"/>
      <w:bdr w:val="none" w:sz="0" w:space="0" w:color="auto"/>
      <w:lang w:val="cs-CZ" w:eastAsia="zh-CN"/>
    </w:rPr>
  </w:style>
  <w:style w:type="paragraph" w:customStyle="1" w:styleId="msolistparagraph0">
    <w:name w:val="msolistparagraph"/>
    <w:basedOn w:val="Normln"/>
    <w:rsid w:val="00DC42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Calibri" w:hAnsi="Calibri"/>
      <w:kern w:val="1"/>
      <w:sz w:val="22"/>
      <w:szCs w:val="22"/>
      <w:bdr w:val="none" w:sz="0" w:space="0" w:color="auto"/>
      <w:lang w:val="cs-CZ" w:eastAsia="zh-C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F48C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F48CC"/>
    <w:rPr>
      <w:sz w:val="24"/>
      <w:szCs w:val="24"/>
      <w:lang w:val="en-US" w:eastAsia="en-US"/>
    </w:rPr>
  </w:style>
  <w:style w:type="paragraph" w:styleId="Textvbloku">
    <w:name w:val="Block Text"/>
    <w:basedOn w:val="Normln"/>
    <w:rsid w:val="006F48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40" w:right="-240"/>
      <w:jc w:val="both"/>
    </w:pPr>
    <w:rPr>
      <w:rFonts w:ascii="Arial" w:eastAsia="Times New Roman" w:hAnsi="Arial"/>
      <w:sz w:val="20"/>
      <w:szCs w:val="20"/>
      <w:bdr w:val="none" w:sz="0" w:space="0" w:color="auto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6F48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40" w:right="-240"/>
    </w:pPr>
    <w:rPr>
      <w:rFonts w:eastAsia="Times New Roman"/>
      <w:sz w:val="20"/>
      <w:szCs w:val="20"/>
      <w:bdr w:val="none" w:sz="0" w:space="0" w:color="auto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6F48CC"/>
    <w:rPr>
      <w:rFonts w:eastAsia="Times New Roman"/>
      <w:bdr w:val="none" w:sz="0" w:space="0" w:color="auto"/>
    </w:rPr>
  </w:style>
  <w:style w:type="paragraph" w:customStyle="1" w:styleId="a1">
    <w:qFormat/>
    <w:rsid w:val="00E612AA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7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7BE"/>
    <w:rPr>
      <w:rFonts w:ascii="Segoe UI" w:hAnsi="Segoe UI" w:cs="Segoe UI"/>
      <w:sz w:val="18"/>
      <w:szCs w:val="18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AD5349"/>
    <w:rPr>
      <w:rFonts w:ascii="Calibri" w:eastAsia="Times New Roman" w:hAnsi="Calibri"/>
      <w:b/>
      <w:bCs/>
      <w:kern w:val="1"/>
      <w:sz w:val="22"/>
      <w:szCs w:val="24"/>
      <w:bdr w:val="none" w:sz="0" w:space="0" w:color="auto"/>
      <w:lang w:eastAsia="ar-SA"/>
    </w:rPr>
  </w:style>
  <w:style w:type="character" w:customStyle="1" w:styleId="Nadpis3Char">
    <w:name w:val="Nadpis 3 Char"/>
    <w:basedOn w:val="Standardnpsmoodstavce"/>
    <w:link w:val="Nadpis3"/>
    <w:rsid w:val="00AD5349"/>
    <w:rPr>
      <w:rFonts w:ascii="Calibri" w:eastAsia="SimSun" w:hAnsi="Calibri" w:cs="Arial"/>
      <w:bCs/>
      <w:kern w:val="1"/>
      <w:sz w:val="22"/>
      <w:szCs w:val="22"/>
      <w:bdr w:val="none" w:sz="0" w:space="0" w:color="auto"/>
      <w:lang w:eastAsia="hi-IN" w:bidi="hi-IN"/>
    </w:rPr>
  </w:style>
  <w:style w:type="character" w:customStyle="1" w:styleId="Nadpis4Char">
    <w:name w:val="Nadpis 4 Char"/>
    <w:basedOn w:val="Standardnpsmoodstavce"/>
    <w:link w:val="Nadpis4"/>
    <w:rsid w:val="00AD5349"/>
    <w:rPr>
      <w:rFonts w:asciiTheme="minorHAnsi" w:eastAsia="SimSun" w:hAnsiTheme="minorHAnsi"/>
      <w:b/>
      <w:bCs/>
      <w:kern w:val="1"/>
      <w:sz w:val="22"/>
      <w:szCs w:val="28"/>
      <w:bdr w:val="none" w:sz="0" w:space="0" w:color="auto"/>
      <w:lang w:eastAsia="hi-IN" w:bidi="hi-IN"/>
    </w:rPr>
  </w:style>
  <w:style w:type="paragraph" w:customStyle="1" w:styleId="bpvodstaveca">
    <w:name w:val="bpv odstavec a)"/>
    <w:basedOn w:val="Normln"/>
    <w:qFormat/>
    <w:rsid w:val="00AD5349"/>
    <w:pPr>
      <w:widowControl w:val="0"/>
      <w:numPr>
        <w:ilvl w:val="2"/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20" w:lineRule="atLeast"/>
      <w:jc w:val="both"/>
    </w:pPr>
    <w:rPr>
      <w:rFonts w:asciiTheme="minorHAnsi" w:eastAsia="Times New Roman" w:hAnsiTheme="minorHAnsi" w:cs="Arial"/>
      <w:sz w:val="22"/>
      <w:szCs w:val="22"/>
      <w:bdr w:val="none" w:sz="0" w:space="0" w:color="auto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CE72D-DB8F-4D9A-A409-1AD11049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1799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Kamír</dc:creator>
  <cp:lastModifiedBy>Jiří Hnízdo</cp:lastModifiedBy>
  <cp:revision>348</cp:revision>
  <cp:lastPrinted>2023-03-07T13:30:00Z</cp:lastPrinted>
  <dcterms:created xsi:type="dcterms:W3CDTF">2019-11-15T14:08:00Z</dcterms:created>
  <dcterms:modified xsi:type="dcterms:W3CDTF">2023-03-07T13:34:00Z</dcterms:modified>
</cp:coreProperties>
</file>