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45769" w14:textId="77777777" w:rsidR="001F4230" w:rsidRDefault="001F4230" w:rsidP="00722FCE">
      <w:pPr>
        <w:widowControl/>
        <w:rPr>
          <w:rFonts w:ascii="Arial" w:hAnsi="Arial" w:cs="Arial"/>
          <w:b/>
          <w:sz w:val="22"/>
          <w:szCs w:val="22"/>
        </w:rPr>
      </w:pPr>
    </w:p>
    <w:p w14:paraId="6D77643B" w14:textId="77777777" w:rsidR="00AE3CAB" w:rsidRDefault="00AE3CAB" w:rsidP="00AE3CAB">
      <w:pPr>
        <w:pStyle w:val="StylDoprava"/>
        <w:rPr>
          <w:rFonts w:cs="Arial"/>
          <w:sz w:val="22"/>
          <w:szCs w:val="22"/>
        </w:rPr>
      </w:pPr>
      <w:r>
        <w:rPr>
          <w:rFonts w:cs="Arial"/>
          <w:sz w:val="22"/>
          <w:szCs w:val="22"/>
        </w:rPr>
        <w:t>Č.j. SPU 029330/2023/Mr</w:t>
      </w:r>
    </w:p>
    <w:p w14:paraId="6B1D581B" w14:textId="126D1EAB" w:rsidR="00722FCE" w:rsidRPr="00BA0CC9" w:rsidRDefault="00722FCE" w:rsidP="00722FCE">
      <w:pPr>
        <w:widowControl/>
        <w:rPr>
          <w:rFonts w:ascii="Arial" w:hAnsi="Arial" w:cs="Arial"/>
          <w:b/>
          <w:sz w:val="22"/>
          <w:szCs w:val="22"/>
        </w:rPr>
      </w:pPr>
      <w:r w:rsidRPr="00BA0CC9">
        <w:rPr>
          <w:rFonts w:ascii="Arial" w:hAnsi="Arial" w:cs="Arial"/>
          <w:b/>
          <w:sz w:val="22"/>
          <w:szCs w:val="22"/>
        </w:rPr>
        <w:t>Česká republika - Státní pozemkový úřad</w:t>
      </w:r>
    </w:p>
    <w:p w14:paraId="5FCA05BC"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1024/11a, 130 00 Praha 3</w:t>
      </w:r>
      <w:r w:rsidR="00A84EFA" w:rsidRPr="00BA0CC9">
        <w:rPr>
          <w:rFonts w:ascii="Arial" w:hAnsi="Arial" w:cs="Arial"/>
          <w:sz w:val="22"/>
          <w:szCs w:val="22"/>
        </w:rPr>
        <w:t xml:space="preserve"> - Žižkov</w:t>
      </w:r>
      <w:r w:rsidRPr="00BA0CC9">
        <w:rPr>
          <w:rFonts w:ascii="Arial" w:hAnsi="Arial" w:cs="Arial"/>
          <w:sz w:val="22"/>
          <w:szCs w:val="22"/>
        </w:rPr>
        <w:t>,</w:t>
      </w:r>
    </w:p>
    <w:p w14:paraId="644AD5EF"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Ing. Eva Schmidtmajerová, CSc., ředitelka Krajského pozemkového úřadu pro Jihočeský kraj</w:t>
      </w:r>
    </w:p>
    <w:p w14:paraId="25FE2D75" w14:textId="77777777"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Rudolfovská 80, 370 01 České Budějovice</w:t>
      </w:r>
    </w:p>
    <w:p w14:paraId="2322B01B"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14:paraId="04CAC40B"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DIČ:  CZ01312774</w:t>
      </w:r>
    </w:p>
    <w:p w14:paraId="71CF915E"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 xml:space="preserve">Bankovní spojení: ČNB, pobočka Praha, se sídlem Na </w:t>
      </w:r>
      <w:r w:rsidR="00617DF1">
        <w:rPr>
          <w:rFonts w:ascii="Arial" w:hAnsi="Arial" w:cs="Arial"/>
          <w:sz w:val="22"/>
          <w:szCs w:val="22"/>
        </w:rPr>
        <w:t xml:space="preserve">Příkopě </w:t>
      </w:r>
      <w:r w:rsidRPr="00BA0CC9">
        <w:rPr>
          <w:rFonts w:ascii="Arial" w:hAnsi="Arial" w:cs="Arial"/>
          <w:sz w:val="22"/>
          <w:szCs w:val="22"/>
        </w:rPr>
        <w:t>28</w:t>
      </w:r>
    </w:p>
    <w:p w14:paraId="4308A5E7"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Pr="00BA0CC9">
        <w:rPr>
          <w:rFonts w:ascii="Arial" w:hAnsi="Arial" w:cs="Arial"/>
          <w:sz w:val="22"/>
          <w:szCs w:val="22"/>
        </w:rPr>
        <w:tab/>
        <w:t>10014-3723001/0710</w:t>
      </w:r>
    </w:p>
    <w:p w14:paraId="3DD17858"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1002932317</w:t>
      </w:r>
    </w:p>
    <w:p w14:paraId="28029140"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14:paraId="058B1075" w14:textId="77777777" w:rsidR="00136D24" w:rsidRPr="00BA0CC9" w:rsidRDefault="00136D24">
      <w:pPr>
        <w:widowControl/>
        <w:rPr>
          <w:rFonts w:ascii="Arial" w:hAnsi="Arial" w:cs="Arial"/>
          <w:color w:val="000000"/>
          <w:sz w:val="22"/>
          <w:szCs w:val="22"/>
        </w:rPr>
      </w:pPr>
    </w:p>
    <w:p w14:paraId="43030191"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14:paraId="655FDFD4" w14:textId="77777777" w:rsidR="00136D24" w:rsidRPr="00BA0CC9" w:rsidRDefault="00136D24">
      <w:pPr>
        <w:widowControl/>
        <w:tabs>
          <w:tab w:val="left" w:pos="120"/>
        </w:tabs>
        <w:jc w:val="both"/>
        <w:rPr>
          <w:rFonts w:ascii="Arial" w:hAnsi="Arial" w:cs="Arial"/>
          <w:i/>
          <w:iCs/>
          <w:sz w:val="22"/>
          <w:szCs w:val="22"/>
        </w:rPr>
      </w:pPr>
    </w:p>
    <w:p w14:paraId="2A1AC526" w14:textId="6A8CFDAF" w:rsidR="00136D24" w:rsidRPr="00BA0CC9" w:rsidRDefault="00136D24">
      <w:pPr>
        <w:widowControl/>
        <w:rPr>
          <w:rFonts w:ascii="Arial" w:hAnsi="Arial" w:cs="Arial"/>
          <w:color w:val="000000"/>
          <w:sz w:val="22"/>
          <w:szCs w:val="22"/>
        </w:rPr>
      </w:pPr>
      <w:r w:rsidRPr="00BA0CC9">
        <w:rPr>
          <w:rFonts w:ascii="Arial" w:hAnsi="Arial" w:cs="Arial"/>
          <w:b/>
          <w:color w:val="000000"/>
          <w:sz w:val="22"/>
          <w:szCs w:val="22"/>
        </w:rPr>
        <w:t>STATEK BRANNÁ, spol. s r.o.</w:t>
      </w:r>
      <w:r w:rsidRPr="00BA0CC9">
        <w:rPr>
          <w:rFonts w:ascii="Arial" w:hAnsi="Arial" w:cs="Arial"/>
          <w:color w:val="000000"/>
          <w:sz w:val="22"/>
          <w:szCs w:val="22"/>
        </w:rPr>
        <w:t>, sídlo Domanín 163, PSČ 379 01, IČO 49023438, DIČ CZ49023438</w:t>
      </w:r>
      <w:r w:rsidR="0061744C">
        <w:rPr>
          <w:rFonts w:ascii="Arial" w:hAnsi="Arial" w:cs="Arial"/>
          <w:color w:val="000000"/>
          <w:sz w:val="22"/>
          <w:szCs w:val="22"/>
        </w:rPr>
        <w:t>, kterou zastupuj</w:t>
      </w:r>
      <w:r w:rsidR="00A77FD5">
        <w:rPr>
          <w:rFonts w:ascii="Arial" w:hAnsi="Arial" w:cs="Arial"/>
          <w:color w:val="000000"/>
          <w:sz w:val="22"/>
          <w:szCs w:val="22"/>
        </w:rPr>
        <w:t xml:space="preserve">í jednatelé Ing. Radka Beerová, nar. </w:t>
      </w:r>
      <w:r w:rsidR="00480BFB">
        <w:rPr>
          <w:rFonts w:ascii="Arial" w:hAnsi="Arial" w:cs="Arial"/>
          <w:color w:val="000000"/>
          <w:sz w:val="22"/>
          <w:szCs w:val="22"/>
        </w:rPr>
        <w:t>…………….</w:t>
      </w:r>
      <w:r w:rsidR="00E575DB">
        <w:rPr>
          <w:rFonts w:ascii="Arial" w:hAnsi="Arial" w:cs="Arial"/>
          <w:color w:val="000000"/>
          <w:sz w:val="22"/>
          <w:szCs w:val="22"/>
        </w:rPr>
        <w:t>76, a Ing. Zdeněk Kukačka</w:t>
      </w:r>
      <w:r w:rsidR="00480BFB">
        <w:rPr>
          <w:rFonts w:ascii="Arial" w:hAnsi="Arial" w:cs="Arial"/>
          <w:color w:val="000000"/>
          <w:sz w:val="22"/>
          <w:szCs w:val="22"/>
        </w:rPr>
        <w:t xml:space="preserve"> nar. ……………</w:t>
      </w:r>
      <w:r w:rsidR="00605A99">
        <w:rPr>
          <w:rFonts w:ascii="Arial" w:hAnsi="Arial" w:cs="Arial"/>
          <w:color w:val="000000"/>
          <w:sz w:val="22"/>
          <w:szCs w:val="22"/>
        </w:rPr>
        <w:t>59</w:t>
      </w:r>
    </w:p>
    <w:p w14:paraId="600A0351"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(dále jen  "k u p u j í c í")</w:t>
      </w:r>
    </w:p>
    <w:p w14:paraId="7B2E2352" w14:textId="77777777" w:rsidR="00136D24" w:rsidRPr="00BA0CC9" w:rsidRDefault="00136D24">
      <w:pPr>
        <w:widowControl/>
        <w:rPr>
          <w:rFonts w:ascii="Arial" w:hAnsi="Arial" w:cs="Arial"/>
          <w:color w:val="000000"/>
          <w:sz w:val="22"/>
          <w:szCs w:val="22"/>
        </w:rPr>
      </w:pPr>
    </w:p>
    <w:p w14:paraId="340E0C62" w14:textId="77777777" w:rsidR="00136D24" w:rsidRPr="00BA0CC9" w:rsidRDefault="00136D24">
      <w:pPr>
        <w:widowControl/>
        <w:rPr>
          <w:rFonts w:ascii="Arial" w:hAnsi="Arial" w:cs="Arial"/>
          <w:color w:val="000000"/>
          <w:sz w:val="22"/>
          <w:szCs w:val="22"/>
        </w:rPr>
      </w:pPr>
      <w:r w:rsidRPr="00BA0CC9">
        <w:rPr>
          <w:rFonts w:ascii="Arial" w:hAnsi="Arial" w:cs="Arial"/>
          <w:sz w:val="22"/>
          <w:szCs w:val="22"/>
        </w:rPr>
        <w:tab/>
      </w:r>
    </w:p>
    <w:p w14:paraId="19FDCE5E" w14:textId="77777777"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14:paraId="38E2998E"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14:paraId="6829B945" w14:textId="77777777" w:rsidR="00136D24" w:rsidRPr="00BA0CC9" w:rsidRDefault="00136D24">
      <w:pPr>
        <w:pStyle w:val="para"/>
        <w:widowControl/>
        <w:rPr>
          <w:rFonts w:ascii="Arial" w:hAnsi="Arial" w:cs="Arial"/>
          <w:sz w:val="22"/>
          <w:szCs w:val="22"/>
        </w:rPr>
      </w:pPr>
    </w:p>
    <w:p w14:paraId="23B5805B"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1002932317</w:t>
      </w:r>
    </w:p>
    <w:p w14:paraId="0509F94E" w14:textId="77777777" w:rsidR="00136D24" w:rsidRPr="00BA0CC9" w:rsidRDefault="00136D24">
      <w:pPr>
        <w:widowControl/>
        <w:rPr>
          <w:rFonts w:ascii="Arial" w:hAnsi="Arial" w:cs="Arial"/>
          <w:color w:val="000000"/>
          <w:sz w:val="22"/>
          <w:szCs w:val="22"/>
        </w:rPr>
      </w:pPr>
    </w:p>
    <w:p w14:paraId="6AADDB6F"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14:paraId="2AC810B6" w14:textId="77777777"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Jihočeský kraj, Katastrální pracoviště Jindřichův Hradec na LV 10 002:</w:t>
      </w:r>
    </w:p>
    <w:p w14:paraId="5835D25C"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23D3EEC3" w14:textId="77777777"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14:paraId="147B726E"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5EE1934A"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stavební</w:t>
      </w:r>
    </w:p>
    <w:p w14:paraId="0EDC79F8"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Třeboň</w:t>
      </w:r>
      <w:r w:rsidRPr="00BA0CC9">
        <w:rPr>
          <w:rFonts w:ascii="Arial" w:hAnsi="Arial" w:cs="Arial"/>
          <w:sz w:val="18"/>
          <w:szCs w:val="18"/>
        </w:rPr>
        <w:tab/>
        <w:t>Branná</w:t>
      </w:r>
      <w:r w:rsidRPr="00BA0CC9">
        <w:rPr>
          <w:rFonts w:ascii="Arial" w:hAnsi="Arial" w:cs="Arial"/>
          <w:sz w:val="18"/>
          <w:szCs w:val="18"/>
        </w:rPr>
        <w:tab/>
        <w:t>138</w:t>
      </w:r>
      <w:r w:rsidRPr="00BA0CC9">
        <w:rPr>
          <w:rFonts w:ascii="Arial" w:hAnsi="Arial" w:cs="Arial"/>
          <w:sz w:val="18"/>
          <w:szCs w:val="18"/>
        </w:rPr>
        <w:tab/>
        <w:t>zastavěná plocha a nádvoří</w:t>
      </w:r>
    </w:p>
    <w:p w14:paraId="3B3FCAC7" w14:textId="77777777" w:rsidR="00136D24" w:rsidRPr="00BA0CC9" w:rsidRDefault="00136D24">
      <w:pPr>
        <w:pStyle w:val="obec1"/>
        <w:widowControl/>
        <w:rPr>
          <w:rFonts w:ascii="Arial" w:hAnsi="Arial" w:cs="Arial"/>
          <w:sz w:val="18"/>
          <w:szCs w:val="18"/>
        </w:rPr>
      </w:pPr>
    </w:p>
    <w:p w14:paraId="19530A2A"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14:paraId="21B9A6E1"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Třeboň</w:t>
      </w:r>
      <w:r w:rsidRPr="00BA0CC9">
        <w:rPr>
          <w:rFonts w:ascii="Arial" w:hAnsi="Arial" w:cs="Arial"/>
          <w:sz w:val="18"/>
          <w:szCs w:val="18"/>
        </w:rPr>
        <w:tab/>
        <w:t>Branná</w:t>
      </w:r>
      <w:r w:rsidRPr="00BA0CC9">
        <w:rPr>
          <w:rFonts w:ascii="Arial" w:hAnsi="Arial" w:cs="Arial"/>
          <w:sz w:val="18"/>
          <w:szCs w:val="18"/>
        </w:rPr>
        <w:tab/>
        <w:t>200/9</w:t>
      </w:r>
      <w:r w:rsidRPr="00BA0CC9">
        <w:rPr>
          <w:rFonts w:ascii="Arial" w:hAnsi="Arial" w:cs="Arial"/>
          <w:sz w:val="18"/>
          <w:szCs w:val="18"/>
        </w:rPr>
        <w:tab/>
        <w:t>ostatní plocha</w:t>
      </w:r>
    </w:p>
    <w:p w14:paraId="6A43D35D"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47107784" w14:textId="77777777"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14:paraId="5DC5EFE6" w14:textId="77777777" w:rsidR="00136D24" w:rsidRPr="00BA0CC9" w:rsidRDefault="00136D24">
      <w:pPr>
        <w:widowControl/>
        <w:rPr>
          <w:rFonts w:ascii="Arial" w:hAnsi="Arial" w:cs="Arial"/>
          <w:sz w:val="22"/>
          <w:szCs w:val="22"/>
        </w:rPr>
      </w:pPr>
    </w:p>
    <w:p w14:paraId="0D912871"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14:paraId="14C94162" w14:textId="3EF2C3CA"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Tato smlouva se uzavírá podle </w:t>
      </w:r>
      <w:r w:rsidR="001F4230">
        <w:rPr>
          <w:rFonts w:ascii="Arial" w:hAnsi="Arial" w:cs="Arial"/>
          <w:sz w:val="22"/>
          <w:szCs w:val="22"/>
        </w:rPr>
        <w:t>§ 10 odst. 3</w:t>
      </w:r>
      <w:r w:rsidRPr="00BA0CC9">
        <w:rPr>
          <w:rFonts w:ascii="Arial" w:hAnsi="Arial" w:cs="Arial"/>
          <w:sz w:val="22"/>
          <w:szCs w:val="22"/>
        </w:rPr>
        <w:t xml:space="preserve"> 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14:paraId="07DE0746" w14:textId="77777777" w:rsidR="00136D24" w:rsidRPr="00BA0CC9" w:rsidRDefault="00136D24">
      <w:pPr>
        <w:pStyle w:val="vnitrniText"/>
        <w:widowControl/>
        <w:rPr>
          <w:rFonts w:ascii="Arial" w:hAnsi="Arial" w:cs="Arial"/>
          <w:sz w:val="22"/>
          <w:szCs w:val="22"/>
        </w:rPr>
      </w:pPr>
    </w:p>
    <w:p w14:paraId="6BC9C485"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14:paraId="2AACEF88" w14:textId="34590A45" w:rsidR="00136D24" w:rsidRPr="001F4230" w:rsidRDefault="00136D24" w:rsidP="001F4230">
      <w:pPr>
        <w:pStyle w:val="vnitrniText"/>
        <w:widowControl/>
        <w:rPr>
          <w:rFonts w:ascii="Arial" w:hAnsi="Arial" w:cs="Arial"/>
          <w:sz w:val="22"/>
          <w:szCs w:val="22"/>
        </w:rPr>
      </w:pPr>
      <w:r w:rsidRPr="00BA0CC9">
        <w:rPr>
          <w:rFonts w:ascii="Arial" w:hAnsi="Arial" w:cs="Arial"/>
          <w:sz w:val="22"/>
          <w:szCs w:val="22"/>
        </w:rPr>
        <w:t>Prodávající touto smlouvou prodává kupujícímu pozemky specifikované v čl. I. této smlouvy a ten je, ve stavu</w:t>
      </w:r>
      <w:r w:rsidR="00E53867">
        <w:rPr>
          <w:rFonts w:ascii="Arial" w:hAnsi="Arial" w:cs="Arial"/>
          <w:sz w:val="22"/>
          <w:szCs w:val="22"/>
        </w:rPr>
        <w:t>,</w:t>
      </w:r>
      <w:r w:rsidRPr="00BA0CC9">
        <w:rPr>
          <w:rFonts w:ascii="Arial" w:hAnsi="Arial" w:cs="Arial"/>
          <w:sz w:val="22"/>
          <w:szCs w:val="22"/>
        </w:rPr>
        <w:t xml:space="preserve">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14:paraId="476E0E52"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IV.</w:t>
      </w:r>
    </w:p>
    <w:p w14:paraId="6428386D"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14:paraId="153EA651" w14:textId="77777777">
        <w:tc>
          <w:tcPr>
            <w:tcW w:w="3095" w:type="dxa"/>
            <w:tcBorders>
              <w:top w:val="single" w:sz="6" w:space="0" w:color="auto"/>
              <w:left w:val="single" w:sz="6" w:space="0" w:color="auto"/>
              <w:bottom w:val="single" w:sz="6" w:space="0" w:color="auto"/>
              <w:right w:val="single" w:sz="6" w:space="0" w:color="auto"/>
            </w:tcBorders>
          </w:tcPr>
          <w:p w14:paraId="7609A93A"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14:paraId="6BAE0B0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0EEA2094"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46F08C2E"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14:paraId="09634BD2" w14:textId="77777777">
        <w:tc>
          <w:tcPr>
            <w:tcW w:w="3095" w:type="dxa"/>
            <w:tcBorders>
              <w:top w:val="single" w:sz="6" w:space="0" w:color="auto"/>
              <w:left w:val="single" w:sz="6" w:space="0" w:color="auto"/>
              <w:bottom w:val="single" w:sz="6" w:space="0" w:color="auto"/>
              <w:right w:val="single" w:sz="6" w:space="0" w:color="auto"/>
            </w:tcBorders>
          </w:tcPr>
          <w:p w14:paraId="1F7F309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Branná</w:t>
            </w:r>
          </w:p>
        </w:tc>
        <w:tc>
          <w:tcPr>
            <w:tcW w:w="3096" w:type="dxa"/>
            <w:tcBorders>
              <w:top w:val="single" w:sz="6" w:space="0" w:color="auto"/>
              <w:left w:val="single" w:sz="6" w:space="0" w:color="auto"/>
              <w:bottom w:val="single" w:sz="6" w:space="0" w:color="auto"/>
              <w:right w:val="single" w:sz="6" w:space="0" w:color="auto"/>
            </w:tcBorders>
          </w:tcPr>
          <w:p w14:paraId="6D77EF6A"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138</w:t>
            </w:r>
          </w:p>
        </w:tc>
        <w:tc>
          <w:tcPr>
            <w:tcW w:w="3096" w:type="dxa"/>
            <w:tcBorders>
              <w:top w:val="single" w:sz="6" w:space="0" w:color="auto"/>
              <w:left w:val="single" w:sz="6" w:space="0" w:color="auto"/>
              <w:bottom w:val="single" w:sz="6" w:space="0" w:color="auto"/>
              <w:right w:val="single" w:sz="6" w:space="0" w:color="auto"/>
            </w:tcBorders>
          </w:tcPr>
          <w:p w14:paraId="2D289831"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308 900,00 Kč</w:t>
            </w:r>
          </w:p>
        </w:tc>
      </w:tr>
      <w:tr w:rsidR="003237EF" w:rsidRPr="00740FFB" w14:paraId="626FB4BA" w14:textId="77777777">
        <w:tc>
          <w:tcPr>
            <w:tcW w:w="3095" w:type="dxa"/>
            <w:tcBorders>
              <w:top w:val="single" w:sz="6" w:space="0" w:color="auto"/>
              <w:left w:val="single" w:sz="6" w:space="0" w:color="auto"/>
              <w:bottom w:val="single" w:sz="6" w:space="0" w:color="auto"/>
              <w:right w:val="single" w:sz="6" w:space="0" w:color="auto"/>
            </w:tcBorders>
          </w:tcPr>
          <w:p w14:paraId="41607DB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Branná</w:t>
            </w:r>
          </w:p>
        </w:tc>
        <w:tc>
          <w:tcPr>
            <w:tcW w:w="3096" w:type="dxa"/>
            <w:tcBorders>
              <w:top w:val="single" w:sz="6" w:space="0" w:color="auto"/>
              <w:left w:val="single" w:sz="6" w:space="0" w:color="auto"/>
              <w:bottom w:val="single" w:sz="6" w:space="0" w:color="auto"/>
              <w:right w:val="single" w:sz="6" w:space="0" w:color="auto"/>
            </w:tcBorders>
          </w:tcPr>
          <w:p w14:paraId="2DC3F22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200/9</w:t>
            </w:r>
          </w:p>
        </w:tc>
        <w:tc>
          <w:tcPr>
            <w:tcW w:w="3096" w:type="dxa"/>
            <w:tcBorders>
              <w:top w:val="single" w:sz="6" w:space="0" w:color="auto"/>
              <w:left w:val="single" w:sz="6" w:space="0" w:color="auto"/>
              <w:bottom w:val="single" w:sz="6" w:space="0" w:color="auto"/>
              <w:right w:val="single" w:sz="6" w:space="0" w:color="auto"/>
            </w:tcBorders>
          </w:tcPr>
          <w:p w14:paraId="512DBB1A"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217 100,00 Kč</w:t>
            </w:r>
          </w:p>
        </w:tc>
      </w:tr>
    </w:tbl>
    <w:p w14:paraId="72752D11" w14:textId="77777777"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14:paraId="6C4C30E6" w14:textId="77777777">
        <w:tc>
          <w:tcPr>
            <w:tcW w:w="6191" w:type="dxa"/>
            <w:tcBorders>
              <w:top w:val="single" w:sz="6" w:space="0" w:color="auto"/>
              <w:left w:val="single" w:sz="6" w:space="0" w:color="auto"/>
              <w:bottom w:val="single" w:sz="6" w:space="0" w:color="auto"/>
              <w:right w:val="single" w:sz="6" w:space="0" w:color="auto"/>
            </w:tcBorders>
          </w:tcPr>
          <w:p w14:paraId="144EDBCA"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30529C8A"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526 000,00 Kč</w:t>
            </w:r>
          </w:p>
        </w:tc>
      </w:tr>
    </w:tbl>
    <w:p w14:paraId="41FCCE6E" w14:textId="77777777" w:rsidR="003237EF" w:rsidRPr="00740FFB" w:rsidRDefault="003237EF" w:rsidP="00A31FE2">
      <w:pPr>
        <w:widowControl/>
        <w:tabs>
          <w:tab w:val="left" w:pos="426"/>
        </w:tabs>
        <w:ind w:left="-142"/>
        <w:rPr>
          <w:rFonts w:ascii="Arial" w:hAnsi="Arial" w:cs="Arial"/>
          <w:sz w:val="18"/>
          <w:szCs w:val="18"/>
        </w:rPr>
      </w:pPr>
    </w:p>
    <w:p w14:paraId="1A883AF0"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14:paraId="7749CF05" w14:textId="77777777" w:rsidR="0029718E" w:rsidRDefault="0029718E">
      <w:pPr>
        <w:widowControl/>
        <w:tabs>
          <w:tab w:val="left" w:pos="426"/>
        </w:tabs>
      </w:pPr>
    </w:p>
    <w:p w14:paraId="6597D7BE"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14:paraId="0D3C87A4"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14:paraId="662C5C78" w14:textId="77777777"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119BDE6C" w14:textId="0993D46A" w:rsidR="00136D24" w:rsidRPr="00BA0CC9" w:rsidRDefault="00136D24" w:rsidP="001F4230">
      <w:pPr>
        <w:pStyle w:val="vnitrniText"/>
        <w:widowControl/>
        <w:rPr>
          <w:rFonts w:ascii="Arial" w:hAnsi="Arial" w:cs="Arial"/>
          <w:sz w:val="22"/>
          <w:szCs w:val="22"/>
        </w:rPr>
      </w:pPr>
      <w:r w:rsidRPr="00BA0CC9">
        <w:rPr>
          <w:rFonts w:ascii="Arial" w:hAnsi="Arial" w:cs="Arial"/>
          <w:sz w:val="22"/>
          <w:szCs w:val="22"/>
        </w:rPr>
        <w:t xml:space="preserve">2)  Užívací vztah k prodávaným pozemkům je řešen nájemní smlouvou č. 93N11/17, kterou se Státním pozemkovým úřadem, resp. dříve PF ČR uzavřel STATEK BRANNÁ, spol. s r.o., jakožto nájemce. </w:t>
      </w:r>
    </w:p>
    <w:p w14:paraId="465CC115"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14:paraId="6F681EDD" w14:textId="77777777"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14:paraId="0874F522" w14:textId="77777777" w:rsidR="00B56780" w:rsidRPr="00BA0CC9" w:rsidRDefault="00B56780" w:rsidP="00B56780">
      <w:pPr>
        <w:pStyle w:val="vnitrniText"/>
        <w:widowControl/>
        <w:rPr>
          <w:rFonts w:ascii="Arial" w:hAnsi="Arial" w:cs="Arial"/>
          <w:sz w:val="22"/>
          <w:szCs w:val="22"/>
        </w:rPr>
      </w:pPr>
      <w:r w:rsidRPr="00BA0CC9">
        <w:rPr>
          <w:rFonts w:ascii="Arial" w:hAnsi="Arial" w:cs="Arial"/>
          <w:sz w:val="22"/>
          <w:szCs w:val="22"/>
        </w:rPr>
        <w:t>2) Prodávající je ve smyslu zákona č. 634/2004 Sb., o správních poplatcích, ve znění pozdějších předpisů, osvobozen od správních poplatků.</w:t>
      </w:r>
    </w:p>
    <w:p w14:paraId="09ECBBBF" w14:textId="77777777" w:rsidR="00136D24" w:rsidRPr="00BA0CC9" w:rsidRDefault="00136D24">
      <w:pPr>
        <w:widowControl/>
        <w:rPr>
          <w:rFonts w:ascii="Arial" w:hAnsi="Arial" w:cs="Arial"/>
          <w:b/>
          <w:bCs/>
          <w:sz w:val="22"/>
          <w:szCs w:val="22"/>
        </w:rPr>
      </w:pPr>
    </w:p>
    <w:p w14:paraId="59EB502C"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14:paraId="336F9442"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14:paraId="5A976D82"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2) Tato smlouva je vyhotovena ve 3 stejnopisech, z nichž každý má platnost originálu. Kupující obdrží 1 stejnopis(y) a ostatní jsou určeny pro prodávajícího.</w:t>
      </w:r>
    </w:p>
    <w:p w14:paraId="7E5103A4" w14:textId="77777777" w:rsidR="00224A79" w:rsidRPr="00224A79" w:rsidRDefault="00495B42" w:rsidP="00224A79">
      <w:pPr>
        <w:pStyle w:val="vnitrniText"/>
        <w:widowControl/>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14:paraId="0505AE9B" w14:textId="7F3898A7" w:rsidR="00495B42" w:rsidRPr="00224A79" w:rsidRDefault="00224A79" w:rsidP="00224A79">
      <w:pPr>
        <w:pStyle w:val="vnitrniText"/>
        <w:widowControl/>
        <w:rPr>
          <w:rFonts w:ascii="Arial" w:hAnsi="Arial" w:cs="Arial"/>
          <w:sz w:val="22"/>
          <w:szCs w:val="22"/>
        </w:rPr>
      </w:pPr>
      <w:r w:rsidRPr="00224A79">
        <w:rPr>
          <w:rFonts w:ascii="Arial" w:hAnsi="Arial" w:cs="Arial"/>
          <w:sz w:val="22"/>
          <w:szCs w:val="22"/>
        </w:rPr>
        <w:t xml:space="preserve">4) </w:t>
      </w:r>
      <w:r w:rsidR="00107D52" w:rsidRPr="00107D52">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107D52" w:rsidRPr="00107D52">
        <w:rPr>
          <w:sz w:val="22"/>
          <w:szCs w:val="22"/>
        </w:rPr>
        <w:t xml:space="preserve"> </w:t>
      </w:r>
      <w:r w:rsidR="00107D52" w:rsidRPr="00107D52">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460825E2" w14:textId="77777777" w:rsidR="00136D24" w:rsidRPr="00BA0CC9" w:rsidRDefault="00136D24">
      <w:pPr>
        <w:pStyle w:val="vnitrniText"/>
        <w:widowControl/>
        <w:rPr>
          <w:rFonts w:ascii="Arial" w:hAnsi="Arial" w:cs="Arial"/>
          <w:sz w:val="22"/>
          <w:szCs w:val="22"/>
        </w:rPr>
      </w:pPr>
    </w:p>
    <w:p w14:paraId="41A22412" w14:textId="77777777"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t>VIII.</w:t>
      </w:r>
    </w:p>
    <w:p w14:paraId="044E9FA2"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574EBC34" w14:textId="224E089D"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1F4230">
        <w:rPr>
          <w:rFonts w:ascii="Arial" w:hAnsi="Arial" w:cs="Arial"/>
          <w:sz w:val="22"/>
          <w:szCs w:val="22"/>
        </w:rPr>
        <w:t>§ 10 odst. 3</w:t>
      </w:r>
      <w:r w:rsidRPr="00BA0CC9">
        <w:rPr>
          <w:rFonts w:ascii="Arial" w:hAnsi="Arial" w:cs="Arial"/>
          <w:sz w:val="22"/>
          <w:szCs w:val="22"/>
        </w:rPr>
        <w:t xml:space="preserve"> 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p>
    <w:p w14:paraId="0296F322" w14:textId="77777777" w:rsidR="002750DE" w:rsidRPr="00BA0CC9" w:rsidRDefault="00136D24">
      <w:pPr>
        <w:widowControl/>
        <w:ind w:firstLine="426"/>
        <w:jc w:val="both"/>
        <w:rPr>
          <w:rFonts w:ascii="Arial" w:hAnsi="Arial" w:cs="Arial"/>
          <w:sz w:val="22"/>
          <w:szCs w:val="22"/>
        </w:rPr>
      </w:pPr>
      <w:r w:rsidRPr="00BA0CC9">
        <w:rPr>
          <w:rFonts w:ascii="Arial" w:hAnsi="Arial" w:cs="Arial"/>
          <w:sz w:val="22"/>
          <w:szCs w:val="22"/>
        </w:rPr>
        <w:lastRenderedPageBreak/>
        <w:t>3) Kupující bere na vědomí a je srozuměn s tím, že nepravdivost tvrzení obsažených ve výše uvedeném prohlášení má za následek neplatnost této smlouvy od samého počátku.</w:t>
      </w:r>
    </w:p>
    <w:p w14:paraId="73FA0377" w14:textId="77777777" w:rsidR="007A5D1C" w:rsidRDefault="002750DE">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 xml:space="preserve">prohlašují, že splňují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66DD24BE" w14:textId="77777777"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14:paraId="4CD77878"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14:paraId="01357F92" w14:textId="77777777" w:rsidR="00136D24" w:rsidRPr="00BA0CC9" w:rsidRDefault="00136D24">
      <w:pPr>
        <w:widowControl/>
        <w:jc w:val="both"/>
        <w:rPr>
          <w:rFonts w:ascii="Arial" w:hAnsi="Arial" w:cs="Arial"/>
          <w:sz w:val="22"/>
          <w:szCs w:val="22"/>
        </w:rPr>
      </w:pPr>
    </w:p>
    <w:p w14:paraId="49F38591" w14:textId="5BAE3A90"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 xml:space="preserve">V Českých Budějovicích dne </w:t>
      </w:r>
      <w:r w:rsidR="00480BFB">
        <w:rPr>
          <w:rFonts w:ascii="Arial" w:hAnsi="Arial" w:cs="Arial"/>
          <w:sz w:val="22"/>
          <w:szCs w:val="22"/>
        </w:rPr>
        <w:t>7.3.2023</w:t>
      </w:r>
    </w:p>
    <w:p w14:paraId="1E57F374" w14:textId="77777777" w:rsidR="00136D24" w:rsidRPr="00BA0CC9" w:rsidRDefault="00136D24">
      <w:pPr>
        <w:widowControl/>
        <w:rPr>
          <w:rFonts w:ascii="Arial" w:hAnsi="Arial" w:cs="Arial"/>
          <w:sz w:val="22"/>
          <w:szCs w:val="22"/>
        </w:rPr>
      </w:pPr>
    </w:p>
    <w:p w14:paraId="2F237292" w14:textId="77777777" w:rsidR="00136D24" w:rsidRPr="00BA0CC9" w:rsidRDefault="00136D24">
      <w:pPr>
        <w:widowControl/>
        <w:rPr>
          <w:rFonts w:ascii="Arial" w:hAnsi="Arial" w:cs="Arial"/>
          <w:sz w:val="22"/>
          <w:szCs w:val="22"/>
        </w:rPr>
      </w:pPr>
    </w:p>
    <w:p w14:paraId="7DEF252D" w14:textId="77777777" w:rsidR="00136D24" w:rsidRPr="00BA0CC9" w:rsidRDefault="00136D24">
      <w:pPr>
        <w:widowControl/>
        <w:rPr>
          <w:rFonts w:ascii="Arial" w:hAnsi="Arial" w:cs="Arial"/>
          <w:sz w:val="22"/>
          <w:szCs w:val="22"/>
        </w:rPr>
      </w:pPr>
    </w:p>
    <w:p w14:paraId="5A721CE4" w14:textId="77777777" w:rsidR="00136D24" w:rsidRPr="00BA0CC9" w:rsidRDefault="00136D24">
      <w:pPr>
        <w:widowControl/>
        <w:rPr>
          <w:rFonts w:ascii="Arial" w:hAnsi="Arial" w:cs="Arial"/>
          <w:sz w:val="22"/>
          <w:szCs w:val="22"/>
        </w:rPr>
      </w:pPr>
    </w:p>
    <w:p w14:paraId="66CB463F"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Pr="00BA0CC9">
        <w:rPr>
          <w:rFonts w:ascii="Arial" w:hAnsi="Arial" w:cs="Arial"/>
          <w:sz w:val="22"/>
          <w:szCs w:val="22"/>
        </w:rPr>
        <w:tab/>
        <w:t>............................................</w:t>
      </w:r>
    </w:p>
    <w:p w14:paraId="1F52BC8D"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Státní pozemkový úřad</w:t>
      </w:r>
      <w:r w:rsidRPr="00BA0CC9">
        <w:rPr>
          <w:rFonts w:ascii="Arial" w:hAnsi="Arial" w:cs="Arial"/>
          <w:sz w:val="22"/>
          <w:szCs w:val="22"/>
        </w:rPr>
        <w:tab/>
        <w:t>STATEK BRANNÁ, spol. s r.o.</w:t>
      </w:r>
    </w:p>
    <w:p w14:paraId="441822A6"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ředitelka Krajského pozemkového úřadu</w:t>
      </w:r>
      <w:r w:rsidRPr="00BA0CC9">
        <w:rPr>
          <w:rFonts w:ascii="Arial" w:hAnsi="Arial" w:cs="Arial"/>
          <w:sz w:val="22"/>
          <w:szCs w:val="22"/>
        </w:rPr>
        <w:tab/>
        <w:t>kupující</w:t>
      </w:r>
    </w:p>
    <w:p w14:paraId="332FA8FA" w14:textId="4119638D" w:rsidR="00635915" w:rsidRPr="00BA0CC9" w:rsidRDefault="00136D24" w:rsidP="00635915">
      <w:pPr>
        <w:widowControl/>
        <w:ind w:left="5104" w:hanging="5104"/>
        <w:rPr>
          <w:rFonts w:ascii="Arial" w:hAnsi="Arial" w:cs="Arial"/>
          <w:sz w:val="22"/>
          <w:szCs w:val="22"/>
        </w:rPr>
      </w:pPr>
      <w:r w:rsidRPr="00BA0CC9">
        <w:rPr>
          <w:rFonts w:ascii="Arial" w:hAnsi="Arial" w:cs="Arial"/>
          <w:sz w:val="22"/>
          <w:szCs w:val="22"/>
        </w:rPr>
        <w:t>pro Jihočeský kraj</w:t>
      </w:r>
      <w:r w:rsidRPr="00BA0CC9">
        <w:rPr>
          <w:rFonts w:ascii="Arial" w:hAnsi="Arial" w:cs="Arial"/>
          <w:sz w:val="22"/>
          <w:szCs w:val="22"/>
        </w:rPr>
        <w:tab/>
      </w:r>
      <w:r w:rsidR="00605A99">
        <w:rPr>
          <w:rFonts w:ascii="Arial" w:hAnsi="Arial" w:cs="Arial"/>
          <w:sz w:val="22"/>
          <w:szCs w:val="22"/>
        </w:rPr>
        <w:t>In</w:t>
      </w:r>
      <w:r w:rsidR="00635915">
        <w:rPr>
          <w:rFonts w:ascii="Arial" w:hAnsi="Arial" w:cs="Arial"/>
          <w:sz w:val="22"/>
          <w:szCs w:val="22"/>
        </w:rPr>
        <w:t>g. Radka Beerová, jednatel</w:t>
      </w:r>
    </w:p>
    <w:p w14:paraId="349E2193" w14:textId="2C0D281A" w:rsidR="00136D24" w:rsidRPr="00BA0CC9" w:rsidRDefault="00136D24">
      <w:pPr>
        <w:widowControl/>
        <w:ind w:left="5104" w:hanging="5104"/>
        <w:rPr>
          <w:rFonts w:ascii="Arial" w:hAnsi="Arial" w:cs="Arial"/>
          <w:sz w:val="22"/>
          <w:szCs w:val="22"/>
        </w:rPr>
      </w:pPr>
      <w:r w:rsidRPr="00BA0CC9">
        <w:rPr>
          <w:rFonts w:ascii="Arial" w:hAnsi="Arial" w:cs="Arial"/>
          <w:sz w:val="22"/>
          <w:szCs w:val="22"/>
        </w:rPr>
        <w:t>Ing. Eva Schmidtmajerová, CSc.</w:t>
      </w:r>
      <w:r w:rsidRPr="00BA0CC9">
        <w:rPr>
          <w:rFonts w:ascii="Arial" w:hAnsi="Arial" w:cs="Arial"/>
          <w:sz w:val="22"/>
          <w:szCs w:val="22"/>
        </w:rPr>
        <w:tab/>
      </w:r>
      <w:r w:rsidR="00635915">
        <w:rPr>
          <w:rFonts w:ascii="Arial" w:hAnsi="Arial" w:cs="Arial"/>
          <w:sz w:val="22"/>
          <w:szCs w:val="22"/>
        </w:rPr>
        <w:t xml:space="preserve">Ing. </w:t>
      </w:r>
      <w:r w:rsidR="00202B7B">
        <w:rPr>
          <w:rFonts w:ascii="Arial" w:hAnsi="Arial" w:cs="Arial"/>
          <w:sz w:val="22"/>
          <w:szCs w:val="22"/>
        </w:rPr>
        <w:t>Zdeněk Kukačka, jednatel</w:t>
      </w:r>
    </w:p>
    <w:p w14:paraId="317ADC72"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prodávající</w:t>
      </w:r>
      <w:r w:rsidRPr="00BA0CC9">
        <w:rPr>
          <w:rFonts w:ascii="Arial" w:hAnsi="Arial" w:cs="Arial"/>
          <w:sz w:val="22"/>
          <w:szCs w:val="22"/>
        </w:rPr>
        <w:tab/>
      </w:r>
    </w:p>
    <w:p w14:paraId="5167C54C" w14:textId="77777777" w:rsidR="00136D24" w:rsidRPr="00BA0CC9" w:rsidRDefault="00136D24">
      <w:pPr>
        <w:widowControl/>
        <w:ind w:left="5104" w:hanging="5104"/>
        <w:rPr>
          <w:rFonts w:ascii="Arial" w:hAnsi="Arial" w:cs="Arial"/>
          <w:sz w:val="22"/>
          <w:szCs w:val="22"/>
        </w:rPr>
      </w:pPr>
    </w:p>
    <w:p w14:paraId="1508E42E" w14:textId="77777777" w:rsidR="00136D24" w:rsidRPr="00BA0CC9" w:rsidRDefault="00136D24">
      <w:pPr>
        <w:widowControl/>
        <w:rPr>
          <w:rFonts w:ascii="Arial" w:hAnsi="Arial" w:cs="Arial"/>
          <w:sz w:val="22"/>
          <w:szCs w:val="22"/>
        </w:rPr>
      </w:pPr>
    </w:p>
    <w:p w14:paraId="11267DF3" w14:textId="77777777" w:rsidR="00136D24" w:rsidRPr="00BA0CC9" w:rsidRDefault="00136D24">
      <w:pPr>
        <w:widowControl/>
        <w:rPr>
          <w:rFonts w:ascii="Arial" w:hAnsi="Arial" w:cs="Arial"/>
          <w:sz w:val="22"/>
          <w:szCs w:val="22"/>
        </w:rPr>
      </w:pPr>
      <w:r w:rsidRPr="00BA0CC9">
        <w:rPr>
          <w:rFonts w:ascii="Arial" w:hAnsi="Arial" w:cs="Arial"/>
          <w:sz w:val="22"/>
          <w:szCs w:val="22"/>
        </w:rPr>
        <w:t xml:space="preserve">pořadové číslo nabízené nemovitosti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4703717, 4313117</w:t>
      </w:r>
      <w:r w:rsidRPr="00BA0CC9">
        <w:rPr>
          <w:rFonts w:ascii="Arial" w:hAnsi="Arial" w:cs="Arial"/>
          <w:color w:val="000000"/>
          <w:sz w:val="22"/>
          <w:szCs w:val="22"/>
        </w:rPr>
        <w:br/>
      </w:r>
    </w:p>
    <w:p w14:paraId="69DEF6A5"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14:paraId="29A91898"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Jihočeský kraj</w:t>
      </w:r>
    </w:p>
    <w:p w14:paraId="57215456"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Ing. Mgr. Miroslav Šimek</w:t>
      </w:r>
    </w:p>
    <w:p w14:paraId="34AD4E45" w14:textId="77777777" w:rsidR="008C265A" w:rsidRPr="00BA0CC9" w:rsidRDefault="008C265A" w:rsidP="008C265A">
      <w:pPr>
        <w:widowControl/>
        <w:rPr>
          <w:rFonts w:ascii="Arial" w:hAnsi="Arial" w:cs="Arial"/>
          <w:sz w:val="22"/>
          <w:szCs w:val="22"/>
        </w:rPr>
      </w:pPr>
    </w:p>
    <w:p w14:paraId="77A07D89" w14:textId="77777777"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14:paraId="62FCF41E" w14:textId="77777777"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14:paraId="1D2E0CC6" w14:textId="77777777" w:rsidR="008C265A" w:rsidRPr="00BA0CC9" w:rsidRDefault="008C265A">
      <w:pPr>
        <w:widowControl/>
        <w:tabs>
          <w:tab w:val="left" w:pos="120"/>
        </w:tabs>
        <w:jc w:val="both"/>
        <w:rPr>
          <w:rFonts w:ascii="Arial" w:hAnsi="Arial" w:cs="Arial"/>
          <w:sz w:val="22"/>
          <w:szCs w:val="22"/>
        </w:rPr>
      </w:pPr>
    </w:p>
    <w:p w14:paraId="0AACD4A9" w14:textId="77777777"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Ing. Šárka Mrvíková</w:t>
      </w:r>
    </w:p>
    <w:p w14:paraId="23670ADF" w14:textId="77777777" w:rsidR="00136D24" w:rsidRPr="00BA0CC9" w:rsidRDefault="00136D24">
      <w:pPr>
        <w:widowControl/>
        <w:jc w:val="both"/>
        <w:rPr>
          <w:rFonts w:ascii="Arial" w:hAnsi="Arial" w:cs="Arial"/>
          <w:sz w:val="22"/>
          <w:szCs w:val="22"/>
        </w:rPr>
      </w:pPr>
    </w:p>
    <w:p w14:paraId="4318DEAF"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w:t>
      </w:r>
    </w:p>
    <w:p w14:paraId="2C23B8F7"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14:paraId="717BA9F4" w14:textId="77777777" w:rsidR="00CD75A6" w:rsidRPr="00BA0CC9" w:rsidRDefault="00CD75A6" w:rsidP="00CD75A6">
      <w:pPr>
        <w:widowControl/>
        <w:rPr>
          <w:rFonts w:ascii="Arial" w:hAnsi="Arial" w:cs="Arial"/>
          <w:sz w:val="22"/>
          <w:szCs w:val="22"/>
        </w:rPr>
      </w:pPr>
    </w:p>
    <w:p w14:paraId="3033E7C2" w14:textId="77777777" w:rsidR="00CD75A6" w:rsidRPr="00BA0CC9" w:rsidRDefault="00CD75A6" w:rsidP="00CD75A6">
      <w:pPr>
        <w:widowControl/>
        <w:rPr>
          <w:rFonts w:ascii="Arial" w:hAnsi="Arial" w:cs="Arial"/>
          <w:sz w:val="22"/>
          <w:szCs w:val="22"/>
        </w:rPr>
      </w:pPr>
    </w:p>
    <w:p w14:paraId="524EC987" w14:textId="77777777" w:rsidR="00CD75A6" w:rsidRPr="00BA0CC9" w:rsidRDefault="00CD75A6" w:rsidP="00CD75A6">
      <w:pPr>
        <w:widowControl/>
        <w:jc w:val="both"/>
        <w:rPr>
          <w:rFonts w:ascii="Arial" w:hAnsi="Arial" w:cs="Arial"/>
          <w:sz w:val="22"/>
          <w:szCs w:val="22"/>
        </w:rPr>
      </w:pPr>
    </w:p>
    <w:p w14:paraId="339627E5"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 xml:space="preserve">Tato smlouva byla uveřejněna </w:t>
      </w:r>
      <w:r w:rsidR="00732D29" w:rsidRPr="00BA0CC9">
        <w:rPr>
          <w:rFonts w:ascii="Arial" w:hAnsi="Arial" w:cs="Arial"/>
          <w:sz w:val="22"/>
          <w:szCs w:val="22"/>
        </w:rPr>
        <w:t>v Registru</w:t>
      </w:r>
    </w:p>
    <w:p w14:paraId="22854C97"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14:paraId="6ED812DF"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14:paraId="7258E2EE" w14:textId="77777777" w:rsidR="00CD75A6" w:rsidRPr="00BA0CC9" w:rsidRDefault="00CD75A6" w:rsidP="00CD75A6">
      <w:pPr>
        <w:jc w:val="both"/>
        <w:rPr>
          <w:rFonts w:ascii="Arial" w:hAnsi="Arial" w:cs="Arial"/>
          <w:sz w:val="22"/>
          <w:szCs w:val="22"/>
        </w:rPr>
      </w:pPr>
    </w:p>
    <w:p w14:paraId="5706B048"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w:t>
      </w:r>
    </w:p>
    <w:p w14:paraId="36A5A2AF"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14:paraId="0B5ED5F7" w14:textId="77777777" w:rsidR="00CD75A6" w:rsidRPr="00BA0CC9" w:rsidRDefault="00CD75A6" w:rsidP="00CD75A6">
      <w:pPr>
        <w:jc w:val="both"/>
        <w:rPr>
          <w:rFonts w:ascii="Arial" w:hAnsi="Arial" w:cs="Arial"/>
          <w:i/>
          <w:sz w:val="22"/>
          <w:szCs w:val="22"/>
        </w:rPr>
      </w:pPr>
    </w:p>
    <w:p w14:paraId="504315A8"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38A2BF53"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14:paraId="56929F34" w14:textId="77777777" w:rsidR="00224A79" w:rsidRDefault="00224A79" w:rsidP="00224A79">
      <w:pPr>
        <w:jc w:val="both"/>
        <w:rPr>
          <w:rFonts w:ascii="Arial" w:hAnsi="Arial" w:cs="Arial"/>
          <w:color w:val="FF0000"/>
          <w:sz w:val="22"/>
          <w:szCs w:val="22"/>
        </w:rPr>
      </w:pPr>
    </w:p>
    <w:p w14:paraId="51F275BE" w14:textId="77777777" w:rsidR="00224A79" w:rsidRDefault="00224A79" w:rsidP="00224A79">
      <w:pPr>
        <w:jc w:val="both"/>
        <w:rPr>
          <w:rFonts w:ascii="Arial" w:hAnsi="Arial" w:cs="Arial"/>
          <w:sz w:val="22"/>
          <w:szCs w:val="22"/>
        </w:rPr>
      </w:pPr>
      <w:r>
        <w:rPr>
          <w:rFonts w:ascii="Arial" w:hAnsi="Arial" w:cs="Arial"/>
          <w:sz w:val="22"/>
          <w:szCs w:val="22"/>
        </w:rPr>
        <w:t>………………………</w:t>
      </w:r>
    </w:p>
    <w:p w14:paraId="5D9BCA6C" w14:textId="77777777" w:rsidR="00224A79" w:rsidRDefault="00224A79" w:rsidP="00224A79">
      <w:pPr>
        <w:jc w:val="both"/>
        <w:rPr>
          <w:rFonts w:ascii="Arial" w:hAnsi="Arial" w:cs="Arial"/>
          <w:sz w:val="22"/>
          <w:szCs w:val="22"/>
        </w:rPr>
      </w:pPr>
      <w:r>
        <w:rPr>
          <w:rFonts w:ascii="Arial" w:hAnsi="Arial" w:cs="Arial"/>
          <w:sz w:val="22"/>
          <w:szCs w:val="22"/>
        </w:rPr>
        <w:t>ID verze</w:t>
      </w:r>
    </w:p>
    <w:p w14:paraId="3CB16741" w14:textId="77777777" w:rsidR="00052C6E" w:rsidRPr="00BA0CC9" w:rsidRDefault="00052C6E" w:rsidP="00052C6E">
      <w:pPr>
        <w:jc w:val="both"/>
        <w:rPr>
          <w:rFonts w:ascii="Arial" w:hAnsi="Arial" w:cs="Arial"/>
          <w:sz w:val="22"/>
          <w:szCs w:val="22"/>
        </w:rPr>
      </w:pPr>
    </w:p>
    <w:p w14:paraId="7CD2F02B"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43548D5E"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p>
    <w:p w14:paraId="711C3621" w14:textId="77777777" w:rsidR="00052C6E" w:rsidRPr="00BA0CC9" w:rsidRDefault="00052C6E" w:rsidP="00052C6E">
      <w:pPr>
        <w:jc w:val="both"/>
        <w:rPr>
          <w:rFonts w:ascii="Arial" w:hAnsi="Arial" w:cs="Arial"/>
          <w:sz w:val="22"/>
          <w:szCs w:val="22"/>
        </w:rPr>
      </w:pPr>
    </w:p>
    <w:p w14:paraId="62558925" w14:textId="0964E128" w:rsidR="00052C6E" w:rsidRPr="00BA0CC9" w:rsidRDefault="00052C6E" w:rsidP="00052C6E">
      <w:pPr>
        <w:jc w:val="both"/>
        <w:rPr>
          <w:rFonts w:ascii="Arial" w:hAnsi="Arial" w:cs="Arial"/>
          <w:sz w:val="22"/>
          <w:szCs w:val="22"/>
        </w:rPr>
      </w:pPr>
      <w:r w:rsidRPr="00BA0CC9">
        <w:rPr>
          <w:rFonts w:ascii="Arial" w:hAnsi="Arial" w:cs="Arial"/>
          <w:sz w:val="22"/>
          <w:szCs w:val="22"/>
        </w:rPr>
        <w:t>V</w:t>
      </w:r>
      <w:r w:rsidR="001F4230">
        <w:rPr>
          <w:rFonts w:ascii="Arial" w:hAnsi="Arial" w:cs="Arial"/>
          <w:sz w:val="22"/>
          <w:szCs w:val="22"/>
        </w:rPr>
        <w:t> Českých Budějovicích</w:t>
      </w:r>
      <w:r w:rsidRPr="00BA0CC9">
        <w:rPr>
          <w:rFonts w:ascii="Arial" w:hAnsi="Arial" w:cs="Arial"/>
          <w:sz w:val="22"/>
          <w:szCs w:val="22"/>
        </w:rPr>
        <w:tab/>
      </w:r>
      <w:r w:rsidRPr="00BA0CC9">
        <w:rPr>
          <w:rFonts w:ascii="Arial" w:hAnsi="Arial" w:cs="Arial"/>
          <w:sz w:val="22"/>
          <w:szCs w:val="22"/>
        </w:rPr>
        <w:tab/>
        <w:t>……………………………….</w:t>
      </w:r>
    </w:p>
    <w:p w14:paraId="067B45B5" w14:textId="6EB846DD"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r>
      <w:r w:rsidR="001F4230">
        <w:rPr>
          <w:rFonts w:ascii="Arial" w:hAnsi="Arial" w:cs="Arial"/>
          <w:sz w:val="22"/>
          <w:szCs w:val="22"/>
        </w:rPr>
        <w:t xml:space="preserve">  </w:t>
      </w:r>
      <w:r w:rsidRPr="00BA0CC9">
        <w:rPr>
          <w:rFonts w:ascii="Arial" w:hAnsi="Arial" w:cs="Arial"/>
          <w:sz w:val="22"/>
          <w:szCs w:val="22"/>
        </w:rPr>
        <w:t>podpis odpovědného</w:t>
      </w:r>
    </w:p>
    <w:p w14:paraId="422DEE7F" w14:textId="06A8F50F" w:rsidR="00CD75A6" w:rsidRPr="00BA0CC9" w:rsidRDefault="00CD75A6" w:rsidP="00CD75A6">
      <w:pPr>
        <w:tabs>
          <w:tab w:val="left" w:pos="3402"/>
        </w:tabs>
        <w:jc w:val="both"/>
        <w:rPr>
          <w:rFonts w:ascii="Arial" w:hAnsi="Arial" w:cs="Arial"/>
          <w:sz w:val="22"/>
          <w:szCs w:val="22"/>
        </w:rPr>
      </w:pPr>
      <w:r w:rsidRPr="00BA0CC9">
        <w:rPr>
          <w:rFonts w:ascii="Arial" w:hAnsi="Arial" w:cs="Arial"/>
          <w:sz w:val="22"/>
          <w:szCs w:val="22"/>
        </w:rPr>
        <w:t>dne ………………</w:t>
      </w:r>
      <w:r w:rsidRPr="00BA0CC9">
        <w:rPr>
          <w:rFonts w:ascii="Arial" w:hAnsi="Arial" w:cs="Arial"/>
          <w:sz w:val="22"/>
          <w:szCs w:val="22"/>
        </w:rPr>
        <w:tab/>
      </w:r>
      <w:r w:rsidR="001F4230">
        <w:rPr>
          <w:rFonts w:ascii="Arial" w:hAnsi="Arial" w:cs="Arial"/>
          <w:sz w:val="22"/>
          <w:szCs w:val="22"/>
        </w:rPr>
        <w:t xml:space="preserve">  </w:t>
      </w:r>
      <w:r w:rsidRPr="00BA0CC9">
        <w:rPr>
          <w:rFonts w:ascii="Arial" w:hAnsi="Arial" w:cs="Arial"/>
          <w:sz w:val="22"/>
          <w:szCs w:val="22"/>
        </w:rPr>
        <w:t>zaměstnance</w:t>
      </w:r>
    </w:p>
    <w:p w14:paraId="77234B62" w14:textId="77777777" w:rsidR="00136D24" w:rsidRPr="00BA0CC9" w:rsidRDefault="00136D24">
      <w:pPr>
        <w:widowControl/>
        <w:rPr>
          <w:rFonts w:ascii="Arial" w:hAnsi="Arial" w:cs="Arial"/>
          <w:sz w:val="22"/>
          <w:szCs w:val="22"/>
        </w:rPr>
      </w:pPr>
    </w:p>
    <w:sectPr w:rsidR="00136D24" w:rsidRPr="00BA0C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4F5CC" w14:textId="77777777" w:rsidR="00EC0AB3" w:rsidRDefault="00EC0AB3">
      <w:r>
        <w:separator/>
      </w:r>
    </w:p>
  </w:endnote>
  <w:endnote w:type="continuationSeparator" w:id="0">
    <w:p w14:paraId="454A337F" w14:textId="77777777" w:rsidR="00EC0AB3" w:rsidRDefault="00EC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BB658" w14:textId="77777777" w:rsidR="00EC0AB3" w:rsidRDefault="00EC0AB3">
      <w:r>
        <w:separator/>
      </w:r>
    </w:p>
  </w:footnote>
  <w:footnote w:type="continuationSeparator" w:id="0">
    <w:p w14:paraId="5E151AC2" w14:textId="77777777" w:rsidR="00EC0AB3" w:rsidRDefault="00EC0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E3B9" w14:textId="77777777"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24"/>
    <w:rsid w:val="000248F3"/>
    <w:rsid w:val="000478F2"/>
    <w:rsid w:val="00052C6E"/>
    <w:rsid w:val="00053339"/>
    <w:rsid w:val="000B4F47"/>
    <w:rsid w:val="000C15E5"/>
    <w:rsid w:val="000D38CD"/>
    <w:rsid w:val="000F22E7"/>
    <w:rsid w:val="0010217E"/>
    <w:rsid w:val="00107D52"/>
    <w:rsid w:val="00110AFC"/>
    <w:rsid w:val="00136D24"/>
    <w:rsid w:val="001C7DB8"/>
    <w:rsid w:val="001F4230"/>
    <w:rsid w:val="00202B7B"/>
    <w:rsid w:val="002055A2"/>
    <w:rsid w:val="002115AE"/>
    <w:rsid w:val="00224A79"/>
    <w:rsid w:val="002359DB"/>
    <w:rsid w:val="002605CC"/>
    <w:rsid w:val="002750DE"/>
    <w:rsid w:val="0029718E"/>
    <w:rsid w:val="003237EF"/>
    <w:rsid w:val="00365047"/>
    <w:rsid w:val="00371381"/>
    <w:rsid w:val="00371BEF"/>
    <w:rsid w:val="003B6AD2"/>
    <w:rsid w:val="0043604A"/>
    <w:rsid w:val="00474106"/>
    <w:rsid w:val="00480BFB"/>
    <w:rsid w:val="00493949"/>
    <w:rsid w:val="00495B42"/>
    <w:rsid w:val="00534FBE"/>
    <w:rsid w:val="00562C72"/>
    <w:rsid w:val="0056566C"/>
    <w:rsid w:val="00585BDF"/>
    <w:rsid w:val="005A7486"/>
    <w:rsid w:val="005C47E0"/>
    <w:rsid w:val="00605A99"/>
    <w:rsid w:val="0061744C"/>
    <w:rsid w:val="00617DF1"/>
    <w:rsid w:val="00625710"/>
    <w:rsid w:val="00634F8F"/>
    <w:rsid w:val="00635915"/>
    <w:rsid w:val="006B26DB"/>
    <w:rsid w:val="0070264E"/>
    <w:rsid w:val="00722FCE"/>
    <w:rsid w:val="00724A2B"/>
    <w:rsid w:val="00732D29"/>
    <w:rsid w:val="00740872"/>
    <w:rsid w:val="00740FFB"/>
    <w:rsid w:val="007A5D1C"/>
    <w:rsid w:val="007E3A0A"/>
    <w:rsid w:val="007F129E"/>
    <w:rsid w:val="007F4AFB"/>
    <w:rsid w:val="008058B7"/>
    <w:rsid w:val="0081111C"/>
    <w:rsid w:val="00822906"/>
    <w:rsid w:val="00831AF0"/>
    <w:rsid w:val="00881E28"/>
    <w:rsid w:val="008A0853"/>
    <w:rsid w:val="008A5273"/>
    <w:rsid w:val="008C265A"/>
    <w:rsid w:val="009C7561"/>
    <w:rsid w:val="009E770C"/>
    <w:rsid w:val="00A31C3B"/>
    <w:rsid w:val="00A31FE2"/>
    <w:rsid w:val="00A349C4"/>
    <w:rsid w:val="00A57686"/>
    <w:rsid w:val="00A723F9"/>
    <w:rsid w:val="00A75050"/>
    <w:rsid w:val="00A77FD5"/>
    <w:rsid w:val="00A84EFA"/>
    <w:rsid w:val="00A97C81"/>
    <w:rsid w:val="00AE3CAB"/>
    <w:rsid w:val="00B078C0"/>
    <w:rsid w:val="00B201D6"/>
    <w:rsid w:val="00B32B99"/>
    <w:rsid w:val="00B56780"/>
    <w:rsid w:val="00B62856"/>
    <w:rsid w:val="00BA0CC9"/>
    <w:rsid w:val="00C02AD1"/>
    <w:rsid w:val="00C06373"/>
    <w:rsid w:val="00C15974"/>
    <w:rsid w:val="00C24D62"/>
    <w:rsid w:val="00C70A46"/>
    <w:rsid w:val="00C9419D"/>
    <w:rsid w:val="00CD75A6"/>
    <w:rsid w:val="00CF3A15"/>
    <w:rsid w:val="00D63429"/>
    <w:rsid w:val="00D65B9D"/>
    <w:rsid w:val="00DF7F8F"/>
    <w:rsid w:val="00E53867"/>
    <w:rsid w:val="00E575DB"/>
    <w:rsid w:val="00E66585"/>
    <w:rsid w:val="00E85DC1"/>
    <w:rsid w:val="00EC0AB3"/>
    <w:rsid w:val="00EC3E05"/>
    <w:rsid w:val="00F225E7"/>
    <w:rsid w:val="00F357C4"/>
    <w:rsid w:val="00F56819"/>
    <w:rsid w:val="00F629A0"/>
    <w:rsid w:val="00F62A66"/>
    <w:rsid w:val="00FA7A96"/>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549CEB"/>
  <w14:defaultImageDpi w14:val="0"/>
  <w15:docId w15:val="{A1EBD3F2-1A98-43AF-AE6B-55218758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character" w:styleId="Hypertextovodkaz">
    <w:name w:val="Hyperlink"/>
    <w:basedOn w:val="Standardnpsmoodstavce"/>
    <w:uiPriority w:val="99"/>
    <w:rsid w:val="00493949"/>
    <w:rPr>
      <w:rFonts w:cs="Times New Roman"/>
      <w:color w:val="0000FF" w:themeColor="hyperlink"/>
      <w:u w:val="single"/>
    </w:rPr>
  </w:style>
  <w:style w:type="paragraph" w:customStyle="1" w:styleId="StylDoprava">
    <w:name w:val="Styl Doprava"/>
    <w:basedOn w:val="Normln"/>
    <w:rsid w:val="001C7DB8"/>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003917">
      <w:marLeft w:val="0"/>
      <w:marRight w:val="0"/>
      <w:marTop w:val="0"/>
      <w:marBottom w:val="0"/>
      <w:divBdr>
        <w:top w:val="none" w:sz="0" w:space="0" w:color="auto"/>
        <w:left w:val="none" w:sz="0" w:space="0" w:color="auto"/>
        <w:bottom w:val="none" w:sz="0" w:space="0" w:color="auto"/>
        <w:right w:val="none" w:sz="0" w:space="0" w:color="auto"/>
      </w:divBdr>
    </w:div>
    <w:div w:id="1377003918">
      <w:marLeft w:val="0"/>
      <w:marRight w:val="0"/>
      <w:marTop w:val="0"/>
      <w:marBottom w:val="0"/>
      <w:divBdr>
        <w:top w:val="none" w:sz="0" w:space="0" w:color="auto"/>
        <w:left w:val="none" w:sz="0" w:space="0" w:color="auto"/>
        <w:bottom w:val="none" w:sz="0" w:space="0" w:color="auto"/>
        <w:right w:val="none" w:sz="0" w:space="0" w:color="auto"/>
      </w:divBdr>
    </w:div>
    <w:div w:id="1377003919">
      <w:marLeft w:val="0"/>
      <w:marRight w:val="0"/>
      <w:marTop w:val="0"/>
      <w:marBottom w:val="0"/>
      <w:divBdr>
        <w:top w:val="none" w:sz="0" w:space="0" w:color="auto"/>
        <w:left w:val="none" w:sz="0" w:space="0" w:color="auto"/>
        <w:bottom w:val="none" w:sz="0" w:space="0" w:color="auto"/>
        <w:right w:val="none" w:sz="0" w:space="0" w:color="auto"/>
      </w:divBdr>
    </w:div>
    <w:div w:id="1377003920">
      <w:marLeft w:val="0"/>
      <w:marRight w:val="0"/>
      <w:marTop w:val="0"/>
      <w:marBottom w:val="0"/>
      <w:divBdr>
        <w:top w:val="none" w:sz="0" w:space="0" w:color="auto"/>
        <w:left w:val="none" w:sz="0" w:space="0" w:color="auto"/>
        <w:bottom w:val="none" w:sz="0" w:space="0" w:color="auto"/>
        <w:right w:val="none" w:sz="0" w:space="0" w:color="auto"/>
      </w:divBdr>
    </w:div>
    <w:div w:id="1377003921">
      <w:marLeft w:val="0"/>
      <w:marRight w:val="0"/>
      <w:marTop w:val="0"/>
      <w:marBottom w:val="0"/>
      <w:divBdr>
        <w:top w:val="none" w:sz="0" w:space="0" w:color="auto"/>
        <w:left w:val="none" w:sz="0" w:space="0" w:color="auto"/>
        <w:bottom w:val="none" w:sz="0" w:space="0" w:color="auto"/>
        <w:right w:val="none" w:sz="0" w:space="0" w:color="auto"/>
      </w:divBdr>
    </w:div>
    <w:div w:id="1377003922">
      <w:marLeft w:val="0"/>
      <w:marRight w:val="0"/>
      <w:marTop w:val="0"/>
      <w:marBottom w:val="0"/>
      <w:divBdr>
        <w:top w:val="none" w:sz="0" w:space="0" w:color="auto"/>
        <w:left w:val="none" w:sz="0" w:space="0" w:color="auto"/>
        <w:bottom w:val="none" w:sz="0" w:space="0" w:color="auto"/>
        <w:right w:val="none" w:sz="0" w:space="0" w:color="auto"/>
      </w:divBdr>
    </w:div>
    <w:div w:id="1377003923">
      <w:marLeft w:val="0"/>
      <w:marRight w:val="0"/>
      <w:marTop w:val="0"/>
      <w:marBottom w:val="0"/>
      <w:divBdr>
        <w:top w:val="none" w:sz="0" w:space="0" w:color="auto"/>
        <w:left w:val="none" w:sz="0" w:space="0" w:color="auto"/>
        <w:bottom w:val="none" w:sz="0" w:space="0" w:color="auto"/>
        <w:right w:val="none" w:sz="0" w:space="0" w:color="auto"/>
      </w:divBdr>
    </w:div>
    <w:div w:id="13770039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1100</Words>
  <Characters>6490</Characters>
  <Application>Microsoft Office Word</Application>
  <DocSecurity>0</DocSecurity>
  <Lines>54</Lines>
  <Paragraphs>15</Paragraphs>
  <ScaleCrop>false</ScaleCrop>
  <Company>Pozemkový Fond ČR</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Mrvíková Šárka Ing.</dc:creator>
  <cp:keywords/>
  <dc:description/>
  <cp:lastModifiedBy>Mrvíková Šárka Ing.</cp:lastModifiedBy>
  <cp:revision>11</cp:revision>
  <cp:lastPrinted>2023-02-08T15:13:00Z</cp:lastPrinted>
  <dcterms:created xsi:type="dcterms:W3CDTF">2023-02-08T14:55:00Z</dcterms:created>
  <dcterms:modified xsi:type="dcterms:W3CDTF">2023-03-07T11:38:00Z</dcterms:modified>
</cp:coreProperties>
</file>