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D2141" w:rsidRPr="00A60ED9" w14:paraId="0FC3D157" w14:textId="77777777" w:rsidTr="00EB063B">
        <w:tc>
          <w:tcPr>
            <w:tcW w:w="9212" w:type="dxa"/>
          </w:tcPr>
          <w:p w14:paraId="07BD3A35" w14:textId="27628734" w:rsidR="003D2141" w:rsidRPr="00A60ED9" w:rsidRDefault="003D2141" w:rsidP="00EB06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0E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  <w:p w14:paraId="016EB935" w14:textId="04C231D9" w:rsidR="003D2141" w:rsidRPr="00A60ED9" w:rsidRDefault="003D2141" w:rsidP="00EB06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ED9">
              <w:rPr>
                <w:rFonts w:asciiTheme="minorHAnsi" w:hAnsiTheme="minorHAnsi" w:cstheme="minorHAnsi"/>
                <w:sz w:val="20"/>
                <w:szCs w:val="20"/>
              </w:rPr>
              <w:t xml:space="preserve">k nájemní smlouvě ze dne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22.4.2002 ve znění dodatků č. 1 ze dne 27.4.2006 a dodatku č. 2 ze dne 6.4.2009</w:t>
            </w:r>
          </w:p>
        </w:tc>
      </w:tr>
    </w:tbl>
    <w:p w14:paraId="6642BB17" w14:textId="77777777" w:rsidR="003D2141" w:rsidRDefault="003D2141" w:rsidP="003D2141">
      <w:pPr>
        <w:rPr>
          <w:rFonts w:asciiTheme="minorHAnsi" w:hAnsiTheme="minorHAnsi" w:cstheme="minorHAnsi"/>
          <w:b/>
          <w:sz w:val="28"/>
          <w:szCs w:val="28"/>
        </w:rPr>
      </w:pPr>
    </w:p>
    <w:p w14:paraId="29104772" w14:textId="77777777" w:rsidR="003D2141" w:rsidRPr="00A60ED9" w:rsidRDefault="003D2141" w:rsidP="003D2141">
      <w:pPr>
        <w:rPr>
          <w:rFonts w:asciiTheme="minorHAnsi" w:hAnsiTheme="minorHAnsi" w:cstheme="minorHAnsi"/>
          <w:b/>
          <w:sz w:val="28"/>
          <w:szCs w:val="28"/>
        </w:rPr>
      </w:pPr>
    </w:p>
    <w:p w14:paraId="7091B9BA" w14:textId="77777777" w:rsidR="003D2141" w:rsidRPr="00A60ED9" w:rsidRDefault="003D2141" w:rsidP="003D2141">
      <w:pPr>
        <w:rPr>
          <w:rFonts w:asciiTheme="minorHAnsi" w:hAnsiTheme="minorHAnsi" w:cstheme="minorHAnsi"/>
          <w:b/>
          <w:u w:val="single"/>
        </w:rPr>
      </w:pPr>
      <w:r w:rsidRPr="00A60ED9">
        <w:rPr>
          <w:rFonts w:asciiTheme="minorHAnsi" w:hAnsiTheme="minorHAnsi" w:cstheme="minorHAnsi"/>
          <w:b/>
          <w:u w:val="single"/>
        </w:rPr>
        <w:t xml:space="preserve">Smluvní </w:t>
      </w:r>
      <w:proofErr w:type="gramStart"/>
      <w:r w:rsidRPr="00A60ED9">
        <w:rPr>
          <w:rFonts w:asciiTheme="minorHAnsi" w:hAnsiTheme="minorHAnsi" w:cstheme="minorHAnsi"/>
          <w:b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D2141" w:rsidRPr="00A60ED9" w14:paraId="63492C48" w14:textId="77777777" w:rsidTr="00EB063B">
        <w:tc>
          <w:tcPr>
            <w:tcW w:w="9212" w:type="dxa"/>
          </w:tcPr>
          <w:p w14:paraId="218F0231" w14:textId="0A813F91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Pronajímatel: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Praha - Štěrboholy</w:t>
            </w:r>
            <w:proofErr w:type="gramEnd"/>
          </w:p>
          <w:p w14:paraId="0653E1C1" w14:textId="7777777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Františkem </w:t>
            </w:r>
            <w:proofErr w:type="spell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Ševítem</w:t>
            </w:r>
            <w:proofErr w:type="spell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, starostou městské části</w:t>
            </w:r>
          </w:p>
          <w:p w14:paraId="5B085552" w14:textId="7777777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Ústřední 527/14,  PSČ 102 00  Praha 10</w:t>
            </w:r>
          </w:p>
          <w:p w14:paraId="69BE0B12" w14:textId="7777777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00231371                                   DIČ: CZ00231371</w:t>
            </w:r>
          </w:p>
          <w:p w14:paraId="3ABB9B0A" w14:textId="7777777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spojení: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Česká spořitelna, a.s. </w:t>
            </w:r>
          </w:p>
          <w:p w14:paraId="4A379EE1" w14:textId="456CB859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proofErr w:type="spell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.: 9021-2000718329/0800, VS: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52D70C2F" w14:textId="77777777" w:rsidR="003D2141" w:rsidRPr="00FC5691" w:rsidRDefault="003D2141" w:rsidP="00EB06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(dále jen pronajímatel)</w:t>
            </w:r>
          </w:p>
          <w:p w14:paraId="1EFB36E0" w14:textId="77777777" w:rsidR="003D2141" w:rsidRPr="00FC5691" w:rsidRDefault="003D2141" w:rsidP="00EB06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74F403" w14:textId="77777777" w:rsidR="003D2141" w:rsidRPr="00FC5691" w:rsidRDefault="003D2141" w:rsidP="00EB06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</w:p>
          <w:p w14:paraId="6FC1D940" w14:textId="77777777" w:rsidR="003D2141" w:rsidRPr="00FC5691" w:rsidRDefault="003D2141" w:rsidP="00EB06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B854FF" w14:textId="05A11F9B" w:rsidR="003D2141" w:rsidRPr="00FC5691" w:rsidRDefault="003D2141" w:rsidP="00EB06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Nájemce:   </w:t>
            </w:r>
            <w:proofErr w:type="gramEnd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utdoor</w:t>
            </w:r>
            <w:proofErr w:type="spellEnd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akzent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s.r.o.</w:t>
            </w:r>
          </w:p>
          <w:p w14:paraId="0CA1B872" w14:textId="5526A25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Richardem Fuxou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společnosti             </w:t>
            </w:r>
          </w:p>
          <w:p w14:paraId="332D9FFE" w14:textId="7777777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Na strži 2097/63, PSČ 140 00  Praha 4</w:t>
            </w:r>
          </w:p>
          <w:p w14:paraId="785F9E0C" w14:textId="0EFBDDAB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="00DB5946">
              <w:rPr>
                <w:rFonts w:asciiTheme="minorHAnsi" w:hAnsiTheme="minorHAnsi" w:cstheme="minorHAnsi"/>
                <w:sz w:val="22"/>
                <w:szCs w:val="22"/>
              </w:rPr>
              <w:t>005 45 911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DIČ: CZ</w:t>
            </w:r>
            <w:r w:rsidR="00DB5946">
              <w:rPr>
                <w:rFonts w:asciiTheme="minorHAnsi" w:hAnsiTheme="minorHAnsi" w:cstheme="minorHAnsi"/>
                <w:sz w:val="22"/>
                <w:szCs w:val="22"/>
              </w:rPr>
              <w:t>00545911</w:t>
            </w:r>
          </w:p>
          <w:p w14:paraId="073F3D35" w14:textId="5FD38637" w:rsidR="003D2141" w:rsidRPr="00FC5691" w:rsidRDefault="003D2141" w:rsidP="00EB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Zapsáno: v OR, vedeném Městským soudem v Praze oddíl C, vložka </w:t>
            </w:r>
            <w:r w:rsidR="00DB5946">
              <w:rPr>
                <w:rFonts w:asciiTheme="minorHAnsi" w:hAnsiTheme="minorHAnsi" w:cstheme="minorHAnsi"/>
                <w:sz w:val="22"/>
                <w:szCs w:val="22"/>
              </w:rPr>
              <w:t>33588</w:t>
            </w:r>
          </w:p>
          <w:p w14:paraId="201BBDB3" w14:textId="77777777" w:rsidR="003D2141" w:rsidRPr="00A60ED9" w:rsidRDefault="003D2141" w:rsidP="00EB06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60ED9">
              <w:rPr>
                <w:rFonts w:asciiTheme="minorHAnsi" w:hAnsiTheme="minorHAnsi" w:cstheme="minorHAnsi"/>
                <w:i/>
                <w:sz w:val="22"/>
                <w:szCs w:val="22"/>
              </w:rPr>
              <w:t>(dále jen nájemce)</w:t>
            </w:r>
          </w:p>
        </w:tc>
      </w:tr>
    </w:tbl>
    <w:p w14:paraId="09349F1A" w14:textId="77777777" w:rsidR="003D2141" w:rsidRPr="00A60ED9" w:rsidRDefault="003D2141" w:rsidP="003D2141">
      <w:pPr>
        <w:rPr>
          <w:rFonts w:asciiTheme="minorHAnsi" w:hAnsiTheme="minorHAnsi" w:cstheme="minorHAnsi"/>
          <w:b/>
        </w:rPr>
      </w:pPr>
    </w:p>
    <w:p w14:paraId="42C84CDC" w14:textId="77777777" w:rsidR="003D2141" w:rsidRPr="00A60ED9" w:rsidRDefault="003D2141" w:rsidP="003D2141">
      <w:pPr>
        <w:rPr>
          <w:rFonts w:asciiTheme="minorHAnsi" w:hAnsiTheme="minorHAnsi" w:cstheme="minorHAnsi"/>
          <w:b/>
        </w:rPr>
      </w:pPr>
      <w:r w:rsidRPr="00A60ED9">
        <w:rPr>
          <w:rFonts w:asciiTheme="minorHAnsi" w:hAnsiTheme="minorHAnsi" w:cstheme="minorHAnsi"/>
          <w:b/>
        </w:rPr>
        <w:t xml:space="preserve"> </w:t>
      </w:r>
    </w:p>
    <w:p w14:paraId="19397867" w14:textId="5E60884A" w:rsidR="003D2141" w:rsidRPr="00FC5691" w:rsidRDefault="003D2141" w:rsidP="003D21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691">
        <w:rPr>
          <w:rFonts w:asciiTheme="minorHAnsi" w:hAnsiTheme="minorHAnsi" w:cstheme="minorHAnsi"/>
          <w:b/>
          <w:sz w:val="22"/>
          <w:szCs w:val="22"/>
        </w:rPr>
        <w:t xml:space="preserve">Obě smluvní strany se dnešního dne dohodly na níže uvedené změně nájemní smlouvy ze dne </w:t>
      </w:r>
      <w:r w:rsidR="00794520">
        <w:rPr>
          <w:rFonts w:asciiTheme="minorHAnsi" w:hAnsiTheme="minorHAnsi" w:cstheme="minorHAnsi"/>
          <w:b/>
          <w:sz w:val="22"/>
          <w:szCs w:val="22"/>
        </w:rPr>
        <w:t>22.4.2002</w:t>
      </w:r>
      <w:r w:rsidRPr="00FC5691">
        <w:rPr>
          <w:rFonts w:asciiTheme="minorHAnsi" w:hAnsiTheme="minorHAnsi" w:cstheme="minorHAnsi"/>
          <w:b/>
          <w:sz w:val="22"/>
          <w:szCs w:val="22"/>
        </w:rPr>
        <w:t xml:space="preserve"> ve znění dodatků č. 1 a </w:t>
      </w:r>
      <w:r w:rsidR="00794520">
        <w:rPr>
          <w:rFonts w:asciiTheme="minorHAnsi" w:hAnsiTheme="minorHAnsi" w:cstheme="minorHAnsi"/>
          <w:b/>
          <w:sz w:val="22"/>
          <w:szCs w:val="22"/>
        </w:rPr>
        <w:t>2</w:t>
      </w:r>
      <w:r w:rsidRPr="00FC5691">
        <w:rPr>
          <w:rFonts w:asciiTheme="minorHAnsi" w:hAnsiTheme="minorHAnsi" w:cstheme="minorHAnsi"/>
          <w:b/>
          <w:sz w:val="22"/>
          <w:szCs w:val="22"/>
        </w:rPr>
        <w:t xml:space="preserve"> (dále jen „Smlouva“): </w:t>
      </w:r>
    </w:p>
    <w:p w14:paraId="4CCCD126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</w:p>
    <w:p w14:paraId="68806E74" w14:textId="77777777" w:rsidR="003D2141" w:rsidRPr="00FC5691" w:rsidRDefault="003D2141" w:rsidP="003D214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1A3534" w14:textId="77777777" w:rsidR="003D2141" w:rsidRPr="00FC5691" w:rsidRDefault="003D2141" w:rsidP="003D214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691">
        <w:rPr>
          <w:rFonts w:asciiTheme="minorHAnsi" w:hAnsiTheme="minorHAnsi" w:cstheme="minorHAnsi"/>
          <w:b/>
          <w:sz w:val="22"/>
          <w:szCs w:val="22"/>
          <w:u w:val="single"/>
        </w:rPr>
        <w:t>Čl. II. nájemné a způsob jeho placení se mění a nově zní takto:</w:t>
      </w:r>
    </w:p>
    <w:p w14:paraId="6277D64B" w14:textId="77777777" w:rsidR="003D2141" w:rsidRPr="00FC5691" w:rsidRDefault="003D2141" w:rsidP="003D214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64E340" w14:textId="58453ACA" w:rsidR="003D2141" w:rsidRPr="00FC5691" w:rsidRDefault="003D2141" w:rsidP="003D2141">
      <w:pPr>
        <w:pStyle w:val="Odstavecseseznamem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Výše ročního nájemného </w:t>
      </w:r>
      <w:r w:rsidR="00794520">
        <w:rPr>
          <w:rFonts w:asciiTheme="minorHAnsi" w:hAnsiTheme="minorHAnsi" w:cstheme="minorHAnsi"/>
          <w:sz w:val="22"/>
          <w:szCs w:val="22"/>
        </w:rPr>
        <w:t xml:space="preserve">od 1.1. </w:t>
      </w:r>
      <w:r w:rsidRPr="00FC5691">
        <w:rPr>
          <w:rFonts w:asciiTheme="minorHAnsi" w:hAnsiTheme="minorHAnsi" w:cstheme="minorHAnsi"/>
          <w:sz w:val="22"/>
          <w:szCs w:val="22"/>
        </w:rPr>
        <w:t xml:space="preserve">2023 je mezi nájemcem a pronajímatelem dohodnuta na částku </w:t>
      </w:r>
      <w:r w:rsidR="00794520">
        <w:rPr>
          <w:rFonts w:asciiTheme="minorHAnsi" w:hAnsiTheme="minorHAnsi" w:cstheme="minorHAnsi"/>
          <w:b/>
          <w:sz w:val="22"/>
          <w:szCs w:val="22"/>
        </w:rPr>
        <w:t>200 756</w:t>
      </w:r>
      <w:r w:rsidRPr="00FC5691">
        <w:rPr>
          <w:rFonts w:asciiTheme="minorHAnsi" w:hAnsiTheme="minorHAnsi" w:cstheme="minorHAnsi"/>
          <w:b/>
          <w:sz w:val="22"/>
          <w:szCs w:val="22"/>
        </w:rPr>
        <w:t>,00 Kč</w:t>
      </w:r>
      <w:r w:rsidRPr="00FC5691">
        <w:rPr>
          <w:rFonts w:asciiTheme="minorHAnsi" w:hAnsiTheme="minorHAnsi" w:cstheme="minorHAnsi"/>
          <w:sz w:val="22"/>
          <w:szCs w:val="22"/>
        </w:rPr>
        <w:t xml:space="preserve"> (slovy </w:t>
      </w:r>
      <w:proofErr w:type="spellStart"/>
      <w:r w:rsidR="00794520">
        <w:rPr>
          <w:rFonts w:asciiTheme="minorHAnsi" w:hAnsiTheme="minorHAnsi" w:cstheme="minorHAnsi"/>
          <w:sz w:val="22"/>
          <w:szCs w:val="22"/>
        </w:rPr>
        <w:t>dvěstětisícsedmsetpadesátšest</w:t>
      </w:r>
      <w:proofErr w:type="spellEnd"/>
      <w:r w:rsidR="00794520">
        <w:rPr>
          <w:rFonts w:asciiTheme="minorHAnsi" w:hAnsiTheme="minorHAnsi" w:cstheme="minorHAnsi"/>
          <w:sz w:val="22"/>
          <w:szCs w:val="22"/>
        </w:rPr>
        <w:t xml:space="preserve"> </w:t>
      </w:r>
      <w:r w:rsidRPr="00FC5691">
        <w:rPr>
          <w:rFonts w:asciiTheme="minorHAnsi" w:hAnsiTheme="minorHAnsi" w:cstheme="minorHAnsi"/>
          <w:sz w:val="22"/>
          <w:szCs w:val="22"/>
        </w:rPr>
        <w:t xml:space="preserve">korun českých). Nájemné bude hrazeno převodními příkazy na účet pronajímatele, uvedený v záhlaví této smlouvy, a to ve dvou splátkách </w:t>
      </w:r>
      <w:r w:rsidR="00794520">
        <w:rPr>
          <w:rFonts w:asciiTheme="minorHAnsi" w:hAnsiTheme="minorHAnsi" w:cstheme="minorHAnsi"/>
          <w:sz w:val="22"/>
          <w:szCs w:val="22"/>
        </w:rPr>
        <w:t>předem</w:t>
      </w:r>
      <w:r w:rsidRPr="00FC5691">
        <w:rPr>
          <w:rFonts w:asciiTheme="minorHAnsi" w:hAnsiTheme="minorHAnsi" w:cstheme="minorHAnsi"/>
          <w:sz w:val="22"/>
          <w:szCs w:val="22"/>
        </w:rPr>
        <w:t>, vždy k 3</w:t>
      </w:r>
      <w:r w:rsidR="00794520">
        <w:rPr>
          <w:rFonts w:asciiTheme="minorHAnsi" w:hAnsiTheme="minorHAnsi" w:cstheme="minorHAnsi"/>
          <w:sz w:val="22"/>
          <w:szCs w:val="22"/>
        </w:rPr>
        <w:t>1</w:t>
      </w:r>
      <w:r w:rsidRPr="00FC5691">
        <w:rPr>
          <w:rFonts w:asciiTheme="minorHAnsi" w:hAnsiTheme="minorHAnsi" w:cstheme="minorHAnsi"/>
          <w:sz w:val="22"/>
          <w:szCs w:val="22"/>
        </w:rPr>
        <w:t>.</w:t>
      </w:r>
      <w:r w:rsidR="00794520">
        <w:rPr>
          <w:rFonts w:asciiTheme="minorHAnsi" w:hAnsiTheme="minorHAnsi" w:cstheme="minorHAnsi"/>
          <w:sz w:val="22"/>
          <w:szCs w:val="22"/>
        </w:rPr>
        <w:t>1</w:t>
      </w:r>
      <w:r w:rsidRPr="00FC5691">
        <w:rPr>
          <w:rFonts w:asciiTheme="minorHAnsi" w:hAnsiTheme="minorHAnsi" w:cstheme="minorHAnsi"/>
          <w:sz w:val="22"/>
          <w:szCs w:val="22"/>
        </w:rPr>
        <w:t>. a 31.</w:t>
      </w:r>
      <w:r w:rsidR="00794520">
        <w:rPr>
          <w:rFonts w:asciiTheme="minorHAnsi" w:hAnsiTheme="minorHAnsi" w:cstheme="minorHAnsi"/>
          <w:sz w:val="22"/>
          <w:szCs w:val="22"/>
        </w:rPr>
        <w:t>7</w:t>
      </w:r>
      <w:r w:rsidRPr="00FC5691">
        <w:rPr>
          <w:rFonts w:asciiTheme="minorHAnsi" w:hAnsiTheme="minorHAnsi" w:cstheme="minorHAnsi"/>
          <w:sz w:val="22"/>
          <w:szCs w:val="22"/>
        </w:rPr>
        <w:t xml:space="preserve">. běžného roku. </w:t>
      </w:r>
    </w:p>
    <w:p w14:paraId="7B6EC638" w14:textId="77777777" w:rsidR="003D2141" w:rsidRPr="00FC5691" w:rsidRDefault="003D2141" w:rsidP="003D2141">
      <w:pPr>
        <w:pStyle w:val="Odstavecseseznamem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V této částce je v souladu s </w:t>
      </w:r>
      <w:proofErr w:type="spellStart"/>
      <w:r w:rsidRPr="00FC569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C5691">
        <w:rPr>
          <w:rFonts w:asciiTheme="minorHAnsi" w:hAnsiTheme="minorHAnsi" w:cstheme="minorHAnsi"/>
          <w:sz w:val="22"/>
          <w:szCs w:val="22"/>
        </w:rPr>
        <w:t xml:space="preserve">. článku II, odst. 2 Smlouvy zohledněno zvýšení nájmu se zřetelem k roční míře inflace, vyhlášené Českým statistickým úřadem o 15,1 %. Zvýšení ceny bylo provedeno připočtením procentního převýšení úrovně 5% roční inflace k základní ceně. </w:t>
      </w:r>
    </w:p>
    <w:p w14:paraId="63B7467B" w14:textId="77777777" w:rsidR="003D2141" w:rsidRPr="00FC5691" w:rsidRDefault="003D2141" w:rsidP="003D2141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917CB82" w14:textId="77777777" w:rsidR="003D2141" w:rsidRPr="00FC5691" w:rsidRDefault="003D2141" w:rsidP="003D214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Ostatní ustanovení nájemní smlouvy se nemění a zůstávají nadále v platnosti. </w:t>
      </w:r>
    </w:p>
    <w:p w14:paraId="70E6E023" w14:textId="77777777" w:rsidR="003D2141" w:rsidRPr="00FC5691" w:rsidRDefault="003D2141" w:rsidP="003D214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4319B78" w14:textId="77777777" w:rsidR="003D2141" w:rsidRPr="00FC5691" w:rsidRDefault="003D2141" w:rsidP="003D214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Nájemce bere na vědomí, že pronajímatel je povinným subjektem v souladu se zákonem č.106/1999 Sb., o svobodném přístupu k informacím a v souladu a za podmínek stanovených v zákoně je </w:t>
      </w:r>
      <w:proofErr w:type="gramStart"/>
      <w:r w:rsidRPr="00FC5691">
        <w:rPr>
          <w:rFonts w:asciiTheme="minorHAnsi" w:hAnsiTheme="minorHAnsi" w:cstheme="minorHAnsi"/>
          <w:sz w:val="22"/>
          <w:szCs w:val="22"/>
        </w:rPr>
        <w:t>povinen  smlouvu</w:t>
      </w:r>
      <w:proofErr w:type="gramEnd"/>
      <w:r w:rsidRPr="00FC5691">
        <w:rPr>
          <w:rFonts w:asciiTheme="minorHAnsi" w:hAnsiTheme="minorHAnsi" w:cstheme="minorHAnsi"/>
          <w:sz w:val="22"/>
          <w:szCs w:val="22"/>
        </w:rPr>
        <w:t>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14:paraId="5E263511" w14:textId="77777777" w:rsidR="003D2141" w:rsidRPr="00A60ED9" w:rsidRDefault="003D2141" w:rsidP="003D2141">
      <w:pPr>
        <w:ind w:left="360"/>
        <w:rPr>
          <w:rFonts w:asciiTheme="minorHAnsi" w:hAnsiTheme="minorHAnsi" w:cstheme="minorHAnsi"/>
        </w:rPr>
      </w:pPr>
    </w:p>
    <w:p w14:paraId="7ACEAB48" w14:textId="77777777" w:rsidR="003D2141" w:rsidRPr="00FC5691" w:rsidRDefault="003D2141" w:rsidP="003D214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lastRenderedPageBreak/>
        <w:t xml:space="preserve">Tento dodatek nabývá platnosti podpisem oběma smluvními stranami a účinnosti dnem jeho uveřejnění podle zákona o registru smluv. </w:t>
      </w:r>
    </w:p>
    <w:p w14:paraId="658DEEC0" w14:textId="77777777" w:rsidR="003D2141" w:rsidRPr="00FC5691" w:rsidRDefault="003D2141" w:rsidP="003D214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10D36DC" w14:textId="77777777" w:rsidR="003D2141" w:rsidRPr="00FC5691" w:rsidRDefault="003D2141" w:rsidP="003D214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Smluvní strany níže svým podpisem stvrzují, že si tento </w:t>
      </w:r>
      <w:proofErr w:type="gramStart"/>
      <w:r w:rsidRPr="00FC5691">
        <w:rPr>
          <w:rFonts w:asciiTheme="minorHAnsi" w:hAnsiTheme="minorHAnsi" w:cstheme="minorHAnsi"/>
          <w:sz w:val="22"/>
          <w:szCs w:val="22"/>
        </w:rPr>
        <w:t>dodatek  před</w:t>
      </w:r>
      <w:proofErr w:type="gramEnd"/>
      <w:r w:rsidRPr="00FC5691">
        <w:rPr>
          <w:rFonts w:asciiTheme="minorHAnsi" w:hAnsiTheme="minorHAnsi" w:cstheme="minorHAnsi"/>
          <w:sz w:val="22"/>
          <w:szCs w:val="22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42FE5A1B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</w:p>
    <w:p w14:paraId="32D3A2E3" w14:textId="3B86EF96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V Praze dne …</w:t>
      </w:r>
      <w:r w:rsidR="00D42C0C">
        <w:rPr>
          <w:rFonts w:asciiTheme="minorHAnsi" w:hAnsiTheme="minorHAnsi" w:cstheme="minorHAnsi"/>
          <w:sz w:val="22"/>
          <w:szCs w:val="22"/>
        </w:rPr>
        <w:t>14.02.2023</w:t>
      </w:r>
      <w:r w:rsidRPr="00FC5691">
        <w:rPr>
          <w:rFonts w:asciiTheme="minorHAnsi" w:hAnsiTheme="minorHAnsi" w:cstheme="minorHAnsi"/>
          <w:sz w:val="22"/>
          <w:szCs w:val="22"/>
        </w:rPr>
        <w:t>….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>V Praze dne ……</w:t>
      </w:r>
      <w:r w:rsidR="00D42C0C">
        <w:rPr>
          <w:rFonts w:asciiTheme="minorHAnsi" w:hAnsiTheme="minorHAnsi" w:cstheme="minorHAnsi"/>
          <w:sz w:val="22"/>
          <w:szCs w:val="22"/>
        </w:rPr>
        <w:t>17.02.2023..</w:t>
      </w:r>
    </w:p>
    <w:p w14:paraId="7C1CB993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</w:p>
    <w:p w14:paraId="750837CE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</w:p>
    <w:p w14:paraId="5751E055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7B17F883" w14:textId="77777777" w:rsidR="003D2141" w:rsidRPr="00FC5691" w:rsidRDefault="003D2141" w:rsidP="003D2141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za pronajímatele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 xml:space="preserve">          za nájemce</w:t>
      </w:r>
    </w:p>
    <w:p w14:paraId="61A5BF69" w14:textId="77777777" w:rsidR="003D2141" w:rsidRPr="00A60ED9" w:rsidRDefault="003D2141" w:rsidP="003D2141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2EAD08DF" w14:textId="77777777" w:rsidR="003D2141" w:rsidRPr="00A60ED9" w:rsidRDefault="003D2141" w:rsidP="003D2141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3F3A11CD" w14:textId="77777777" w:rsidR="003D2141" w:rsidRPr="00A60ED9" w:rsidRDefault="003D2141" w:rsidP="003D2141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7253703D" w14:textId="77777777" w:rsidR="003B62C0" w:rsidRDefault="003B62C0"/>
    <w:sectPr w:rsidR="003B62C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EE51" w14:textId="77777777" w:rsidR="00076AE0" w:rsidRDefault="00076AE0" w:rsidP="003D2141">
      <w:r>
        <w:separator/>
      </w:r>
    </w:p>
  </w:endnote>
  <w:endnote w:type="continuationSeparator" w:id="0">
    <w:p w14:paraId="0CDFEC9D" w14:textId="77777777" w:rsidR="00076AE0" w:rsidRDefault="00076AE0" w:rsidP="003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52AA" w14:textId="77777777" w:rsidR="00AE1312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64EEE78" w14:textId="77777777" w:rsidR="00AE1312" w:rsidRDefault="00000000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1C7" w14:textId="77777777" w:rsidR="00AE1312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72480C" w14:textId="77777777" w:rsidR="00AE1312" w:rsidRDefault="00000000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A3AD" w14:textId="77777777" w:rsidR="00076AE0" w:rsidRDefault="00076AE0" w:rsidP="003D2141">
      <w:r>
        <w:separator/>
      </w:r>
    </w:p>
  </w:footnote>
  <w:footnote w:type="continuationSeparator" w:id="0">
    <w:p w14:paraId="57741073" w14:textId="77777777" w:rsidR="00076AE0" w:rsidRDefault="00076AE0" w:rsidP="003D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C78E" w14:textId="0CF4DC85" w:rsidR="002D72D5" w:rsidRPr="002D72D5" w:rsidRDefault="00000000" w:rsidP="002D72D5">
    <w:pPr>
      <w:pStyle w:val="Zhlav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D72D5">
      <w:rPr>
        <w:rFonts w:asciiTheme="minorHAnsi" w:hAnsiTheme="minorHAnsi" w:cstheme="minorHAnsi"/>
        <w:b/>
        <w:bCs/>
        <w:i/>
        <w:iCs/>
        <w:sz w:val="22"/>
        <w:szCs w:val="22"/>
      </w:rPr>
      <w:t>S-000</w:t>
    </w:r>
    <w:r w:rsidR="003D2141">
      <w:rPr>
        <w:rFonts w:asciiTheme="minorHAnsi" w:hAnsiTheme="minorHAnsi" w:cstheme="minorHAnsi"/>
        <w:b/>
        <w:bCs/>
        <w:i/>
        <w:iCs/>
        <w:sz w:val="22"/>
        <w:szCs w:val="22"/>
      </w:rPr>
      <w:t>5</w:t>
    </w:r>
    <w:r w:rsidRPr="002D72D5">
      <w:rPr>
        <w:rFonts w:asciiTheme="minorHAnsi" w:hAnsiTheme="minorHAnsi" w:cstheme="minorHAnsi"/>
        <w:b/>
        <w:bCs/>
        <w:i/>
        <w:iCs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B8B"/>
    <w:multiLevelType w:val="hybridMultilevel"/>
    <w:tmpl w:val="7A82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18335">
    <w:abstractNumId w:val="2"/>
  </w:num>
  <w:num w:numId="2" w16cid:durableId="1159225933">
    <w:abstractNumId w:val="0"/>
  </w:num>
  <w:num w:numId="3" w16cid:durableId="201067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41"/>
    <w:rsid w:val="00076AE0"/>
    <w:rsid w:val="003B62C0"/>
    <w:rsid w:val="003D2141"/>
    <w:rsid w:val="00794520"/>
    <w:rsid w:val="00847303"/>
    <w:rsid w:val="00D42C0C"/>
    <w:rsid w:val="00D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4E43"/>
  <w15:chartTrackingRefBased/>
  <w15:docId w15:val="{49E51FFE-9B55-4390-82B9-52FE155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2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214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3D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3D2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21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D2141"/>
  </w:style>
  <w:style w:type="paragraph" w:styleId="Odstavecseseznamem">
    <w:name w:val="List Paragraph"/>
    <w:basedOn w:val="Normln"/>
    <w:uiPriority w:val="34"/>
    <w:qFormat/>
    <w:rsid w:val="003D21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4</cp:revision>
  <dcterms:created xsi:type="dcterms:W3CDTF">2023-02-13T14:50:00Z</dcterms:created>
  <dcterms:modified xsi:type="dcterms:W3CDTF">2023-03-06T15:23:00Z</dcterms:modified>
</cp:coreProperties>
</file>