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57" w:x="8387" w:y="15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Ceník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od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0"/>
          <w:sz w:val="22"/>
        </w:rPr>
        <w:t>4.2022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96" w:x="720" w:y="244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2"/>
        </w:rPr>
      </w:pPr>
      <w:r>
        <w:rPr>
          <w:rFonts w:ascii="Verdana" w:hAnsi="Verdana" w:cs="Verdana"/>
          <w:b w:val="on"/>
          <w:color w:val="000000"/>
          <w:spacing w:val="0"/>
          <w:sz w:val="22"/>
        </w:rPr>
        <w:t>Aktuální</w:t>
      </w:r>
      <w:r>
        <w:rPr>
          <w:rFonts w:ascii="Verdana"/>
          <w:b w:val="on"/>
          <w:color w:val="000000"/>
          <w:spacing w:val="-2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platný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ceník</w:t>
      </w:r>
      <w:r>
        <w:rPr>
          <w:rFonts w:ascii="Verdana"/>
          <w:b w:val="on"/>
          <w:color w:val="000000"/>
          <w:spacing w:val="1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pro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služby:</w:t>
      </w:r>
      <w:r>
        <w:rPr>
          <w:rFonts w:ascii="Verdana"/>
          <w:b w:val="on"/>
          <w:color w:val="000000"/>
          <w:spacing w:val="0"/>
          <w:sz w:val="22"/>
        </w:rPr>
      </w:r>
    </w:p>
    <w:p>
      <w:pPr>
        <w:pStyle w:val="Normal"/>
        <w:framePr w:w="10477" w:x="720" w:y="289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2"/>
        </w:rPr>
      </w:pPr>
      <w:r>
        <w:rPr>
          <w:rFonts w:ascii="Verdana" w:hAnsi="Verdana" w:cs="Verdana"/>
          <w:b w:val="on"/>
          <w:color w:val="000000"/>
          <w:spacing w:val="0"/>
          <w:sz w:val="22"/>
        </w:rPr>
        <w:t>MONITOROVÁNÍ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PZTS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v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MÍSTĚ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URČENÍ</w:t>
      </w:r>
      <w:r>
        <w:rPr>
          <w:rFonts w:ascii="Verdana"/>
          <w:b w:val="on"/>
          <w:color w:val="000000"/>
          <w:spacing w:val="-2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2"/>
        </w:rPr>
        <w:t>SYSTÉMEM</w:t>
      </w:r>
      <w:r>
        <w:rPr>
          <w:rFonts w:ascii="Verdana"/>
          <w:b w:val="on"/>
          <w:color w:val="000000"/>
          <w:spacing w:val="-1"/>
          <w:sz w:val="22"/>
        </w:rPr>
        <w:t xml:space="preserve"> </w:t>
      </w:r>
      <w:r>
        <w:rPr>
          <w:rFonts w:ascii="Verdana"/>
          <w:b w:val="on"/>
          <w:color w:val="000000"/>
          <w:spacing w:val="-1"/>
          <w:sz w:val="22"/>
        </w:rPr>
        <w:t>PCO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a</w:t>
      </w:r>
      <w:r>
        <w:rPr>
          <w:rFonts w:ascii="Verdana"/>
          <w:b w:val="on"/>
          <w:color w:val="000000"/>
          <w:spacing w:val="-1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provedení</w:t>
      </w:r>
      <w:r>
        <w:rPr>
          <w:rFonts w:ascii="Verdana"/>
          <w:b w:val="on"/>
          <w:color w:val="000000"/>
          <w:spacing w:val="-2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kontroly</w:t>
      </w:r>
      <w:r>
        <w:rPr>
          <w:rFonts w:ascii="Verdana"/>
          <w:b w:val="on"/>
          <w:color w:val="000000"/>
          <w:spacing w:val="-3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Místa</w:t>
      </w:r>
      <w:r>
        <w:rPr>
          <w:rFonts w:ascii="Verdana"/>
          <w:b w:val="on"/>
          <w:color w:val="000000"/>
          <w:spacing w:val="0"/>
          <w:sz w:val="22"/>
        </w:rPr>
      </w:r>
    </w:p>
    <w:p>
      <w:pPr>
        <w:pStyle w:val="Normal"/>
        <w:framePr w:w="10477" w:x="720" w:y="2890"/>
        <w:widowControl w:val="off"/>
        <w:autoSpaceDE w:val="off"/>
        <w:autoSpaceDN w:val="off"/>
        <w:spacing w:before="22" w:after="0" w:line="26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2"/>
        </w:rPr>
      </w:pPr>
      <w:r>
        <w:rPr>
          <w:rFonts w:ascii="Verdana" w:hAnsi="Verdana" w:cs="Verdana"/>
          <w:b w:val="on"/>
          <w:color w:val="000000"/>
          <w:spacing w:val="0"/>
          <w:sz w:val="22"/>
        </w:rPr>
        <w:t>určení</w:t>
      </w:r>
      <w:r>
        <w:rPr>
          <w:rFonts w:ascii="Verdana"/>
          <w:b w:val="on"/>
          <w:color w:val="000000"/>
          <w:spacing w:val="-2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2"/>
        </w:rPr>
        <w:t>ZÁSAHOVOU</w:t>
      </w:r>
      <w:r>
        <w:rPr>
          <w:rFonts w:ascii="Verdana"/>
          <w:b w:val="on"/>
          <w:color w:val="000000"/>
          <w:spacing w:val="-3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JEDNOTKOU</w:t>
      </w:r>
      <w:r>
        <w:rPr>
          <w:rFonts w:ascii="Verdana"/>
          <w:b w:val="on"/>
          <w:color w:val="000000"/>
          <w:spacing w:val="0"/>
          <w:sz w:val="22"/>
        </w:rPr>
        <w:t xml:space="preserve"> </w:t>
      </w:r>
      <w:r>
        <w:rPr>
          <w:rFonts w:ascii="Verdana"/>
          <w:b w:val="on"/>
          <w:color w:val="000000"/>
          <w:spacing w:val="0"/>
          <w:sz w:val="22"/>
        </w:rPr>
        <w:t>PCO</w:t>
      </w:r>
      <w:r>
        <w:rPr>
          <w:rFonts w:ascii="Verdana"/>
          <w:b w:val="on"/>
          <w:color w:val="000000"/>
          <w:spacing w:val="0"/>
          <w:sz w:val="22"/>
        </w:rPr>
      </w:r>
    </w:p>
    <w:p>
      <w:pPr>
        <w:pStyle w:val="Normal"/>
        <w:framePr w:w="2652" w:x="2552" w:y="461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Security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Small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Business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914" w:x="7660" w:y="461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cena/měsíc</w:t>
      </w:r>
      <w:r>
        <w:rPr>
          <w:rFonts w:ascii="Verdana"/>
          <w:color w:val="000000"/>
          <w:spacing w:val="-1"/>
          <w:sz w:val="18"/>
        </w:rPr>
        <w:t>/objekt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914" w:x="7660" w:y="4615"/>
        <w:widowControl w:val="off"/>
        <w:autoSpaceDE w:val="off"/>
        <w:autoSpaceDN w:val="off"/>
        <w:spacing w:before="60" w:after="0" w:line="219" w:lineRule="exact"/>
        <w:ind w:left="156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Cena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službu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914" w:x="7660" w:y="4615"/>
        <w:widowControl w:val="off"/>
        <w:autoSpaceDE w:val="off"/>
        <w:autoSpaceDN w:val="off"/>
        <w:spacing w:before="60" w:after="0" w:line="219" w:lineRule="exact"/>
        <w:ind w:left="506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1680,-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2019" w:x="3543" w:y="517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Monitorování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PZTS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922" w:x="3543" w:y="544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Provedený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výjezd: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8" w:x="5804" w:y="544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město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5" w:x="8229" w:y="544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600,-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2844" w:x="720" w:y="715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Uvedené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ceny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jsou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bez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DPH!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50" w:x="720" w:y="755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Ceník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vztahuje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k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platné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smlouvě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POSKYTOVÁNÍ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SLUŽBY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PCO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427" w:x="720" w:y="82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Bližší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poskytovaných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službách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najdete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/>
        <w:fldChar w:fldCharType="begin"/>
      </w:r>
      <w:r>
        <w:rPr/>
        <w:instrText> HYPERLINK "http://www.patrol.cz/"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"http://www.patrol.cz/"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"http://www.patrol.cz/"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www.patrol.cz</w:t>
      </w:r>
      <w:r>
        <w:rPr/>
        <w:fldChar w:fldCharType="end"/>
      </w:r>
      <w:r>
        <w:rPr/>
        <w:fldChar w:fldCharType="begin"/>
      </w:r>
      <w:r>
        <w:rPr/>
        <w:instrText> HYPERLINK "http://www.patrol.cz/"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4" w:x="720" w:y="1404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PATROL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group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s.r.o.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726" w:x="720" w:y="1424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Romana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Havelky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4957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/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5b,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586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01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Jihlava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726" w:x="720" w:y="1424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IČ: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46981233,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DIČ: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CZ46981233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726" w:x="720" w:y="1424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tel.: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567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555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555,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fax: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567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310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668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726" w:x="720" w:y="1424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  <w:u w:val="single"/>
        </w:rPr>
      </w:pPr>
      <w:r>
        <w:rPr>
          <w:rFonts w:ascii="Verdana"/>
          <w:color w:val="000000"/>
          <w:spacing w:val="0"/>
          <w:sz w:val="16"/>
        </w:rPr>
        <w:t>e-mail: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patrol@patrol.cz,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/>
        <w:fldChar w:fldCharType="begin"/>
      </w:r>
      <w:r>
        <w:rPr/>
        <w:instrText> HYPERLINK "http://www.patrol.cz/" </w:instrText>
      </w:r>
      <w:r>
        <w:rPr/>
      </w:r>
      <w:r>
        <w:rPr/>
        <w:fldChar w:fldCharType="separate"/>
      </w:r>
      <w:r>
        <w:rPr>
          <w:rFonts w:ascii="Verdana"/>
          <w:color w:val="0563c1"/>
          <w:spacing w:val="0"/>
          <w:sz w:val="16"/>
          <w:u w:val="single"/>
        </w:rPr>
        <w:t>www.patrol.cz</w:t>
      </w:r>
      <w:r>
        <w:rPr/>
        <w:fldChar w:fldCharType="end"/>
      </w:r>
      <w:r>
        <w:rPr>
          <w:rFonts w:ascii="Verdana"/>
          <w:color w:val="000000"/>
          <w:spacing w:val="0"/>
          <w:sz w:val="16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3.5499992370605pt;margin-top:690.099975585938pt;z-index:-3;width:528.299987792969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22.25pt;margin-top:225.399993896484pt;z-index:-11;width:350.799987792969pt;height:88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81.299987792969pt;margin-top:34.0999984741211pt;z-index:-15;width:157.149993896484pt;height:3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92</Words>
  <Characters>511</Characters>
  <Application>Aspose</Application>
  <DocSecurity>0</DocSecurity>
  <Lines>20</Lines>
  <Paragraphs>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2023-03-06T13:12:00+00:00</dcterms:created>
  <dcterms:modified xmlns:xsi="http://www.w3.org/2001/XMLSchema-instance" xmlns:dcterms="http://purl.org/dc/terms/" xsi:type="dcterms:W3CDTF">2023-03-06T13:12:00+00:00</dcterms:modified>
</coreProperties>
</file>