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"/>
        <w:gridCol w:w="10350"/>
        <w:gridCol w:w="171"/>
        <w:gridCol w:w="140"/>
      </w:tblGrid>
      <w:tr w:rsidR="003E70F4" w:rsidTr="005F68F7">
        <w:trPr>
          <w:cantSplit/>
          <w:trHeight w:val="753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3E70F4" w:rsidRDefault="003E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3E70F4" w:rsidRDefault="00065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5189220</wp:posOffset>
                  </wp:positionH>
                  <wp:positionV relativeFrom="paragraph">
                    <wp:posOffset>48895</wp:posOffset>
                  </wp:positionV>
                  <wp:extent cx="1271270" cy="514350"/>
                  <wp:effectExtent l="0" t="0" r="0" b="0"/>
                  <wp:wrapNone/>
                  <wp:docPr id="2" name="Obrázek 1" descr="C:\Users\tereza.zmelikova\Desktop\LOGO_manuál\Logo Krajský úřad_černé na bílém pozadí_CZ KUZK 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:\Users\tereza.zmelikova\Desktop\LOGO_manuál\Logo Krajský úřad_černé na bílém pozadí_CZ KUZK 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27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4218305</wp:posOffset>
                  </wp:positionH>
                  <wp:positionV relativeFrom="paragraph">
                    <wp:posOffset>88900</wp:posOffset>
                  </wp:positionV>
                  <wp:extent cx="551180" cy="577850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8F7">
              <w:rPr>
                <w:b/>
                <w:noProof/>
              </w:rPr>
              <w:drawing>
                <wp:inline distT="0" distB="0" distL="0" distR="0">
                  <wp:extent cx="3627755" cy="743585"/>
                  <wp:effectExtent l="0" t="0" r="0" b="0"/>
                  <wp:docPr id="1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75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70F4" w:rsidRDefault="003E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3E70F4" w:rsidRDefault="003E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AC349F" w:rsidRDefault="00AC349F" w:rsidP="005F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right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183FAD" w:rsidTr="007F68E6">
        <w:trPr>
          <w:cantSplit/>
          <w:trHeight w:val="1099"/>
        </w:trPr>
        <w:tc>
          <w:tcPr>
            <w:tcW w:w="3230" w:type="dxa"/>
            <w:gridSpan w:val="6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431" w:type="dxa"/>
            <w:vAlign w:val="bottom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OBJ/0271/2023/ŘDP</w:t>
            </w:r>
          </w:p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  <w:tc>
          <w:tcPr>
            <w:tcW w:w="108" w:type="dxa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  <w:trHeight w:hRule="exact" w:val="51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  <w:trHeight w:hRule="exact" w:val="22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ŘDP</w:t>
            </w: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1827552/0800</w:t>
            </w: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3FAD" w:rsidTr="007F68E6">
        <w:trPr>
          <w:cantSplit/>
          <w:trHeight w:hRule="exact" w:val="22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  <w:vAlign w:val="center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GRASPO CZ, a.s.</w:t>
            </w: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 Šternberkem 324</w:t>
            </w: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25586092, DIČ: CZ25586092</w:t>
            </w: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1006162005/2700</w:t>
            </w:r>
          </w:p>
        </w:tc>
      </w:tr>
      <w:tr w:rsidR="00183FAD" w:rsidTr="007F68E6">
        <w:trPr>
          <w:cantSplit/>
          <w:trHeight w:hRule="exact" w:val="22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  <w:trHeight w:hRule="exact" w:val="22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189 486,00 Kč</w:t>
            </w:r>
          </w:p>
        </w:tc>
      </w:tr>
      <w:tr w:rsidR="00183FAD" w:rsidTr="007F68E6">
        <w:trPr>
          <w:cantSplit/>
          <w:trHeight w:hRule="exact" w:val="11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3FAD" w:rsidTr="007F68E6">
        <w:trPr>
          <w:cantSplit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183FAD" w:rsidTr="007F68E6">
        <w:trPr>
          <w:cantSplit/>
        </w:trPr>
        <w:tc>
          <w:tcPr>
            <w:tcW w:w="323" w:type="dxa"/>
            <w:gridSpan w:val="2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Zajištění služeb tisku map včetně skládání do obalů (objem - 9 000 ks) dle cenové nabídky - varianta č. 2</w:t>
            </w:r>
            <w:r>
              <w:rPr>
                <w:rFonts w:ascii="Arial" w:hAnsi="Arial"/>
                <w:b/>
                <w:sz w:val="18"/>
              </w:rPr>
              <w:br/>
            </w:r>
          </w:p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projekt: " Zvyšování znalostí organizačních struktur v oblasti nových trendů cykloturistiky "</w:t>
            </w:r>
            <w:r>
              <w:rPr>
                <w:rFonts w:ascii="Arial" w:hAnsi="Arial"/>
                <w:b/>
                <w:sz w:val="18"/>
              </w:rPr>
              <w:br/>
              <w:t xml:space="preserve">operační program </w:t>
            </w:r>
            <w:proofErr w:type="spellStart"/>
            <w:r>
              <w:rPr>
                <w:rFonts w:ascii="Arial" w:hAnsi="Arial"/>
                <w:b/>
                <w:sz w:val="18"/>
              </w:rPr>
              <w:t>Interreg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V-A Slovenská republika - Česká republika </w:t>
            </w:r>
            <w:r>
              <w:rPr>
                <w:rFonts w:ascii="Arial" w:hAnsi="Arial"/>
                <w:b/>
                <w:sz w:val="18"/>
              </w:rPr>
              <w:br/>
              <w:t>Fond malých projektů</w:t>
            </w:r>
            <w:r>
              <w:rPr>
                <w:rFonts w:ascii="Arial" w:hAnsi="Arial"/>
                <w:b/>
                <w:sz w:val="18"/>
              </w:rPr>
              <w:br/>
              <w:t>kód projektu: CZ/FMP/11b/10/141</w:t>
            </w:r>
            <w:r>
              <w:rPr>
                <w:rFonts w:ascii="Arial" w:hAnsi="Arial"/>
                <w:b/>
                <w:sz w:val="18"/>
              </w:rPr>
              <w:br/>
              <w:t>REGION BÍLÉ KARPATY</w:t>
            </w:r>
          </w:p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3FAD" w:rsidTr="007F68E6">
        <w:trPr>
          <w:cantSplit/>
          <w:trHeight w:hRule="exact" w:val="249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27.03.2023</w:t>
            </w:r>
            <w:proofErr w:type="gramEnd"/>
          </w:p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</w:p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</w:p>
        </w:tc>
      </w:tr>
      <w:tr w:rsidR="00183FAD" w:rsidTr="007F68E6">
        <w:trPr>
          <w:cantSplit/>
          <w:trHeight w:hRule="exact" w:val="22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  <w:trHeight w:hRule="exact" w:val="22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  <w:trHeight w:hRule="exact" w:val="249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183FAD" w:rsidTr="007F68E6">
        <w:trPr>
          <w:cantSplit/>
          <w:trHeight w:hRule="exact" w:val="249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183FAD" w:rsidTr="007F68E6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183FAD" w:rsidTr="007F68E6">
        <w:trPr>
          <w:cantSplit/>
          <w:trHeight w:hRule="exact" w:val="249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183FAD" w:rsidTr="007F68E6">
        <w:trPr>
          <w:cantSplit/>
          <w:trHeight w:hRule="exact" w:val="22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  <w:trHeight w:hRule="exact" w:val="249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183FAD" w:rsidTr="007F68E6">
        <w:trPr>
          <w:cantSplit/>
          <w:trHeight w:hRule="exact" w:val="22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  <w:trHeight w:hRule="exact" w:val="22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943892">
        <w:trPr>
          <w:cantSplit/>
          <w:trHeight w:val="441"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183FAD" w:rsidRDefault="00183FAD" w:rsidP="00AC6F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2</w:t>
            </w:r>
            <w:r w:rsidR="00AC6F7B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.02.2023</w:t>
            </w:r>
          </w:p>
        </w:tc>
      </w:tr>
      <w:tr w:rsidR="00183FAD" w:rsidTr="007F68E6">
        <w:trPr>
          <w:cantSplit/>
        </w:trPr>
        <w:tc>
          <w:tcPr>
            <w:tcW w:w="2907" w:type="dxa"/>
            <w:gridSpan w:val="5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183FAD" w:rsidRDefault="00943892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  <w:bookmarkStart w:id="0" w:name="_GoBack"/>
            <w:bookmarkEnd w:id="0"/>
            <w:r w:rsidR="00183FAD">
              <w:rPr>
                <w:rFonts w:ascii="Arial" w:hAnsi="Arial"/>
                <w:sz w:val="18"/>
              </w:rPr>
              <w:t>.</w:t>
            </w:r>
          </w:p>
        </w:tc>
      </w:tr>
      <w:tr w:rsidR="00183FAD" w:rsidTr="007F68E6">
        <w:trPr>
          <w:cantSplit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183FAD" w:rsidTr="007F68E6">
        <w:trPr>
          <w:cantSplit/>
          <w:trHeight w:hRule="exact" w:val="79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183FAD" w:rsidTr="007F68E6">
        <w:trPr>
          <w:cantSplit/>
        </w:trPr>
        <w:tc>
          <w:tcPr>
            <w:tcW w:w="215" w:type="dxa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183FAD" w:rsidTr="007F68E6">
        <w:trPr>
          <w:cantSplit/>
        </w:trPr>
        <w:tc>
          <w:tcPr>
            <w:tcW w:w="215" w:type="dxa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183FAD" w:rsidTr="007F68E6">
        <w:trPr>
          <w:cantSplit/>
        </w:trPr>
        <w:tc>
          <w:tcPr>
            <w:tcW w:w="215" w:type="dxa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183FAD" w:rsidTr="007F68E6">
        <w:trPr>
          <w:cantSplit/>
        </w:trPr>
        <w:tc>
          <w:tcPr>
            <w:tcW w:w="215" w:type="dxa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183FAD" w:rsidTr="007F68E6">
        <w:trPr>
          <w:cantSplit/>
        </w:trPr>
        <w:tc>
          <w:tcPr>
            <w:tcW w:w="215" w:type="dxa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183FAD" w:rsidTr="007F68E6">
        <w:trPr>
          <w:cantSplit/>
        </w:trPr>
        <w:tc>
          <w:tcPr>
            <w:tcW w:w="215" w:type="dxa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183FAD" w:rsidTr="007F68E6">
        <w:trPr>
          <w:cantSplit/>
        </w:trPr>
        <w:tc>
          <w:tcPr>
            <w:tcW w:w="215" w:type="dxa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183FAD" w:rsidTr="007F68E6">
        <w:trPr>
          <w:cantSplit/>
        </w:trPr>
        <w:tc>
          <w:tcPr>
            <w:tcW w:w="215" w:type="dxa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183FAD" w:rsidTr="007F68E6">
        <w:trPr>
          <w:cantSplit/>
        </w:trPr>
        <w:tc>
          <w:tcPr>
            <w:tcW w:w="215" w:type="dxa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183FAD" w:rsidTr="007F68E6">
        <w:trPr>
          <w:cantSplit/>
          <w:trHeight w:hRule="exact" w:val="51"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83FAD" w:rsidTr="007F68E6">
        <w:trPr>
          <w:cantSplit/>
        </w:trPr>
        <w:tc>
          <w:tcPr>
            <w:tcW w:w="10769" w:type="dxa"/>
            <w:gridSpan w:val="8"/>
          </w:tcPr>
          <w:p w:rsidR="00183FAD" w:rsidRDefault="00183FAD" w:rsidP="007F68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183FAD" w:rsidRDefault="00183FAD" w:rsidP="00183FAD"/>
    <w:p w:rsidR="00835986" w:rsidRDefault="00835986" w:rsidP="005F68F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right"/>
        <w:rPr>
          <w:rFonts w:ascii="Arial" w:hAnsi="Arial" w:cs="Arial"/>
          <w:b/>
          <w:bCs/>
          <w:color w:val="000000"/>
          <w:sz w:val="17"/>
          <w:szCs w:val="17"/>
        </w:rPr>
      </w:pPr>
    </w:p>
    <w:p w:rsidR="00AC349F" w:rsidRDefault="003E70F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"/>
          <w:szCs w:val="2"/>
        </w:rPr>
        <w:t> </w:t>
      </w: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C349F" w:rsidTr="00DA6197">
        <w:trPr>
          <w:cantSplit/>
        </w:trPr>
        <w:tc>
          <w:tcPr>
            <w:tcW w:w="10769" w:type="dxa"/>
          </w:tcPr>
          <w:p w:rsidR="00AC349F" w:rsidRDefault="00AC349F" w:rsidP="00DA61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Plnění, které je předmětem této objednávky, bude používáno pro výkon veřejnoprávní činnosti.</w:t>
            </w:r>
          </w:p>
        </w:tc>
      </w:tr>
      <w:tr w:rsidR="00AC349F" w:rsidTr="00DA6197">
        <w:trPr>
          <w:cantSplit/>
          <w:trHeight w:hRule="exact" w:val="79"/>
        </w:trPr>
        <w:tc>
          <w:tcPr>
            <w:tcW w:w="10769" w:type="dxa"/>
          </w:tcPr>
          <w:p w:rsidR="00AC349F" w:rsidRDefault="00AC349F" w:rsidP="00DA61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349F" w:rsidTr="00DA6197">
        <w:trPr>
          <w:cantSplit/>
        </w:trPr>
        <w:tc>
          <w:tcPr>
            <w:tcW w:w="10769" w:type="dxa"/>
          </w:tcPr>
          <w:p w:rsidR="00AC349F" w:rsidRDefault="00AC349F" w:rsidP="00DA619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Projekt je spolufinancován Evropskou unií z Operačního programu INTERREG V-A SK-CZ, programové období 2014 – 2020.</w:t>
            </w:r>
          </w:p>
        </w:tc>
      </w:tr>
      <w:tr w:rsidR="00AC349F" w:rsidTr="00DA6197">
        <w:trPr>
          <w:cantSplit/>
        </w:trPr>
        <w:tc>
          <w:tcPr>
            <w:tcW w:w="10769" w:type="dxa"/>
          </w:tcPr>
          <w:p w:rsidR="00AC349F" w:rsidRDefault="00AC349F" w:rsidP="00DA619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  <w:p w:rsidR="00AC349F" w:rsidRDefault="00AC349F" w:rsidP="00DA6197">
            <w:pPr>
              <w:pStyle w:val="Defaul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Projekt je spolufinancován Evropskou unií, proto objednatel vyžaduje závazek zhotovitele, že poskytne všem subjektům provádějícím kontrolu nezbytné informace týkající se dodavatelských činností souvisejících s projektem a současně se zavazuje, že bude předmět této objednávky označovat dle požadavků Operačního programu INTERREG V-A SK-CZ – </w:t>
            </w:r>
            <w:r w:rsidRPr="009F4FA7">
              <w:rPr>
                <w:rFonts w:ascii="Arial" w:hAnsi="Arial"/>
                <w:sz w:val="18"/>
              </w:rPr>
              <w:t xml:space="preserve">Příloha č. </w:t>
            </w:r>
            <w:proofErr w:type="gramStart"/>
            <w:r w:rsidRPr="009F4FA7">
              <w:rPr>
                <w:rFonts w:ascii="Arial" w:hAnsi="Arial"/>
                <w:sz w:val="18"/>
              </w:rPr>
              <w:t>III.5 k Příručce</w:t>
            </w:r>
            <w:proofErr w:type="gramEnd"/>
            <w:r w:rsidRPr="009F4FA7">
              <w:rPr>
                <w:rFonts w:ascii="Arial" w:hAnsi="Arial"/>
                <w:sz w:val="18"/>
              </w:rPr>
              <w:t xml:space="preserve"> pro žadatele a konečné uživatele, verze 1.4 ze dne 7.12.2020</w:t>
            </w:r>
            <w:r>
              <w:rPr>
                <w:rFonts w:ascii="Arial" w:hAnsi="Arial"/>
                <w:sz w:val="18"/>
              </w:rPr>
              <w:t xml:space="preserve">. </w:t>
            </w:r>
          </w:p>
          <w:p w:rsidR="00AC349F" w:rsidRPr="00195D9B" w:rsidRDefault="00AC349F" w:rsidP="00DA6197">
            <w:pPr>
              <w:spacing w:after="0" w:line="240" w:lineRule="auto"/>
              <w:rPr>
                <w:rFonts w:ascii="Arial" w:hAnsi="Arial" w:cs="Calibri"/>
                <w:color w:val="000000"/>
                <w:sz w:val="18"/>
                <w:szCs w:val="24"/>
              </w:rPr>
            </w:pPr>
          </w:p>
          <w:p w:rsidR="00AC349F" w:rsidRPr="00195D9B" w:rsidRDefault="00AC349F" w:rsidP="00DA6197">
            <w:pPr>
              <w:spacing w:after="0" w:line="240" w:lineRule="auto"/>
              <w:rPr>
                <w:rFonts w:ascii="Arial" w:hAnsi="Arial" w:cs="Calibri"/>
                <w:color w:val="000000"/>
                <w:sz w:val="18"/>
                <w:szCs w:val="24"/>
              </w:rPr>
            </w:pPr>
            <w:r w:rsidRPr="00195D9B">
              <w:rPr>
                <w:rFonts w:ascii="Arial" w:hAnsi="Arial" w:cs="Calibri"/>
                <w:color w:val="000000"/>
                <w:sz w:val="18"/>
                <w:szCs w:val="24"/>
              </w:rPr>
              <w:t xml:space="preserve">Dodavatel se zavazuje k archivaci veškeré dokumentace související s realizací předmětu této objednávky a jeho financování do </w:t>
            </w:r>
            <w:proofErr w:type="gramStart"/>
            <w:r w:rsidRPr="00195D9B">
              <w:rPr>
                <w:rFonts w:ascii="Arial" w:hAnsi="Arial" w:cs="Calibri"/>
                <w:color w:val="000000"/>
                <w:sz w:val="18"/>
                <w:szCs w:val="24"/>
              </w:rPr>
              <w:t>31.12.2033</w:t>
            </w:r>
            <w:proofErr w:type="gramEnd"/>
            <w:r w:rsidRPr="00195D9B">
              <w:rPr>
                <w:rFonts w:ascii="Arial" w:hAnsi="Arial" w:cs="Calibri"/>
                <w:color w:val="000000"/>
                <w:sz w:val="18"/>
                <w:szCs w:val="24"/>
              </w:rPr>
              <w:t>.</w:t>
            </w:r>
          </w:p>
          <w:p w:rsidR="00AC349F" w:rsidRDefault="00AC349F" w:rsidP="00DA619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C349F" w:rsidTr="00DA6197">
        <w:trPr>
          <w:cantSplit/>
        </w:trPr>
        <w:tc>
          <w:tcPr>
            <w:tcW w:w="10769" w:type="dxa"/>
          </w:tcPr>
          <w:p w:rsidR="00AC349F" w:rsidRPr="00195D9B" w:rsidRDefault="00AC349F" w:rsidP="00DA6197">
            <w:pPr>
              <w:spacing w:after="0" w:line="240" w:lineRule="auto"/>
              <w:rPr>
                <w:rFonts w:ascii="Arial" w:hAnsi="Arial" w:cs="Calibri"/>
                <w:color w:val="000000"/>
                <w:sz w:val="18"/>
                <w:szCs w:val="24"/>
              </w:rPr>
            </w:pPr>
          </w:p>
          <w:p w:rsidR="00AC349F" w:rsidRPr="00195D9B" w:rsidRDefault="00AC349F" w:rsidP="00DA6197">
            <w:pPr>
              <w:spacing w:after="0" w:line="240" w:lineRule="auto"/>
              <w:rPr>
                <w:rFonts w:ascii="Arial" w:hAnsi="Arial" w:cs="Calibri"/>
                <w:color w:val="000000"/>
                <w:sz w:val="18"/>
                <w:szCs w:val="24"/>
              </w:rPr>
            </w:pPr>
            <w:r w:rsidRPr="00195D9B">
              <w:rPr>
                <w:rFonts w:ascii="Arial" w:hAnsi="Arial" w:cs="Calibri"/>
                <w:color w:val="000000"/>
                <w:sz w:val="18"/>
                <w:szCs w:val="24"/>
              </w:rPr>
              <w:t>Dodavatel se dále zavazuje, že do výše uvedeného termínu je schopen strpět výkon kontroly / auditu / ověření na místě ze strany oprávněných osob. Uvedená doba se prodlouží v případě, pokud nastanou skutečnosti uvedené v článku 140 Nařízení Evropského parlamentu a Rady (EU) č. 1303/2013 o dobu trvání těchto skutečností.</w:t>
            </w:r>
          </w:p>
          <w:p w:rsidR="00AC349F" w:rsidRDefault="00AC349F" w:rsidP="00DA61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3E70F4" w:rsidRDefault="003E70F4">
      <w:pPr>
        <w:widowControl w:val="0"/>
        <w:autoSpaceDE w:val="0"/>
        <w:autoSpaceDN w:val="0"/>
        <w:adjustRightInd w:val="0"/>
        <w:spacing w:after="0" w:line="240" w:lineRule="auto"/>
      </w:pPr>
    </w:p>
    <w:sectPr w:rsidR="003E70F4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D5"/>
    <w:rsid w:val="00055825"/>
    <w:rsid w:val="00065C44"/>
    <w:rsid w:val="00167741"/>
    <w:rsid w:val="00183FAD"/>
    <w:rsid w:val="00195D9B"/>
    <w:rsid w:val="002E1111"/>
    <w:rsid w:val="003E70F4"/>
    <w:rsid w:val="004969CB"/>
    <w:rsid w:val="004C2FD5"/>
    <w:rsid w:val="005F68F7"/>
    <w:rsid w:val="007B462D"/>
    <w:rsid w:val="007D6479"/>
    <w:rsid w:val="0081242F"/>
    <w:rsid w:val="00835986"/>
    <w:rsid w:val="00943892"/>
    <w:rsid w:val="009F4FA7"/>
    <w:rsid w:val="00A62CC7"/>
    <w:rsid w:val="00AC349F"/>
    <w:rsid w:val="00AC6F7B"/>
    <w:rsid w:val="00C75BEC"/>
    <w:rsid w:val="00DA6197"/>
    <w:rsid w:val="00E5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054B2"/>
  <w14:defaultImageDpi w14:val="0"/>
  <w15:docId w15:val="{602CE213-582B-4CDF-941C-6455FF4E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F68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3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Unzeitlich Karel</dc:creator>
  <cp:keywords/>
  <dc:description/>
  <cp:lastModifiedBy>Trávníčková Andrea</cp:lastModifiedBy>
  <cp:revision>3</cp:revision>
  <cp:lastPrinted>2023-02-24T07:47:00Z</cp:lastPrinted>
  <dcterms:created xsi:type="dcterms:W3CDTF">2023-03-06T12:25:00Z</dcterms:created>
  <dcterms:modified xsi:type="dcterms:W3CDTF">2023-03-06T12:29:00Z</dcterms:modified>
</cp:coreProperties>
</file>