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6EFE" w14:textId="77777777" w:rsidR="000837F0" w:rsidRPr="002416C8" w:rsidRDefault="000837F0" w:rsidP="000837F0">
      <w:pPr>
        <w:pStyle w:val="Nadpis1"/>
        <w:spacing w:line="276" w:lineRule="auto"/>
        <w:rPr>
          <w:rFonts w:cs="Arial"/>
          <w:sz w:val="20"/>
          <w:szCs w:val="20"/>
        </w:rPr>
      </w:pPr>
    </w:p>
    <w:p w14:paraId="34554C51" w14:textId="44311DBB" w:rsidR="004D471C" w:rsidRPr="002416C8" w:rsidRDefault="000837F0" w:rsidP="000837F0">
      <w:pPr>
        <w:pStyle w:val="Nadpis1"/>
        <w:spacing w:line="276" w:lineRule="auto"/>
        <w:rPr>
          <w:rFonts w:cs="Arial"/>
          <w:b/>
          <w:bCs/>
          <w:sz w:val="20"/>
          <w:szCs w:val="20"/>
        </w:rPr>
      </w:pPr>
      <w:r w:rsidRPr="002416C8">
        <w:rPr>
          <w:rFonts w:cs="Arial"/>
          <w:b/>
          <w:bCs/>
          <w:sz w:val="20"/>
          <w:szCs w:val="20"/>
        </w:rPr>
        <w:t>Dodatek č. 1</w:t>
      </w:r>
    </w:p>
    <w:p w14:paraId="4BC14044" w14:textId="481007CE" w:rsidR="000837F0" w:rsidRPr="002416C8" w:rsidRDefault="007C5790" w:rsidP="000837F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k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e </w:t>
      </w:r>
      <w:r w:rsidR="002570D4">
        <w:rPr>
          <w:rFonts w:ascii="Verdana" w:hAnsi="Verdana" w:cs="Arial"/>
          <w:b/>
          <w:bCs/>
          <w:sz w:val="20"/>
          <w:szCs w:val="20"/>
        </w:rPr>
        <w:t>S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>mlouv</w:t>
      </w:r>
      <w:r w:rsidRPr="002416C8">
        <w:rPr>
          <w:rFonts w:ascii="Verdana" w:hAnsi="Verdana" w:cs="Arial"/>
          <w:b/>
          <w:bCs/>
          <w:sz w:val="20"/>
          <w:szCs w:val="20"/>
        </w:rPr>
        <w:t>ě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 o poskytování pracovnělékařských služeb</w:t>
      </w:r>
    </w:p>
    <w:p w14:paraId="475D8D5A" w14:textId="77777777" w:rsidR="004D471C" w:rsidRPr="002416C8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B048BEF" w14:textId="23DA95A7" w:rsidR="004D471C" w:rsidRPr="002416C8" w:rsidRDefault="00F77DA7" w:rsidP="007C5790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0B351A">
        <w:rPr>
          <w:rFonts w:ascii="Verdana" w:hAnsi="Verdana" w:cs="Arial"/>
          <w:sz w:val="20"/>
          <w:szCs w:val="20"/>
        </w:rPr>
        <w:t xml:space="preserve">čj.: 9131/SFDI/130239/9112/2022 </w:t>
      </w:r>
      <w:r>
        <w:rPr>
          <w:rFonts w:ascii="Verdana" w:hAnsi="Verdana" w:cs="Arial"/>
          <w:sz w:val="20"/>
          <w:szCs w:val="20"/>
        </w:rPr>
        <w:t xml:space="preserve">ze dne </w:t>
      </w:r>
      <w:r w:rsidR="00376712">
        <w:rPr>
          <w:rFonts w:ascii="Verdana" w:hAnsi="Verdana" w:cs="Arial"/>
          <w:sz w:val="20"/>
          <w:szCs w:val="20"/>
        </w:rPr>
        <w:t xml:space="preserve">17.6.2022, </w:t>
      </w:r>
      <w:r w:rsidR="000837F0" w:rsidRPr="002416C8">
        <w:rPr>
          <w:rFonts w:ascii="Verdana" w:hAnsi="Verdana" w:cs="Arial"/>
          <w:sz w:val="20"/>
          <w:szCs w:val="20"/>
        </w:rPr>
        <w:t xml:space="preserve">uzavřené dle § 1746 odst. 2 zákona č. 89/2012 Sb., občanský zákoník, ve znění pozdějších předpisů (dále jen „OZ“) </w:t>
      </w:r>
      <w:r w:rsidR="007C5790" w:rsidRPr="002416C8">
        <w:rPr>
          <w:rFonts w:ascii="Verdana" w:hAnsi="Verdana" w:cs="Arial"/>
          <w:sz w:val="20"/>
          <w:szCs w:val="20"/>
        </w:rPr>
        <w:t>v souladu se zákonem č. 262/2006 Sb.</w:t>
      </w:r>
      <w:r w:rsidR="00CD7BBC">
        <w:rPr>
          <w:rFonts w:ascii="Verdana" w:hAnsi="Verdana" w:cs="Arial"/>
          <w:sz w:val="20"/>
          <w:szCs w:val="20"/>
        </w:rPr>
        <w:t>,</w:t>
      </w:r>
      <w:r w:rsidR="007C5790" w:rsidRPr="002416C8">
        <w:rPr>
          <w:rFonts w:ascii="Verdana" w:hAnsi="Verdana" w:cs="Arial"/>
          <w:sz w:val="20"/>
          <w:szCs w:val="20"/>
        </w:rPr>
        <w:t xml:space="preserve"> zákoník práce, ve znění pozdějších předpisů, s vyhláškou Ministerstva zahraničních věcí ČR č. 145/1988 Sb., o úmluvě o závodních zdravotnických službách, v souladu se zákonem č. 373/2011 Sb., o specifických zdravotních službách, ve znění pozdějších předpisů (dále jen „zákon 373/2011 Sb.“) a s vyhláškou č. 79/2013 Sb., o pracovnělékařských službách a druzích posudkové péče</w:t>
      </w:r>
      <w:r w:rsidR="00CD7BBC">
        <w:rPr>
          <w:rFonts w:ascii="Verdana" w:hAnsi="Verdana" w:cs="Arial"/>
          <w:sz w:val="20"/>
          <w:szCs w:val="20"/>
        </w:rPr>
        <w:t>, ve znění pozdějších předpisů</w:t>
      </w:r>
      <w:r w:rsidR="007C5790" w:rsidRPr="002416C8">
        <w:rPr>
          <w:rFonts w:ascii="Verdana" w:hAnsi="Verdana" w:cs="Arial"/>
          <w:sz w:val="20"/>
          <w:szCs w:val="20"/>
        </w:rPr>
        <w:t xml:space="preserve"> (dále jen „vyhláška“)</w:t>
      </w:r>
      <w:r w:rsidR="00CD7BBC">
        <w:rPr>
          <w:rFonts w:ascii="Verdana" w:hAnsi="Verdana" w:cs="Arial"/>
          <w:sz w:val="20"/>
          <w:szCs w:val="20"/>
        </w:rPr>
        <w:t>,</w:t>
      </w:r>
      <w:r w:rsidR="007C5790">
        <w:rPr>
          <w:rFonts w:ascii="Verdana" w:hAnsi="Verdana" w:cs="Arial"/>
          <w:sz w:val="20"/>
          <w:szCs w:val="20"/>
        </w:rPr>
        <w:t xml:space="preserve"> (dále jen „Smlouva“)</w:t>
      </w:r>
    </w:p>
    <w:p w14:paraId="287952A7" w14:textId="20E85C26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6489D6" w14:textId="77AAE379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SMLUVNÍ STRANY</w:t>
      </w:r>
    </w:p>
    <w:p w14:paraId="1908C74A" w14:textId="77777777" w:rsidR="004D471C" w:rsidRPr="002416C8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D20E9F" w14:textId="49148FBF" w:rsidR="004D471C" w:rsidRPr="002416C8" w:rsidRDefault="00952FB3" w:rsidP="00B924B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Státní fond dopravní infrastruktury</w:t>
      </w:r>
    </w:p>
    <w:p w14:paraId="158787BC" w14:textId="77B7A81C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</w:t>
      </w:r>
      <w:r w:rsidR="00F115A5" w:rsidRPr="002416C8">
        <w:rPr>
          <w:rFonts w:ascii="Verdana" w:hAnsi="Verdana" w:cs="Arial"/>
          <w:sz w:val="20"/>
          <w:szCs w:val="20"/>
        </w:rPr>
        <w:t>ý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76C3B" w:rsidRPr="002416C8">
        <w:rPr>
          <w:rFonts w:ascii="Verdana" w:hAnsi="Verdana" w:cs="Arial"/>
          <w:b/>
          <w:sz w:val="20"/>
          <w:szCs w:val="20"/>
        </w:rPr>
        <w:t>Ing. Zby</w:t>
      </w:r>
      <w:r w:rsidR="007B235F" w:rsidRPr="002416C8">
        <w:rPr>
          <w:rFonts w:ascii="Verdana" w:hAnsi="Verdana" w:cs="Arial"/>
          <w:b/>
          <w:sz w:val="20"/>
          <w:szCs w:val="20"/>
        </w:rPr>
        <w:t>ň</w:t>
      </w:r>
      <w:r w:rsidR="00A76C3B" w:rsidRPr="002416C8">
        <w:rPr>
          <w:rFonts w:ascii="Verdana" w:hAnsi="Verdana" w:cs="Arial"/>
          <w:b/>
          <w:sz w:val="20"/>
          <w:szCs w:val="20"/>
        </w:rPr>
        <w:t>k</w:t>
      </w:r>
      <w:r w:rsidR="00F115A5" w:rsidRPr="002416C8">
        <w:rPr>
          <w:rFonts w:ascii="Verdana" w:hAnsi="Verdana" w:cs="Arial"/>
          <w:b/>
          <w:sz w:val="20"/>
          <w:szCs w:val="20"/>
        </w:rPr>
        <w:t>em</w:t>
      </w:r>
      <w:r w:rsidR="00A76C3B" w:rsidRPr="002416C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A76C3B" w:rsidRPr="002416C8">
        <w:rPr>
          <w:rFonts w:ascii="Verdana" w:hAnsi="Verdana" w:cs="Arial"/>
          <w:b/>
          <w:sz w:val="20"/>
          <w:szCs w:val="20"/>
        </w:rPr>
        <w:t>Hořelicou</w:t>
      </w:r>
      <w:proofErr w:type="spellEnd"/>
      <w:r w:rsidR="00A76C3B" w:rsidRPr="002416C8">
        <w:rPr>
          <w:rFonts w:ascii="Verdana" w:hAnsi="Verdana" w:cs="Arial"/>
          <w:b/>
          <w:sz w:val="20"/>
          <w:szCs w:val="20"/>
        </w:rPr>
        <w:t>, ředitelem</w:t>
      </w:r>
    </w:p>
    <w:p w14:paraId="0B6F03F4" w14:textId="0904522C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Sokolovská 1955/278, 190 00 Praha 9</w:t>
      </w:r>
    </w:p>
    <w:p w14:paraId="3CF75FA6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70856508</w:t>
      </w:r>
    </w:p>
    <w:p w14:paraId="791D47BE" w14:textId="5F784115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="000A3B84" w:rsidRPr="002416C8">
        <w:rPr>
          <w:rFonts w:ascii="Verdana" w:hAnsi="Verdana" w:cs="Arial"/>
          <w:sz w:val="20"/>
          <w:szCs w:val="20"/>
        </w:rPr>
        <w:t xml:space="preserve"> </w:t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7C4B34">
        <w:rPr>
          <w:rFonts w:ascii="Verdana" w:hAnsi="Verdana" w:cs="Arial"/>
          <w:b/>
          <w:bCs/>
          <w:sz w:val="20"/>
          <w:szCs w:val="20"/>
        </w:rPr>
        <w:t>XXXXX</w:t>
      </w:r>
    </w:p>
    <w:p w14:paraId="735643D9" w14:textId="77777777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Telefon, fax: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266 097 110</w:t>
      </w:r>
    </w:p>
    <w:p w14:paraId="4F75D78A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Bc. Markéta Šanderová (tel: 266 097 326)</w:t>
      </w:r>
    </w:p>
    <w:p w14:paraId="76DA9EC6" w14:textId="77777777" w:rsidR="00AF6309" w:rsidRPr="002416C8" w:rsidRDefault="00AF630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C0A035F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objednatel</w:t>
      </w:r>
      <w:r w:rsidR="00F115A5" w:rsidRPr="002416C8">
        <w:rPr>
          <w:rFonts w:ascii="Verdana" w:hAnsi="Verdana" w:cs="Arial"/>
          <w:sz w:val="20"/>
          <w:szCs w:val="20"/>
        </w:rPr>
        <w:t>“ nebo též jen „zaměstnavatel“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5EBE50C8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302DA6" w14:textId="77777777" w:rsidR="004D471C" w:rsidRPr="002416C8" w:rsidRDefault="00F115A5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</w:t>
      </w:r>
    </w:p>
    <w:p w14:paraId="71E57FC2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5426DA" w14:textId="4D6C5496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Blue Care s.r.o.</w:t>
      </w:r>
    </w:p>
    <w:p w14:paraId="3D63421A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Zastoupená: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 xml:space="preserve">Petrem </w:t>
      </w:r>
      <w:proofErr w:type="spellStart"/>
      <w:r w:rsidRPr="002416C8">
        <w:rPr>
          <w:rFonts w:ascii="Verdana" w:hAnsi="Verdana" w:cs="Arial"/>
          <w:b/>
          <w:bCs/>
          <w:sz w:val="20"/>
          <w:szCs w:val="20"/>
        </w:rPr>
        <w:t>Hodboďem</w:t>
      </w:r>
      <w:proofErr w:type="spellEnd"/>
      <w:r w:rsidRPr="002416C8">
        <w:rPr>
          <w:rFonts w:ascii="Verdana" w:hAnsi="Verdana" w:cs="Arial"/>
          <w:b/>
          <w:bCs/>
          <w:sz w:val="20"/>
          <w:szCs w:val="20"/>
        </w:rPr>
        <w:t>, jednatelem</w:t>
      </w:r>
    </w:p>
    <w:p w14:paraId="23EBAF2C" w14:textId="3572A265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A0B92" w:rsidRPr="002416C8">
        <w:rPr>
          <w:rFonts w:ascii="Verdana" w:hAnsi="Verdana" w:cs="Arial"/>
          <w:b/>
          <w:bCs/>
          <w:sz w:val="20"/>
          <w:szCs w:val="20"/>
        </w:rPr>
        <w:t xml:space="preserve">Ke Koupališti </w:t>
      </w:r>
      <w:r w:rsidRPr="002416C8">
        <w:rPr>
          <w:rFonts w:ascii="Verdana" w:hAnsi="Verdana" w:cs="Arial"/>
          <w:b/>
          <w:bCs/>
          <w:sz w:val="20"/>
          <w:szCs w:val="20"/>
        </w:rPr>
        <w:t>1790</w:t>
      </w:r>
      <w:r w:rsidR="00AA0B92" w:rsidRPr="002416C8">
        <w:rPr>
          <w:rFonts w:ascii="Verdana" w:hAnsi="Verdana" w:cs="Arial"/>
          <w:b/>
          <w:bCs/>
          <w:sz w:val="20"/>
          <w:szCs w:val="20"/>
        </w:rPr>
        <w:t>/12</w:t>
      </w:r>
      <w:r w:rsidRPr="002416C8">
        <w:rPr>
          <w:rFonts w:ascii="Verdana" w:hAnsi="Verdana" w:cs="Arial"/>
          <w:b/>
          <w:bCs/>
          <w:sz w:val="20"/>
          <w:szCs w:val="20"/>
        </w:rPr>
        <w:t>, 182 00 Praha 8</w:t>
      </w:r>
    </w:p>
    <w:p w14:paraId="23ABE8A7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27162486</w:t>
      </w:r>
    </w:p>
    <w:p w14:paraId="150914F4" w14:textId="77777777" w:rsidR="00CF663B" w:rsidRPr="002416C8" w:rsidRDefault="00CF663B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>DIČ:</w:t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CZ27162486</w:t>
      </w:r>
    </w:p>
    <w:p w14:paraId="187596A8" w14:textId="7AAF52D0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 xml:space="preserve">Zápis v obchodním </w:t>
      </w:r>
      <w:proofErr w:type="spellStart"/>
      <w:proofErr w:type="gramStart"/>
      <w:r w:rsidRPr="002416C8">
        <w:rPr>
          <w:rFonts w:ascii="Verdana" w:hAnsi="Verdana" w:cs="Arial"/>
          <w:bCs/>
          <w:sz w:val="20"/>
          <w:szCs w:val="20"/>
        </w:rPr>
        <w:t>rejstříku:</w:t>
      </w:r>
      <w:r w:rsidRPr="002416C8">
        <w:rPr>
          <w:rFonts w:ascii="Verdana" w:hAnsi="Verdana" w:cs="Arial"/>
          <w:b/>
          <w:bCs/>
          <w:sz w:val="20"/>
          <w:szCs w:val="20"/>
        </w:rPr>
        <w:t>u</w:t>
      </w:r>
      <w:proofErr w:type="spellEnd"/>
      <w:proofErr w:type="gramEnd"/>
      <w:r w:rsidRPr="002416C8">
        <w:rPr>
          <w:rFonts w:ascii="Verdana" w:hAnsi="Verdana" w:cs="Arial"/>
          <w:b/>
          <w:bCs/>
          <w:sz w:val="20"/>
          <w:szCs w:val="20"/>
        </w:rPr>
        <w:t xml:space="preserve"> Městského soudu v Praze, oddíl C, vložka 101055</w:t>
      </w:r>
    </w:p>
    <w:p w14:paraId="72215F7A" w14:textId="031D0F33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7C4B34">
        <w:rPr>
          <w:rFonts w:ascii="Verdana" w:hAnsi="Verdana" w:cs="Arial"/>
          <w:b/>
          <w:sz w:val="20"/>
          <w:szCs w:val="20"/>
        </w:rPr>
        <w:t>XXXXX</w:t>
      </w:r>
    </w:p>
    <w:p w14:paraId="0558D139" w14:textId="40AD6A17" w:rsidR="004D471C" w:rsidRPr="002416C8" w:rsidRDefault="004D471C" w:rsidP="00EE1053">
      <w:pPr>
        <w:tabs>
          <w:tab w:val="left" w:pos="2160"/>
          <w:tab w:val="left" w:pos="2700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7C4B34">
        <w:rPr>
          <w:rFonts w:ascii="Verdana" w:hAnsi="Verdana" w:cs="Arial"/>
          <w:b/>
          <w:sz w:val="20"/>
          <w:szCs w:val="20"/>
        </w:rPr>
        <w:t>XXXXX</w:t>
      </w:r>
    </w:p>
    <w:p w14:paraId="3B5F1B99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B296A5" w14:textId="5A26AF1D" w:rsidR="004D471C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 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poskytovatel</w:t>
      </w:r>
      <w:r w:rsidR="00F115A5" w:rsidRPr="002416C8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1918D629" w14:textId="77777777" w:rsidR="007C5790" w:rsidRPr="002416C8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34B82C" w14:textId="242B0276" w:rsidR="00097B40" w:rsidRDefault="007C5790" w:rsidP="00EE10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 vzájemné dohodě</w:t>
      </w:r>
      <w:r w:rsidRPr="00B924BC">
        <w:rPr>
          <w:rFonts w:ascii="Arial" w:hAnsi="Arial" w:cs="Arial"/>
          <w:sz w:val="22"/>
          <w:szCs w:val="22"/>
        </w:rPr>
        <w:t>, níže uvedeného dne, měsíce a roku</w:t>
      </w:r>
      <w:r w:rsidR="00F77DA7">
        <w:rPr>
          <w:rFonts w:ascii="Arial" w:hAnsi="Arial" w:cs="Arial"/>
          <w:sz w:val="22"/>
          <w:szCs w:val="22"/>
        </w:rPr>
        <w:t xml:space="preserve"> v souladu s </w:t>
      </w:r>
      <w:r w:rsidR="00376712">
        <w:rPr>
          <w:rFonts w:ascii="Arial" w:hAnsi="Arial" w:cs="Arial"/>
          <w:sz w:val="22"/>
          <w:szCs w:val="22"/>
        </w:rPr>
        <w:t>Č</w:t>
      </w:r>
      <w:r w:rsidR="00F77DA7">
        <w:rPr>
          <w:rFonts w:ascii="Arial" w:hAnsi="Arial" w:cs="Arial"/>
          <w:sz w:val="22"/>
          <w:szCs w:val="22"/>
        </w:rPr>
        <w:t>l. IX, odst. 9.3. Smlouvy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E8D5E" w14:textId="0D9C6C02" w:rsidR="007C5790" w:rsidRDefault="007C5790" w:rsidP="00EE10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83C47" w14:textId="75462D48" w:rsidR="007C5790" w:rsidRPr="002416C8" w:rsidRDefault="00376712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16C8">
        <w:rPr>
          <w:rFonts w:ascii="Arial" w:hAnsi="Arial" w:cs="Arial"/>
          <w:b/>
          <w:bCs/>
          <w:sz w:val="22"/>
          <w:szCs w:val="22"/>
        </w:rPr>
        <w:t xml:space="preserve">t e n t </w:t>
      </w:r>
      <w:proofErr w:type="gramStart"/>
      <w:r w:rsidRPr="002416C8">
        <w:rPr>
          <w:rFonts w:ascii="Arial" w:hAnsi="Arial" w:cs="Arial"/>
          <w:b/>
          <w:bCs/>
          <w:sz w:val="22"/>
          <w:szCs w:val="22"/>
        </w:rPr>
        <w:t xml:space="preserve">o  </w:t>
      </w:r>
      <w:r w:rsidR="007C5790" w:rsidRPr="002416C8">
        <w:rPr>
          <w:rFonts w:ascii="Arial" w:hAnsi="Arial" w:cs="Arial"/>
          <w:b/>
          <w:bCs/>
          <w:sz w:val="22"/>
          <w:szCs w:val="22"/>
        </w:rPr>
        <w:t>D</w:t>
      </w:r>
      <w:proofErr w:type="gramEnd"/>
      <w:r w:rsidR="007C5790" w:rsidRPr="002416C8">
        <w:rPr>
          <w:rFonts w:ascii="Arial" w:hAnsi="Arial" w:cs="Arial"/>
          <w:b/>
          <w:bCs/>
          <w:sz w:val="22"/>
          <w:szCs w:val="22"/>
        </w:rPr>
        <w:t xml:space="preserve"> o d a t e k č. 1</w:t>
      </w:r>
    </w:p>
    <w:p w14:paraId="048D047F" w14:textId="5FA131B0" w:rsidR="007C5790" w:rsidRPr="002416C8" w:rsidRDefault="007C5790" w:rsidP="002416C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(dále jen „Dodatek“)</w:t>
      </w:r>
    </w:p>
    <w:p w14:paraId="627FBEFE" w14:textId="77777777" w:rsidR="00F77DA7" w:rsidRDefault="00F77DA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D152DD" w14:textId="2FE8BD7B" w:rsidR="00097B40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2416C8">
        <w:rPr>
          <w:rFonts w:ascii="Verdana" w:hAnsi="Verdana" w:cs="Arial"/>
          <w:b/>
          <w:bCs/>
          <w:sz w:val="20"/>
          <w:szCs w:val="20"/>
        </w:rPr>
        <w:t>I.</w:t>
      </w:r>
    </w:p>
    <w:p w14:paraId="0EB9DFB1" w14:textId="6B01DF75" w:rsidR="00F77DA7" w:rsidRPr="002416C8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Účel Dodatku</w:t>
      </w:r>
    </w:p>
    <w:p w14:paraId="7452C482" w14:textId="2649955B" w:rsidR="00406418" w:rsidRPr="002416C8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FF38DB6" w14:textId="77153CFF" w:rsidR="00406418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Účelem tohoto </w:t>
      </w:r>
      <w:r w:rsidR="00406418" w:rsidRPr="002416C8">
        <w:rPr>
          <w:rFonts w:ascii="Verdana" w:hAnsi="Verdana" w:cs="Arial"/>
          <w:sz w:val="20"/>
          <w:szCs w:val="20"/>
        </w:rPr>
        <w:t>Dodatk</w:t>
      </w:r>
      <w:r>
        <w:rPr>
          <w:rFonts w:ascii="Verdana" w:hAnsi="Verdana" w:cs="Arial"/>
          <w:sz w:val="20"/>
          <w:szCs w:val="20"/>
        </w:rPr>
        <w:t>u</w:t>
      </w:r>
      <w:r w:rsidR="00406418" w:rsidRPr="002416C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je zasmluvnění změn ve Smlouvě v návaznosti na novelu vyhlášky č. 79/2013 Sb.</w:t>
      </w:r>
      <w:proofErr w:type="gramStart"/>
      <w:r>
        <w:rPr>
          <w:rFonts w:ascii="Verdana" w:hAnsi="Verdana" w:cs="Arial"/>
          <w:sz w:val="20"/>
          <w:szCs w:val="20"/>
        </w:rPr>
        <w:t xml:space="preserve">, </w:t>
      </w:r>
      <w:r w:rsidR="00376712">
        <w:rPr>
          <w:rFonts w:ascii="Verdana" w:hAnsi="Verdana" w:cs="Arial"/>
          <w:sz w:val="20"/>
          <w:szCs w:val="20"/>
        </w:rPr>
        <w:t>.</w:t>
      </w:r>
      <w:proofErr w:type="gramEnd"/>
    </w:p>
    <w:p w14:paraId="0B8D1B96" w14:textId="7A9FAA86" w:rsidR="00376712" w:rsidRPr="002416C8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lastRenderedPageBreak/>
        <w:t>Článek II.</w:t>
      </w:r>
    </w:p>
    <w:p w14:paraId="5A5DBFCE" w14:textId="351BD6C6" w:rsidR="00376712" w:rsidRPr="002416C8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Změny a doplnění Smlouvy</w:t>
      </w:r>
    </w:p>
    <w:p w14:paraId="39998B8A" w14:textId="528AF4C4" w:rsidR="00406418" w:rsidRPr="002416C8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7DCDB05" w14:textId="58135D46" w:rsidR="00406418" w:rsidRPr="002416C8" w:rsidRDefault="00406418" w:rsidP="002416C8">
      <w:pPr>
        <w:pStyle w:val="Odstavecseseznamem"/>
        <w:numPr>
          <w:ilvl w:val="0"/>
          <w:numId w:val="17"/>
        </w:numPr>
        <w:spacing w:line="276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Článek </w:t>
      </w:r>
      <w:r w:rsidR="0052224C" w:rsidRPr="002416C8">
        <w:rPr>
          <w:rFonts w:ascii="Verdana" w:hAnsi="Verdana" w:cs="Arial"/>
          <w:sz w:val="20"/>
          <w:szCs w:val="20"/>
        </w:rPr>
        <w:t>III</w:t>
      </w:r>
      <w:r w:rsidR="00AD5E64" w:rsidRPr="002416C8">
        <w:rPr>
          <w:rFonts w:ascii="Verdana" w:hAnsi="Verdana" w:cs="Arial"/>
          <w:sz w:val="20"/>
          <w:szCs w:val="20"/>
        </w:rPr>
        <w:t>.</w:t>
      </w:r>
      <w:r w:rsidR="00376712">
        <w:rPr>
          <w:rFonts w:ascii="Verdana" w:hAnsi="Verdana" w:cs="Arial"/>
          <w:sz w:val="20"/>
          <w:szCs w:val="20"/>
        </w:rPr>
        <w:t xml:space="preserve"> „</w:t>
      </w:r>
      <w:r w:rsidR="00376712" w:rsidRPr="002416C8">
        <w:rPr>
          <w:rFonts w:ascii="Verdana" w:hAnsi="Verdana" w:cs="Arial"/>
          <w:i/>
          <w:iCs/>
          <w:sz w:val="20"/>
          <w:szCs w:val="20"/>
        </w:rPr>
        <w:t>Rozsah poskytovaných pracovnělékařských služeb a závazky poskytovatele</w:t>
      </w:r>
      <w:r w:rsidR="00376712">
        <w:rPr>
          <w:rFonts w:ascii="Verdana" w:hAnsi="Verdana" w:cs="Arial"/>
          <w:sz w:val="20"/>
          <w:szCs w:val="20"/>
        </w:rPr>
        <w:t>“</w:t>
      </w:r>
      <w:r w:rsidR="00AD5E64" w:rsidRPr="002416C8">
        <w:rPr>
          <w:rFonts w:ascii="Verdana" w:hAnsi="Verdana" w:cs="Arial"/>
          <w:sz w:val="20"/>
          <w:szCs w:val="20"/>
        </w:rPr>
        <w:t xml:space="preserve"> </w:t>
      </w:r>
      <w:r w:rsidRPr="002416C8">
        <w:rPr>
          <w:rFonts w:ascii="Verdana" w:hAnsi="Verdana" w:cs="Arial"/>
          <w:sz w:val="20"/>
          <w:szCs w:val="20"/>
        </w:rPr>
        <w:t>odst.</w:t>
      </w:r>
      <w:r w:rsidR="0052224C" w:rsidRPr="002416C8">
        <w:rPr>
          <w:rFonts w:ascii="Verdana" w:hAnsi="Verdana" w:cs="Arial"/>
          <w:sz w:val="20"/>
          <w:szCs w:val="20"/>
        </w:rPr>
        <w:t xml:space="preserve"> 3.1.1.</w:t>
      </w:r>
      <w:r w:rsidRPr="002416C8">
        <w:rPr>
          <w:rFonts w:ascii="Verdana" w:hAnsi="Verdana" w:cs="Arial"/>
          <w:sz w:val="20"/>
          <w:szCs w:val="20"/>
        </w:rPr>
        <w:t xml:space="preserve"> nov</w:t>
      </w:r>
      <w:r w:rsidR="0052224C" w:rsidRPr="002416C8">
        <w:rPr>
          <w:rFonts w:ascii="Verdana" w:hAnsi="Verdana" w:cs="Arial"/>
          <w:sz w:val="20"/>
          <w:szCs w:val="20"/>
        </w:rPr>
        <w:t>ě</w:t>
      </w:r>
      <w:r w:rsidRPr="002416C8">
        <w:rPr>
          <w:rFonts w:ascii="Verdana" w:hAnsi="Verdana" w:cs="Arial"/>
          <w:sz w:val="20"/>
          <w:szCs w:val="20"/>
        </w:rPr>
        <w:t xml:space="preserve"> zní:</w:t>
      </w:r>
    </w:p>
    <w:p w14:paraId="1408D7D9" w14:textId="2E170D64" w:rsidR="00406418" w:rsidRPr="002416C8" w:rsidRDefault="00102317" w:rsidP="00B336E9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„</w:t>
      </w:r>
      <w:r w:rsidR="000D6562" w:rsidRPr="002416C8">
        <w:rPr>
          <w:rFonts w:cs="Arial"/>
          <w:szCs w:val="20"/>
        </w:rPr>
        <w:t xml:space="preserve">Jedenkrát za tři kalendářní roky, popřípadě </w:t>
      </w:r>
      <w:r w:rsidR="00AD5E64" w:rsidRPr="002416C8">
        <w:rPr>
          <w:rFonts w:cs="Arial"/>
          <w:szCs w:val="20"/>
        </w:rPr>
        <w:t xml:space="preserve">častěji, </w:t>
      </w:r>
      <w:r w:rsidR="000D6562" w:rsidRPr="002416C8">
        <w:rPr>
          <w:rFonts w:cs="Arial"/>
          <w:szCs w:val="20"/>
        </w:rPr>
        <w:t>p</w:t>
      </w:r>
      <w:r w:rsidRPr="002416C8">
        <w:rPr>
          <w:rFonts w:cs="Arial"/>
          <w:szCs w:val="20"/>
        </w:rPr>
        <w:t xml:space="preserve">okud si jej zaměstnavatel vyžádá, provede poskytovatel dohled na pracovištích objednatele v Praze, Brně, Ostravě a Českých Budějovicích, ve smyslu platných právních předpisů, </w:t>
      </w:r>
      <w:proofErr w:type="spellStart"/>
      <w:proofErr w:type="gramStart"/>
      <w:r w:rsidRPr="002416C8">
        <w:rPr>
          <w:rFonts w:cs="Arial"/>
          <w:szCs w:val="20"/>
        </w:rPr>
        <w:t>zejména:</w:t>
      </w:r>
      <w:r w:rsidR="00406418" w:rsidRPr="002416C8">
        <w:rPr>
          <w:rFonts w:cs="Arial"/>
          <w:szCs w:val="20"/>
        </w:rPr>
        <w:t>a</w:t>
      </w:r>
      <w:proofErr w:type="spellEnd"/>
      <w:proofErr w:type="gramEnd"/>
      <w:r w:rsidR="00406418" w:rsidRPr="002416C8">
        <w:rPr>
          <w:rFonts w:cs="Arial"/>
          <w:szCs w:val="20"/>
        </w:rPr>
        <w:t>) navrhováním opatření k zajištění a organizaci první pomoci na pracovištích objednatele a kontrolováním jejího zabezpečení v rámci dohledů na pracovištích</w:t>
      </w:r>
      <w:r w:rsidR="003F73FB">
        <w:rPr>
          <w:rFonts w:cs="Arial"/>
          <w:szCs w:val="20"/>
        </w:rPr>
        <w:t xml:space="preserve"> provedených dle této Smlouvy</w:t>
      </w:r>
      <w:r w:rsidR="00406418" w:rsidRPr="002416C8">
        <w:rPr>
          <w:rFonts w:cs="Arial"/>
          <w:szCs w:val="20"/>
        </w:rPr>
        <w:t>.</w:t>
      </w:r>
    </w:p>
    <w:p w14:paraId="324D67B0" w14:textId="5D4538CD" w:rsidR="00406418" w:rsidRPr="002416C8" w:rsidRDefault="00406418" w:rsidP="00B336E9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b) dohlížením na pracovní zvyklosti, včetně běžného hygienického dozoru a dozoru nad hygienickými zařízeními a navrhováním eventuálních nápravných opatření.“</w:t>
      </w:r>
    </w:p>
    <w:p w14:paraId="43A0FB8C" w14:textId="77777777" w:rsidR="00102317" w:rsidRPr="002416C8" w:rsidRDefault="00102317" w:rsidP="00406418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253619FF" w14:textId="78638171" w:rsidR="00AF3913" w:rsidRPr="002416C8" w:rsidRDefault="00102317" w:rsidP="002416C8">
      <w:pPr>
        <w:pStyle w:val="Odstavecseseznamem"/>
        <w:numPr>
          <w:ilvl w:val="0"/>
          <w:numId w:val="17"/>
        </w:numPr>
        <w:spacing w:line="276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Článek </w:t>
      </w:r>
      <w:r w:rsidR="0052224C" w:rsidRPr="002416C8">
        <w:rPr>
          <w:rFonts w:ascii="Verdana" w:hAnsi="Verdana" w:cs="Arial"/>
          <w:sz w:val="20"/>
          <w:szCs w:val="20"/>
        </w:rPr>
        <w:t>III</w:t>
      </w:r>
      <w:r w:rsidRPr="002416C8">
        <w:rPr>
          <w:rFonts w:ascii="Verdana" w:hAnsi="Verdana" w:cs="Arial"/>
          <w:sz w:val="20"/>
          <w:szCs w:val="20"/>
        </w:rPr>
        <w:t xml:space="preserve">. </w:t>
      </w:r>
      <w:r w:rsidR="003F73FB">
        <w:rPr>
          <w:rFonts w:ascii="Verdana" w:hAnsi="Verdana" w:cs="Arial"/>
          <w:sz w:val="20"/>
          <w:szCs w:val="20"/>
        </w:rPr>
        <w:t>„</w:t>
      </w:r>
      <w:r w:rsidR="003F73FB" w:rsidRPr="000B351A">
        <w:rPr>
          <w:rFonts w:ascii="Verdana" w:hAnsi="Verdana" w:cs="Arial"/>
          <w:i/>
          <w:iCs/>
          <w:sz w:val="20"/>
          <w:szCs w:val="20"/>
        </w:rPr>
        <w:t>Rozsah poskytovaných pracovnělékařských služeb a závazky poskytovatele</w:t>
      </w:r>
      <w:r w:rsidR="003F73FB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, odst.</w:t>
      </w:r>
      <w:r w:rsidR="0052224C" w:rsidRPr="002416C8">
        <w:rPr>
          <w:rFonts w:ascii="Verdana" w:hAnsi="Verdana" w:cs="Arial"/>
          <w:sz w:val="20"/>
          <w:szCs w:val="20"/>
        </w:rPr>
        <w:t xml:space="preserve"> 3.2.1.</w:t>
      </w:r>
      <w:r w:rsidRPr="002416C8">
        <w:rPr>
          <w:rFonts w:ascii="Verdana" w:hAnsi="Verdana" w:cs="Arial"/>
          <w:sz w:val="20"/>
          <w:szCs w:val="20"/>
        </w:rPr>
        <w:t xml:space="preserve"> </w:t>
      </w:r>
      <w:r w:rsidR="00AF3913" w:rsidRPr="002416C8">
        <w:rPr>
          <w:rFonts w:ascii="Verdana" w:hAnsi="Verdana" w:cs="Arial"/>
          <w:sz w:val="20"/>
          <w:szCs w:val="20"/>
        </w:rPr>
        <w:t>nově zní</w:t>
      </w:r>
      <w:r w:rsidR="003F73FB">
        <w:rPr>
          <w:rFonts w:ascii="Verdana" w:hAnsi="Verdana" w:cs="Arial"/>
          <w:sz w:val="20"/>
          <w:szCs w:val="20"/>
        </w:rPr>
        <w:t>:</w:t>
      </w:r>
    </w:p>
    <w:p w14:paraId="33A2EC9A" w14:textId="1C69D698" w:rsidR="00AF3913" w:rsidRPr="002416C8" w:rsidRDefault="00AF3913" w:rsidP="00AF39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„Provádět pracovnělékařské prohlídky</w:t>
      </w:r>
      <w:r w:rsidR="003F73FB">
        <w:rPr>
          <w:rFonts w:ascii="Verdana" w:hAnsi="Verdana" w:cs="Arial"/>
          <w:sz w:val="20"/>
          <w:szCs w:val="20"/>
        </w:rPr>
        <w:t xml:space="preserve"> dle odst. 3.1.2</w:t>
      </w:r>
      <w:r w:rsidR="00027451">
        <w:rPr>
          <w:rFonts w:ascii="Verdana" w:hAnsi="Verdana" w:cs="Arial"/>
          <w:sz w:val="20"/>
          <w:szCs w:val="20"/>
        </w:rPr>
        <w:t xml:space="preserve"> Smlouvy</w:t>
      </w:r>
      <w:r w:rsidRPr="002416C8">
        <w:rPr>
          <w:rFonts w:ascii="Verdana" w:hAnsi="Verdana" w:cs="Arial"/>
          <w:sz w:val="20"/>
          <w:szCs w:val="20"/>
        </w:rPr>
        <w:t xml:space="preserve"> na vyžádání zaměstnavatele.“</w:t>
      </w:r>
    </w:p>
    <w:p w14:paraId="5C7B46F3" w14:textId="77777777" w:rsidR="00B774C5" w:rsidRPr="002416C8" w:rsidRDefault="00B774C5" w:rsidP="00B774C5">
      <w:pPr>
        <w:pStyle w:val="Odstavecseseznamem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CAFA49A" w14:textId="0402F97D" w:rsidR="00B774C5" w:rsidRPr="002416C8" w:rsidRDefault="00027451" w:rsidP="002416C8">
      <w:pPr>
        <w:pStyle w:val="Odstavecseseznamem"/>
        <w:numPr>
          <w:ilvl w:val="0"/>
          <w:numId w:val="17"/>
        </w:numPr>
        <w:spacing w:line="276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</w:t>
      </w:r>
      <w:r w:rsidR="00E60291">
        <w:rPr>
          <w:rFonts w:ascii="Verdana" w:hAnsi="Verdana" w:cs="Arial"/>
          <w:sz w:val="20"/>
          <w:szCs w:val="20"/>
        </w:rPr>
        <w:t> </w:t>
      </w:r>
      <w:r w:rsidR="00B774C5" w:rsidRPr="002416C8">
        <w:rPr>
          <w:rFonts w:ascii="Verdana" w:hAnsi="Verdana" w:cs="Arial"/>
          <w:sz w:val="20"/>
          <w:szCs w:val="20"/>
        </w:rPr>
        <w:t>Člán</w:t>
      </w:r>
      <w:r>
        <w:rPr>
          <w:rFonts w:ascii="Verdana" w:hAnsi="Verdana" w:cs="Arial"/>
          <w:sz w:val="20"/>
          <w:szCs w:val="20"/>
        </w:rPr>
        <w:t>ku</w:t>
      </w:r>
      <w:r w:rsidR="00E60291">
        <w:rPr>
          <w:rFonts w:ascii="Verdana" w:hAnsi="Verdana" w:cs="Arial"/>
          <w:sz w:val="20"/>
          <w:szCs w:val="20"/>
        </w:rPr>
        <w:t xml:space="preserve"> </w:t>
      </w:r>
      <w:r w:rsidR="00B774C5" w:rsidRPr="002416C8">
        <w:rPr>
          <w:rFonts w:ascii="Verdana" w:hAnsi="Verdana" w:cs="Arial"/>
          <w:sz w:val="20"/>
          <w:szCs w:val="20"/>
        </w:rPr>
        <w:t>III.</w:t>
      </w:r>
      <w:r>
        <w:rPr>
          <w:rFonts w:ascii="Verdana" w:hAnsi="Verdana" w:cs="Arial"/>
          <w:sz w:val="20"/>
          <w:szCs w:val="20"/>
        </w:rPr>
        <w:t xml:space="preserve"> „</w:t>
      </w:r>
      <w:r w:rsidRPr="000B351A">
        <w:rPr>
          <w:rFonts w:ascii="Verdana" w:hAnsi="Verdana" w:cs="Arial"/>
          <w:i/>
          <w:iCs/>
          <w:sz w:val="20"/>
          <w:szCs w:val="20"/>
        </w:rPr>
        <w:t>Rozsah poskytovaných pracovnělékařských služeb a závazky poskytovatele</w:t>
      </w:r>
      <w:r>
        <w:rPr>
          <w:rFonts w:ascii="Verdana" w:hAnsi="Verdana" w:cs="Arial"/>
          <w:sz w:val="20"/>
          <w:szCs w:val="20"/>
        </w:rPr>
        <w:t>“</w:t>
      </w:r>
      <w:r w:rsidR="00B774C5" w:rsidRPr="002416C8">
        <w:rPr>
          <w:rFonts w:ascii="Verdana" w:hAnsi="Verdana" w:cs="Arial"/>
          <w:sz w:val="20"/>
          <w:szCs w:val="20"/>
        </w:rPr>
        <w:t xml:space="preserve">, odst. 3.2.2. se </w:t>
      </w:r>
      <w:proofErr w:type="gramStart"/>
      <w:r w:rsidR="00B774C5" w:rsidRPr="002416C8">
        <w:rPr>
          <w:rFonts w:ascii="Verdana" w:hAnsi="Verdana" w:cs="Arial"/>
          <w:sz w:val="20"/>
          <w:szCs w:val="20"/>
        </w:rPr>
        <w:t>ruší</w:t>
      </w:r>
      <w:proofErr w:type="gramEnd"/>
      <w:r w:rsidR="00B774C5" w:rsidRPr="002416C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Stávající odst. 3.2.3. a 3.2.4. se přečíslují a nově zní: 3.2.2 a 3.2.3.</w:t>
      </w:r>
    </w:p>
    <w:p w14:paraId="10F740F4" w14:textId="77777777" w:rsidR="00AF3913" w:rsidRPr="002416C8" w:rsidRDefault="00AF3913" w:rsidP="00AF3913">
      <w:pPr>
        <w:pStyle w:val="Odstavecseseznamem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C5C21D4" w14:textId="7377A2D0" w:rsidR="00AF3913" w:rsidRPr="002416C8" w:rsidRDefault="00027451" w:rsidP="002416C8">
      <w:pPr>
        <w:pStyle w:val="Odstavecseseznamem"/>
        <w:numPr>
          <w:ilvl w:val="0"/>
          <w:numId w:val="17"/>
        </w:numPr>
        <w:spacing w:line="276" w:lineRule="auto"/>
        <w:ind w:hanging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 </w:t>
      </w:r>
      <w:r w:rsidR="00AF3913" w:rsidRPr="002416C8">
        <w:rPr>
          <w:rFonts w:ascii="Verdana" w:hAnsi="Verdana" w:cs="Arial"/>
          <w:sz w:val="20"/>
          <w:szCs w:val="20"/>
        </w:rPr>
        <w:t>Článk</w:t>
      </w:r>
      <w:r>
        <w:rPr>
          <w:rFonts w:ascii="Verdana" w:hAnsi="Verdana" w:cs="Arial"/>
          <w:sz w:val="20"/>
          <w:szCs w:val="20"/>
        </w:rPr>
        <w:t>u</w:t>
      </w:r>
      <w:r w:rsidR="00AF3913" w:rsidRPr="002416C8">
        <w:rPr>
          <w:rFonts w:ascii="Verdana" w:hAnsi="Verdana" w:cs="Arial"/>
          <w:sz w:val="20"/>
          <w:szCs w:val="20"/>
        </w:rPr>
        <w:t xml:space="preserve"> IV. </w:t>
      </w:r>
      <w:r w:rsidRPr="002416C8">
        <w:rPr>
          <w:rFonts w:ascii="Verdana" w:hAnsi="Verdana" w:cs="Arial"/>
          <w:i/>
          <w:iCs/>
          <w:sz w:val="20"/>
          <w:szCs w:val="20"/>
        </w:rPr>
        <w:t>„</w:t>
      </w:r>
      <w:r w:rsidR="00AF3913" w:rsidRPr="002416C8">
        <w:rPr>
          <w:rFonts w:ascii="Verdana" w:hAnsi="Verdana" w:cs="Arial"/>
          <w:i/>
          <w:iCs/>
          <w:sz w:val="20"/>
          <w:szCs w:val="20"/>
        </w:rPr>
        <w:t>Součinnost objednatele</w:t>
      </w:r>
      <w:r w:rsidRPr="002416C8">
        <w:rPr>
          <w:rFonts w:ascii="Verdana" w:hAnsi="Verdana" w:cs="Arial"/>
          <w:i/>
          <w:iCs/>
          <w:sz w:val="20"/>
          <w:szCs w:val="20"/>
        </w:rPr>
        <w:t>“</w:t>
      </w:r>
      <w:r w:rsidR="00AF3913" w:rsidRPr="002416C8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písm.</w:t>
      </w:r>
      <w:r w:rsidR="00AF3913" w:rsidRPr="002416C8">
        <w:rPr>
          <w:rFonts w:ascii="Verdana" w:hAnsi="Verdana" w:cs="Arial"/>
          <w:sz w:val="20"/>
          <w:szCs w:val="20"/>
        </w:rPr>
        <w:t xml:space="preserve"> c) nově zní:</w:t>
      </w:r>
    </w:p>
    <w:p w14:paraId="33B36B40" w14:textId="4FADF548" w:rsidR="00AF3913" w:rsidRPr="002416C8" w:rsidRDefault="00AF3913" w:rsidP="008B2B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„</w:t>
      </w:r>
      <w:r w:rsidR="00027451">
        <w:rPr>
          <w:rFonts w:ascii="Verdana" w:hAnsi="Verdana" w:cs="Arial"/>
          <w:sz w:val="20"/>
          <w:szCs w:val="20"/>
        </w:rPr>
        <w:t>v</w:t>
      </w:r>
      <w:r w:rsidRPr="002416C8">
        <w:rPr>
          <w:rFonts w:ascii="Verdana" w:hAnsi="Verdana" w:cs="Arial"/>
          <w:sz w:val="20"/>
          <w:szCs w:val="20"/>
        </w:rPr>
        <w:t xml:space="preserve"> případě změn</w:t>
      </w:r>
      <w:r w:rsidR="00871F70" w:rsidRPr="002416C8">
        <w:rPr>
          <w:rFonts w:ascii="Verdana" w:hAnsi="Verdana" w:cs="Arial"/>
          <w:sz w:val="20"/>
          <w:szCs w:val="20"/>
        </w:rPr>
        <w:t xml:space="preserve"> informovat o</w:t>
      </w:r>
      <w:r w:rsidRPr="002416C8">
        <w:rPr>
          <w:rFonts w:ascii="Verdana" w:hAnsi="Verdana" w:cs="Arial"/>
          <w:sz w:val="20"/>
          <w:szCs w:val="20"/>
        </w:rPr>
        <w:t xml:space="preserve"> specifikac</w:t>
      </w:r>
      <w:r w:rsidR="00871F70" w:rsidRPr="002416C8">
        <w:rPr>
          <w:rFonts w:ascii="Verdana" w:hAnsi="Verdana" w:cs="Arial"/>
          <w:sz w:val="20"/>
          <w:szCs w:val="20"/>
        </w:rPr>
        <w:t>i</w:t>
      </w:r>
      <w:r w:rsidRPr="002416C8">
        <w:rPr>
          <w:rFonts w:ascii="Verdana" w:hAnsi="Verdana" w:cs="Arial"/>
          <w:sz w:val="20"/>
          <w:szCs w:val="20"/>
        </w:rPr>
        <w:t xml:space="preserve"> pracovních a slu</w:t>
      </w:r>
      <w:r w:rsidR="00871F70" w:rsidRPr="002416C8">
        <w:rPr>
          <w:rFonts w:ascii="Verdana" w:hAnsi="Verdana" w:cs="Arial"/>
          <w:sz w:val="20"/>
          <w:szCs w:val="20"/>
        </w:rPr>
        <w:t>že</w:t>
      </w:r>
      <w:r w:rsidRPr="002416C8">
        <w:rPr>
          <w:rFonts w:ascii="Verdana" w:hAnsi="Verdana" w:cs="Arial"/>
          <w:sz w:val="20"/>
          <w:szCs w:val="20"/>
        </w:rPr>
        <w:t>bních míst objednatele</w:t>
      </w:r>
      <w:r w:rsidR="00871F70" w:rsidRPr="002416C8">
        <w:rPr>
          <w:rFonts w:ascii="Verdana" w:hAnsi="Verdana" w:cs="Arial"/>
          <w:sz w:val="20"/>
          <w:szCs w:val="20"/>
        </w:rPr>
        <w:t xml:space="preserve">, dále také </w:t>
      </w:r>
      <w:r w:rsidRPr="002416C8">
        <w:rPr>
          <w:rFonts w:ascii="Verdana" w:hAnsi="Verdana" w:cs="Arial"/>
          <w:sz w:val="20"/>
          <w:szCs w:val="20"/>
        </w:rPr>
        <w:t xml:space="preserve"> informovat o</w:t>
      </w:r>
      <w:r w:rsidR="00871F70" w:rsidRPr="002416C8">
        <w:rPr>
          <w:rFonts w:ascii="Verdana" w:hAnsi="Verdana" w:cs="Arial"/>
          <w:sz w:val="20"/>
          <w:szCs w:val="20"/>
        </w:rPr>
        <w:t xml:space="preserve"> změně</w:t>
      </w:r>
      <w:r w:rsidRPr="002416C8">
        <w:rPr>
          <w:rFonts w:ascii="Verdana" w:hAnsi="Verdana" w:cs="Arial"/>
          <w:sz w:val="20"/>
          <w:szCs w:val="20"/>
        </w:rPr>
        <w:t xml:space="preserve"> kategorizac</w:t>
      </w:r>
      <w:r w:rsidR="00871F70" w:rsidRPr="002416C8">
        <w:rPr>
          <w:rFonts w:ascii="Verdana" w:hAnsi="Verdana" w:cs="Arial"/>
          <w:sz w:val="20"/>
          <w:szCs w:val="20"/>
        </w:rPr>
        <w:t>e</w:t>
      </w:r>
      <w:r w:rsidRPr="002416C8">
        <w:rPr>
          <w:rFonts w:ascii="Verdana" w:hAnsi="Verdana" w:cs="Arial"/>
          <w:sz w:val="20"/>
          <w:szCs w:val="20"/>
        </w:rPr>
        <w:t xml:space="preserve"> prací rizikových pracovištích</w:t>
      </w:r>
      <w:r w:rsidR="00871F70" w:rsidRPr="002416C8">
        <w:rPr>
          <w:rFonts w:ascii="Verdana" w:hAnsi="Verdana" w:cs="Arial"/>
          <w:sz w:val="20"/>
          <w:szCs w:val="20"/>
        </w:rPr>
        <w:t xml:space="preserve"> a to </w:t>
      </w:r>
      <w:r w:rsidRPr="002416C8">
        <w:rPr>
          <w:rFonts w:ascii="Verdana" w:hAnsi="Verdana" w:cs="Arial"/>
          <w:sz w:val="20"/>
          <w:szCs w:val="20"/>
        </w:rPr>
        <w:t xml:space="preserve">včetně závazných rozhodnutí hygienika, pokud taková rizika a </w:t>
      </w:r>
      <w:r w:rsidR="00BD5690" w:rsidRPr="002416C8">
        <w:rPr>
          <w:rFonts w:ascii="Verdana" w:hAnsi="Verdana" w:cs="Arial"/>
          <w:sz w:val="20"/>
          <w:szCs w:val="20"/>
        </w:rPr>
        <w:t>rozhodnutí u objednavatele existují.“</w:t>
      </w:r>
    </w:p>
    <w:p w14:paraId="781C4EE9" w14:textId="5F45A329" w:rsidR="00BD5690" w:rsidRPr="002416C8" w:rsidRDefault="00BD5690" w:rsidP="00AF3913">
      <w:pPr>
        <w:pStyle w:val="Odstavecseseznamem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25B2BAE" w14:textId="2ECA4F25" w:rsidR="00BD5690" w:rsidRPr="002416C8" w:rsidRDefault="00BD5690" w:rsidP="002416C8">
      <w:pPr>
        <w:pStyle w:val="Odstavecseseznamem"/>
        <w:numPr>
          <w:ilvl w:val="0"/>
          <w:numId w:val="17"/>
        </w:numPr>
        <w:spacing w:line="276" w:lineRule="auto"/>
        <w:ind w:hanging="720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Článek VI. </w:t>
      </w:r>
      <w:r w:rsidR="00150430">
        <w:rPr>
          <w:rFonts w:ascii="Verdana" w:hAnsi="Verdana" w:cs="Arial"/>
          <w:sz w:val="20"/>
          <w:szCs w:val="20"/>
        </w:rPr>
        <w:t>„</w:t>
      </w:r>
      <w:r w:rsidRPr="009B1B8B">
        <w:rPr>
          <w:rFonts w:ascii="Verdana" w:hAnsi="Verdana" w:cs="Arial"/>
          <w:i/>
          <w:iCs/>
          <w:sz w:val="20"/>
          <w:szCs w:val="20"/>
        </w:rPr>
        <w:t>Cena a platební podmínky</w:t>
      </w:r>
      <w:r w:rsidR="00150430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, odst. 6.2. nově zní:</w:t>
      </w:r>
    </w:p>
    <w:p w14:paraId="0EA791BF" w14:textId="0290B13B" w:rsidR="00BD5690" w:rsidRDefault="00BD5690" w:rsidP="00964A47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„V případě, že se zaměstnanec nedostaví na sjednaný termín pracovnělékařské prohlídky k poskytovateli nebo pověřenému poskytovateli bez řádné omluvy nebo omluvu učiní ve lhůtě kratší než 2 pracovní dny před termínem sjednané pracovnělékařské prohlídky, má poskytovatel nárok na úhradu ceny této pracovnělékařské prohlídky. Toto neplatí v případě vstupní pracovnělékařské prohlídky a vstupní lékařské prohlídky pro řidiče z povolání pod body 2, 3, 4 a 5 Ceníku služeb uvedeného v Příloze č. 1 této smlouvy.“</w:t>
      </w:r>
    </w:p>
    <w:p w14:paraId="03EBD272" w14:textId="0C419B53" w:rsidR="0094558B" w:rsidRDefault="0094558B" w:rsidP="00964A47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4BF07912" w14:textId="0D2223CA" w:rsidR="0094558B" w:rsidRPr="005029B2" w:rsidRDefault="0094558B" w:rsidP="009B1B8B">
      <w:pPr>
        <w:pStyle w:val="Zkladntext"/>
        <w:numPr>
          <w:ilvl w:val="0"/>
          <w:numId w:val="17"/>
        </w:numPr>
        <w:spacing w:line="276" w:lineRule="auto"/>
        <w:ind w:left="0" w:firstLine="0"/>
        <w:jc w:val="both"/>
        <w:rPr>
          <w:rFonts w:cs="Arial"/>
          <w:szCs w:val="20"/>
        </w:rPr>
      </w:pPr>
      <w:r w:rsidRPr="005029B2">
        <w:rPr>
          <w:rFonts w:cs="Arial"/>
          <w:szCs w:val="20"/>
        </w:rPr>
        <w:t xml:space="preserve">Článek VII. </w:t>
      </w:r>
      <w:r w:rsidR="00150430" w:rsidRPr="005029B2">
        <w:rPr>
          <w:rFonts w:cs="Arial"/>
          <w:szCs w:val="20"/>
        </w:rPr>
        <w:t>„</w:t>
      </w:r>
      <w:r w:rsidRPr="005029B2">
        <w:rPr>
          <w:rFonts w:cs="Arial"/>
          <w:i/>
          <w:iCs/>
          <w:szCs w:val="20"/>
        </w:rPr>
        <w:t>Pověření poskytovatele</w:t>
      </w:r>
      <w:r w:rsidR="00150430" w:rsidRPr="005029B2">
        <w:rPr>
          <w:rFonts w:cs="Arial"/>
          <w:szCs w:val="20"/>
        </w:rPr>
        <w:t>“</w:t>
      </w:r>
      <w:r w:rsidRPr="005029B2">
        <w:rPr>
          <w:rFonts w:cs="Arial"/>
          <w:szCs w:val="20"/>
        </w:rPr>
        <w:t>, odst. 7.2. nově zní:</w:t>
      </w:r>
    </w:p>
    <w:p w14:paraId="02ED4AF6" w14:textId="76C8E270" w:rsidR="0094558B" w:rsidRPr="005029B2" w:rsidRDefault="0094558B" w:rsidP="005554B7">
      <w:pPr>
        <w:pStyle w:val="Zkladntext"/>
        <w:spacing w:line="276" w:lineRule="auto"/>
        <w:jc w:val="both"/>
        <w:rPr>
          <w:rFonts w:cs="Arial"/>
          <w:szCs w:val="20"/>
        </w:rPr>
      </w:pPr>
      <w:r w:rsidRPr="005029B2">
        <w:rPr>
          <w:rFonts w:cs="Arial"/>
          <w:szCs w:val="20"/>
        </w:rPr>
        <w:t>„</w:t>
      </w:r>
      <w:r w:rsidRPr="000C283D">
        <w:rPr>
          <w:rFonts w:cs="Arial"/>
          <w:szCs w:val="20"/>
        </w:rPr>
        <w:t xml:space="preserve">Součástí této Smlouvy je seznam smluvních partnerů, resp. pověřených poskytovatelů poskytovatele. Seznam pověřených partnerů </w:t>
      </w:r>
      <w:proofErr w:type="gramStart"/>
      <w:r w:rsidRPr="000C283D">
        <w:rPr>
          <w:rFonts w:cs="Arial"/>
          <w:szCs w:val="20"/>
        </w:rPr>
        <w:t>tvoří</w:t>
      </w:r>
      <w:proofErr w:type="gramEnd"/>
      <w:r w:rsidRPr="000C283D">
        <w:rPr>
          <w:rFonts w:cs="Arial"/>
          <w:szCs w:val="20"/>
        </w:rPr>
        <w:t xml:space="preserve"> Přílohu č. 2 této Smlouvy. Poskytovatel se zavazuje v případě změny tohoto seznamu, písemně informovat o této změně objednatele a zaslat objednateli aktualizovaný seznam emailem na adresy objednatele: </w:t>
      </w:r>
      <w:hyperlink r:id="rId8" w:history="1">
        <w:r w:rsidRPr="000C283D">
          <w:rPr>
            <w:rStyle w:val="Hypertextovodkaz"/>
            <w:rFonts w:cs="Arial"/>
            <w:color w:val="auto"/>
            <w:szCs w:val="20"/>
            <w:u w:val="none"/>
          </w:rPr>
          <w:t>marketa.sanderova@sfdi.cz</w:t>
        </w:r>
      </w:hyperlink>
      <w:r w:rsidRPr="000C283D">
        <w:rPr>
          <w:rFonts w:cs="Arial"/>
          <w:szCs w:val="20"/>
        </w:rPr>
        <w:t xml:space="preserve">, </w:t>
      </w:r>
      <w:hyperlink r:id="rId9" w:history="1">
        <w:r w:rsidRPr="000C283D">
          <w:rPr>
            <w:rStyle w:val="Hypertextovodkaz"/>
            <w:rFonts w:cs="Arial"/>
            <w:color w:val="auto"/>
            <w:szCs w:val="20"/>
            <w:u w:val="none"/>
          </w:rPr>
          <w:t>martina.kremenova@sfdi.cz</w:t>
        </w:r>
      </w:hyperlink>
      <w:r w:rsidRPr="000C283D">
        <w:rPr>
          <w:rFonts w:cs="Arial"/>
          <w:szCs w:val="20"/>
        </w:rPr>
        <w:t xml:space="preserve"> a </w:t>
      </w:r>
      <w:hyperlink r:id="rId10" w:history="1">
        <w:r w:rsidRPr="000C283D">
          <w:rPr>
            <w:rStyle w:val="Hypertextovodkaz"/>
            <w:rFonts w:cs="Arial"/>
            <w:color w:val="auto"/>
            <w:szCs w:val="20"/>
            <w:u w:val="none"/>
          </w:rPr>
          <w:t>podatelna@sfdi.cz</w:t>
        </w:r>
      </w:hyperlink>
      <w:r w:rsidRPr="000C283D">
        <w:rPr>
          <w:rFonts w:cs="Arial"/>
          <w:szCs w:val="20"/>
        </w:rPr>
        <w:t>. V případě, že se e-mailové adresy pro zasílání změní, bude o tom poskytovatel informován písemně e-mailem (</w:t>
      </w:r>
      <w:r w:rsidR="007C4B34">
        <w:t>XXXXX</w:t>
      </w:r>
      <w:r w:rsidRPr="000C283D">
        <w:rPr>
          <w:rFonts w:cs="Arial"/>
          <w:szCs w:val="20"/>
        </w:rPr>
        <w:t>).</w:t>
      </w:r>
      <w:r w:rsidR="00F61B82" w:rsidRPr="000C283D">
        <w:rPr>
          <w:rFonts w:cs="Arial"/>
          <w:szCs w:val="20"/>
        </w:rPr>
        <w:t>“</w:t>
      </w:r>
    </w:p>
    <w:p w14:paraId="07816E58" w14:textId="77777777" w:rsidR="00B55E06" w:rsidRPr="005029B2" w:rsidRDefault="00B55E06" w:rsidP="00B55E06">
      <w:pPr>
        <w:pStyle w:val="Odstavecseseznamem"/>
        <w:rPr>
          <w:rFonts w:ascii="Verdana" w:hAnsi="Verdana" w:cs="Arial"/>
          <w:sz w:val="20"/>
          <w:szCs w:val="20"/>
        </w:rPr>
      </w:pPr>
    </w:p>
    <w:p w14:paraId="5D33263E" w14:textId="23982A98" w:rsidR="00B55E06" w:rsidRPr="005029B2" w:rsidRDefault="0094558B" w:rsidP="009B1B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5029B2">
        <w:rPr>
          <w:rFonts w:ascii="Verdana" w:hAnsi="Verdana" w:cs="Arial"/>
          <w:sz w:val="20"/>
          <w:szCs w:val="20"/>
        </w:rPr>
        <w:t>7</w:t>
      </w:r>
      <w:r w:rsidR="005554B7" w:rsidRPr="005029B2">
        <w:rPr>
          <w:rFonts w:ascii="Verdana" w:hAnsi="Verdana" w:cs="Arial"/>
          <w:sz w:val="20"/>
          <w:szCs w:val="20"/>
        </w:rPr>
        <w:t xml:space="preserve">. </w:t>
      </w:r>
      <w:r w:rsidR="00BD1022" w:rsidRPr="005029B2">
        <w:rPr>
          <w:rFonts w:ascii="Verdana" w:hAnsi="Verdana" w:cs="Arial"/>
          <w:sz w:val="20"/>
          <w:szCs w:val="20"/>
        </w:rPr>
        <w:tab/>
      </w:r>
      <w:r w:rsidR="00027451" w:rsidRPr="005029B2">
        <w:rPr>
          <w:rFonts w:ascii="Verdana" w:hAnsi="Verdana" w:cs="Arial"/>
          <w:sz w:val="20"/>
          <w:szCs w:val="20"/>
        </w:rPr>
        <w:t xml:space="preserve">V </w:t>
      </w:r>
      <w:r w:rsidR="00B336E9" w:rsidRPr="005029B2">
        <w:rPr>
          <w:rFonts w:ascii="Verdana" w:hAnsi="Verdana" w:cs="Arial"/>
          <w:sz w:val="20"/>
          <w:szCs w:val="20"/>
        </w:rPr>
        <w:t>Přílo</w:t>
      </w:r>
      <w:r w:rsidR="00027451" w:rsidRPr="005029B2">
        <w:rPr>
          <w:rFonts w:ascii="Verdana" w:hAnsi="Verdana" w:cs="Arial"/>
          <w:sz w:val="20"/>
          <w:szCs w:val="20"/>
        </w:rPr>
        <w:t>ze</w:t>
      </w:r>
      <w:r w:rsidR="00B336E9" w:rsidRPr="005029B2">
        <w:rPr>
          <w:rFonts w:ascii="Verdana" w:hAnsi="Verdana" w:cs="Arial"/>
          <w:sz w:val="20"/>
          <w:szCs w:val="20"/>
        </w:rPr>
        <w:t xml:space="preserve"> č. 1</w:t>
      </w:r>
      <w:r w:rsidR="00027451" w:rsidRPr="005029B2">
        <w:rPr>
          <w:rFonts w:ascii="Verdana" w:hAnsi="Verdana" w:cs="Arial"/>
          <w:sz w:val="20"/>
          <w:szCs w:val="20"/>
        </w:rPr>
        <w:t xml:space="preserve"> Smlouvy</w:t>
      </w:r>
      <w:r w:rsidR="00B2180C" w:rsidRPr="005029B2">
        <w:rPr>
          <w:rFonts w:ascii="Verdana" w:hAnsi="Verdana" w:cs="Arial"/>
          <w:sz w:val="20"/>
          <w:szCs w:val="20"/>
        </w:rPr>
        <w:t xml:space="preserve"> </w:t>
      </w:r>
      <w:r w:rsidR="00027451" w:rsidRPr="005029B2">
        <w:rPr>
          <w:rFonts w:ascii="Verdana" w:hAnsi="Verdana" w:cs="Arial"/>
          <w:sz w:val="20"/>
          <w:szCs w:val="20"/>
        </w:rPr>
        <w:t>„</w:t>
      </w:r>
      <w:r w:rsidR="00B336E9" w:rsidRPr="005029B2">
        <w:rPr>
          <w:rFonts w:ascii="Verdana" w:hAnsi="Verdana" w:cs="Arial"/>
          <w:i/>
          <w:iCs/>
          <w:sz w:val="20"/>
          <w:szCs w:val="20"/>
        </w:rPr>
        <w:t>Ceník služeb</w:t>
      </w:r>
      <w:r w:rsidR="00027451" w:rsidRPr="005029B2">
        <w:rPr>
          <w:rFonts w:ascii="Verdana" w:hAnsi="Verdana" w:cs="Arial"/>
          <w:sz w:val="20"/>
          <w:szCs w:val="20"/>
        </w:rPr>
        <w:t xml:space="preserve">“ se </w:t>
      </w:r>
      <w:proofErr w:type="gramStart"/>
      <w:r w:rsidR="00027451" w:rsidRPr="005029B2">
        <w:rPr>
          <w:rFonts w:ascii="Verdana" w:hAnsi="Verdana" w:cs="Arial"/>
          <w:sz w:val="20"/>
          <w:szCs w:val="20"/>
        </w:rPr>
        <w:t>ruší</w:t>
      </w:r>
      <w:proofErr w:type="gramEnd"/>
      <w:r w:rsidR="00027451" w:rsidRPr="005029B2">
        <w:rPr>
          <w:rFonts w:ascii="Verdana" w:hAnsi="Verdana" w:cs="Arial"/>
          <w:sz w:val="20"/>
          <w:szCs w:val="20"/>
        </w:rPr>
        <w:t xml:space="preserve"> Služba č. 2</w:t>
      </w:r>
      <w:r w:rsidR="007F3F11" w:rsidRPr="005029B2">
        <w:rPr>
          <w:rFonts w:ascii="Verdana" w:hAnsi="Verdana" w:cs="Arial"/>
          <w:sz w:val="20"/>
          <w:szCs w:val="20"/>
        </w:rPr>
        <w:t xml:space="preserve"> „Měsíční poplatek za vedení lhůtníků služeb – do 150 zaměstnanců Sestavení plánů, sledování termínů, zvaní a objednávání zaměstnanců prostřednictvím kontaktní osoby, urgence prostřednictvím kontaktní osoby, vyhodnocení plánů, call centrum, reporting“ a Služby 3 až 13 se přečíslují na Služby 2.</w:t>
      </w:r>
      <w:r w:rsidR="00E03692" w:rsidRPr="005029B2">
        <w:rPr>
          <w:rFonts w:ascii="Verdana" w:hAnsi="Verdana" w:cs="Arial"/>
          <w:sz w:val="20"/>
          <w:szCs w:val="20"/>
        </w:rPr>
        <w:t xml:space="preserve"> </w:t>
      </w:r>
      <w:r w:rsidR="007F3F11" w:rsidRPr="005029B2">
        <w:rPr>
          <w:rFonts w:ascii="Verdana" w:hAnsi="Verdana" w:cs="Arial"/>
          <w:sz w:val="20"/>
          <w:szCs w:val="20"/>
        </w:rPr>
        <w:t>až 12.</w:t>
      </w:r>
    </w:p>
    <w:p w14:paraId="3A2BC7A7" w14:textId="77777777" w:rsidR="00507DD6" w:rsidRPr="002416C8" w:rsidRDefault="00507DD6" w:rsidP="002416C8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61D37020" w14:textId="13851EB7" w:rsidR="00B55E06" w:rsidRPr="002416C8" w:rsidRDefault="00097B40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lastRenderedPageBreak/>
        <w:t>II.</w:t>
      </w:r>
    </w:p>
    <w:p w14:paraId="74F81BC2" w14:textId="77777777" w:rsidR="00097B40" w:rsidRPr="002416C8" w:rsidRDefault="00097B40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675B9" w14:textId="24AD44E2" w:rsidR="007F3F11" w:rsidRPr="00726749" w:rsidRDefault="00097B40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 xml:space="preserve">Tento dodatek nabývá účinnosti dnem podpisu </w:t>
      </w:r>
      <w:r w:rsidR="007F3F11" w:rsidRPr="00726749">
        <w:rPr>
          <w:rFonts w:ascii="Verdana" w:hAnsi="Verdana" w:cs="Arial"/>
          <w:sz w:val="20"/>
          <w:szCs w:val="20"/>
        </w:rPr>
        <w:t xml:space="preserve">poslední smluvní stranou a účinnosti dnem jeho zveřejnění prostřednictvím registru smluv. </w:t>
      </w:r>
    </w:p>
    <w:p w14:paraId="26384B59" w14:textId="05C22EF6" w:rsidR="007F3F11" w:rsidRPr="00726749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>Podepsáním smluvními stranami se Dodatek stává nedílnou součástí Smlouvy</w:t>
      </w:r>
      <w:r w:rsidR="00FD6D91">
        <w:rPr>
          <w:rFonts w:ascii="Verdana" w:hAnsi="Verdana" w:cs="Arial"/>
          <w:sz w:val="20"/>
          <w:szCs w:val="20"/>
        </w:rPr>
        <w:t>.</w:t>
      </w:r>
    </w:p>
    <w:p w14:paraId="3AECA881" w14:textId="2ED03568" w:rsidR="007F3F11" w:rsidRPr="00726749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>Ostatní ujednání Smlouvy tímto Dodatkem nedotčena zůstávají v platnosti beze změny.</w:t>
      </w:r>
    </w:p>
    <w:p w14:paraId="7BA4AB16" w14:textId="0DB23ED9" w:rsidR="007F3F11" w:rsidRPr="00726749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26749">
        <w:rPr>
          <w:rFonts w:ascii="Verdana" w:hAnsi="Verdana"/>
          <w:sz w:val="20"/>
          <w:szCs w:val="20"/>
        </w:rPr>
        <w:t>Smluvní strany výslovně prohlašují, že Dodat</w:t>
      </w:r>
      <w:r w:rsidR="00FD6D91">
        <w:rPr>
          <w:rFonts w:ascii="Verdana" w:hAnsi="Verdana"/>
          <w:sz w:val="20"/>
          <w:szCs w:val="20"/>
        </w:rPr>
        <w:t>ek</w:t>
      </w:r>
      <w:r w:rsidRPr="00726749">
        <w:rPr>
          <w:rFonts w:ascii="Verdana" w:hAnsi="Verdana"/>
          <w:sz w:val="20"/>
          <w:szCs w:val="20"/>
        </w:rPr>
        <w:t xml:space="preserve"> není předmětem utajení a že souhlasí s je</w:t>
      </w:r>
      <w:r w:rsidR="00E440EE">
        <w:rPr>
          <w:rFonts w:ascii="Verdana" w:hAnsi="Verdana"/>
          <w:sz w:val="20"/>
          <w:szCs w:val="20"/>
        </w:rPr>
        <w:t>ho</w:t>
      </w:r>
      <w:r w:rsidRPr="00726749">
        <w:rPr>
          <w:rFonts w:ascii="Verdana" w:hAnsi="Verdana"/>
          <w:sz w:val="20"/>
          <w:szCs w:val="20"/>
        </w:rPr>
        <w:t xml:space="preserve"> zveřejněním na www.sfdi.cz. Poskytovatel v souladu se zákonem č. 340/2015 Sb., o zvláštních podmínkách účinnosti některých smluv, uveřejňování těchto smluv a o registru smluv (zákon o registru smluv) zajistí zveřejnění tohoto Dodatku po jeho podpisu prostřednictvím registru smluv.</w:t>
      </w:r>
    </w:p>
    <w:p w14:paraId="049DA755" w14:textId="0AC37E8D" w:rsidR="007F3F11" w:rsidRPr="00726749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>Dodatek je uzavřen elektronicky.</w:t>
      </w:r>
    </w:p>
    <w:p w14:paraId="6F73ABE7" w14:textId="77777777" w:rsidR="00097B40" w:rsidRPr="002416C8" w:rsidRDefault="00097B40" w:rsidP="00B924BC">
      <w:pPr>
        <w:pStyle w:val="Zkladntext"/>
        <w:spacing w:line="276" w:lineRule="auto"/>
        <w:jc w:val="both"/>
        <w:rPr>
          <w:rFonts w:cs="Arial"/>
          <w:color w:val="FF0000"/>
          <w:szCs w:val="20"/>
        </w:rPr>
      </w:pPr>
    </w:p>
    <w:p w14:paraId="2F1022EA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9182F1F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FD47002" w14:textId="34D8A384" w:rsidR="004D471C" w:rsidRPr="002416C8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 xml:space="preserve">za </w:t>
      </w:r>
      <w:proofErr w:type="gramStart"/>
      <w:r w:rsidR="00542426" w:rsidRPr="002416C8">
        <w:rPr>
          <w:rFonts w:cs="Arial"/>
          <w:szCs w:val="20"/>
        </w:rPr>
        <w:t xml:space="preserve">objednatele:  </w:t>
      </w:r>
      <w:r w:rsidRPr="002416C8">
        <w:rPr>
          <w:rFonts w:cs="Arial"/>
          <w:szCs w:val="20"/>
        </w:rPr>
        <w:t xml:space="preserve"> </w:t>
      </w:r>
      <w:proofErr w:type="gramEnd"/>
      <w:r w:rsidRPr="002416C8">
        <w:rPr>
          <w:rFonts w:cs="Arial"/>
          <w:szCs w:val="20"/>
        </w:rPr>
        <w:t xml:space="preserve">                                  </w:t>
      </w:r>
      <w:r w:rsidR="00D94F6A" w:rsidRPr="002416C8">
        <w:rPr>
          <w:rFonts w:cs="Arial"/>
          <w:szCs w:val="20"/>
        </w:rPr>
        <w:tab/>
      </w:r>
      <w:r w:rsidR="00744306" w:rsidRPr="002416C8">
        <w:rPr>
          <w:rFonts w:cs="Arial"/>
          <w:szCs w:val="20"/>
        </w:rPr>
        <w:tab/>
      </w:r>
      <w:r w:rsidR="009255F7" w:rsidRPr="002416C8">
        <w:rPr>
          <w:rFonts w:cs="Arial"/>
          <w:szCs w:val="20"/>
        </w:rPr>
        <w:tab/>
      </w:r>
      <w:r w:rsidRPr="002416C8">
        <w:rPr>
          <w:rFonts w:cs="Arial"/>
          <w:szCs w:val="20"/>
        </w:rPr>
        <w:t>za poskytovatele:</w:t>
      </w:r>
    </w:p>
    <w:p w14:paraId="6FF46F3A" w14:textId="77777777" w:rsidR="00775D30" w:rsidRPr="002416C8" w:rsidRDefault="00775D30" w:rsidP="00D94F6A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77D84108" w14:textId="569D2780" w:rsidR="004D471C" w:rsidRPr="002416C8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 xml:space="preserve">V Praze dne                                                         </w:t>
      </w:r>
      <w:r w:rsidR="00D94F6A" w:rsidRPr="002416C8">
        <w:rPr>
          <w:rFonts w:cs="Arial"/>
          <w:szCs w:val="20"/>
        </w:rPr>
        <w:tab/>
      </w:r>
      <w:r w:rsidRPr="002416C8">
        <w:rPr>
          <w:rFonts w:cs="Arial"/>
          <w:szCs w:val="20"/>
        </w:rPr>
        <w:t>V Praze dne</w:t>
      </w:r>
    </w:p>
    <w:p w14:paraId="3E43D9DA" w14:textId="77777777" w:rsidR="004D471C" w:rsidRPr="002416C8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C09431B" w14:textId="77777777" w:rsidR="004D471C" w:rsidRPr="002416C8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A604485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7A315065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50E627BB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625047A4" w14:textId="2C322945" w:rsidR="004D471C" w:rsidRPr="002416C8" w:rsidRDefault="00931D47" w:rsidP="00744306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Ing. Zbyněk Hořelica</w:t>
      </w:r>
      <w:r w:rsidR="002B17A4" w:rsidRPr="002416C8">
        <w:rPr>
          <w:rFonts w:cs="Arial"/>
          <w:szCs w:val="20"/>
        </w:rPr>
        <w:tab/>
      </w:r>
      <w:r w:rsidR="002B17A4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  <w:t xml:space="preserve">      </w:t>
      </w:r>
      <w:r w:rsidR="00744306" w:rsidRPr="002416C8">
        <w:rPr>
          <w:rFonts w:cs="Arial"/>
          <w:szCs w:val="20"/>
        </w:rPr>
        <w:tab/>
      </w:r>
      <w:r w:rsidR="009255F7" w:rsidRPr="002416C8">
        <w:rPr>
          <w:rFonts w:cs="Arial"/>
          <w:szCs w:val="20"/>
        </w:rPr>
        <w:t xml:space="preserve">      </w:t>
      </w:r>
      <w:r w:rsidR="004D471C" w:rsidRPr="002416C8">
        <w:rPr>
          <w:rFonts w:cs="Arial"/>
          <w:szCs w:val="20"/>
        </w:rPr>
        <w:t xml:space="preserve">Petr </w:t>
      </w:r>
      <w:proofErr w:type="spellStart"/>
      <w:r w:rsidR="004D471C" w:rsidRPr="002416C8">
        <w:rPr>
          <w:rFonts w:cs="Arial"/>
          <w:szCs w:val="20"/>
        </w:rPr>
        <w:t>Hodboď</w:t>
      </w:r>
      <w:proofErr w:type="spellEnd"/>
      <w:r w:rsidR="004D471C" w:rsidRPr="002416C8">
        <w:rPr>
          <w:rFonts w:cs="Arial"/>
          <w:szCs w:val="20"/>
        </w:rPr>
        <w:t xml:space="preserve">   </w:t>
      </w:r>
    </w:p>
    <w:p w14:paraId="3CD94515" w14:textId="0C2F11C4" w:rsidR="00972DA1" w:rsidRPr="002416C8" w:rsidRDefault="00931D47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ředitel SFDI</w:t>
      </w:r>
      <w:r w:rsidR="002B17A4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  <w:t xml:space="preserve">                             </w:t>
      </w:r>
      <w:r w:rsidR="00744306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 xml:space="preserve"> jednatel společnosti</w:t>
      </w:r>
    </w:p>
    <w:sectPr w:rsidR="00972DA1" w:rsidRPr="002416C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A525" w14:textId="77777777" w:rsidR="00CB4BA3" w:rsidRDefault="00CB4BA3">
      <w:r>
        <w:separator/>
      </w:r>
    </w:p>
  </w:endnote>
  <w:endnote w:type="continuationSeparator" w:id="0">
    <w:p w14:paraId="5C21A722" w14:textId="77777777" w:rsidR="00CB4BA3" w:rsidRDefault="00CB4BA3">
      <w:r>
        <w:continuationSeparator/>
      </w:r>
    </w:p>
  </w:endnote>
  <w:endnote w:type="continuationNotice" w:id="1">
    <w:p w14:paraId="618FBA3B" w14:textId="77777777" w:rsidR="00CB4BA3" w:rsidRDefault="00CB4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685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D5FE5D" w14:textId="77777777" w:rsidR="00021F7C" w:rsidRDefault="00021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3F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87F">
      <w:rPr>
        <w:rStyle w:val="slostrnky"/>
        <w:noProof/>
      </w:rPr>
      <w:t>1</w:t>
    </w:r>
    <w:r>
      <w:rPr>
        <w:rStyle w:val="slostrnky"/>
      </w:rPr>
      <w:fldChar w:fldCharType="end"/>
    </w:r>
  </w:p>
  <w:p w14:paraId="35A9F070" w14:textId="77777777" w:rsidR="00021F7C" w:rsidRDefault="0002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B25F" w14:textId="77777777" w:rsidR="00CB4BA3" w:rsidRDefault="00CB4BA3">
      <w:r>
        <w:separator/>
      </w:r>
    </w:p>
  </w:footnote>
  <w:footnote w:type="continuationSeparator" w:id="0">
    <w:p w14:paraId="3E145929" w14:textId="77777777" w:rsidR="00CB4BA3" w:rsidRDefault="00CB4BA3">
      <w:r>
        <w:continuationSeparator/>
      </w:r>
    </w:p>
  </w:footnote>
  <w:footnote w:type="continuationNotice" w:id="1">
    <w:p w14:paraId="6CF0CAC9" w14:textId="77777777" w:rsidR="00CB4BA3" w:rsidRDefault="00CB4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F766" w14:textId="31A27FF4" w:rsidR="00D0534E" w:rsidRDefault="00742F85" w:rsidP="00D0534E">
    <w:pPr>
      <w:pStyle w:val="Zhlav"/>
      <w:jc w:val="right"/>
      <w:rPr>
        <w:rFonts w:ascii="Verdana" w:hAnsi="Verdana"/>
        <w:color w:val="808080"/>
        <w:sz w:val="18"/>
      </w:rPr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3025DB37" wp14:editId="2D998C51">
          <wp:simplePos x="0" y="0"/>
          <wp:positionH relativeFrom="page">
            <wp:posOffset>328295</wp:posOffset>
          </wp:positionH>
          <wp:positionV relativeFrom="topMargin">
            <wp:align>bottom</wp:align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34E">
      <w:rPr>
        <w:rFonts w:ascii="Verdana" w:hAnsi="Verdana"/>
        <w:color w:val="808080"/>
        <w:sz w:val="15"/>
      </w:rPr>
      <w:t>Dodatek č. 1 ke smlouvě poskytovatele číslo: O-032-21-561</w:t>
    </w:r>
  </w:p>
  <w:p w14:paraId="6DF2F2B3" w14:textId="5FE47F25" w:rsidR="00021F7C" w:rsidRDefault="00D0534E" w:rsidP="00D0534E">
    <w:pPr>
      <w:pStyle w:val="Zhlav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ab/>
    </w:r>
    <w:r>
      <w:rPr>
        <w:rFonts w:ascii="Verdana" w:hAnsi="Verdana"/>
        <w:color w:val="808080"/>
        <w:sz w:val="15"/>
      </w:rPr>
      <w:tab/>
    </w:r>
    <w:r w:rsidR="00ED2C1E">
      <w:rPr>
        <w:rFonts w:ascii="Verdana" w:hAnsi="Verdana"/>
        <w:color w:val="808080"/>
        <w:sz w:val="15"/>
      </w:rPr>
      <w:t>Čj.:</w:t>
    </w:r>
    <w:r w:rsidR="00ED2C1E" w:rsidRPr="00ED2C1E">
      <w:t xml:space="preserve"> </w:t>
    </w:r>
    <w:r w:rsidR="00707C26" w:rsidRPr="00707C26">
      <w:rPr>
        <w:rFonts w:ascii="Verdana" w:hAnsi="Verdana"/>
        <w:color w:val="808080"/>
        <w:sz w:val="15"/>
      </w:rPr>
      <w:t>9131/SFDI/130131/3166/2023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343F8"/>
    <w:multiLevelType w:val="multilevel"/>
    <w:tmpl w:val="983CA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7F"/>
    <w:multiLevelType w:val="multilevel"/>
    <w:tmpl w:val="FF6A2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pStyle w:val="Styl5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tyl6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CC40BB"/>
    <w:multiLevelType w:val="hybridMultilevel"/>
    <w:tmpl w:val="069C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D81"/>
    <w:multiLevelType w:val="multilevel"/>
    <w:tmpl w:val="9F924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276557"/>
    <w:multiLevelType w:val="hybridMultilevel"/>
    <w:tmpl w:val="4C22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26E"/>
    <w:multiLevelType w:val="hybridMultilevel"/>
    <w:tmpl w:val="4C222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07289"/>
    <w:multiLevelType w:val="hybridMultilevel"/>
    <w:tmpl w:val="69DCB83C"/>
    <w:lvl w:ilvl="0" w:tplc="D9181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4D8B"/>
    <w:multiLevelType w:val="hybridMultilevel"/>
    <w:tmpl w:val="17DC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B3C"/>
    <w:multiLevelType w:val="multilevel"/>
    <w:tmpl w:val="6CF0A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825AEF"/>
    <w:multiLevelType w:val="multilevel"/>
    <w:tmpl w:val="A6801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ED327E"/>
    <w:multiLevelType w:val="hybridMultilevel"/>
    <w:tmpl w:val="2A3A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1E33"/>
    <w:multiLevelType w:val="multilevel"/>
    <w:tmpl w:val="751AF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F13BE"/>
    <w:multiLevelType w:val="multilevel"/>
    <w:tmpl w:val="EF704BD2"/>
    <w:lvl w:ilvl="0">
      <w:start w:val="1"/>
      <w:numFmt w:val="upperRoman"/>
      <w:pStyle w:val="lnek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slovanodstav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0D2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87345">
    <w:abstractNumId w:val="2"/>
  </w:num>
  <w:num w:numId="2" w16cid:durableId="1656109492">
    <w:abstractNumId w:val="16"/>
  </w:num>
  <w:num w:numId="3" w16cid:durableId="76757527">
    <w:abstractNumId w:val="20"/>
  </w:num>
  <w:num w:numId="4" w16cid:durableId="862592201">
    <w:abstractNumId w:val="8"/>
  </w:num>
  <w:num w:numId="5" w16cid:durableId="443965481">
    <w:abstractNumId w:val="10"/>
  </w:num>
  <w:num w:numId="6" w16cid:durableId="1839537098">
    <w:abstractNumId w:val="4"/>
  </w:num>
  <w:num w:numId="7" w16cid:durableId="1425760919">
    <w:abstractNumId w:val="18"/>
  </w:num>
  <w:num w:numId="8" w16cid:durableId="385959799">
    <w:abstractNumId w:val="1"/>
  </w:num>
  <w:num w:numId="9" w16cid:durableId="155149562">
    <w:abstractNumId w:val="15"/>
  </w:num>
  <w:num w:numId="10" w16cid:durableId="788472980">
    <w:abstractNumId w:val="19"/>
  </w:num>
  <w:num w:numId="11" w16cid:durableId="1604459719">
    <w:abstractNumId w:val="0"/>
  </w:num>
  <w:num w:numId="12" w16cid:durableId="1673795976">
    <w:abstractNumId w:val="13"/>
  </w:num>
  <w:num w:numId="13" w16cid:durableId="1218320401">
    <w:abstractNumId w:val="5"/>
  </w:num>
  <w:num w:numId="14" w16cid:durableId="138427991">
    <w:abstractNumId w:val="12"/>
  </w:num>
  <w:num w:numId="15" w16cid:durableId="1777360520">
    <w:abstractNumId w:val="11"/>
  </w:num>
  <w:num w:numId="16" w16cid:durableId="1146580431">
    <w:abstractNumId w:val="3"/>
  </w:num>
  <w:num w:numId="17" w16cid:durableId="1593516117">
    <w:abstractNumId w:val="6"/>
  </w:num>
  <w:num w:numId="18" w16cid:durableId="2063362802">
    <w:abstractNumId w:val="7"/>
  </w:num>
  <w:num w:numId="19" w16cid:durableId="185212945">
    <w:abstractNumId w:val="17"/>
  </w:num>
  <w:num w:numId="20" w16cid:durableId="594901043">
    <w:abstractNumId w:val="14"/>
  </w:num>
  <w:num w:numId="21" w16cid:durableId="166057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C"/>
    <w:rsid w:val="00004142"/>
    <w:rsid w:val="00006913"/>
    <w:rsid w:val="00015ADB"/>
    <w:rsid w:val="000210B5"/>
    <w:rsid w:val="00021F7C"/>
    <w:rsid w:val="00027451"/>
    <w:rsid w:val="00034C39"/>
    <w:rsid w:val="000535CF"/>
    <w:rsid w:val="00061573"/>
    <w:rsid w:val="00064F04"/>
    <w:rsid w:val="00082EB4"/>
    <w:rsid w:val="000837F0"/>
    <w:rsid w:val="00084CC4"/>
    <w:rsid w:val="00097B40"/>
    <w:rsid w:val="000A3B84"/>
    <w:rsid w:val="000C283D"/>
    <w:rsid w:val="000D6562"/>
    <w:rsid w:val="000E1043"/>
    <w:rsid w:val="000E16C5"/>
    <w:rsid w:val="000F3FED"/>
    <w:rsid w:val="00102317"/>
    <w:rsid w:val="001161DD"/>
    <w:rsid w:val="00130531"/>
    <w:rsid w:val="001320CE"/>
    <w:rsid w:val="001447BE"/>
    <w:rsid w:val="00144D26"/>
    <w:rsid w:val="00150430"/>
    <w:rsid w:val="00156653"/>
    <w:rsid w:val="00186239"/>
    <w:rsid w:val="00187ABF"/>
    <w:rsid w:val="001A0F0C"/>
    <w:rsid w:val="001B5657"/>
    <w:rsid w:val="00204DD1"/>
    <w:rsid w:val="00214192"/>
    <w:rsid w:val="00230988"/>
    <w:rsid w:val="00230A35"/>
    <w:rsid w:val="002416C8"/>
    <w:rsid w:val="002439E3"/>
    <w:rsid w:val="00251675"/>
    <w:rsid w:val="002570D4"/>
    <w:rsid w:val="002B17A4"/>
    <w:rsid w:val="002B5EDD"/>
    <w:rsid w:val="002D4C21"/>
    <w:rsid w:val="003008B1"/>
    <w:rsid w:val="00300EC8"/>
    <w:rsid w:val="00301F9F"/>
    <w:rsid w:val="003105B1"/>
    <w:rsid w:val="00321E44"/>
    <w:rsid w:val="00352E5A"/>
    <w:rsid w:val="003565F8"/>
    <w:rsid w:val="00362822"/>
    <w:rsid w:val="003708D8"/>
    <w:rsid w:val="00376712"/>
    <w:rsid w:val="00380C89"/>
    <w:rsid w:val="00383401"/>
    <w:rsid w:val="0039210E"/>
    <w:rsid w:val="00397B38"/>
    <w:rsid w:val="003B7907"/>
    <w:rsid w:val="003F73FB"/>
    <w:rsid w:val="00406418"/>
    <w:rsid w:val="00417729"/>
    <w:rsid w:val="00423F39"/>
    <w:rsid w:val="00445229"/>
    <w:rsid w:val="004468B9"/>
    <w:rsid w:val="0046587F"/>
    <w:rsid w:val="00467742"/>
    <w:rsid w:val="00470CFE"/>
    <w:rsid w:val="00475EA3"/>
    <w:rsid w:val="00495FF5"/>
    <w:rsid w:val="004A335D"/>
    <w:rsid w:val="004A39EA"/>
    <w:rsid w:val="004A4C09"/>
    <w:rsid w:val="004A64CE"/>
    <w:rsid w:val="004B06F5"/>
    <w:rsid w:val="004C12BC"/>
    <w:rsid w:val="004C7DD9"/>
    <w:rsid w:val="004D471C"/>
    <w:rsid w:val="004F0F78"/>
    <w:rsid w:val="004F2AF3"/>
    <w:rsid w:val="005029B2"/>
    <w:rsid w:val="00507DD6"/>
    <w:rsid w:val="00512CAF"/>
    <w:rsid w:val="005141C1"/>
    <w:rsid w:val="0052224C"/>
    <w:rsid w:val="0052769C"/>
    <w:rsid w:val="00542426"/>
    <w:rsid w:val="00551E81"/>
    <w:rsid w:val="005554B7"/>
    <w:rsid w:val="00576457"/>
    <w:rsid w:val="00583A5F"/>
    <w:rsid w:val="005912BF"/>
    <w:rsid w:val="00591D67"/>
    <w:rsid w:val="0059224F"/>
    <w:rsid w:val="00594A16"/>
    <w:rsid w:val="005A0CAA"/>
    <w:rsid w:val="005C4CDE"/>
    <w:rsid w:val="005C6F54"/>
    <w:rsid w:val="005D3A70"/>
    <w:rsid w:val="005D7AC8"/>
    <w:rsid w:val="005E0078"/>
    <w:rsid w:val="005E145D"/>
    <w:rsid w:val="006040BB"/>
    <w:rsid w:val="00610E0F"/>
    <w:rsid w:val="0061130F"/>
    <w:rsid w:val="00611358"/>
    <w:rsid w:val="00621339"/>
    <w:rsid w:val="00625D80"/>
    <w:rsid w:val="00641ADB"/>
    <w:rsid w:val="00642382"/>
    <w:rsid w:val="00643CB9"/>
    <w:rsid w:val="00645063"/>
    <w:rsid w:val="006478BF"/>
    <w:rsid w:val="00651555"/>
    <w:rsid w:val="006519D4"/>
    <w:rsid w:val="00662A05"/>
    <w:rsid w:val="0066452D"/>
    <w:rsid w:val="006719C4"/>
    <w:rsid w:val="006741D3"/>
    <w:rsid w:val="00685F99"/>
    <w:rsid w:val="0069494E"/>
    <w:rsid w:val="006A471B"/>
    <w:rsid w:val="006C4061"/>
    <w:rsid w:val="006C6192"/>
    <w:rsid w:val="006F2B2F"/>
    <w:rsid w:val="006F4E12"/>
    <w:rsid w:val="006F7AF2"/>
    <w:rsid w:val="007017F0"/>
    <w:rsid w:val="0070662C"/>
    <w:rsid w:val="00707C26"/>
    <w:rsid w:val="0071217F"/>
    <w:rsid w:val="00713DAC"/>
    <w:rsid w:val="007147DB"/>
    <w:rsid w:val="00714814"/>
    <w:rsid w:val="00724BF9"/>
    <w:rsid w:val="00726749"/>
    <w:rsid w:val="00742063"/>
    <w:rsid w:val="00742F85"/>
    <w:rsid w:val="00744306"/>
    <w:rsid w:val="007513EF"/>
    <w:rsid w:val="0076061F"/>
    <w:rsid w:val="00761554"/>
    <w:rsid w:val="00772F3E"/>
    <w:rsid w:val="00775D30"/>
    <w:rsid w:val="007945BD"/>
    <w:rsid w:val="00795A42"/>
    <w:rsid w:val="007970D0"/>
    <w:rsid w:val="007B235F"/>
    <w:rsid w:val="007C25B3"/>
    <w:rsid w:val="007C4B34"/>
    <w:rsid w:val="007C4B4B"/>
    <w:rsid w:val="007C5790"/>
    <w:rsid w:val="007E0FCD"/>
    <w:rsid w:val="007F03E0"/>
    <w:rsid w:val="007F2BB7"/>
    <w:rsid w:val="007F3F11"/>
    <w:rsid w:val="007F7899"/>
    <w:rsid w:val="00800EC2"/>
    <w:rsid w:val="0080381A"/>
    <w:rsid w:val="0081335B"/>
    <w:rsid w:val="0081419B"/>
    <w:rsid w:val="008158C2"/>
    <w:rsid w:val="0085665F"/>
    <w:rsid w:val="00871F70"/>
    <w:rsid w:val="00890059"/>
    <w:rsid w:val="008908C5"/>
    <w:rsid w:val="008917D3"/>
    <w:rsid w:val="008A27AB"/>
    <w:rsid w:val="008A50E4"/>
    <w:rsid w:val="008A5C82"/>
    <w:rsid w:val="008B1426"/>
    <w:rsid w:val="008B2B66"/>
    <w:rsid w:val="008B4131"/>
    <w:rsid w:val="008B643C"/>
    <w:rsid w:val="008B7E09"/>
    <w:rsid w:val="008C0116"/>
    <w:rsid w:val="008D4233"/>
    <w:rsid w:val="008D4D6C"/>
    <w:rsid w:val="008D5C3F"/>
    <w:rsid w:val="008E1F1E"/>
    <w:rsid w:val="008F3BAE"/>
    <w:rsid w:val="00906679"/>
    <w:rsid w:val="009134C4"/>
    <w:rsid w:val="009255F7"/>
    <w:rsid w:val="00927054"/>
    <w:rsid w:val="00931D47"/>
    <w:rsid w:val="00944C97"/>
    <w:rsid w:val="00945186"/>
    <w:rsid w:val="00945309"/>
    <w:rsid w:val="0094558B"/>
    <w:rsid w:val="00952FB3"/>
    <w:rsid w:val="009535BD"/>
    <w:rsid w:val="00954516"/>
    <w:rsid w:val="00962997"/>
    <w:rsid w:val="00964A47"/>
    <w:rsid w:val="00972DA1"/>
    <w:rsid w:val="00976FBD"/>
    <w:rsid w:val="00983979"/>
    <w:rsid w:val="009857C2"/>
    <w:rsid w:val="00986D55"/>
    <w:rsid w:val="009A441B"/>
    <w:rsid w:val="009B1B8B"/>
    <w:rsid w:val="009B572E"/>
    <w:rsid w:val="009C0897"/>
    <w:rsid w:val="009C0D88"/>
    <w:rsid w:val="009C744D"/>
    <w:rsid w:val="00A15321"/>
    <w:rsid w:val="00A20922"/>
    <w:rsid w:val="00A20E3C"/>
    <w:rsid w:val="00A71886"/>
    <w:rsid w:val="00A769A6"/>
    <w:rsid w:val="00A76C3B"/>
    <w:rsid w:val="00A773CF"/>
    <w:rsid w:val="00AA0B92"/>
    <w:rsid w:val="00AA1814"/>
    <w:rsid w:val="00AA3C32"/>
    <w:rsid w:val="00AC13F4"/>
    <w:rsid w:val="00AC2208"/>
    <w:rsid w:val="00AC352C"/>
    <w:rsid w:val="00AC74FB"/>
    <w:rsid w:val="00AD08C0"/>
    <w:rsid w:val="00AD0F13"/>
    <w:rsid w:val="00AD5E64"/>
    <w:rsid w:val="00AD778C"/>
    <w:rsid w:val="00AE3B47"/>
    <w:rsid w:val="00AE5A86"/>
    <w:rsid w:val="00AF3913"/>
    <w:rsid w:val="00AF52ED"/>
    <w:rsid w:val="00AF6309"/>
    <w:rsid w:val="00B02E2D"/>
    <w:rsid w:val="00B2180C"/>
    <w:rsid w:val="00B2310D"/>
    <w:rsid w:val="00B25549"/>
    <w:rsid w:val="00B336E9"/>
    <w:rsid w:val="00B459D7"/>
    <w:rsid w:val="00B45E52"/>
    <w:rsid w:val="00B5506B"/>
    <w:rsid w:val="00B55E06"/>
    <w:rsid w:val="00B61C7F"/>
    <w:rsid w:val="00B66E1B"/>
    <w:rsid w:val="00B729C1"/>
    <w:rsid w:val="00B76202"/>
    <w:rsid w:val="00B774C5"/>
    <w:rsid w:val="00B924BC"/>
    <w:rsid w:val="00B925CA"/>
    <w:rsid w:val="00BA4979"/>
    <w:rsid w:val="00BC7C2E"/>
    <w:rsid w:val="00BD1022"/>
    <w:rsid w:val="00BD321D"/>
    <w:rsid w:val="00BD4351"/>
    <w:rsid w:val="00BD5690"/>
    <w:rsid w:val="00BE422F"/>
    <w:rsid w:val="00BE7CB6"/>
    <w:rsid w:val="00C13322"/>
    <w:rsid w:val="00C141CE"/>
    <w:rsid w:val="00C269E4"/>
    <w:rsid w:val="00C26F3C"/>
    <w:rsid w:val="00C27B88"/>
    <w:rsid w:val="00C301B7"/>
    <w:rsid w:val="00C43F02"/>
    <w:rsid w:val="00C47C22"/>
    <w:rsid w:val="00C510A5"/>
    <w:rsid w:val="00C53E08"/>
    <w:rsid w:val="00C6433B"/>
    <w:rsid w:val="00C71CF7"/>
    <w:rsid w:val="00C74908"/>
    <w:rsid w:val="00C75144"/>
    <w:rsid w:val="00C924AD"/>
    <w:rsid w:val="00C94482"/>
    <w:rsid w:val="00CA090E"/>
    <w:rsid w:val="00CA2E31"/>
    <w:rsid w:val="00CB3FDC"/>
    <w:rsid w:val="00CB4BA3"/>
    <w:rsid w:val="00CB7442"/>
    <w:rsid w:val="00CC434E"/>
    <w:rsid w:val="00CD1C8E"/>
    <w:rsid w:val="00CD275E"/>
    <w:rsid w:val="00CD7BBC"/>
    <w:rsid w:val="00CE26D9"/>
    <w:rsid w:val="00CE3DB8"/>
    <w:rsid w:val="00CF663B"/>
    <w:rsid w:val="00D0534E"/>
    <w:rsid w:val="00D06330"/>
    <w:rsid w:val="00D456C3"/>
    <w:rsid w:val="00D460C7"/>
    <w:rsid w:val="00D6128A"/>
    <w:rsid w:val="00D615AD"/>
    <w:rsid w:val="00D709A2"/>
    <w:rsid w:val="00D93A07"/>
    <w:rsid w:val="00D94D9D"/>
    <w:rsid w:val="00D94F6A"/>
    <w:rsid w:val="00DC00C5"/>
    <w:rsid w:val="00DD191C"/>
    <w:rsid w:val="00DD5582"/>
    <w:rsid w:val="00DE1145"/>
    <w:rsid w:val="00DE6D38"/>
    <w:rsid w:val="00DF236B"/>
    <w:rsid w:val="00E03692"/>
    <w:rsid w:val="00E06782"/>
    <w:rsid w:val="00E109CF"/>
    <w:rsid w:val="00E32983"/>
    <w:rsid w:val="00E440EE"/>
    <w:rsid w:val="00E4700F"/>
    <w:rsid w:val="00E545FD"/>
    <w:rsid w:val="00E60291"/>
    <w:rsid w:val="00E60D1B"/>
    <w:rsid w:val="00E7202A"/>
    <w:rsid w:val="00E8393F"/>
    <w:rsid w:val="00E84FF7"/>
    <w:rsid w:val="00E850E1"/>
    <w:rsid w:val="00EA6B9D"/>
    <w:rsid w:val="00EB1D2C"/>
    <w:rsid w:val="00EB62A2"/>
    <w:rsid w:val="00EC76B3"/>
    <w:rsid w:val="00ED2C1E"/>
    <w:rsid w:val="00EE1053"/>
    <w:rsid w:val="00F115A5"/>
    <w:rsid w:val="00F26BE2"/>
    <w:rsid w:val="00F60C30"/>
    <w:rsid w:val="00F61B82"/>
    <w:rsid w:val="00F762F2"/>
    <w:rsid w:val="00F776C6"/>
    <w:rsid w:val="00F77DA7"/>
    <w:rsid w:val="00F8106D"/>
    <w:rsid w:val="00F84721"/>
    <w:rsid w:val="00FC67FC"/>
    <w:rsid w:val="00FD6D91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471C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7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71C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D471C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D471C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D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D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D471C"/>
  </w:style>
  <w:style w:type="character" w:styleId="Odkaznakoment">
    <w:name w:val="annotation reference"/>
    <w:basedOn w:val="Standardnpsmoodstavce"/>
    <w:uiPriority w:val="99"/>
    <w:semiHidden/>
    <w:unhideWhenUsed/>
    <w:rsid w:val="0071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7D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11">
    <w:name w:val="Clanek 1.1"/>
    <w:basedOn w:val="Nadpis2"/>
    <w:qFormat/>
    <w:rsid w:val="00641ADB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6FB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F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13EF"/>
    <w:rPr>
      <w:color w:val="605E5C"/>
      <w:shd w:val="clear" w:color="auto" w:fill="E1DFDD"/>
    </w:rPr>
  </w:style>
  <w:style w:type="paragraph" w:customStyle="1" w:styleId="slolnku">
    <w:name w:val="Číslo článku"/>
    <w:basedOn w:val="Normln"/>
    <w:link w:val="slolnkuChar"/>
    <w:qFormat/>
    <w:rsid w:val="000837F0"/>
    <w:pPr>
      <w:keepNext/>
      <w:spacing w:before="360"/>
      <w:jc w:val="center"/>
    </w:pPr>
  </w:style>
  <w:style w:type="paragraph" w:customStyle="1" w:styleId="Nzevlnku">
    <w:name w:val="Název článku"/>
    <w:basedOn w:val="Zkladntext"/>
    <w:link w:val="NzevlnkuChar"/>
    <w:qFormat/>
    <w:rsid w:val="000837F0"/>
    <w:pPr>
      <w:keepNext/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slolnkuChar">
    <w:name w:val="Číslo článku Char"/>
    <w:basedOn w:val="Standardnpsmoodstavce"/>
    <w:link w:val="slolnku"/>
    <w:rsid w:val="0008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lnkuChar">
    <w:name w:val="Název článku Char"/>
    <w:basedOn w:val="ZkladntextChar"/>
    <w:link w:val="Nzevlnku"/>
    <w:rsid w:val="000837F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37F0"/>
    <w:pPr>
      <w:ind w:left="720"/>
      <w:contextualSpacing/>
    </w:pPr>
  </w:style>
  <w:style w:type="paragraph" w:customStyle="1" w:styleId="Styl1">
    <w:name w:val="Styl1"/>
    <w:basedOn w:val="Nadpis3"/>
    <w:link w:val="Styl1Char"/>
    <w:qFormat/>
    <w:rsid w:val="000837F0"/>
    <w:pPr>
      <w:keepLines w:val="0"/>
      <w:numPr>
        <w:ilvl w:val="2"/>
        <w:numId w:val="16"/>
      </w:numPr>
      <w:spacing w:before="240" w:after="240"/>
    </w:pPr>
    <w:rPr>
      <w:rFonts w:ascii="Times New Roman" w:eastAsia="Calibri" w:hAnsi="Times New Roman" w:cs="Times New Roman"/>
      <w:b/>
      <w:bCs/>
      <w:color w:val="auto"/>
      <w:sz w:val="28"/>
      <w:szCs w:val="20"/>
      <w:lang w:eastAsia="en-US"/>
    </w:rPr>
  </w:style>
  <w:style w:type="character" w:customStyle="1" w:styleId="Styl1Char">
    <w:name w:val="Styl1 Char"/>
    <w:basedOn w:val="Standardnpsmoodstavce"/>
    <w:link w:val="Styl1"/>
    <w:rsid w:val="000837F0"/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Styl5">
    <w:name w:val="Styl5"/>
    <w:basedOn w:val="Styl1"/>
    <w:qFormat/>
    <w:rsid w:val="000837F0"/>
    <w:pPr>
      <w:numPr>
        <w:ilvl w:val="3"/>
      </w:numPr>
      <w:tabs>
        <w:tab w:val="num" w:pos="1418"/>
        <w:tab w:val="num" w:pos="3920"/>
      </w:tabs>
      <w:ind w:left="3920" w:hanging="1080"/>
    </w:pPr>
    <w:rPr>
      <w:lang w:eastAsia="cs-CZ"/>
    </w:rPr>
  </w:style>
  <w:style w:type="paragraph" w:customStyle="1" w:styleId="Styl6">
    <w:name w:val="Styl6"/>
    <w:basedOn w:val="Styl5"/>
    <w:qFormat/>
    <w:rsid w:val="000837F0"/>
    <w:pPr>
      <w:numPr>
        <w:ilvl w:val="4"/>
      </w:numPr>
      <w:tabs>
        <w:tab w:val="num" w:pos="1008"/>
        <w:tab w:val="num" w:pos="2520"/>
        <w:tab w:val="num" w:pos="3920"/>
      </w:tabs>
      <w:ind w:left="2520" w:hanging="108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837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102317"/>
  </w:style>
  <w:style w:type="paragraph" w:customStyle="1" w:styleId="slovanodstavce">
    <w:name w:val="Číslované odstavce"/>
    <w:basedOn w:val="Normln"/>
    <w:link w:val="slovanodstavceChar"/>
    <w:uiPriority w:val="99"/>
    <w:qFormat/>
    <w:rsid w:val="00097B40"/>
    <w:pPr>
      <w:numPr>
        <w:ilvl w:val="1"/>
        <w:numId w:val="19"/>
      </w:numPr>
      <w:spacing w:after="120" w:line="264" w:lineRule="auto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lnek">
    <w:name w:val="Článek"/>
    <w:basedOn w:val="Normln"/>
    <w:uiPriority w:val="99"/>
    <w:qFormat/>
    <w:rsid w:val="00097B40"/>
    <w:pPr>
      <w:numPr>
        <w:numId w:val="19"/>
      </w:numPr>
      <w:spacing w:before="360" w:line="264" w:lineRule="auto"/>
      <w:jc w:val="center"/>
    </w:pPr>
    <w:rPr>
      <w:rFonts w:asciiTheme="majorHAnsi" w:eastAsiaTheme="minorHAnsi" w:hAnsiTheme="majorHAnsi" w:cs="Arial"/>
      <w:b/>
      <w:sz w:val="20"/>
      <w:szCs w:val="20"/>
    </w:rPr>
  </w:style>
  <w:style w:type="character" w:customStyle="1" w:styleId="slovanodstavceChar">
    <w:name w:val="Číslované odstavce Char"/>
    <w:basedOn w:val="Standardnpsmoodstavce"/>
    <w:link w:val="slovanodstavce"/>
    <w:uiPriority w:val="99"/>
    <w:rsid w:val="00097B40"/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sanderova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dateln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kremenova@sfd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506-EBA4-4C40-A3F2-12435AD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mailto:hana.rentkova@sfdi.cz</vt:lpwstr>
      </vt:variant>
      <vt:variant>
        <vt:lpwstr/>
      </vt:variant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mailto:marketa.sanderova@sfdi.cz</vt:lpwstr>
      </vt:variant>
      <vt:variant>
        <vt:lpwstr/>
      </vt:variant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mailto:HR@sfdi.cz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2023-02-23T09:08:00Z</dcterms:created>
  <dcterms:modified xsi:type="dcterms:W3CDTF">2023-02-23T09:08:00Z</dcterms:modified>
</cp:coreProperties>
</file>