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2F3FDB03" w:rsidR="009B22E9" w:rsidRDefault="00CB6022" w:rsidP="00695521">
      <w:pPr>
        <w:tabs>
          <w:tab w:val="right" w:pos="9072"/>
        </w:tabs>
      </w:pPr>
      <w:r w:rsidRPr="00CB6022">
        <w:t>REG-19-2023</w:t>
      </w:r>
      <w:r w:rsidR="009B22E9">
        <w:tab/>
      </w:r>
      <w:r w:rsidR="00860869" w:rsidRPr="00860869">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10F96E20"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proofErr w:type="spellStart"/>
      <w:r w:rsidR="0099091E">
        <w:rPr>
          <w:b/>
          <w:bCs/>
          <w:sz w:val="24"/>
          <w:szCs w:val="28"/>
        </w:rPr>
        <w:t>k</w:t>
      </w:r>
      <w:r w:rsidR="0099091E" w:rsidRPr="0099091E">
        <w:rPr>
          <w:b/>
          <w:bCs/>
          <w:sz w:val="24"/>
          <w:szCs w:val="28"/>
        </w:rPr>
        <w:t>it</w:t>
      </w:r>
      <w:r w:rsidR="0099091E">
        <w:rPr>
          <w:b/>
          <w:bCs/>
          <w:sz w:val="24"/>
          <w:szCs w:val="28"/>
        </w:rPr>
        <w:t>ů</w:t>
      </w:r>
      <w:proofErr w:type="spellEnd"/>
      <w:r w:rsidR="0099091E" w:rsidRPr="0099091E">
        <w:rPr>
          <w:b/>
          <w:bCs/>
          <w:sz w:val="24"/>
          <w:szCs w:val="28"/>
        </w:rPr>
        <w:t xml:space="preserve"> a reagenci</w:t>
      </w:r>
      <w:r w:rsidR="0099091E">
        <w:rPr>
          <w:b/>
          <w:bCs/>
          <w:sz w:val="24"/>
          <w:szCs w:val="28"/>
        </w:rPr>
        <w:t>í</w:t>
      </w:r>
      <w:r w:rsidR="0099091E" w:rsidRPr="0099091E">
        <w:rPr>
          <w:b/>
          <w:bCs/>
          <w:sz w:val="24"/>
          <w:szCs w:val="28"/>
        </w:rPr>
        <w:t xml:space="preserve"> pro Systém </w:t>
      </w:r>
      <w:proofErr w:type="spellStart"/>
      <w:r w:rsidR="0099091E" w:rsidRPr="0099091E">
        <w:rPr>
          <w:b/>
          <w:bCs/>
          <w:sz w:val="24"/>
          <w:szCs w:val="28"/>
        </w:rPr>
        <w:t>Luminex</w:t>
      </w:r>
      <w:proofErr w:type="spellEnd"/>
      <w:r w:rsidR="0099091E" w:rsidRPr="0099091E">
        <w:rPr>
          <w:b/>
          <w:bCs/>
          <w:sz w:val="24"/>
          <w:szCs w:val="28"/>
        </w:rPr>
        <w:t>® 100/200™</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3D2DE9CA" w:rsidR="009B22E9" w:rsidRDefault="009B22E9" w:rsidP="009B22E9"/>
    <w:p w14:paraId="537235E0" w14:textId="77777777" w:rsidR="00860869" w:rsidRPr="00432526" w:rsidRDefault="00860869" w:rsidP="00860869">
      <w:pPr>
        <w:keepNext/>
        <w:ind w:left="2268"/>
        <w:rPr>
          <w:b/>
          <w:bCs/>
        </w:rPr>
      </w:pPr>
      <w:proofErr w:type="spellStart"/>
      <w:r w:rsidRPr="00512A56">
        <w:rPr>
          <w:b/>
          <w:bCs/>
        </w:rPr>
        <w:t>Life</w:t>
      </w:r>
      <w:proofErr w:type="spellEnd"/>
      <w:r w:rsidRPr="00512A56">
        <w:rPr>
          <w:b/>
          <w:bCs/>
        </w:rPr>
        <w:t xml:space="preserve"> Technologies Czech Republic s.r.o.</w:t>
      </w:r>
    </w:p>
    <w:p w14:paraId="5F89A937" w14:textId="77777777" w:rsidR="00860869" w:rsidRPr="00567D85" w:rsidRDefault="00860869" w:rsidP="00860869">
      <w:pPr>
        <w:ind w:left="2268"/>
        <w:rPr>
          <w:i/>
          <w:iCs/>
        </w:rPr>
      </w:pPr>
      <w:r>
        <w:rPr>
          <w:i/>
          <w:iCs/>
        </w:rPr>
        <w:t xml:space="preserve">společnost </w:t>
      </w:r>
      <w:r w:rsidRPr="00414F0C">
        <w:rPr>
          <w:i/>
          <w:iCs/>
        </w:rPr>
        <w:t>vedená u Městského soudu v</w:t>
      </w:r>
      <w:r>
        <w:rPr>
          <w:i/>
          <w:iCs/>
        </w:rPr>
        <w:t> </w:t>
      </w:r>
      <w:r w:rsidRPr="00414F0C">
        <w:rPr>
          <w:i/>
          <w:iCs/>
        </w:rPr>
        <w:t>Praze</w:t>
      </w:r>
      <w:r>
        <w:rPr>
          <w:i/>
          <w:iCs/>
        </w:rPr>
        <w:t xml:space="preserve"> pod </w:t>
      </w:r>
      <w:proofErr w:type="spellStart"/>
      <w:r>
        <w:rPr>
          <w:i/>
          <w:iCs/>
        </w:rPr>
        <w:t>sp</w:t>
      </w:r>
      <w:proofErr w:type="spellEnd"/>
      <w:r>
        <w:rPr>
          <w:i/>
          <w:iCs/>
        </w:rPr>
        <w:t xml:space="preserve">. zn. </w:t>
      </w:r>
      <w:r w:rsidRPr="00414F0C">
        <w:rPr>
          <w:i/>
          <w:iCs/>
        </w:rPr>
        <w:t>C 67849</w:t>
      </w:r>
    </w:p>
    <w:p w14:paraId="3F2D90D3" w14:textId="77777777" w:rsidR="00860869" w:rsidRDefault="00860869" w:rsidP="00860869">
      <w:pPr>
        <w:ind w:left="2268" w:hanging="2268"/>
      </w:pPr>
      <w:r>
        <w:t>sídlo:</w:t>
      </w:r>
      <w:r>
        <w:tab/>
      </w:r>
      <w:r w:rsidRPr="00512A56">
        <w:t xml:space="preserve">V </w:t>
      </w:r>
      <w:r>
        <w:t>C</w:t>
      </w:r>
      <w:r w:rsidRPr="00512A56">
        <w:t>elnici 1031/4</w:t>
      </w:r>
      <w:r>
        <w:t xml:space="preserve">, </w:t>
      </w:r>
      <w:r w:rsidRPr="00512A56">
        <w:t>Praha 1 – Nové Město</w:t>
      </w:r>
      <w:r>
        <w:t xml:space="preserve">, PSČ </w:t>
      </w:r>
      <w:r w:rsidRPr="00512A56">
        <w:t>110 00</w:t>
      </w:r>
    </w:p>
    <w:p w14:paraId="5219D36E" w14:textId="77777777" w:rsidR="00860869" w:rsidRDefault="00860869" w:rsidP="00860869">
      <w:pPr>
        <w:ind w:left="2268" w:hanging="2268"/>
      </w:pPr>
      <w:r>
        <w:t>IČO:</w:t>
      </w:r>
      <w:r>
        <w:tab/>
      </w:r>
      <w:r w:rsidRPr="00512A56">
        <w:t>25761307</w:t>
      </w:r>
    </w:p>
    <w:p w14:paraId="43D10890" w14:textId="77777777" w:rsidR="00860869" w:rsidRDefault="00860869" w:rsidP="00860869">
      <w:pPr>
        <w:ind w:left="2268" w:hanging="2268"/>
      </w:pPr>
      <w:r>
        <w:t>DIČ:</w:t>
      </w:r>
      <w:r>
        <w:tab/>
      </w:r>
      <w:r w:rsidRPr="008C4C33">
        <w:t>CZ25761307</w:t>
      </w:r>
      <w:r>
        <w:t xml:space="preserve"> (plátce DPH)</w:t>
      </w:r>
    </w:p>
    <w:p w14:paraId="454261D7" w14:textId="3BF7A7DB" w:rsidR="00860869" w:rsidRDefault="00860869" w:rsidP="00860869">
      <w:pPr>
        <w:ind w:left="2268" w:hanging="2268"/>
      </w:pPr>
      <w:r>
        <w:t>bankovní spojení:</w:t>
      </w:r>
      <w:r>
        <w:tab/>
      </w:r>
      <w:proofErr w:type="spellStart"/>
      <w:r w:rsidR="002D5A58">
        <w:t>xxx</w:t>
      </w:r>
      <w:proofErr w:type="spellEnd"/>
    </w:p>
    <w:p w14:paraId="1EB053AB" w14:textId="77777777" w:rsidR="00860869" w:rsidRDefault="00860869" w:rsidP="00860869">
      <w:pPr>
        <w:ind w:left="2268" w:hanging="2268"/>
      </w:pPr>
      <w:r>
        <w:t>jíž zastupuje:</w:t>
      </w:r>
      <w:r>
        <w:tab/>
      </w:r>
      <w:r w:rsidRPr="00ED072A">
        <w:t>Ing. Ingrid Šišková, obchodní zástupce</w:t>
      </w:r>
      <w:r>
        <w:t xml:space="preserve"> na základě plné moci</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0D211CA2" w:rsidR="009B22E9" w:rsidRPr="00260CDE" w:rsidRDefault="009B22E9" w:rsidP="0053379E">
      <w:pPr>
        <w:keepNext/>
        <w:jc w:val="center"/>
        <w:rPr>
          <w:b/>
          <w:bCs/>
        </w:rPr>
      </w:pPr>
      <w:r w:rsidRPr="00260CDE">
        <w:rPr>
          <w:b/>
          <w:bCs/>
        </w:rPr>
        <w:t>kupní smlouvu</w:t>
      </w:r>
      <w:r w:rsidR="00260CDE" w:rsidRPr="00260CDE">
        <w:rPr>
          <w:b/>
          <w:bCs/>
        </w:rPr>
        <w:t xml:space="preserve"> na dodávku </w:t>
      </w:r>
      <w:proofErr w:type="spellStart"/>
      <w:r w:rsidR="00EE56DD">
        <w:rPr>
          <w:b/>
          <w:bCs/>
        </w:rPr>
        <w:t>k</w:t>
      </w:r>
      <w:r w:rsidR="00EE56DD" w:rsidRPr="00EE56DD">
        <w:rPr>
          <w:b/>
          <w:bCs/>
        </w:rPr>
        <w:t>it</w:t>
      </w:r>
      <w:r w:rsidR="00EE56DD">
        <w:rPr>
          <w:b/>
          <w:bCs/>
        </w:rPr>
        <w:t>ů</w:t>
      </w:r>
      <w:proofErr w:type="spellEnd"/>
      <w:r w:rsidR="00EE56DD" w:rsidRPr="00EE56DD">
        <w:rPr>
          <w:b/>
          <w:bCs/>
        </w:rPr>
        <w:t xml:space="preserve"> a reagenci</w:t>
      </w:r>
      <w:r w:rsidR="00EE56DD">
        <w:rPr>
          <w:b/>
          <w:bCs/>
        </w:rPr>
        <w:t>í</w:t>
      </w:r>
      <w:r w:rsidR="00EE56DD" w:rsidRPr="00EE56DD">
        <w:rPr>
          <w:b/>
          <w:bCs/>
        </w:rPr>
        <w:t xml:space="preserve"> pro Systém </w:t>
      </w:r>
      <w:proofErr w:type="spellStart"/>
      <w:r w:rsidR="00EE56DD" w:rsidRPr="00EE56DD">
        <w:rPr>
          <w:b/>
          <w:bCs/>
        </w:rPr>
        <w:t>Luminex</w:t>
      </w:r>
      <w:proofErr w:type="spellEnd"/>
      <w:r w:rsidR="00EE56DD" w:rsidRPr="00EE56DD">
        <w:rPr>
          <w:b/>
          <w:bCs/>
        </w:rPr>
        <w:t>® 100/200™</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453AE53C" w:rsidR="005D6E2A" w:rsidRDefault="005D6E2A" w:rsidP="00005FC7">
      <w:pPr>
        <w:pStyle w:val="plohaSmlouvaodstavec"/>
      </w:pPr>
      <w:r w:rsidRPr="00C625EE">
        <w:t>Účelem Smlouvy je dodávka dále vymezen</w:t>
      </w:r>
      <w:r w:rsidR="008C0023">
        <w:t>ého</w:t>
      </w:r>
      <w:r w:rsidR="00005FC7">
        <w:t xml:space="preserve"> </w:t>
      </w:r>
      <w:proofErr w:type="spellStart"/>
      <w:r w:rsidR="00B462BC" w:rsidRPr="00B462BC">
        <w:t>kit</w:t>
      </w:r>
      <w:r w:rsidR="008C0023">
        <w:t>u</w:t>
      </w:r>
      <w:proofErr w:type="spellEnd"/>
      <w:r w:rsidR="00B462BC" w:rsidRPr="00B462BC">
        <w:t xml:space="preserve"> pro Systém </w:t>
      </w:r>
      <w:proofErr w:type="spellStart"/>
      <w:r w:rsidR="00B462BC" w:rsidRPr="00B462BC">
        <w:t>Luminex</w:t>
      </w:r>
      <w:proofErr w:type="spellEnd"/>
      <w:r w:rsidR="00B462BC" w:rsidRPr="00B462BC">
        <w:t>® 100/200™</w:t>
      </w:r>
      <w:r w:rsidR="00B462BC">
        <w:t xml:space="preserve"> </w:t>
      </w:r>
      <w:r w:rsidR="00B462BC" w:rsidRPr="00B462BC">
        <w:t xml:space="preserve">výrobce </w:t>
      </w:r>
      <w:proofErr w:type="spellStart"/>
      <w:r w:rsidR="00B462BC" w:rsidRPr="00B462BC">
        <w:t>Luminex</w:t>
      </w:r>
      <w:proofErr w:type="spellEnd"/>
      <w:r w:rsidR="00B462BC" w:rsidRPr="00B462BC">
        <w:t xml:space="preserve">® </w:t>
      </w:r>
      <w:proofErr w:type="spellStart"/>
      <w:r w:rsidR="00B462BC" w:rsidRPr="00B462BC">
        <w:t>Corporation</w:t>
      </w:r>
      <w:proofErr w:type="spellEnd"/>
      <w:r w:rsidR="00005FC7">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1DCED3C" w14:textId="5C9A364D" w:rsidR="003322E2" w:rsidRPr="00B5796A" w:rsidRDefault="003322E2" w:rsidP="003322E2">
      <w:pPr>
        <w:pStyle w:val="plohaSmlouvaodstavec"/>
      </w:pPr>
      <w:r w:rsidRPr="00B5796A">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1385B60C" w14:textId="77777777" w:rsidR="003322E2" w:rsidRPr="00B5796A" w:rsidRDefault="003322E2" w:rsidP="003322E2">
      <w:pPr>
        <w:pStyle w:val="plohaSmlouvaodstavec"/>
      </w:pPr>
      <w:r w:rsidRPr="00B5796A">
        <w:t>Prodávající prohlašuje, že</w:t>
      </w:r>
    </w:p>
    <w:p w14:paraId="0BA59406" w14:textId="77777777" w:rsidR="003322E2" w:rsidRPr="00B5796A" w:rsidRDefault="003322E2" w:rsidP="003322E2">
      <w:pPr>
        <w:pStyle w:val="plohaSmlouvaodstavec"/>
        <w:numPr>
          <w:ilvl w:val="3"/>
          <w:numId w:val="5"/>
        </w:numPr>
      </w:pPr>
      <w:r w:rsidRPr="00B5796A">
        <w:t>je držitelem platného oprávnění k podnikání odpovídající alespoň předmětu plnění vymezenému Smlouvou; a</w:t>
      </w:r>
    </w:p>
    <w:p w14:paraId="6A2C745B" w14:textId="31F6527B" w:rsidR="003322E2" w:rsidRPr="00B5796A" w:rsidRDefault="003322E2" w:rsidP="003322E2">
      <w:pPr>
        <w:pStyle w:val="plohaSmlouvaodstavec"/>
        <w:numPr>
          <w:ilvl w:val="3"/>
          <w:numId w:val="5"/>
        </w:numPr>
      </w:pPr>
      <w:r w:rsidRPr="00B5796A">
        <w:t>není osobou, na kterou se vztahují mezinárodní sankce podle zákona č. 69/2006 Sb., o provádění mezinárodních sankcí upravujícího provádění mezinárodních sankcí, ve znění pozdějších předpisů (dále jen jako „mezinárodní sankce“);</w:t>
      </w:r>
    </w:p>
    <w:p w14:paraId="4678C084" w14:textId="77777777" w:rsidR="003322E2" w:rsidRPr="00B5796A" w:rsidRDefault="003322E2" w:rsidP="003322E2">
      <w:pPr>
        <w:pStyle w:val="plohaSmlouvaodstavec"/>
        <w:numPr>
          <w:ilvl w:val="3"/>
          <w:numId w:val="5"/>
        </w:numPr>
      </w:pPr>
      <w:r w:rsidRPr="00B5796A">
        <w:t>nevyužije k provádění předmětu Smlouvy poddodavatele, na kterého se vztahují mezinárodní sankce;</w:t>
      </w:r>
    </w:p>
    <w:p w14:paraId="217E72A7" w14:textId="77777777" w:rsidR="003322E2" w:rsidRPr="00B5796A" w:rsidRDefault="003322E2" w:rsidP="003322E2">
      <w:pPr>
        <w:pStyle w:val="plohaSmlouvaodstavec"/>
        <w:numPr>
          <w:ilvl w:val="3"/>
          <w:numId w:val="5"/>
        </w:numPr>
      </w:pPr>
      <w:r w:rsidRPr="00B5796A">
        <w:t>neposkytne prováděním předmětu Smlouvy činnost, na kterou se vztahují mezinárodní sankce;</w:t>
      </w:r>
    </w:p>
    <w:p w14:paraId="0B013D53" w14:textId="77777777" w:rsidR="003322E2" w:rsidRPr="00B5796A" w:rsidRDefault="003322E2" w:rsidP="003322E2">
      <w:pPr>
        <w:pStyle w:val="plohaSmlouvaodstavec"/>
        <w:numPr>
          <w:ilvl w:val="3"/>
          <w:numId w:val="5"/>
        </w:numPr>
      </w:pPr>
      <w:r w:rsidRPr="00B5796A">
        <w:t>nepoužije ani nedodá při provádění předmětu Smlouvy komoditu ani materiál, na které se vztahují mezinárodní sankce.</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lastRenderedPageBreak/>
        <w:t>Předmět smlouvy</w:t>
      </w:r>
    </w:p>
    <w:p w14:paraId="110CEF6B" w14:textId="50860BCE" w:rsidR="00D67993" w:rsidRDefault="00D67993" w:rsidP="00461391">
      <w:pPr>
        <w:pStyle w:val="plohaSmlouvaodstavec"/>
      </w:pPr>
      <w:r>
        <w:t xml:space="preserve">Prodávající se touto Smlouvou, a za podmínek v ní stanovených, zavazuje, že Kupujícímu odevzdá </w:t>
      </w:r>
      <w:proofErr w:type="spellStart"/>
      <w:r w:rsidR="00F06779" w:rsidRPr="00F06779">
        <w:t>kit</w:t>
      </w:r>
      <w:r w:rsidR="00DD3026">
        <w:t>y</w:t>
      </w:r>
      <w:proofErr w:type="spellEnd"/>
      <w:r w:rsidR="00F06779" w:rsidRPr="00F06779">
        <w:t xml:space="preserve"> pro Systém </w:t>
      </w:r>
      <w:proofErr w:type="spellStart"/>
      <w:r w:rsidR="00F06779" w:rsidRPr="00F06779">
        <w:t>Luminex</w:t>
      </w:r>
      <w:proofErr w:type="spellEnd"/>
      <w:r w:rsidR="00F06779" w:rsidRPr="00F06779">
        <w:t xml:space="preserve">® 100/200™ výrobce </w:t>
      </w:r>
      <w:proofErr w:type="spellStart"/>
      <w:r w:rsidR="00F06779" w:rsidRPr="00F06779">
        <w:t>Luminex</w:t>
      </w:r>
      <w:proofErr w:type="spellEnd"/>
      <w:r w:rsidR="00F06779" w:rsidRPr="00F06779">
        <w:t>®</w:t>
      </w:r>
      <w:r w:rsidR="00FA7FBE">
        <w:t xml:space="preserve"> </w:t>
      </w:r>
      <w:r w:rsidR="00575B35" w:rsidRPr="00575B35">
        <w:t>vymez</w:t>
      </w:r>
      <w:r w:rsidR="00E83AB7">
        <w:t>en</w:t>
      </w:r>
      <w:r w:rsidR="00DD3026">
        <w:t>é</w:t>
      </w:r>
      <w:r w:rsidR="00575B35">
        <w:t xml:space="preserve"> dále touto Sml</w:t>
      </w:r>
      <w:r w:rsidR="00BC4CE3">
        <w:t>o</w:t>
      </w:r>
      <w:r w:rsidR="00575B35">
        <w:t>uvu</w:t>
      </w:r>
      <w:r>
        <w:t xml:space="preserve"> (dále jen jako „</w:t>
      </w:r>
      <w:r w:rsidRPr="00FA7FBE">
        <w:rPr>
          <w:b/>
          <w:bCs/>
        </w:rPr>
        <w:t>Zboží</w:t>
      </w:r>
      <w:r>
        <w:t>“), kter</w:t>
      </w:r>
      <w:r w:rsidR="00DD3026">
        <w:t>é</w:t>
      </w:r>
      <w:r w:rsidR="0032655B">
        <w:t xml:space="preserve"> j</w:t>
      </w:r>
      <w:r w:rsidR="00DD3026">
        <w:t>sou</w:t>
      </w:r>
      <w:r w:rsidR="00CE7704">
        <w:t xml:space="preserve"> </w:t>
      </w:r>
      <w:r>
        <w:t>předmětem koupě, a umožní mu nabýt vlastnické právo k</w:t>
      </w:r>
      <w:r w:rsidR="00F13750">
        <w:t> </w:t>
      </w:r>
      <w:r>
        <w:t>n</w:t>
      </w:r>
      <w:r w:rsidR="00DD3026">
        <w:t>im</w:t>
      </w:r>
      <w:r>
        <w:t>, a</w:t>
      </w:r>
      <w:r w:rsidR="00CE7704">
        <w:t> </w:t>
      </w:r>
      <w:r>
        <w:t>kupující se touto Smlouvou, a za podmínek v ní stanovených, zavazuje, že</w:t>
      </w:r>
      <w:r w:rsidR="00A34D0C">
        <w:t> </w:t>
      </w:r>
      <w:r>
        <w:t>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112DE1BB" w:rsidR="009B22E9" w:rsidRDefault="009B22E9" w:rsidP="002B1807">
      <w:pPr>
        <w:pStyle w:val="plohaSmlouvaodstavec"/>
        <w:numPr>
          <w:ilvl w:val="0"/>
          <w:numId w:val="0"/>
        </w:numPr>
        <w:tabs>
          <w:tab w:val="right" w:pos="7655"/>
        </w:tabs>
        <w:ind w:left="2126"/>
      </w:pPr>
      <w:r>
        <w:t>cena CELKEM v Kč bez DPH:</w:t>
      </w:r>
      <w:r>
        <w:tab/>
      </w:r>
      <w:r w:rsidR="00860869">
        <w:t>117 485,60</w:t>
      </w:r>
      <w:r>
        <w:t xml:space="preserve"> Kč</w:t>
      </w:r>
    </w:p>
    <w:p w14:paraId="53B1B4DC" w14:textId="2EA14FEE" w:rsidR="009B22E9" w:rsidRDefault="00860869" w:rsidP="002B1807">
      <w:pPr>
        <w:pStyle w:val="plohaSmlouvaodstavec"/>
        <w:numPr>
          <w:ilvl w:val="0"/>
          <w:numId w:val="0"/>
        </w:numPr>
        <w:tabs>
          <w:tab w:val="right" w:pos="7655"/>
        </w:tabs>
        <w:ind w:left="2126"/>
      </w:pPr>
      <w:r>
        <w:t>21</w:t>
      </w:r>
      <w:r w:rsidR="009B22E9">
        <w:t xml:space="preserve"> % CELKEM DPH v Kč:</w:t>
      </w:r>
      <w:r w:rsidR="009B22E9">
        <w:tab/>
      </w:r>
      <w:r w:rsidRPr="00860869">
        <w:t>24</w:t>
      </w:r>
      <w:r>
        <w:t xml:space="preserve"> </w:t>
      </w:r>
      <w:r w:rsidRPr="00860869">
        <w:t>671,9</w:t>
      </w:r>
      <w:r>
        <w:t>8</w:t>
      </w:r>
      <w:r w:rsidR="009B22E9">
        <w:t xml:space="preserve"> Kč</w:t>
      </w:r>
    </w:p>
    <w:p w14:paraId="637445DE" w14:textId="57CC8BE9" w:rsidR="009B22E9" w:rsidRDefault="009B22E9" w:rsidP="002B1807">
      <w:pPr>
        <w:pStyle w:val="plohaSmlouvaodstavec"/>
        <w:numPr>
          <w:ilvl w:val="0"/>
          <w:numId w:val="0"/>
        </w:numPr>
        <w:tabs>
          <w:tab w:val="right" w:pos="7655"/>
        </w:tabs>
        <w:ind w:left="2126"/>
      </w:pPr>
      <w:r>
        <w:t>cena CELKEM v Kč vč. DPH:</w:t>
      </w:r>
      <w:r>
        <w:tab/>
      </w:r>
      <w:r w:rsidR="00860869" w:rsidRPr="00860869">
        <w:t>142</w:t>
      </w:r>
      <w:r w:rsidR="00860869">
        <w:t xml:space="preserve"> </w:t>
      </w:r>
      <w:r w:rsidR="00860869" w:rsidRPr="00860869">
        <w:t>157,5</w:t>
      </w:r>
      <w:r w:rsidR="00860869">
        <w:t>8</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58C7C83A" w:rsidR="009B22E9" w:rsidRPr="00B5796A" w:rsidRDefault="009B22E9" w:rsidP="0068688F">
      <w:pPr>
        <w:pStyle w:val="plohaSmlouvaodstavec"/>
      </w:pPr>
      <w:r w:rsidRPr="00B5796A">
        <w:t>Faktur</w:t>
      </w:r>
      <w:r w:rsidR="00F01F31" w:rsidRPr="00B5796A">
        <w:t>u</w:t>
      </w:r>
      <w:r w:rsidRPr="00B5796A">
        <w:t xml:space="preserve"> je Prodávající oprávněn vystavit po protokolárním převzetí Zboží </w:t>
      </w:r>
      <w:r w:rsidR="00013F4B" w:rsidRPr="00B5796A">
        <w:t>bez výhrad Kupujícím</w:t>
      </w:r>
      <w:r w:rsidRPr="00B5796A">
        <w:t xml:space="preserve"> (tj.</w:t>
      </w:r>
      <w:r w:rsidR="00F01F31" w:rsidRPr="00B5796A">
        <w:t> </w:t>
      </w:r>
      <w:r w:rsidRPr="00B5796A">
        <w:t xml:space="preserve">podpisu </w:t>
      </w:r>
      <w:r w:rsidR="00604A57" w:rsidRPr="00B5796A">
        <w:t xml:space="preserve">předávacího </w:t>
      </w:r>
      <w:r w:rsidRPr="00B5796A">
        <w:t xml:space="preserve">protokolu o </w:t>
      </w:r>
      <w:r w:rsidR="00604A57" w:rsidRPr="00B5796A">
        <w:t>dodání</w:t>
      </w:r>
      <w:r w:rsidRPr="00B5796A">
        <w:t xml:space="preserve"> Zboží </w:t>
      </w:r>
      <w:r w:rsidR="00604A57" w:rsidRPr="00B5796A">
        <w:t>Kupujícímu</w:t>
      </w:r>
      <w:r w:rsidRPr="00B5796A">
        <w:t>)</w:t>
      </w:r>
      <w:r w:rsidR="00AE102B" w:rsidRPr="00B5796A">
        <w:t>, přičemž fakturovat lze i postupně po částech dle částí dodaného Zboží</w:t>
      </w:r>
      <w:r w:rsidRPr="00B5796A">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lastRenderedPageBreak/>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491BF2ED" w:rsidR="009B22E9" w:rsidRDefault="009B22E9" w:rsidP="00D80916">
      <w:pPr>
        <w:pStyle w:val="plohaSmlouvaodstavec"/>
      </w:pPr>
      <w:r w:rsidRPr="00B5796A">
        <w:t xml:space="preserve">Prodávající se zavazuje </w:t>
      </w:r>
      <w:r w:rsidR="00C8053A" w:rsidRPr="00B5796A">
        <w:t>Z</w:t>
      </w:r>
      <w:r w:rsidRPr="00B5796A">
        <w:t>boží dodat do</w:t>
      </w:r>
      <w:r w:rsidR="00806D9F" w:rsidRPr="00B5796A">
        <w:t> </w:t>
      </w:r>
      <w:r w:rsidR="00A75416" w:rsidRPr="00B5796A">
        <w:t>3</w:t>
      </w:r>
      <w:r w:rsidR="002A37CE" w:rsidRPr="00B5796A">
        <w:t>0</w:t>
      </w:r>
      <w:r w:rsidR="00806D9F" w:rsidRPr="00B5796A">
        <w:t> </w:t>
      </w:r>
      <w:r w:rsidR="00656456" w:rsidRPr="00B5796A">
        <w:t>kalendářních dnů</w:t>
      </w:r>
      <w:r w:rsidRPr="00B5796A">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56D3AD06" w:rsidR="00856C9D" w:rsidRPr="00B5796A" w:rsidRDefault="00856C9D" w:rsidP="00856C9D">
      <w:pPr>
        <w:pStyle w:val="plohaSmlouvaodstavec"/>
      </w:pPr>
      <w:r w:rsidRPr="00B5796A">
        <w:t>Prodávající je ve lhůtě plnění povinen Zboží dodat</w:t>
      </w:r>
      <w:r w:rsidR="00BF5009" w:rsidRPr="00B5796A">
        <w:t>, přičemž Zboží lze dodat i postupně po částech</w:t>
      </w:r>
      <w:r w:rsidRPr="00B5796A">
        <w:t>.</w:t>
      </w:r>
    </w:p>
    <w:p w14:paraId="1C55161D" w14:textId="77777777" w:rsidR="00856C9D" w:rsidRDefault="00856C9D" w:rsidP="00856C9D">
      <w:pPr>
        <w:pStyle w:val="plohaSmlouvaodstavec"/>
      </w:pPr>
      <w:r w:rsidRPr="00B5796A">
        <w:t>Zboží bude předáno a převzato na základě písemného protokolu podepsaného oprávněnými</w:t>
      </w:r>
      <w:r>
        <w:t xml:space="preserve"> zástupci Smluvních stran.</w:t>
      </w:r>
    </w:p>
    <w:p w14:paraId="073E1328" w14:textId="77777777" w:rsidR="00856C9D" w:rsidRDefault="00856C9D" w:rsidP="00856C9D">
      <w:pPr>
        <w:pStyle w:val="plohaSmlouvaodstavec"/>
      </w:pPr>
      <w:r>
        <w:lastRenderedPageBreak/>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2B014038" w14:textId="77777777" w:rsidR="00CF2D44" w:rsidRDefault="00CF2D44" w:rsidP="00305346">
      <w:pPr>
        <w:pStyle w:val="plohaSmlouvaodstavec"/>
        <w:keepNext/>
      </w:pPr>
      <w:r>
        <w:t>Prodávající se zavazuje vynaložit přiměřené úsilí, které na něm lze spravedlivě požadovat, aby při výrobě Zboží</w:t>
      </w:r>
    </w:p>
    <w:p w14:paraId="6A097198" w14:textId="77777777" w:rsidR="00CF2D44" w:rsidRDefault="00CF2D44" w:rsidP="00305346">
      <w:pPr>
        <w:pStyle w:val="plohaSmlouvaodstavec"/>
        <w:numPr>
          <w:ilvl w:val="3"/>
          <w:numId w:val="5"/>
        </w:numPr>
      </w:pPr>
      <w:r>
        <w:t>byla minimalizována uhlíková stopa;</w:t>
      </w:r>
    </w:p>
    <w:p w14:paraId="0757B87A" w14:textId="77777777" w:rsidR="00CF2D44" w:rsidRDefault="00CF2D44" w:rsidP="00305346">
      <w:pPr>
        <w:pStyle w:val="plohaSmlouvaodstavec"/>
        <w:numPr>
          <w:ilvl w:val="3"/>
          <w:numId w:val="5"/>
        </w:numPr>
      </w:pPr>
      <w:r>
        <w:t>byly zachovány důstojné pracovní podmínky;</w:t>
      </w:r>
    </w:p>
    <w:p w14:paraId="4B4CD525" w14:textId="77777777" w:rsidR="00CF2D44" w:rsidRDefault="00CF2D44" w:rsidP="00305346">
      <w:pPr>
        <w:pStyle w:val="plohaSmlouvaodstavec"/>
        <w:numPr>
          <w:ilvl w:val="3"/>
          <w:numId w:val="5"/>
        </w:numPr>
      </w:pPr>
      <w:r>
        <w:t>byly podpořeny osoby znevýhodněné na pracovním trhu;</w:t>
      </w:r>
    </w:p>
    <w:p w14:paraId="5D99C874" w14:textId="77777777" w:rsidR="00CF2D44" w:rsidRDefault="00CF2D44" w:rsidP="00305346">
      <w:pPr>
        <w:pStyle w:val="plohaSmlouvaodstavec"/>
        <w:numPr>
          <w:ilvl w:val="3"/>
          <w:numId w:val="5"/>
        </w:numPr>
      </w:pPr>
      <w:r>
        <w:t>nebyla využita dětská práce;</w:t>
      </w:r>
    </w:p>
    <w:p w14:paraId="6FABE613" w14:textId="77777777" w:rsidR="00CF2D44" w:rsidRDefault="00CF2D44" w:rsidP="00305346">
      <w:pPr>
        <w:pStyle w:val="plohaSmlouvaodstavec"/>
        <w:numPr>
          <w:ilvl w:val="3"/>
          <w:numId w:val="5"/>
        </w:numPr>
      </w:pPr>
      <w:r>
        <w:t>byly zachovány férové podmínky v dodavatelském řetězci;</w:t>
      </w:r>
    </w:p>
    <w:p w14:paraId="30A6623C" w14:textId="77777777" w:rsidR="00CF2D44" w:rsidRDefault="00CF2D44" w:rsidP="00305346">
      <w:pPr>
        <w:pStyle w:val="plohaSmlouvaodstavec"/>
        <w:numPr>
          <w:ilvl w:val="3"/>
          <w:numId w:val="5"/>
        </w:numPr>
      </w:pPr>
      <w:r>
        <w:t>bylo využito potenciálně vhodných inovací.</w:t>
      </w:r>
    </w:p>
    <w:p w14:paraId="7A137109" w14:textId="756A51B8" w:rsidR="00CF2D44" w:rsidRDefault="00CF2D44" w:rsidP="00CF2D44">
      <w:pPr>
        <w:pStyle w:val="plohaSmlouvaodstavec"/>
      </w:pPr>
      <w:r>
        <w:lastRenderedPageBreak/>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56E44CEC" w14:textId="01790B57" w:rsidR="00CF2D44" w:rsidRDefault="00CF2D44" w:rsidP="00CF2D44">
      <w:pPr>
        <w:pStyle w:val="plohaSmlouvaodstavec"/>
      </w:pPr>
      <w:r>
        <w:t xml:space="preserve">Kupující pověřil přijetím Zboží </w:t>
      </w:r>
      <w:proofErr w:type="spellStart"/>
      <w:r w:rsidR="002D5A58">
        <w:t>xxx</w:t>
      </w:r>
      <w:proofErr w:type="spellEnd"/>
      <w:r>
        <w:t>.</w:t>
      </w:r>
    </w:p>
    <w:p w14:paraId="66B51DB2" w14:textId="14B283B7" w:rsidR="009B22E9" w:rsidRDefault="009B22E9" w:rsidP="009504D8">
      <w:pPr>
        <w:pStyle w:val="plohaSmlouvah1"/>
      </w:pPr>
      <w:r>
        <w:t>Záruka za jakost a záruční podmínky</w:t>
      </w:r>
    </w:p>
    <w:p w14:paraId="1062E657" w14:textId="61EE7B3A" w:rsidR="00CF0763" w:rsidRPr="00B5796A" w:rsidRDefault="00CF0763" w:rsidP="00CF0763">
      <w:pPr>
        <w:pStyle w:val="plohaSmlouvaodstavec"/>
      </w:pPr>
      <w:r w:rsidRPr="00B5796A">
        <w:t xml:space="preserve">Prodávající poskytuje na dodané Zboží záruční dobu </w:t>
      </w:r>
      <w:r w:rsidR="00984D05" w:rsidRPr="00B5796A">
        <w:t xml:space="preserve">v délce </w:t>
      </w:r>
      <w:r w:rsidR="00841674" w:rsidRPr="00B5796A">
        <w:t>6</w:t>
      </w:r>
      <w:r w:rsidR="00984D05" w:rsidRPr="00B5796A">
        <w:t xml:space="preserve"> měsíců, resp. 3 kalendářních měsíců u Zboží s omezenou dobou použitelnosti – zuživatelná věc nebo věc podléhající rychlé zkáze</w:t>
      </w:r>
      <w:r w:rsidRPr="00B5796A">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330E98BC"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29505E">
        <w:t>00</w:t>
      </w:r>
      <w:r>
        <w:t xml:space="preserve"> Kč za každý i započatý den prodlení.</w:t>
      </w:r>
    </w:p>
    <w:p w14:paraId="76FAF85D" w14:textId="031F573C"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29505E">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lastRenderedPageBreak/>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79DA5949" w:rsidR="009B22E9" w:rsidRDefault="009B22E9" w:rsidP="00082C7F">
      <w:pPr>
        <w:keepNext/>
        <w:tabs>
          <w:tab w:val="left" w:pos="4536"/>
        </w:tabs>
      </w:pPr>
      <w:r>
        <w:t>V</w:t>
      </w:r>
      <w:r w:rsidR="002D5A58">
        <w:t> </w:t>
      </w:r>
      <w:r>
        <w:t>Liběchově</w:t>
      </w:r>
      <w:r w:rsidR="00B73EB7">
        <w:t xml:space="preserve"> dne 6</w:t>
      </w:r>
      <w:bookmarkStart w:id="0" w:name="_GoBack"/>
      <w:bookmarkEnd w:id="0"/>
      <w:r w:rsidR="002D5A58">
        <w:t>. 3. 2023</w:t>
      </w:r>
      <w:r>
        <w:tab/>
      </w:r>
      <w:r w:rsidR="00860869" w:rsidRPr="00860869">
        <w:t>V</w:t>
      </w:r>
      <w:r w:rsidR="002D5A58">
        <w:t> </w:t>
      </w:r>
      <w:r w:rsidR="00860869" w:rsidRPr="00860869">
        <w:t>Praze</w:t>
      </w:r>
      <w:r w:rsidR="002D5A58">
        <w:t xml:space="preserve"> </w:t>
      </w:r>
      <w:r w:rsidR="002D5A58" w:rsidRPr="002D5A58">
        <w:t>dne 3. 3. 2023</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09D099BD" w:rsidR="009B22E9" w:rsidRDefault="009B22E9" w:rsidP="00082C7F">
      <w:pPr>
        <w:keepNext/>
        <w:tabs>
          <w:tab w:val="center" w:pos="1701"/>
          <w:tab w:val="center" w:pos="7371"/>
        </w:tabs>
      </w:pPr>
      <w:r>
        <w:tab/>
        <w:t>Ing. Michal Kubelka, CSc.</w:t>
      </w:r>
      <w:r>
        <w:tab/>
      </w:r>
      <w:r w:rsidR="00860869" w:rsidRPr="00860869">
        <w:t>Ing. Ingrid Šišková</w:t>
      </w:r>
    </w:p>
    <w:p w14:paraId="6EA9B278" w14:textId="549E7B10" w:rsidR="009B22E9" w:rsidRDefault="009B22E9" w:rsidP="00082C7F">
      <w:pPr>
        <w:keepNext/>
        <w:tabs>
          <w:tab w:val="center" w:pos="1701"/>
          <w:tab w:val="center" w:pos="7371"/>
        </w:tabs>
      </w:pPr>
      <w:r>
        <w:tab/>
        <w:t>ředitel ÚŽFG AV ČR, v. v. i.</w:t>
      </w:r>
      <w:r>
        <w:tab/>
      </w:r>
      <w:r w:rsidR="00860869" w:rsidRPr="00860869">
        <w:t>obchodní zástupce na základě plné moci</w:t>
      </w:r>
    </w:p>
    <w:p w14:paraId="5EE406DA" w14:textId="6951EA12" w:rsidR="00860869" w:rsidRDefault="00860869" w:rsidP="00082C7F">
      <w:pPr>
        <w:keepNext/>
        <w:tabs>
          <w:tab w:val="center" w:pos="1701"/>
          <w:tab w:val="center" w:pos="7371"/>
        </w:tabs>
      </w:pPr>
      <w:r>
        <w:tab/>
      </w:r>
      <w:r>
        <w:tab/>
      </w:r>
      <w:proofErr w:type="spellStart"/>
      <w:r w:rsidRPr="00860869">
        <w:t>Life</w:t>
      </w:r>
      <w:proofErr w:type="spellEnd"/>
      <w:r w:rsidRPr="00860869">
        <w:t xml:space="preserve"> Technologies Czech Republic s.r.o.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969"/>
        <w:gridCol w:w="5103"/>
        <w:gridCol w:w="1417"/>
        <w:gridCol w:w="2659"/>
      </w:tblGrid>
      <w:tr w:rsidR="005F1562" w:rsidRPr="00D22614" w14:paraId="21A01353" w14:textId="76896EFB" w:rsidTr="00A06505">
        <w:trPr>
          <w:trHeight w:val="20"/>
        </w:trPr>
        <w:tc>
          <w:tcPr>
            <w:tcW w:w="846" w:type="dxa"/>
            <w:shd w:val="clear" w:color="auto" w:fill="F2F2F2" w:themeFill="background1" w:themeFillShade="F2"/>
            <w:vAlign w:val="center"/>
          </w:tcPr>
          <w:p w14:paraId="16961F49" w14:textId="3060342E" w:rsidR="005F1562" w:rsidRPr="00D22614" w:rsidRDefault="003E0862" w:rsidP="005F1562">
            <w:pPr>
              <w:spacing w:before="0" w:line="240" w:lineRule="auto"/>
              <w:jc w:val="center"/>
              <w:rPr>
                <w:b/>
                <w:bCs/>
              </w:rPr>
            </w:pPr>
            <w:r w:rsidRPr="003E0862">
              <w:rPr>
                <w:b/>
                <w:bCs/>
              </w:rPr>
              <w:t>P. č.:</w:t>
            </w:r>
          </w:p>
        </w:tc>
        <w:tc>
          <w:tcPr>
            <w:tcW w:w="3969" w:type="dxa"/>
            <w:shd w:val="clear" w:color="auto" w:fill="F2F2F2" w:themeFill="background1" w:themeFillShade="F2"/>
            <w:vAlign w:val="center"/>
            <w:hideMark/>
          </w:tcPr>
          <w:p w14:paraId="7E6F5432" w14:textId="64359FFE" w:rsidR="005F1562" w:rsidRPr="00D22614" w:rsidRDefault="003E0862" w:rsidP="00081A96">
            <w:pPr>
              <w:spacing w:before="0" w:line="240" w:lineRule="auto"/>
              <w:jc w:val="center"/>
              <w:rPr>
                <w:b/>
                <w:bCs/>
              </w:rPr>
            </w:pPr>
            <w:r w:rsidRPr="003E0862">
              <w:rPr>
                <w:b/>
                <w:bCs/>
              </w:rPr>
              <w:t>Položka:</w:t>
            </w:r>
          </w:p>
        </w:tc>
        <w:tc>
          <w:tcPr>
            <w:tcW w:w="5103" w:type="dxa"/>
            <w:shd w:val="clear" w:color="auto" w:fill="F2F2F2" w:themeFill="background1" w:themeFillShade="F2"/>
            <w:vAlign w:val="center"/>
            <w:hideMark/>
          </w:tcPr>
          <w:p w14:paraId="0FFE060B" w14:textId="51639DA5" w:rsidR="005F1562" w:rsidRPr="00D22614" w:rsidRDefault="003E0862" w:rsidP="00081A96">
            <w:pPr>
              <w:spacing w:before="0" w:line="240" w:lineRule="auto"/>
              <w:jc w:val="center"/>
              <w:rPr>
                <w:b/>
                <w:bCs/>
              </w:rPr>
            </w:pPr>
            <w:r w:rsidRPr="003E0862">
              <w:rPr>
                <w:b/>
                <w:bCs/>
              </w:rPr>
              <w:t>Specifikace položky:</w:t>
            </w:r>
          </w:p>
        </w:tc>
        <w:tc>
          <w:tcPr>
            <w:tcW w:w="1417" w:type="dxa"/>
            <w:shd w:val="clear" w:color="auto" w:fill="F2F2F2" w:themeFill="background1" w:themeFillShade="F2"/>
            <w:vAlign w:val="center"/>
            <w:hideMark/>
          </w:tcPr>
          <w:p w14:paraId="1F3A7B7C" w14:textId="68F4E4DB" w:rsidR="005F1562" w:rsidRPr="00D22614" w:rsidRDefault="005F1562" w:rsidP="00081A96">
            <w:pPr>
              <w:spacing w:before="0" w:line="240" w:lineRule="auto"/>
              <w:jc w:val="center"/>
              <w:rPr>
                <w:b/>
                <w:bCs/>
              </w:rPr>
            </w:pPr>
            <w:r w:rsidRPr="00D22614">
              <w:rPr>
                <w:b/>
                <w:bCs/>
              </w:rPr>
              <w:t>Množství</w:t>
            </w:r>
            <w:r>
              <w:rPr>
                <w:b/>
                <w:bCs/>
              </w:rPr>
              <w:t>:</w:t>
            </w:r>
          </w:p>
        </w:tc>
        <w:tc>
          <w:tcPr>
            <w:tcW w:w="2659" w:type="dxa"/>
            <w:shd w:val="clear" w:color="auto" w:fill="F2F2F2" w:themeFill="background1" w:themeFillShade="F2"/>
            <w:vAlign w:val="center"/>
          </w:tcPr>
          <w:p w14:paraId="576F44D2" w14:textId="77777777" w:rsidR="005F1562" w:rsidRDefault="005F1562" w:rsidP="00081A96">
            <w:pPr>
              <w:spacing w:before="0" w:line="240" w:lineRule="auto"/>
              <w:jc w:val="center"/>
              <w:rPr>
                <w:b/>
                <w:bCs/>
              </w:rPr>
            </w:pPr>
            <w:r>
              <w:rPr>
                <w:b/>
                <w:bCs/>
              </w:rPr>
              <w:t>Cena</w:t>
            </w:r>
          </w:p>
          <w:p w14:paraId="4BCDF252" w14:textId="4E1D5C6B" w:rsidR="005F1562" w:rsidRDefault="005F1562" w:rsidP="00081A96">
            <w:pPr>
              <w:spacing w:before="0" w:line="240" w:lineRule="auto"/>
              <w:jc w:val="center"/>
              <w:rPr>
                <w:b/>
                <w:bCs/>
              </w:rPr>
            </w:pPr>
            <w:r>
              <w:rPr>
                <w:b/>
                <w:bCs/>
              </w:rPr>
              <w:t>za požadované množství</w:t>
            </w:r>
          </w:p>
          <w:p w14:paraId="11738E4B" w14:textId="73DC63FD" w:rsidR="005F1562" w:rsidRPr="00D22614" w:rsidRDefault="005F1562" w:rsidP="00081A96">
            <w:pPr>
              <w:spacing w:before="0" w:line="240" w:lineRule="auto"/>
              <w:jc w:val="center"/>
              <w:rPr>
                <w:b/>
                <w:bCs/>
              </w:rPr>
            </w:pPr>
            <w:r>
              <w:rPr>
                <w:b/>
                <w:bCs/>
              </w:rPr>
              <w:t>v Kč bez DPH:</w:t>
            </w:r>
          </w:p>
        </w:tc>
      </w:tr>
      <w:tr w:rsidR="002E7AF4" w:rsidRPr="00D22614" w14:paraId="29565E10" w14:textId="252E90A3" w:rsidTr="00C51D21">
        <w:trPr>
          <w:trHeight w:val="20"/>
        </w:trPr>
        <w:tc>
          <w:tcPr>
            <w:tcW w:w="846" w:type="dxa"/>
          </w:tcPr>
          <w:p w14:paraId="2B0F4485" w14:textId="2DFADD6B" w:rsidR="002E7AF4" w:rsidRPr="00D22614" w:rsidRDefault="002E7AF4" w:rsidP="002E7AF4">
            <w:pPr>
              <w:spacing w:before="0" w:line="240" w:lineRule="auto"/>
              <w:jc w:val="center"/>
            </w:pPr>
            <w:r>
              <w:t>1</w:t>
            </w:r>
          </w:p>
        </w:tc>
        <w:tc>
          <w:tcPr>
            <w:tcW w:w="3969" w:type="dxa"/>
          </w:tcPr>
          <w:p w14:paraId="27845A39" w14:textId="1CD74424" w:rsidR="002E7AF4" w:rsidRPr="00D22614" w:rsidRDefault="002E7AF4" w:rsidP="00EB446E">
            <w:pPr>
              <w:spacing w:before="0" w:line="240" w:lineRule="auto"/>
              <w:jc w:val="left"/>
            </w:pPr>
            <w:proofErr w:type="spellStart"/>
            <w:r w:rsidRPr="002E7AF4">
              <w:t>Kit</w:t>
            </w:r>
            <w:proofErr w:type="spellEnd"/>
            <w:r w:rsidRPr="002E7AF4">
              <w:t xml:space="preserve"> pro analýzu 10 lidských </w:t>
            </w:r>
            <w:proofErr w:type="spellStart"/>
            <w:r w:rsidRPr="002E7AF4">
              <w:t>cytokinů</w:t>
            </w:r>
            <w:proofErr w:type="spellEnd"/>
          </w:p>
        </w:tc>
        <w:tc>
          <w:tcPr>
            <w:tcW w:w="5103" w:type="dxa"/>
          </w:tcPr>
          <w:p w14:paraId="0542F893" w14:textId="40DA656C" w:rsidR="00EB446E" w:rsidRDefault="00EB446E" w:rsidP="002E7AF4">
            <w:pPr>
              <w:spacing w:before="0" w:line="240" w:lineRule="auto"/>
              <w:jc w:val="left"/>
            </w:pPr>
            <w:proofErr w:type="spellStart"/>
            <w:r w:rsidRPr="00EB446E">
              <w:t>Kit</w:t>
            </w:r>
            <w:proofErr w:type="spellEnd"/>
            <w:r w:rsidRPr="00EB446E">
              <w:t xml:space="preserve"> pro analýzu 10 lidských </w:t>
            </w:r>
            <w:proofErr w:type="spellStart"/>
            <w:r w:rsidRPr="00EB446E">
              <w:t>cytokinů</w:t>
            </w:r>
            <w:proofErr w:type="spellEnd"/>
            <w:r>
              <w:t xml:space="preserve"> – </w:t>
            </w:r>
            <w:r w:rsidRPr="00EB446E">
              <w:t xml:space="preserve">analyty IL-2; IL-6; IL-8 (CXCL8); TNF </w:t>
            </w:r>
            <w:proofErr w:type="spellStart"/>
            <w:r w:rsidRPr="00EB446E">
              <w:t>alpha</w:t>
            </w:r>
            <w:proofErr w:type="spellEnd"/>
            <w:r w:rsidRPr="00EB446E">
              <w:t xml:space="preserve">; VEGF-A; GRO </w:t>
            </w:r>
            <w:proofErr w:type="spellStart"/>
            <w:r w:rsidRPr="00EB446E">
              <w:t>alpha</w:t>
            </w:r>
            <w:proofErr w:type="spellEnd"/>
            <w:r w:rsidRPr="00EB446E">
              <w:t xml:space="preserve"> (KC/CXCL1); HGF; MCP-1 (CCL2); SDF-1 </w:t>
            </w:r>
            <w:proofErr w:type="spellStart"/>
            <w:r w:rsidRPr="00EB446E">
              <w:t>alpha</w:t>
            </w:r>
            <w:proofErr w:type="spellEnd"/>
            <w:r w:rsidR="00B42931">
              <w:t xml:space="preserve"> a</w:t>
            </w:r>
            <w:r w:rsidRPr="00EB446E">
              <w:t xml:space="preserve"> IFN </w:t>
            </w:r>
            <w:proofErr w:type="spellStart"/>
            <w:r w:rsidRPr="00EB446E">
              <w:t>gamma</w:t>
            </w:r>
            <w:proofErr w:type="spellEnd"/>
            <w:r w:rsidR="00B42931">
              <w:t>.</w:t>
            </w:r>
          </w:p>
          <w:p w14:paraId="3816242E" w14:textId="77777777" w:rsidR="00EB446E" w:rsidRDefault="00EB446E" w:rsidP="002E7AF4">
            <w:pPr>
              <w:spacing w:before="0" w:line="240" w:lineRule="auto"/>
              <w:jc w:val="left"/>
            </w:pPr>
          </w:p>
          <w:p w14:paraId="1825E308" w14:textId="77777777" w:rsidR="00C16313" w:rsidRDefault="002E7AF4" w:rsidP="002E7AF4">
            <w:pPr>
              <w:spacing w:before="0" w:line="240" w:lineRule="auto"/>
              <w:jc w:val="left"/>
            </w:pPr>
            <w:r w:rsidRPr="002E7AF4">
              <w:t xml:space="preserve">Vhodný pro analýzu lidského séra, plasmy, </w:t>
            </w:r>
            <w:proofErr w:type="spellStart"/>
            <w:r w:rsidRPr="002E7AF4">
              <w:t>supernatantu</w:t>
            </w:r>
            <w:proofErr w:type="spellEnd"/>
            <w:r w:rsidRPr="002E7AF4">
              <w:t xml:space="preserve"> z buněčných kultur.</w:t>
            </w:r>
          </w:p>
          <w:p w14:paraId="4CB0529B" w14:textId="77777777" w:rsidR="00C16313" w:rsidRDefault="00C16313" w:rsidP="002E7AF4">
            <w:pPr>
              <w:spacing w:before="0" w:line="240" w:lineRule="auto"/>
              <w:jc w:val="left"/>
            </w:pPr>
          </w:p>
          <w:p w14:paraId="1C0B70BF" w14:textId="77777777" w:rsidR="00C16313" w:rsidRDefault="002E7AF4" w:rsidP="002E7AF4">
            <w:pPr>
              <w:spacing w:before="0" w:line="240" w:lineRule="auto"/>
              <w:jc w:val="left"/>
            </w:pPr>
            <w:r w:rsidRPr="002E7AF4">
              <w:t>Analyty vzájemně kombinovatelné, každý analyt detekován na mikročástici s jinou spektrální adresou, měření zároveň jako 10-plex.</w:t>
            </w:r>
          </w:p>
          <w:p w14:paraId="266E7743" w14:textId="77777777" w:rsidR="00C16313" w:rsidRDefault="00C16313" w:rsidP="002E7AF4">
            <w:pPr>
              <w:spacing w:before="0" w:line="240" w:lineRule="auto"/>
              <w:jc w:val="left"/>
            </w:pPr>
          </w:p>
          <w:p w14:paraId="7167349E" w14:textId="10E299A9" w:rsidR="002E7AF4" w:rsidRDefault="002E7AF4" w:rsidP="002E7AF4">
            <w:pPr>
              <w:spacing w:before="0" w:line="240" w:lineRule="auto"/>
              <w:jc w:val="left"/>
            </w:pPr>
            <w:proofErr w:type="spellStart"/>
            <w:r w:rsidRPr="002E7AF4">
              <w:t>Kit</w:t>
            </w:r>
            <w:proofErr w:type="spellEnd"/>
            <w:r w:rsidRPr="002E7AF4">
              <w:t xml:space="preserve"> obsahuje magnetické kuličky s </w:t>
            </w:r>
            <w:proofErr w:type="spellStart"/>
            <w:r w:rsidRPr="002E7AF4">
              <w:t>vychytávacími</w:t>
            </w:r>
            <w:proofErr w:type="spellEnd"/>
            <w:r w:rsidRPr="002E7AF4">
              <w:t xml:space="preserve"> protilátkami, promývací pufr, </w:t>
            </w:r>
            <w:proofErr w:type="spellStart"/>
            <w:r w:rsidRPr="002E7AF4">
              <w:t>biotynylované</w:t>
            </w:r>
            <w:proofErr w:type="spellEnd"/>
            <w:r w:rsidRPr="002E7AF4">
              <w:t xml:space="preserve"> detekční protilátky, </w:t>
            </w:r>
            <w:proofErr w:type="spellStart"/>
            <w:r w:rsidRPr="002E7AF4">
              <w:t>streptavidin-phycoerythrin</w:t>
            </w:r>
            <w:proofErr w:type="spellEnd"/>
            <w:r w:rsidRPr="002E7AF4">
              <w:t xml:space="preserve"> konjugát</w:t>
            </w:r>
            <w:r w:rsidR="00C16313">
              <w:t xml:space="preserve"> a</w:t>
            </w:r>
            <w:r w:rsidR="0068189E">
              <w:t> </w:t>
            </w:r>
            <w:r w:rsidRPr="002E7AF4">
              <w:t>kalibrační standardy</w:t>
            </w:r>
            <w:r w:rsidR="00C16313">
              <w:t>.</w:t>
            </w:r>
          </w:p>
          <w:p w14:paraId="6D493874" w14:textId="77777777" w:rsidR="00ED678E" w:rsidRDefault="00ED678E" w:rsidP="002E7AF4">
            <w:pPr>
              <w:spacing w:before="0" w:line="240" w:lineRule="auto"/>
              <w:jc w:val="left"/>
            </w:pPr>
          </w:p>
          <w:p w14:paraId="1B85F787" w14:textId="42C60FE5" w:rsidR="00ED678E" w:rsidRPr="00D22614" w:rsidRDefault="00ED678E" w:rsidP="00ED678E">
            <w:pPr>
              <w:spacing w:before="0" w:line="240" w:lineRule="auto"/>
              <w:jc w:val="left"/>
            </w:pPr>
            <w:r w:rsidRPr="00ED678E">
              <w:lastRenderedPageBreak/>
              <w:t>Kompatibilita s</w:t>
            </w:r>
            <w:r>
              <w:t xml:space="preserve">e </w:t>
            </w:r>
            <w:r w:rsidRPr="00ED678E">
              <w:t>Systém</w:t>
            </w:r>
            <w:r>
              <w:t>em</w:t>
            </w:r>
            <w:r w:rsidRPr="00ED678E">
              <w:t xml:space="preserve"> </w:t>
            </w:r>
            <w:proofErr w:type="spellStart"/>
            <w:r w:rsidRPr="00ED678E">
              <w:t>Luminex</w:t>
            </w:r>
            <w:proofErr w:type="spellEnd"/>
            <w:r w:rsidRPr="00ED678E">
              <w:rPr>
                <w:vertAlign w:val="superscript"/>
              </w:rPr>
              <w:t>®</w:t>
            </w:r>
            <w:r w:rsidRPr="00ED678E">
              <w:t xml:space="preserve"> 100/200</w:t>
            </w:r>
            <w:r w:rsidRPr="00ED678E">
              <w:rPr>
                <w:vertAlign w:val="superscript"/>
              </w:rPr>
              <w:t>™</w:t>
            </w:r>
            <w:r w:rsidRPr="00ED678E">
              <w:t xml:space="preserve"> výrobce </w:t>
            </w:r>
            <w:proofErr w:type="spellStart"/>
            <w:r w:rsidRPr="00ED678E">
              <w:t>Luminex</w:t>
            </w:r>
            <w:proofErr w:type="spellEnd"/>
            <w:r w:rsidRPr="00ED678E">
              <w:rPr>
                <w:vertAlign w:val="superscript"/>
              </w:rPr>
              <w:t>®</w:t>
            </w:r>
            <w:r>
              <w:t>.</w:t>
            </w:r>
          </w:p>
        </w:tc>
        <w:tc>
          <w:tcPr>
            <w:tcW w:w="1417" w:type="dxa"/>
          </w:tcPr>
          <w:p w14:paraId="7D75C012" w14:textId="7F76A387" w:rsidR="002E7AF4" w:rsidRPr="00D22614" w:rsidRDefault="002E7AF4" w:rsidP="002E7AF4">
            <w:pPr>
              <w:spacing w:before="0" w:line="240" w:lineRule="auto"/>
              <w:jc w:val="center"/>
            </w:pPr>
            <w:proofErr w:type="spellStart"/>
            <w:r w:rsidRPr="002E7AF4">
              <w:lastRenderedPageBreak/>
              <w:t>kit</w:t>
            </w:r>
            <w:proofErr w:type="spellEnd"/>
            <w:r w:rsidRPr="002E7AF4">
              <w:t xml:space="preserve"> na 2x96 jamek</w:t>
            </w:r>
          </w:p>
        </w:tc>
        <w:tc>
          <w:tcPr>
            <w:tcW w:w="2659" w:type="dxa"/>
            <w:shd w:val="clear" w:color="auto" w:fill="auto"/>
          </w:tcPr>
          <w:p w14:paraId="066F92B6" w14:textId="2C090955" w:rsidR="002E7AF4" w:rsidRPr="00D22614" w:rsidRDefault="00C51D21" w:rsidP="002E7AF4">
            <w:pPr>
              <w:spacing w:before="0" w:line="240" w:lineRule="auto"/>
              <w:jc w:val="right"/>
            </w:pPr>
            <w:r w:rsidRPr="00C51D21">
              <w:t>83</w:t>
            </w:r>
            <w:r>
              <w:t xml:space="preserve"> </w:t>
            </w:r>
            <w:r w:rsidRPr="00C51D21">
              <w:t>292,00</w:t>
            </w:r>
          </w:p>
        </w:tc>
      </w:tr>
      <w:tr w:rsidR="00ED678E" w:rsidRPr="00D22614" w14:paraId="21895E7E" w14:textId="77777777" w:rsidTr="00C51D21">
        <w:trPr>
          <w:trHeight w:val="20"/>
        </w:trPr>
        <w:tc>
          <w:tcPr>
            <w:tcW w:w="846" w:type="dxa"/>
          </w:tcPr>
          <w:p w14:paraId="683D54AB" w14:textId="0C0D1CF4" w:rsidR="00ED678E" w:rsidRPr="00D22614" w:rsidRDefault="00ED678E" w:rsidP="00ED678E">
            <w:pPr>
              <w:spacing w:before="0" w:line="240" w:lineRule="auto"/>
              <w:jc w:val="center"/>
            </w:pPr>
            <w:r>
              <w:lastRenderedPageBreak/>
              <w:t>2</w:t>
            </w:r>
          </w:p>
        </w:tc>
        <w:tc>
          <w:tcPr>
            <w:tcW w:w="3969" w:type="dxa"/>
          </w:tcPr>
          <w:p w14:paraId="13E6095A" w14:textId="119D303C" w:rsidR="00ED678E" w:rsidRPr="00D22614" w:rsidRDefault="00ED678E" w:rsidP="00ED678E">
            <w:pPr>
              <w:spacing w:before="0" w:line="240" w:lineRule="auto"/>
              <w:jc w:val="left"/>
            </w:pPr>
            <w:proofErr w:type="spellStart"/>
            <w:r w:rsidRPr="00572EC1">
              <w:t>Kit</w:t>
            </w:r>
            <w:proofErr w:type="spellEnd"/>
            <w:r w:rsidRPr="00572EC1">
              <w:t xml:space="preserve"> pro analýzu 6 lidských znaků </w:t>
            </w:r>
            <w:proofErr w:type="spellStart"/>
            <w:r w:rsidRPr="00572EC1">
              <w:t>exosomů</w:t>
            </w:r>
            <w:proofErr w:type="spellEnd"/>
          </w:p>
        </w:tc>
        <w:tc>
          <w:tcPr>
            <w:tcW w:w="5103" w:type="dxa"/>
          </w:tcPr>
          <w:p w14:paraId="212CF849" w14:textId="0CEEB219" w:rsidR="00091F74" w:rsidRDefault="00091F74" w:rsidP="00ED678E">
            <w:pPr>
              <w:spacing w:before="0" w:line="240" w:lineRule="auto"/>
              <w:jc w:val="left"/>
            </w:pPr>
            <w:proofErr w:type="spellStart"/>
            <w:r w:rsidRPr="00091F74">
              <w:t>Kit</w:t>
            </w:r>
            <w:proofErr w:type="spellEnd"/>
            <w:r w:rsidRPr="00091F74">
              <w:t xml:space="preserve"> pro analýzu 6 lidských znaků </w:t>
            </w:r>
            <w:proofErr w:type="spellStart"/>
            <w:r w:rsidRPr="00091F74">
              <w:t>exosomů</w:t>
            </w:r>
            <w:proofErr w:type="spellEnd"/>
            <w:r>
              <w:t xml:space="preserve"> – </w:t>
            </w:r>
            <w:r w:rsidRPr="00091F74">
              <w:t>analyty CD9</w:t>
            </w:r>
            <w:r w:rsidR="007F0D0B">
              <w:t>;</w:t>
            </w:r>
            <w:r w:rsidRPr="00091F74">
              <w:t xml:space="preserve"> CD63</w:t>
            </w:r>
            <w:r w:rsidR="007F0D0B">
              <w:t>;</w:t>
            </w:r>
            <w:r w:rsidRPr="00091F74">
              <w:t xml:space="preserve"> CD81</w:t>
            </w:r>
            <w:r w:rsidR="007F0D0B">
              <w:t>;</w:t>
            </w:r>
            <w:r w:rsidRPr="00091F74">
              <w:t xml:space="preserve"> cytochrome c</w:t>
            </w:r>
            <w:r w:rsidR="007F0D0B">
              <w:t xml:space="preserve">; </w:t>
            </w:r>
            <w:r w:rsidRPr="00091F74">
              <w:t>syntenin-1</w:t>
            </w:r>
            <w:r w:rsidR="0065694D">
              <w:t xml:space="preserve"> a</w:t>
            </w:r>
            <w:r w:rsidRPr="00091F74">
              <w:t xml:space="preserve"> VLA-4</w:t>
            </w:r>
            <w:r w:rsidR="0065694D">
              <w:t>.</w:t>
            </w:r>
          </w:p>
          <w:p w14:paraId="3C1A1A8B" w14:textId="77777777" w:rsidR="00091F74" w:rsidRDefault="00091F74" w:rsidP="00ED678E">
            <w:pPr>
              <w:spacing w:before="0" w:line="240" w:lineRule="auto"/>
              <w:jc w:val="left"/>
            </w:pPr>
          </w:p>
          <w:p w14:paraId="6C6134FA" w14:textId="77777777" w:rsidR="000D2EA2" w:rsidRDefault="00ED678E" w:rsidP="00ED678E">
            <w:pPr>
              <w:spacing w:before="0" w:line="240" w:lineRule="auto"/>
              <w:jc w:val="left"/>
            </w:pPr>
            <w:r w:rsidRPr="00572EC1">
              <w:t xml:space="preserve">Vhodný pro analýzu lidského séra, plasmy, </w:t>
            </w:r>
            <w:proofErr w:type="spellStart"/>
            <w:r w:rsidRPr="00572EC1">
              <w:t>supernatantu</w:t>
            </w:r>
            <w:proofErr w:type="spellEnd"/>
            <w:r w:rsidRPr="00572EC1">
              <w:t xml:space="preserve"> z buněčných kultur.</w:t>
            </w:r>
          </w:p>
          <w:p w14:paraId="21D40627" w14:textId="77777777" w:rsidR="000D2EA2" w:rsidRDefault="000D2EA2" w:rsidP="00ED678E">
            <w:pPr>
              <w:spacing w:before="0" w:line="240" w:lineRule="auto"/>
              <w:jc w:val="left"/>
            </w:pPr>
          </w:p>
          <w:p w14:paraId="1F434C98" w14:textId="77777777" w:rsidR="000D2EA2" w:rsidRDefault="00ED678E" w:rsidP="00ED678E">
            <w:pPr>
              <w:spacing w:before="0" w:line="240" w:lineRule="auto"/>
              <w:jc w:val="left"/>
            </w:pPr>
            <w:r w:rsidRPr="00572EC1">
              <w:t>Analyty vzájemně kombinovatelné, každý analyt detekován na mikročástici s jinou spektrální adresou.</w:t>
            </w:r>
          </w:p>
          <w:p w14:paraId="2BEE12C2" w14:textId="77777777" w:rsidR="000D2EA2" w:rsidRDefault="000D2EA2" w:rsidP="00ED678E">
            <w:pPr>
              <w:spacing w:before="0" w:line="240" w:lineRule="auto"/>
              <w:jc w:val="left"/>
            </w:pPr>
          </w:p>
          <w:p w14:paraId="6A590666" w14:textId="13DA6A07" w:rsidR="00ED678E" w:rsidRDefault="00ED678E" w:rsidP="00ED678E">
            <w:pPr>
              <w:spacing w:before="0" w:line="240" w:lineRule="auto"/>
              <w:jc w:val="left"/>
            </w:pPr>
            <w:proofErr w:type="spellStart"/>
            <w:r w:rsidRPr="00572EC1">
              <w:t>Kit</w:t>
            </w:r>
            <w:proofErr w:type="spellEnd"/>
            <w:r w:rsidRPr="00572EC1">
              <w:t xml:space="preserve"> obsahuje magnetické kuličky s </w:t>
            </w:r>
            <w:proofErr w:type="spellStart"/>
            <w:r w:rsidRPr="00572EC1">
              <w:t>vychytávacími</w:t>
            </w:r>
            <w:proofErr w:type="spellEnd"/>
            <w:r w:rsidRPr="00572EC1">
              <w:t xml:space="preserve"> protilátkami, promývací pufr, </w:t>
            </w:r>
            <w:proofErr w:type="spellStart"/>
            <w:r w:rsidRPr="00572EC1">
              <w:t>biotynylované</w:t>
            </w:r>
            <w:proofErr w:type="spellEnd"/>
            <w:r w:rsidRPr="00572EC1">
              <w:t xml:space="preserve"> detekční protilátky, </w:t>
            </w:r>
            <w:proofErr w:type="spellStart"/>
            <w:r w:rsidRPr="00572EC1">
              <w:t>streptavidin-phycoerythrin</w:t>
            </w:r>
            <w:proofErr w:type="spellEnd"/>
            <w:r w:rsidRPr="00572EC1">
              <w:t xml:space="preserve"> konjugát</w:t>
            </w:r>
            <w:r w:rsidR="000D2EA2">
              <w:t xml:space="preserve"> a</w:t>
            </w:r>
            <w:r w:rsidR="0071528D">
              <w:t> </w:t>
            </w:r>
            <w:r w:rsidRPr="00572EC1">
              <w:t>kalibrační standardy</w:t>
            </w:r>
            <w:r w:rsidR="000D2EA2">
              <w:t>.</w:t>
            </w:r>
          </w:p>
          <w:p w14:paraId="59397FA6" w14:textId="77777777" w:rsidR="00ED678E" w:rsidRDefault="00ED678E" w:rsidP="00ED678E">
            <w:pPr>
              <w:spacing w:before="0" w:line="240" w:lineRule="auto"/>
              <w:jc w:val="left"/>
            </w:pPr>
          </w:p>
          <w:p w14:paraId="7B018461" w14:textId="0DE2EE88" w:rsidR="00ED678E" w:rsidRPr="00D22614" w:rsidRDefault="00ED678E" w:rsidP="00ED678E">
            <w:pPr>
              <w:spacing w:before="0" w:line="240" w:lineRule="auto"/>
              <w:jc w:val="left"/>
            </w:pPr>
            <w:r w:rsidRPr="00ED678E">
              <w:t>Kompatibilita s</w:t>
            </w:r>
            <w:r>
              <w:t xml:space="preserve">e </w:t>
            </w:r>
            <w:r w:rsidRPr="00ED678E">
              <w:t>Systém</w:t>
            </w:r>
            <w:r>
              <w:t>em</w:t>
            </w:r>
            <w:r w:rsidRPr="00ED678E">
              <w:t xml:space="preserve"> </w:t>
            </w:r>
            <w:proofErr w:type="spellStart"/>
            <w:r w:rsidRPr="00ED678E">
              <w:t>Luminex</w:t>
            </w:r>
            <w:proofErr w:type="spellEnd"/>
            <w:r w:rsidRPr="00ED678E">
              <w:rPr>
                <w:vertAlign w:val="superscript"/>
              </w:rPr>
              <w:t>®</w:t>
            </w:r>
            <w:r w:rsidRPr="00ED678E">
              <w:t xml:space="preserve"> 100/200</w:t>
            </w:r>
            <w:r w:rsidRPr="00ED678E">
              <w:rPr>
                <w:vertAlign w:val="superscript"/>
              </w:rPr>
              <w:t>™</w:t>
            </w:r>
            <w:r w:rsidRPr="00ED678E">
              <w:t xml:space="preserve"> výrobce </w:t>
            </w:r>
            <w:proofErr w:type="spellStart"/>
            <w:r w:rsidRPr="00ED678E">
              <w:t>Luminex</w:t>
            </w:r>
            <w:proofErr w:type="spellEnd"/>
            <w:r w:rsidRPr="00ED678E">
              <w:rPr>
                <w:vertAlign w:val="superscript"/>
              </w:rPr>
              <w:t>®</w:t>
            </w:r>
            <w:r>
              <w:t>.</w:t>
            </w:r>
          </w:p>
        </w:tc>
        <w:tc>
          <w:tcPr>
            <w:tcW w:w="1417" w:type="dxa"/>
          </w:tcPr>
          <w:p w14:paraId="04407068" w14:textId="40151149" w:rsidR="00ED678E" w:rsidRPr="00D22614" w:rsidRDefault="00ED678E" w:rsidP="00ED678E">
            <w:pPr>
              <w:spacing w:before="0" w:line="240" w:lineRule="auto"/>
              <w:jc w:val="center"/>
            </w:pPr>
            <w:proofErr w:type="spellStart"/>
            <w:r w:rsidRPr="00572EC1">
              <w:t>kit</w:t>
            </w:r>
            <w:proofErr w:type="spellEnd"/>
            <w:r w:rsidRPr="00572EC1">
              <w:t xml:space="preserve"> na 96 jamek</w:t>
            </w:r>
          </w:p>
        </w:tc>
        <w:tc>
          <w:tcPr>
            <w:tcW w:w="2659" w:type="dxa"/>
            <w:shd w:val="clear" w:color="auto" w:fill="auto"/>
          </w:tcPr>
          <w:p w14:paraId="3725004D" w14:textId="6B6F8ABA" w:rsidR="00ED678E" w:rsidRPr="00D22614" w:rsidRDefault="00C51D21" w:rsidP="00ED678E">
            <w:pPr>
              <w:spacing w:before="0" w:line="240" w:lineRule="auto"/>
              <w:jc w:val="right"/>
            </w:pPr>
            <w:r w:rsidRPr="00C51D21">
              <w:t>34</w:t>
            </w:r>
            <w:r>
              <w:t xml:space="preserve"> </w:t>
            </w:r>
            <w:r w:rsidRPr="00C51D21">
              <w:t>193,60</w:t>
            </w:r>
          </w:p>
        </w:tc>
      </w:tr>
      <w:tr w:rsidR="005F1562" w:rsidRPr="00081A96" w14:paraId="40CF2BEF" w14:textId="6740E5E6" w:rsidTr="00C51D21">
        <w:trPr>
          <w:trHeight w:val="20"/>
        </w:trPr>
        <w:tc>
          <w:tcPr>
            <w:tcW w:w="846" w:type="dxa"/>
          </w:tcPr>
          <w:p w14:paraId="21BC94A6" w14:textId="5A9F62F2" w:rsidR="005F1562" w:rsidRPr="00081A96" w:rsidRDefault="005F1562" w:rsidP="005F1562">
            <w:pPr>
              <w:spacing w:before="0" w:line="240" w:lineRule="auto"/>
              <w:jc w:val="center"/>
              <w:rPr>
                <w:b/>
                <w:bCs/>
              </w:rPr>
            </w:pPr>
            <w:r>
              <w:rPr>
                <w:b/>
                <w:bCs/>
              </w:rPr>
              <w:t>-</w:t>
            </w:r>
          </w:p>
        </w:tc>
        <w:tc>
          <w:tcPr>
            <w:tcW w:w="10489" w:type="dxa"/>
            <w:gridSpan w:val="3"/>
          </w:tcPr>
          <w:p w14:paraId="7305CE7B" w14:textId="6E8B50C0" w:rsidR="005F1562" w:rsidRPr="00081A96" w:rsidRDefault="005F1562" w:rsidP="00081A96">
            <w:pPr>
              <w:spacing w:before="0" w:line="240" w:lineRule="auto"/>
              <w:jc w:val="left"/>
              <w:rPr>
                <w:b/>
                <w:bCs/>
              </w:rPr>
            </w:pPr>
            <w:r w:rsidRPr="00081A96">
              <w:rPr>
                <w:b/>
                <w:bCs/>
              </w:rPr>
              <w:t>CENA CELKEM v Kč bez DPH</w:t>
            </w:r>
          </w:p>
        </w:tc>
        <w:tc>
          <w:tcPr>
            <w:tcW w:w="2659" w:type="dxa"/>
            <w:shd w:val="clear" w:color="auto" w:fill="auto"/>
          </w:tcPr>
          <w:p w14:paraId="3FC08731" w14:textId="51A2D832" w:rsidR="005F1562" w:rsidRPr="00081A96" w:rsidRDefault="00C51D21" w:rsidP="00081A96">
            <w:pPr>
              <w:spacing w:before="0" w:line="240" w:lineRule="auto"/>
              <w:jc w:val="right"/>
              <w:rPr>
                <w:b/>
                <w:bCs/>
              </w:rPr>
            </w:pPr>
            <w:r w:rsidRPr="00C51D21">
              <w:rPr>
                <w:b/>
                <w:bCs/>
              </w:rPr>
              <w:t>117</w:t>
            </w:r>
            <w:r>
              <w:rPr>
                <w:b/>
                <w:bCs/>
              </w:rPr>
              <w:t xml:space="preserve"> </w:t>
            </w:r>
            <w:r w:rsidRPr="00C51D21">
              <w:rPr>
                <w:b/>
                <w:bCs/>
              </w:rPr>
              <w:t>485,60</w:t>
            </w:r>
          </w:p>
        </w:tc>
      </w:tr>
    </w:tbl>
    <w:p w14:paraId="6C5346B0" w14:textId="2B910CD9" w:rsidR="00B003DA" w:rsidRPr="00D22614" w:rsidRDefault="00B003DA" w:rsidP="00314214">
      <w:pPr>
        <w:rPr>
          <w:i/>
          <w:iCs/>
          <w:u w:val="dotted"/>
        </w:rPr>
      </w:pPr>
    </w:p>
    <w:sectPr w:rsidR="00B003DA" w:rsidRPr="00D22614"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0BBF3" w14:textId="77777777" w:rsidR="008C26CE" w:rsidRDefault="008C26CE" w:rsidP="007A31E9">
      <w:pPr>
        <w:spacing w:before="0" w:line="240" w:lineRule="auto"/>
      </w:pPr>
      <w:r>
        <w:separator/>
      </w:r>
    </w:p>
  </w:endnote>
  <w:endnote w:type="continuationSeparator" w:id="0">
    <w:p w14:paraId="5E9551EF" w14:textId="77777777" w:rsidR="008C26CE" w:rsidRDefault="008C26CE"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4DCC" w14:textId="77777777" w:rsidR="008C26CE" w:rsidRDefault="008C26CE" w:rsidP="007A31E9">
      <w:pPr>
        <w:spacing w:before="0" w:line="240" w:lineRule="auto"/>
      </w:pPr>
      <w:r>
        <w:separator/>
      </w:r>
    </w:p>
  </w:footnote>
  <w:footnote w:type="continuationSeparator" w:id="0">
    <w:p w14:paraId="424637F8" w14:textId="77777777" w:rsidR="008C26CE" w:rsidRDefault="008C26CE"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05FC7"/>
    <w:rsid w:val="000126E8"/>
    <w:rsid w:val="00013F4B"/>
    <w:rsid w:val="00015139"/>
    <w:rsid w:val="000162DC"/>
    <w:rsid w:val="0001732E"/>
    <w:rsid w:val="000210A6"/>
    <w:rsid w:val="00022779"/>
    <w:rsid w:val="00022F03"/>
    <w:rsid w:val="00024002"/>
    <w:rsid w:val="00025C68"/>
    <w:rsid w:val="00027E98"/>
    <w:rsid w:val="000302D1"/>
    <w:rsid w:val="0003153B"/>
    <w:rsid w:val="00035C31"/>
    <w:rsid w:val="00040B39"/>
    <w:rsid w:val="0004165A"/>
    <w:rsid w:val="00041F84"/>
    <w:rsid w:val="000428CB"/>
    <w:rsid w:val="0004384F"/>
    <w:rsid w:val="00044C2E"/>
    <w:rsid w:val="000510D3"/>
    <w:rsid w:val="00051FE4"/>
    <w:rsid w:val="000534F4"/>
    <w:rsid w:val="000541C4"/>
    <w:rsid w:val="00054A2F"/>
    <w:rsid w:val="000569C9"/>
    <w:rsid w:val="000576EC"/>
    <w:rsid w:val="00061A66"/>
    <w:rsid w:val="00064700"/>
    <w:rsid w:val="0006619E"/>
    <w:rsid w:val="000679D2"/>
    <w:rsid w:val="00071021"/>
    <w:rsid w:val="0007266F"/>
    <w:rsid w:val="00074693"/>
    <w:rsid w:val="00074EF2"/>
    <w:rsid w:val="00075C4A"/>
    <w:rsid w:val="0007726D"/>
    <w:rsid w:val="000813E2"/>
    <w:rsid w:val="00081A96"/>
    <w:rsid w:val="00082C7F"/>
    <w:rsid w:val="00085DD8"/>
    <w:rsid w:val="00091F74"/>
    <w:rsid w:val="00092566"/>
    <w:rsid w:val="00093BBD"/>
    <w:rsid w:val="00093D46"/>
    <w:rsid w:val="00095A23"/>
    <w:rsid w:val="00096F9E"/>
    <w:rsid w:val="00097AF1"/>
    <w:rsid w:val="000A1BEA"/>
    <w:rsid w:val="000A3596"/>
    <w:rsid w:val="000B16E6"/>
    <w:rsid w:val="000B2BD9"/>
    <w:rsid w:val="000B350F"/>
    <w:rsid w:val="000B6872"/>
    <w:rsid w:val="000B7929"/>
    <w:rsid w:val="000C3433"/>
    <w:rsid w:val="000C4F50"/>
    <w:rsid w:val="000C5D97"/>
    <w:rsid w:val="000C6A59"/>
    <w:rsid w:val="000C7A15"/>
    <w:rsid w:val="000C7DED"/>
    <w:rsid w:val="000C7F08"/>
    <w:rsid w:val="000D0A75"/>
    <w:rsid w:val="000D2575"/>
    <w:rsid w:val="000D2EA2"/>
    <w:rsid w:val="000D31CD"/>
    <w:rsid w:val="000D4048"/>
    <w:rsid w:val="000D4801"/>
    <w:rsid w:val="000D493B"/>
    <w:rsid w:val="000D6AA6"/>
    <w:rsid w:val="000E1668"/>
    <w:rsid w:val="000F0F50"/>
    <w:rsid w:val="000F54D1"/>
    <w:rsid w:val="000F6AEE"/>
    <w:rsid w:val="00100551"/>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7AB"/>
    <w:rsid w:val="00150FC2"/>
    <w:rsid w:val="0015533A"/>
    <w:rsid w:val="00161CB4"/>
    <w:rsid w:val="0016475B"/>
    <w:rsid w:val="0016527F"/>
    <w:rsid w:val="0016571B"/>
    <w:rsid w:val="00167924"/>
    <w:rsid w:val="00170BD0"/>
    <w:rsid w:val="00172CF5"/>
    <w:rsid w:val="0017329E"/>
    <w:rsid w:val="001737D0"/>
    <w:rsid w:val="001757B0"/>
    <w:rsid w:val="001767EF"/>
    <w:rsid w:val="0017747A"/>
    <w:rsid w:val="001804DA"/>
    <w:rsid w:val="001842AF"/>
    <w:rsid w:val="00184992"/>
    <w:rsid w:val="00190338"/>
    <w:rsid w:val="00191C60"/>
    <w:rsid w:val="00193557"/>
    <w:rsid w:val="0019391C"/>
    <w:rsid w:val="00195BE0"/>
    <w:rsid w:val="00196C06"/>
    <w:rsid w:val="001A2245"/>
    <w:rsid w:val="001A2A3E"/>
    <w:rsid w:val="001A6073"/>
    <w:rsid w:val="001B1002"/>
    <w:rsid w:val="001B103D"/>
    <w:rsid w:val="001B2299"/>
    <w:rsid w:val="001C0181"/>
    <w:rsid w:val="001C1665"/>
    <w:rsid w:val="001C1846"/>
    <w:rsid w:val="001C4BB5"/>
    <w:rsid w:val="001D1260"/>
    <w:rsid w:val="001D2175"/>
    <w:rsid w:val="001D25F2"/>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0A8"/>
    <w:rsid w:val="00216300"/>
    <w:rsid w:val="002165EE"/>
    <w:rsid w:val="0021749D"/>
    <w:rsid w:val="00223B1C"/>
    <w:rsid w:val="00225458"/>
    <w:rsid w:val="00225554"/>
    <w:rsid w:val="00231921"/>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0BBB"/>
    <w:rsid w:val="00271CB0"/>
    <w:rsid w:val="0027303F"/>
    <w:rsid w:val="0027716E"/>
    <w:rsid w:val="00282539"/>
    <w:rsid w:val="00290452"/>
    <w:rsid w:val="002928EF"/>
    <w:rsid w:val="002936B6"/>
    <w:rsid w:val="002949B6"/>
    <w:rsid w:val="00294C69"/>
    <w:rsid w:val="0029505E"/>
    <w:rsid w:val="0029612C"/>
    <w:rsid w:val="002A0C9D"/>
    <w:rsid w:val="002A171C"/>
    <w:rsid w:val="002A1B6D"/>
    <w:rsid w:val="002A37CE"/>
    <w:rsid w:val="002A39F7"/>
    <w:rsid w:val="002A4177"/>
    <w:rsid w:val="002A5379"/>
    <w:rsid w:val="002B1807"/>
    <w:rsid w:val="002B1AB6"/>
    <w:rsid w:val="002B2D7B"/>
    <w:rsid w:val="002B3CF8"/>
    <w:rsid w:val="002B4219"/>
    <w:rsid w:val="002B5B1F"/>
    <w:rsid w:val="002B6E3A"/>
    <w:rsid w:val="002C233A"/>
    <w:rsid w:val="002C6CF3"/>
    <w:rsid w:val="002D041F"/>
    <w:rsid w:val="002D27A6"/>
    <w:rsid w:val="002D3206"/>
    <w:rsid w:val="002D5A58"/>
    <w:rsid w:val="002D72DD"/>
    <w:rsid w:val="002E2C84"/>
    <w:rsid w:val="002E428B"/>
    <w:rsid w:val="002E7AF4"/>
    <w:rsid w:val="002F13FB"/>
    <w:rsid w:val="002F2C0A"/>
    <w:rsid w:val="002F63EF"/>
    <w:rsid w:val="002F75EB"/>
    <w:rsid w:val="00305346"/>
    <w:rsid w:val="00307569"/>
    <w:rsid w:val="00307F32"/>
    <w:rsid w:val="00310E20"/>
    <w:rsid w:val="0031152A"/>
    <w:rsid w:val="00314214"/>
    <w:rsid w:val="00314880"/>
    <w:rsid w:val="003168FD"/>
    <w:rsid w:val="00321033"/>
    <w:rsid w:val="003226BD"/>
    <w:rsid w:val="0032655B"/>
    <w:rsid w:val="00327F8E"/>
    <w:rsid w:val="00330F48"/>
    <w:rsid w:val="00331F6C"/>
    <w:rsid w:val="003322E2"/>
    <w:rsid w:val="003330F3"/>
    <w:rsid w:val="003360BD"/>
    <w:rsid w:val="00337777"/>
    <w:rsid w:val="003439C9"/>
    <w:rsid w:val="00344026"/>
    <w:rsid w:val="003507EB"/>
    <w:rsid w:val="003512B4"/>
    <w:rsid w:val="00353010"/>
    <w:rsid w:val="00353F48"/>
    <w:rsid w:val="003570F0"/>
    <w:rsid w:val="00361B6E"/>
    <w:rsid w:val="003653FA"/>
    <w:rsid w:val="003657E8"/>
    <w:rsid w:val="003671C2"/>
    <w:rsid w:val="003675D6"/>
    <w:rsid w:val="003771E6"/>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7726"/>
    <w:rsid w:val="003C1274"/>
    <w:rsid w:val="003C1530"/>
    <w:rsid w:val="003C38DE"/>
    <w:rsid w:val="003C39C4"/>
    <w:rsid w:val="003C4267"/>
    <w:rsid w:val="003C42AE"/>
    <w:rsid w:val="003C6BE0"/>
    <w:rsid w:val="003C7C0F"/>
    <w:rsid w:val="003D0B57"/>
    <w:rsid w:val="003D0D4F"/>
    <w:rsid w:val="003D612E"/>
    <w:rsid w:val="003D6169"/>
    <w:rsid w:val="003E053B"/>
    <w:rsid w:val="003E0862"/>
    <w:rsid w:val="003E2887"/>
    <w:rsid w:val="003E6A13"/>
    <w:rsid w:val="003F279C"/>
    <w:rsid w:val="003F289E"/>
    <w:rsid w:val="003F7E43"/>
    <w:rsid w:val="004008C1"/>
    <w:rsid w:val="00402DD1"/>
    <w:rsid w:val="0040402E"/>
    <w:rsid w:val="00404466"/>
    <w:rsid w:val="0040472F"/>
    <w:rsid w:val="00404889"/>
    <w:rsid w:val="00404E31"/>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267C"/>
    <w:rsid w:val="00453BD5"/>
    <w:rsid w:val="00453CA0"/>
    <w:rsid w:val="00454636"/>
    <w:rsid w:val="00455CAA"/>
    <w:rsid w:val="00456A0C"/>
    <w:rsid w:val="004623AF"/>
    <w:rsid w:val="00465241"/>
    <w:rsid w:val="00466F03"/>
    <w:rsid w:val="00471FC8"/>
    <w:rsid w:val="004725F0"/>
    <w:rsid w:val="004731E0"/>
    <w:rsid w:val="00475A01"/>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B7D0B"/>
    <w:rsid w:val="004C0D04"/>
    <w:rsid w:val="004C3204"/>
    <w:rsid w:val="004C351D"/>
    <w:rsid w:val="004C6452"/>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164C5"/>
    <w:rsid w:val="005203D4"/>
    <w:rsid w:val="00521A8B"/>
    <w:rsid w:val="00524F79"/>
    <w:rsid w:val="00527516"/>
    <w:rsid w:val="005304E3"/>
    <w:rsid w:val="00532406"/>
    <w:rsid w:val="0053379E"/>
    <w:rsid w:val="0053722F"/>
    <w:rsid w:val="00540416"/>
    <w:rsid w:val="005405CE"/>
    <w:rsid w:val="00540A08"/>
    <w:rsid w:val="005414FE"/>
    <w:rsid w:val="0054730E"/>
    <w:rsid w:val="00547495"/>
    <w:rsid w:val="005478EF"/>
    <w:rsid w:val="00547ED7"/>
    <w:rsid w:val="00552789"/>
    <w:rsid w:val="00552F78"/>
    <w:rsid w:val="00553E65"/>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38CE"/>
    <w:rsid w:val="005C57F4"/>
    <w:rsid w:val="005C6993"/>
    <w:rsid w:val="005C77D2"/>
    <w:rsid w:val="005C7878"/>
    <w:rsid w:val="005D043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1562"/>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251A"/>
    <w:rsid w:val="00632ACA"/>
    <w:rsid w:val="00635C19"/>
    <w:rsid w:val="00636852"/>
    <w:rsid w:val="00637FD0"/>
    <w:rsid w:val="006410E4"/>
    <w:rsid w:val="006464C3"/>
    <w:rsid w:val="00650002"/>
    <w:rsid w:val="006528E4"/>
    <w:rsid w:val="0065317D"/>
    <w:rsid w:val="006537A2"/>
    <w:rsid w:val="00656456"/>
    <w:rsid w:val="0065694D"/>
    <w:rsid w:val="006569A9"/>
    <w:rsid w:val="00657BEA"/>
    <w:rsid w:val="0066018E"/>
    <w:rsid w:val="0066037F"/>
    <w:rsid w:val="0066209F"/>
    <w:rsid w:val="00663185"/>
    <w:rsid w:val="00663A1E"/>
    <w:rsid w:val="006656B9"/>
    <w:rsid w:val="006658D4"/>
    <w:rsid w:val="00666E27"/>
    <w:rsid w:val="006676C4"/>
    <w:rsid w:val="00667B10"/>
    <w:rsid w:val="00671DB7"/>
    <w:rsid w:val="0067204B"/>
    <w:rsid w:val="00672E1E"/>
    <w:rsid w:val="00674E96"/>
    <w:rsid w:val="0068189E"/>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A5A16"/>
    <w:rsid w:val="006A69F8"/>
    <w:rsid w:val="006B00B6"/>
    <w:rsid w:val="006B57B5"/>
    <w:rsid w:val="006B5AD3"/>
    <w:rsid w:val="006C30D3"/>
    <w:rsid w:val="006C3231"/>
    <w:rsid w:val="006C57A2"/>
    <w:rsid w:val="006D0456"/>
    <w:rsid w:val="006D624B"/>
    <w:rsid w:val="006E47EB"/>
    <w:rsid w:val="006E4EFC"/>
    <w:rsid w:val="006E5E13"/>
    <w:rsid w:val="006F0461"/>
    <w:rsid w:val="006F07F8"/>
    <w:rsid w:val="006F5098"/>
    <w:rsid w:val="006F748D"/>
    <w:rsid w:val="00700893"/>
    <w:rsid w:val="007018B8"/>
    <w:rsid w:val="0070444D"/>
    <w:rsid w:val="0070557D"/>
    <w:rsid w:val="00707CCF"/>
    <w:rsid w:val="00707EBA"/>
    <w:rsid w:val="007113B5"/>
    <w:rsid w:val="00712051"/>
    <w:rsid w:val="00712761"/>
    <w:rsid w:val="0071528D"/>
    <w:rsid w:val="007176DF"/>
    <w:rsid w:val="00717B47"/>
    <w:rsid w:val="00720327"/>
    <w:rsid w:val="00722E69"/>
    <w:rsid w:val="00725ABF"/>
    <w:rsid w:val="00725E72"/>
    <w:rsid w:val="007260B8"/>
    <w:rsid w:val="0072615B"/>
    <w:rsid w:val="007320C7"/>
    <w:rsid w:val="00734351"/>
    <w:rsid w:val="00740B7D"/>
    <w:rsid w:val="0074318C"/>
    <w:rsid w:val="007442ED"/>
    <w:rsid w:val="0074499C"/>
    <w:rsid w:val="00744BFD"/>
    <w:rsid w:val="007475DC"/>
    <w:rsid w:val="007523EC"/>
    <w:rsid w:val="0075389F"/>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56E6"/>
    <w:rsid w:val="007978ED"/>
    <w:rsid w:val="007A01C2"/>
    <w:rsid w:val="007A0564"/>
    <w:rsid w:val="007A31E9"/>
    <w:rsid w:val="007A350F"/>
    <w:rsid w:val="007A3DE0"/>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0D0B"/>
    <w:rsid w:val="007F185D"/>
    <w:rsid w:val="007F4E47"/>
    <w:rsid w:val="00800ECD"/>
    <w:rsid w:val="008010C0"/>
    <w:rsid w:val="00802EF0"/>
    <w:rsid w:val="0080386C"/>
    <w:rsid w:val="008046E1"/>
    <w:rsid w:val="00805805"/>
    <w:rsid w:val="008059FD"/>
    <w:rsid w:val="00806542"/>
    <w:rsid w:val="00806D9F"/>
    <w:rsid w:val="00807533"/>
    <w:rsid w:val="008136B0"/>
    <w:rsid w:val="00816B19"/>
    <w:rsid w:val="00817974"/>
    <w:rsid w:val="00824784"/>
    <w:rsid w:val="00824A55"/>
    <w:rsid w:val="00826A55"/>
    <w:rsid w:val="00826D20"/>
    <w:rsid w:val="0082736C"/>
    <w:rsid w:val="00830C3C"/>
    <w:rsid w:val="00831E1D"/>
    <w:rsid w:val="008340E4"/>
    <w:rsid w:val="008363E1"/>
    <w:rsid w:val="00836A6D"/>
    <w:rsid w:val="00841674"/>
    <w:rsid w:val="00842548"/>
    <w:rsid w:val="00844108"/>
    <w:rsid w:val="00846C3F"/>
    <w:rsid w:val="0085470A"/>
    <w:rsid w:val="00854B3A"/>
    <w:rsid w:val="00856C9D"/>
    <w:rsid w:val="00860869"/>
    <w:rsid w:val="008618E2"/>
    <w:rsid w:val="00861F11"/>
    <w:rsid w:val="00865B52"/>
    <w:rsid w:val="00870057"/>
    <w:rsid w:val="0087051E"/>
    <w:rsid w:val="00871115"/>
    <w:rsid w:val="00875951"/>
    <w:rsid w:val="00880A2B"/>
    <w:rsid w:val="00880EF6"/>
    <w:rsid w:val="00884534"/>
    <w:rsid w:val="00885C59"/>
    <w:rsid w:val="00886219"/>
    <w:rsid w:val="00886E73"/>
    <w:rsid w:val="00887166"/>
    <w:rsid w:val="0089025A"/>
    <w:rsid w:val="008950C9"/>
    <w:rsid w:val="00895CD5"/>
    <w:rsid w:val="00895E7C"/>
    <w:rsid w:val="0089688D"/>
    <w:rsid w:val="00897692"/>
    <w:rsid w:val="008A074C"/>
    <w:rsid w:val="008A0C6D"/>
    <w:rsid w:val="008A4C9E"/>
    <w:rsid w:val="008A685C"/>
    <w:rsid w:val="008A6871"/>
    <w:rsid w:val="008A6C17"/>
    <w:rsid w:val="008B22AC"/>
    <w:rsid w:val="008B348F"/>
    <w:rsid w:val="008B47DD"/>
    <w:rsid w:val="008B5EC8"/>
    <w:rsid w:val="008B77AC"/>
    <w:rsid w:val="008C0023"/>
    <w:rsid w:val="008C26CE"/>
    <w:rsid w:val="008C3A24"/>
    <w:rsid w:val="008C5BB6"/>
    <w:rsid w:val="008C5EE6"/>
    <w:rsid w:val="008C69C6"/>
    <w:rsid w:val="008D1F6E"/>
    <w:rsid w:val="008D401C"/>
    <w:rsid w:val="008D4257"/>
    <w:rsid w:val="008E090C"/>
    <w:rsid w:val="008E1110"/>
    <w:rsid w:val="008E2DCA"/>
    <w:rsid w:val="008E36C8"/>
    <w:rsid w:val="008F592E"/>
    <w:rsid w:val="00903950"/>
    <w:rsid w:val="00903952"/>
    <w:rsid w:val="0090484F"/>
    <w:rsid w:val="00912C1A"/>
    <w:rsid w:val="009138B3"/>
    <w:rsid w:val="0091744A"/>
    <w:rsid w:val="00917C54"/>
    <w:rsid w:val="0092176C"/>
    <w:rsid w:val="009231C7"/>
    <w:rsid w:val="00932C17"/>
    <w:rsid w:val="0093308D"/>
    <w:rsid w:val="009404AF"/>
    <w:rsid w:val="00942566"/>
    <w:rsid w:val="00944447"/>
    <w:rsid w:val="00945000"/>
    <w:rsid w:val="00945495"/>
    <w:rsid w:val="00947917"/>
    <w:rsid w:val="009504D8"/>
    <w:rsid w:val="00951B95"/>
    <w:rsid w:val="00955405"/>
    <w:rsid w:val="009655F3"/>
    <w:rsid w:val="00970523"/>
    <w:rsid w:val="009720AF"/>
    <w:rsid w:val="00973395"/>
    <w:rsid w:val="009747D0"/>
    <w:rsid w:val="00974FF9"/>
    <w:rsid w:val="009830C5"/>
    <w:rsid w:val="00983124"/>
    <w:rsid w:val="00984B4C"/>
    <w:rsid w:val="00984D05"/>
    <w:rsid w:val="00986070"/>
    <w:rsid w:val="00986C3A"/>
    <w:rsid w:val="00987F8A"/>
    <w:rsid w:val="0099091E"/>
    <w:rsid w:val="009918F5"/>
    <w:rsid w:val="00992D74"/>
    <w:rsid w:val="009950C0"/>
    <w:rsid w:val="00995BCC"/>
    <w:rsid w:val="00995D16"/>
    <w:rsid w:val="009979C7"/>
    <w:rsid w:val="00997AF0"/>
    <w:rsid w:val="009A1441"/>
    <w:rsid w:val="009A1D53"/>
    <w:rsid w:val="009A23BE"/>
    <w:rsid w:val="009A49A1"/>
    <w:rsid w:val="009A7614"/>
    <w:rsid w:val="009B0629"/>
    <w:rsid w:val="009B22E9"/>
    <w:rsid w:val="009B2C43"/>
    <w:rsid w:val="009B2F27"/>
    <w:rsid w:val="009B36E2"/>
    <w:rsid w:val="009B434C"/>
    <w:rsid w:val="009B5C71"/>
    <w:rsid w:val="009B72E3"/>
    <w:rsid w:val="009C09A6"/>
    <w:rsid w:val="009C1C6C"/>
    <w:rsid w:val="009C3600"/>
    <w:rsid w:val="009C3651"/>
    <w:rsid w:val="009C4554"/>
    <w:rsid w:val="009C6AA8"/>
    <w:rsid w:val="009D139B"/>
    <w:rsid w:val="009D2023"/>
    <w:rsid w:val="009D29A1"/>
    <w:rsid w:val="009D2E3E"/>
    <w:rsid w:val="009D3341"/>
    <w:rsid w:val="009D591B"/>
    <w:rsid w:val="009D79FA"/>
    <w:rsid w:val="009E388A"/>
    <w:rsid w:val="009E6015"/>
    <w:rsid w:val="009E704F"/>
    <w:rsid w:val="009F0CED"/>
    <w:rsid w:val="009F0F45"/>
    <w:rsid w:val="00A01F3E"/>
    <w:rsid w:val="00A02D95"/>
    <w:rsid w:val="00A06505"/>
    <w:rsid w:val="00A06A80"/>
    <w:rsid w:val="00A071EF"/>
    <w:rsid w:val="00A07AA3"/>
    <w:rsid w:val="00A11172"/>
    <w:rsid w:val="00A11362"/>
    <w:rsid w:val="00A12291"/>
    <w:rsid w:val="00A135BB"/>
    <w:rsid w:val="00A16784"/>
    <w:rsid w:val="00A17841"/>
    <w:rsid w:val="00A21D07"/>
    <w:rsid w:val="00A26F05"/>
    <w:rsid w:val="00A321E4"/>
    <w:rsid w:val="00A3386A"/>
    <w:rsid w:val="00A34D0C"/>
    <w:rsid w:val="00A40285"/>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6217"/>
    <w:rsid w:val="00A67D77"/>
    <w:rsid w:val="00A71B41"/>
    <w:rsid w:val="00A7256C"/>
    <w:rsid w:val="00A72BB0"/>
    <w:rsid w:val="00A73937"/>
    <w:rsid w:val="00A753D9"/>
    <w:rsid w:val="00A75416"/>
    <w:rsid w:val="00A75F11"/>
    <w:rsid w:val="00A76EFC"/>
    <w:rsid w:val="00A81B04"/>
    <w:rsid w:val="00A81E31"/>
    <w:rsid w:val="00A84EDD"/>
    <w:rsid w:val="00A85329"/>
    <w:rsid w:val="00A929BD"/>
    <w:rsid w:val="00A92CCD"/>
    <w:rsid w:val="00A9312C"/>
    <w:rsid w:val="00AA1F82"/>
    <w:rsid w:val="00AA424D"/>
    <w:rsid w:val="00AA6260"/>
    <w:rsid w:val="00AB0ABC"/>
    <w:rsid w:val="00AB0E93"/>
    <w:rsid w:val="00AB154A"/>
    <w:rsid w:val="00AB2E19"/>
    <w:rsid w:val="00AB5A0D"/>
    <w:rsid w:val="00AC163C"/>
    <w:rsid w:val="00AC1981"/>
    <w:rsid w:val="00AC4141"/>
    <w:rsid w:val="00AC584E"/>
    <w:rsid w:val="00AC6C29"/>
    <w:rsid w:val="00AD0C4F"/>
    <w:rsid w:val="00AD30AF"/>
    <w:rsid w:val="00AD3DCA"/>
    <w:rsid w:val="00AD5993"/>
    <w:rsid w:val="00AD5EA4"/>
    <w:rsid w:val="00AD69BB"/>
    <w:rsid w:val="00AD6C11"/>
    <w:rsid w:val="00AD7BE7"/>
    <w:rsid w:val="00AE102B"/>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25AF2"/>
    <w:rsid w:val="00B32231"/>
    <w:rsid w:val="00B32376"/>
    <w:rsid w:val="00B330A7"/>
    <w:rsid w:val="00B34814"/>
    <w:rsid w:val="00B3496E"/>
    <w:rsid w:val="00B34C60"/>
    <w:rsid w:val="00B41762"/>
    <w:rsid w:val="00B42221"/>
    <w:rsid w:val="00B4251D"/>
    <w:rsid w:val="00B42931"/>
    <w:rsid w:val="00B45EDD"/>
    <w:rsid w:val="00B462BC"/>
    <w:rsid w:val="00B46FB6"/>
    <w:rsid w:val="00B47EEB"/>
    <w:rsid w:val="00B520D3"/>
    <w:rsid w:val="00B57533"/>
    <w:rsid w:val="00B5768E"/>
    <w:rsid w:val="00B5796A"/>
    <w:rsid w:val="00B60B84"/>
    <w:rsid w:val="00B614CC"/>
    <w:rsid w:val="00B6269F"/>
    <w:rsid w:val="00B64025"/>
    <w:rsid w:val="00B666F6"/>
    <w:rsid w:val="00B668E8"/>
    <w:rsid w:val="00B70AC7"/>
    <w:rsid w:val="00B70B88"/>
    <w:rsid w:val="00B710A3"/>
    <w:rsid w:val="00B73EB7"/>
    <w:rsid w:val="00B7575C"/>
    <w:rsid w:val="00B75B46"/>
    <w:rsid w:val="00B76B27"/>
    <w:rsid w:val="00B7791D"/>
    <w:rsid w:val="00B806B3"/>
    <w:rsid w:val="00B807F4"/>
    <w:rsid w:val="00B825DA"/>
    <w:rsid w:val="00B84260"/>
    <w:rsid w:val="00B86F19"/>
    <w:rsid w:val="00B97173"/>
    <w:rsid w:val="00BA61B8"/>
    <w:rsid w:val="00BA7D7C"/>
    <w:rsid w:val="00BB09FE"/>
    <w:rsid w:val="00BB1541"/>
    <w:rsid w:val="00BB7B26"/>
    <w:rsid w:val="00BC31A2"/>
    <w:rsid w:val="00BC4CE3"/>
    <w:rsid w:val="00BD0EA3"/>
    <w:rsid w:val="00BD110A"/>
    <w:rsid w:val="00BD4D4A"/>
    <w:rsid w:val="00BD5DD8"/>
    <w:rsid w:val="00BD73F7"/>
    <w:rsid w:val="00BD7705"/>
    <w:rsid w:val="00BE469B"/>
    <w:rsid w:val="00BE5A6F"/>
    <w:rsid w:val="00BE72FF"/>
    <w:rsid w:val="00BE780D"/>
    <w:rsid w:val="00BF0B2C"/>
    <w:rsid w:val="00BF26B5"/>
    <w:rsid w:val="00BF4138"/>
    <w:rsid w:val="00BF5009"/>
    <w:rsid w:val="00BF5ABB"/>
    <w:rsid w:val="00BF5E99"/>
    <w:rsid w:val="00BF6148"/>
    <w:rsid w:val="00BF713F"/>
    <w:rsid w:val="00C011E3"/>
    <w:rsid w:val="00C0446F"/>
    <w:rsid w:val="00C05C26"/>
    <w:rsid w:val="00C068B3"/>
    <w:rsid w:val="00C0765E"/>
    <w:rsid w:val="00C12EC6"/>
    <w:rsid w:val="00C15D7C"/>
    <w:rsid w:val="00C16313"/>
    <w:rsid w:val="00C170AA"/>
    <w:rsid w:val="00C26824"/>
    <w:rsid w:val="00C269E6"/>
    <w:rsid w:val="00C27049"/>
    <w:rsid w:val="00C31A4B"/>
    <w:rsid w:val="00C37A76"/>
    <w:rsid w:val="00C41903"/>
    <w:rsid w:val="00C43016"/>
    <w:rsid w:val="00C44C2A"/>
    <w:rsid w:val="00C468EF"/>
    <w:rsid w:val="00C51A8B"/>
    <w:rsid w:val="00C51D21"/>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329D"/>
    <w:rsid w:val="00C73471"/>
    <w:rsid w:val="00C739FE"/>
    <w:rsid w:val="00C7410B"/>
    <w:rsid w:val="00C75518"/>
    <w:rsid w:val="00C7636C"/>
    <w:rsid w:val="00C77AEB"/>
    <w:rsid w:val="00C800D0"/>
    <w:rsid w:val="00C802DD"/>
    <w:rsid w:val="00C8053A"/>
    <w:rsid w:val="00C808F1"/>
    <w:rsid w:val="00C81358"/>
    <w:rsid w:val="00C82969"/>
    <w:rsid w:val="00C86750"/>
    <w:rsid w:val="00C8766A"/>
    <w:rsid w:val="00C92394"/>
    <w:rsid w:val="00C94121"/>
    <w:rsid w:val="00C95CB9"/>
    <w:rsid w:val="00C9627B"/>
    <w:rsid w:val="00C9717B"/>
    <w:rsid w:val="00CA0A44"/>
    <w:rsid w:val="00CA1B20"/>
    <w:rsid w:val="00CA2BE8"/>
    <w:rsid w:val="00CA63DD"/>
    <w:rsid w:val="00CA6C1F"/>
    <w:rsid w:val="00CA6FC3"/>
    <w:rsid w:val="00CA7ED7"/>
    <w:rsid w:val="00CB1B72"/>
    <w:rsid w:val="00CB2A08"/>
    <w:rsid w:val="00CB33BC"/>
    <w:rsid w:val="00CB6022"/>
    <w:rsid w:val="00CC3092"/>
    <w:rsid w:val="00CC44BD"/>
    <w:rsid w:val="00CC4C49"/>
    <w:rsid w:val="00CC5D55"/>
    <w:rsid w:val="00CC7044"/>
    <w:rsid w:val="00CC75DF"/>
    <w:rsid w:val="00CD0652"/>
    <w:rsid w:val="00CD18A9"/>
    <w:rsid w:val="00CD2166"/>
    <w:rsid w:val="00CE09A0"/>
    <w:rsid w:val="00CE12E1"/>
    <w:rsid w:val="00CE21F9"/>
    <w:rsid w:val="00CE2281"/>
    <w:rsid w:val="00CE3088"/>
    <w:rsid w:val="00CE4E54"/>
    <w:rsid w:val="00CE7704"/>
    <w:rsid w:val="00CF0763"/>
    <w:rsid w:val="00CF095B"/>
    <w:rsid w:val="00CF2D44"/>
    <w:rsid w:val="00CF3501"/>
    <w:rsid w:val="00CF3F0D"/>
    <w:rsid w:val="00D00794"/>
    <w:rsid w:val="00D03850"/>
    <w:rsid w:val="00D04C7B"/>
    <w:rsid w:val="00D05BCE"/>
    <w:rsid w:val="00D05F30"/>
    <w:rsid w:val="00D05FAC"/>
    <w:rsid w:val="00D06447"/>
    <w:rsid w:val="00D0654D"/>
    <w:rsid w:val="00D11BA4"/>
    <w:rsid w:val="00D13AA1"/>
    <w:rsid w:val="00D16853"/>
    <w:rsid w:val="00D173CE"/>
    <w:rsid w:val="00D22614"/>
    <w:rsid w:val="00D22A57"/>
    <w:rsid w:val="00D279B6"/>
    <w:rsid w:val="00D30BB4"/>
    <w:rsid w:val="00D33BA0"/>
    <w:rsid w:val="00D34F50"/>
    <w:rsid w:val="00D36D1D"/>
    <w:rsid w:val="00D37A3F"/>
    <w:rsid w:val="00D4005A"/>
    <w:rsid w:val="00D42548"/>
    <w:rsid w:val="00D44798"/>
    <w:rsid w:val="00D44C83"/>
    <w:rsid w:val="00D44CDD"/>
    <w:rsid w:val="00D4563D"/>
    <w:rsid w:val="00D45940"/>
    <w:rsid w:val="00D50432"/>
    <w:rsid w:val="00D569C1"/>
    <w:rsid w:val="00D63140"/>
    <w:rsid w:val="00D63E07"/>
    <w:rsid w:val="00D6635D"/>
    <w:rsid w:val="00D67993"/>
    <w:rsid w:val="00D720D3"/>
    <w:rsid w:val="00D75073"/>
    <w:rsid w:val="00D7545E"/>
    <w:rsid w:val="00D777B2"/>
    <w:rsid w:val="00D80916"/>
    <w:rsid w:val="00D82191"/>
    <w:rsid w:val="00D837BB"/>
    <w:rsid w:val="00D84FE6"/>
    <w:rsid w:val="00D85756"/>
    <w:rsid w:val="00D90DCA"/>
    <w:rsid w:val="00D91001"/>
    <w:rsid w:val="00D9183C"/>
    <w:rsid w:val="00D91F49"/>
    <w:rsid w:val="00D952AA"/>
    <w:rsid w:val="00D95B9F"/>
    <w:rsid w:val="00D95DD2"/>
    <w:rsid w:val="00D970A8"/>
    <w:rsid w:val="00D97B16"/>
    <w:rsid w:val="00DA2640"/>
    <w:rsid w:val="00DA26EF"/>
    <w:rsid w:val="00DA4054"/>
    <w:rsid w:val="00DA6392"/>
    <w:rsid w:val="00DB491A"/>
    <w:rsid w:val="00DB5244"/>
    <w:rsid w:val="00DB7336"/>
    <w:rsid w:val="00DC07A4"/>
    <w:rsid w:val="00DC0C9E"/>
    <w:rsid w:val="00DC20E6"/>
    <w:rsid w:val="00DC2336"/>
    <w:rsid w:val="00DC28CD"/>
    <w:rsid w:val="00DC2F67"/>
    <w:rsid w:val="00DC4D6E"/>
    <w:rsid w:val="00DC59B8"/>
    <w:rsid w:val="00DD0740"/>
    <w:rsid w:val="00DD098E"/>
    <w:rsid w:val="00DD0C9A"/>
    <w:rsid w:val="00DD3026"/>
    <w:rsid w:val="00DD3D00"/>
    <w:rsid w:val="00DD4579"/>
    <w:rsid w:val="00DD4BCA"/>
    <w:rsid w:val="00DE0E58"/>
    <w:rsid w:val="00DE2B4E"/>
    <w:rsid w:val="00DE2F26"/>
    <w:rsid w:val="00DE51DF"/>
    <w:rsid w:val="00DE7DB3"/>
    <w:rsid w:val="00DF30A4"/>
    <w:rsid w:val="00E02A22"/>
    <w:rsid w:val="00E04851"/>
    <w:rsid w:val="00E07131"/>
    <w:rsid w:val="00E07ADF"/>
    <w:rsid w:val="00E112CB"/>
    <w:rsid w:val="00E12C8F"/>
    <w:rsid w:val="00E12DF8"/>
    <w:rsid w:val="00E1530E"/>
    <w:rsid w:val="00E17882"/>
    <w:rsid w:val="00E214B8"/>
    <w:rsid w:val="00E2167C"/>
    <w:rsid w:val="00E22076"/>
    <w:rsid w:val="00E22554"/>
    <w:rsid w:val="00E22C4E"/>
    <w:rsid w:val="00E31138"/>
    <w:rsid w:val="00E34412"/>
    <w:rsid w:val="00E355EC"/>
    <w:rsid w:val="00E4058C"/>
    <w:rsid w:val="00E40601"/>
    <w:rsid w:val="00E43EA4"/>
    <w:rsid w:val="00E45523"/>
    <w:rsid w:val="00E46926"/>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3E59"/>
    <w:rsid w:val="00E96135"/>
    <w:rsid w:val="00EA52A0"/>
    <w:rsid w:val="00EA626E"/>
    <w:rsid w:val="00EA7091"/>
    <w:rsid w:val="00EA7587"/>
    <w:rsid w:val="00EB446E"/>
    <w:rsid w:val="00EC7E14"/>
    <w:rsid w:val="00ED084B"/>
    <w:rsid w:val="00ED0BC3"/>
    <w:rsid w:val="00ED0FA8"/>
    <w:rsid w:val="00ED2CFA"/>
    <w:rsid w:val="00ED46C6"/>
    <w:rsid w:val="00ED62BD"/>
    <w:rsid w:val="00ED678E"/>
    <w:rsid w:val="00EE56DD"/>
    <w:rsid w:val="00EF0663"/>
    <w:rsid w:val="00EF1FEE"/>
    <w:rsid w:val="00EF28A8"/>
    <w:rsid w:val="00EF32B7"/>
    <w:rsid w:val="00EF4268"/>
    <w:rsid w:val="00F01664"/>
    <w:rsid w:val="00F01C00"/>
    <w:rsid w:val="00F01F31"/>
    <w:rsid w:val="00F041B7"/>
    <w:rsid w:val="00F04FF1"/>
    <w:rsid w:val="00F06779"/>
    <w:rsid w:val="00F07323"/>
    <w:rsid w:val="00F11F03"/>
    <w:rsid w:val="00F13750"/>
    <w:rsid w:val="00F1627E"/>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3BC0"/>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210F"/>
    <w:rsid w:val="00FA39EC"/>
    <w:rsid w:val="00FA555E"/>
    <w:rsid w:val="00FA55FB"/>
    <w:rsid w:val="00FA664F"/>
    <w:rsid w:val="00FA7116"/>
    <w:rsid w:val="00FA7AF3"/>
    <w:rsid w:val="00FA7FBE"/>
    <w:rsid w:val="00FB02C5"/>
    <w:rsid w:val="00FB074A"/>
    <w:rsid w:val="00FB2161"/>
    <w:rsid w:val="00FB4320"/>
    <w:rsid w:val="00FB4B30"/>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2E97"/>
    <w:rsid w:val="00FE3D3F"/>
    <w:rsid w:val="00FE6D6A"/>
    <w:rsid w:val="00FF01C5"/>
    <w:rsid w:val="00FF121E"/>
    <w:rsid w:val="00FF213F"/>
    <w:rsid w:val="00FF2514"/>
    <w:rsid w:val="00FF54B3"/>
    <w:rsid w:val="00FF60CB"/>
    <w:rsid w:val="00FF6DCB"/>
    <w:rsid w:val="00FF7816"/>
    <w:rsid w:val="00FF7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D7545E"/>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9221">
      <w:bodyDiv w:val="1"/>
      <w:marLeft w:val="0"/>
      <w:marRight w:val="0"/>
      <w:marTop w:val="0"/>
      <w:marBottom w:val="0"/>
      <w:divBdr>
        <w:top w:val="none" w:sz="0" w:space="0" w:color="auto"/>
        <w:left w:val="none" w:sz="0" w:space="0" w:color="auto"/>
        <w:bottom w:val="none" w:sz="0" w:space="0" w:color="auto"/>
        <w:right w:val="none" w:sz="0" w:space="0" w:color="auto"/>
      </w:divBdr>
    </w:div>
    <w:div w:id="1736051669">
      <w:bodyDiv w:val="1"/>
      <w:marLeft w:val="0"/>
      <w:marRight w:val="0"/>
      <w:marTop w:val="0"/>
      <w:marBottom w:val="0"/>
      <w:divBdr>
        <w:top w:val="none" w:sz="0" w:space="0" w:color="auto"/>
        <w:left w:val="none" w:sz="0" w:space="0" w:color="auto"/>
        <w:bottom w:val="none" w:sz="0" w:space="0" w:color="auto"/>
        <w:right w:val="none" w:sz="0" w:space="0" w:color="auto"/>
      </w:divBdr>
    </w:div>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4452-E1F9-4846-A89C-4E1F25E3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3324</Words>
  <Characters>19614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Sekretariát ÚŽFG</cp:lastModifiedBy>
  <cp:revision>4</cp:revision>
  <cp:lastPrinted>2023-02-16T12:35:00Z</cp:lastPrinted>
  <dcterms:created xsi:type="dcterms:W3CDTF">2023-03-03T10:56:00Z</dcterms:created>
  <dcterms:modified xsi:type="dcterms:W3CDTF">2023-03-06T08:26:00Z</dcterms:modified>
</cp:coreProperties>
</file>