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9C6" w:rsidRDefault="00304F3A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1210600028</w:t>
      </w:r>
    </w:p>
    <w:p w:rsidR="008519C6" w:rsidRDefault="00304F3A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519C6" w:rsidRDefault="00304F3A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519C6" w:rsidRDefault="008519C6">
      <w:pPr>
        <w:pStyle w:val="Zkladntext"/>
        <w:ind w:left="0"/>
        <w:jc w:val="left"/>
        <w:rPr>
          <w:sz w:val="60"/>
        </w:rPr>
      </w:pPr>
    </w:p>
    <w:p w:rsidR="008519C6" w:rsidRDefault="00304F3A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519C6" w:rsidRDefault="008519C6">
      <w:pPr>
        <w:pStyle w:val="Zkladntext"/>
        <w:spacing w:before="1"/>
        <w:ind w:left="0"/>
        <w:jc w:val="left"/>
      </w:pPr>
    </w:p>
    <w:p w:rsidR="008519C6" w:rsidRDefault="00304F3A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519C6" w:rsidRDefault="00304F3A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519C6" w:rsidRDefault="00304F3A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519C6" w:rsidRDefault="00304F3A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8519C6" w:rsidRDefault="00304F3A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8519C6" w:rsidRDefault="00304F3A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519C6" w:rsidRDefault="00304F3A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8519C6" w:rsidRDefault="00304F3A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8519C6" w:rsidRDefault="00304F3A">
      <w:pPr>
        <w:pStyle w:val="Nadpis2"/>
        <w:spacing w:before="1"/>
        <w:ind w:left="382"/>
        <w:jc w:val="left"/>
      </w:pPr>
      <w:r>
        <w:t>město</w:t>
      </w:r>
      <w:r>
        <w:rPr>
          <w:spacing w:val="-4"/>
        </w:rPr>
        <w:t xml:space="preserve"> </w:t>
      </w:r>
      <w:r>
        <w:t>Janské</w:t>
      </w:r>
      <w:r>
        <w:rPr>
          <w:spacing w:val="-3"/>
        </w:rPr>
        <w:t xml:space="preserve"> </w:t>
      </w:r>
      <w:r>
        <w:t>Lázně</w:t>
      </w:r>
    </w:p>
    <w:p w:rsidR="008519C6" w:rsidRDefault="00304F3A">
      <w:pPr>
        <w:pStyle w:val="Zkladntext"/>
        <w:tabs>
          <w:tab w:val="left" w:pos="3262"/>
        </w:tabs>
        <w:spacing w:before="2" w:line="237" w:lineRule="auto"/>
        <w:ind w:left="382" w:right="681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Městský úřad Janské Lázně, nám. Svobody 273, 542 25 Janské Lázně</w:t>
      </w:r>
      <w:r>
        <w:rPr>
          <w:spacing w:val="-53"/>
        </w:rPr>
        <w:t xml:space="preserve"> </w:t>
      </w:r>
      <w:r>
        <w:t>IČO:</w:t>
      </w:r>
      <w:r>
        <w:tab/>
        <w:t>00277967</w:t>
      </w:r>
    </w:p>
    <w:p w:rsidR="008519C6" w:rsidRDefault="00304F3A">
      <w:pPr>
        <w:pStyle w:val="Zkladntext"/>
        <w:tabs>
          <w:tab w:val="left" w:pos="3262"/>
        </w:tabs>
        <w:spacing w:before="2"/>
        <w:ind w:left="382"/>
        <w:jc w:val="left"/>
      </w:pPr>
      <w:r>
        <w:t>zastoupené:</w:t>
      </w:r>
      <w:r>
        <w:tab/>
        <w:t>Martinem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í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8519C6" w:rsidRDefault="00304F3A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519C6" w:rsidRDefault="00304F3A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94-2613601/0710</w:t>
      </w:r>
    </w:p>
    <w:p w:rsidR="008519C6" w:rsidRDefault="00304F3A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8519C6" w:rsidRDefault="008519C6">
      <w:pPr>
        <w:pStyle w:val="Zkladntext"/>
        <w:spacing w:before="1"/>
        <w:ind w:left="0"/>
        <w:jc w:val="left"/>
      </w:pPr>
    </w:p>
    <w:p w:rsidR="008519C6" w:rsidRDefault="00304F3A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519C6" w:rsidRDefault="008519C6">
      <w:pPr>
        <w:pStyle w:val="Zkladntext"/>
        <w:spacing w:before="12"/>
        <w:ind w:left="0"/>
        <w:jc w:val="left"/>
        <w:rPr>
          <w:sz w:val="35"/>
        </w:rPr>
      </w:pPr>
    </w:p>
    <w:p w:rsidR="008519C6" w:rsidRDefault="00304F3A">
      <w:pPr>
        <w:pStyle w:val="Nadpis1"/>
        <w:spacing w:before="1"/>
      </w:pPr>
      <w:r>
        <w:t>I.</w:t>
      </w:r>
    </w:p>
    <w:p w:rsidR="008519C6" w:rsidRDefault="00304F3A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8519C6" w:rsidRDefault="008519C6">
      <w:pPr>
        <w:pStyle w:val="Zkladntext"/>
        <w:spacing w:before="1"/>
        <w:ind w:left="0"/>
        <w:jc w:val="left"/>
        <w:rPr>
          <w:b/>
          <w:sz w:val="18"/>
        </w:rPr>
      </w:pPr>
    </w:p>
    <w:p w:rsidR="008519C6" w:rsidRDefault="00304F3A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519C6" w:rsidRDefault="00304F3A">
      <w:pPr>
        <w:pStyle w:val="Zkladntext"/>
        <w:ind w:right="130"/>
      </w:pPr>
      <w:r>
        <w:t>„Smlouva“) se uzavírá na základě Rozhodnutí ministra životního prostředí č. 1210600028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15. 3. 2022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8519C6" w:rsidRDefault="00304F3A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8519C6" w:rsidRDefault="00304F3A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519C6" w:rsidRDefault="008519C6">
      <w:pPr>
        <w:jc w:val="both"/>
        <w:rPr>
          <w:sz w:val="20"/>
        </w:rPr>
        <w:sectPr w:rsidR="008519C6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8519C6" w:rsidRDefault="00304F3A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519C6" w:rsidRDefault="00304F3A">
      <w:pPr>
        <w:pStyle w:val="Nadpis2"/>
        <w:spacing w:before="120"/>
        <w:ind w:left="0" w:right="2330"/>
        <w:jc w:val="right"/>
      </w:pPr>
      <w:r>
        <w:t>„Oprava</w:t>
      </w:r>
      <w:r>
        <w:rPr>
          <w:spacing w:val="-3"/>
        </w:rPr>
        <w:t xml:space="preserve"> </w:t>
      </w:r>
      <w:r>
        <w:t>místní</w:t>
      </w:r>
      <w:r>
        <w:rPr>
          <w:spacing w:val="-2"/>
        </w:rPr>
        <w:t xml:space="preserve"> </w:t>
      </w:r>
      <w:r>
        <w:t>komunikace</w:t>
      </w:r>
      <w:r>
        <w:rPr>
          <w:spacing w:val="-3"/>
        </w:rPr>
        <w:t xml:space="preserve"> </w:t>
      </w:r>
      <w:r>
        <w:t>ulice</w:t>
      </w:r>
      <w:r>
        <w:rPr>
          <w:spacing w:val="-2"/>
        </w:rPr>
        <w:t xml:space="preserve"> </w:t>
      </w:r>
      <w:r>
        <w:t>Lesní</w:t>
      </w:r>
      <w:r>
        <w:rPr>
          <w:spacing w:val="-3"/>
        </w:rPr>
        <w:t xml:space="preserve"> </w:t>
      </w:r>
      <w:r>
        <w:t>Janské Lázně“</w:t>
      </w:r>
    </w:p>
    <w:p w:rsidR="008519C6" w:rsidRDefault="00304F3A">
      <w:pPr>
        <w:pStyle w:val="Zkladntext"/>
        <w:spacing w:before="121"/>
        <w:ind w:left="0" w:right="2380"/>
        <w:jc w:val="righ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8519C6" w:rsidRDefault="008519C6">
      <w:pPr>
        <w:pStyle w:val="Zkladntext"/>
        <w:spacing w:before="1"/>
        <w:ind w:left="0"/>
        <w:jc w:val="left"/>
        <w:rPr>
          <w:sz w:val="36"/>
        </w:rPr>
      </w:pPr>
    </w:p>
    <w:p w:rsidR="008519C6" w:rsidRDefault="00304F3A">
      <w:pPr>
        <w:pStyle w:val="Nadpis1"/>
      </w:pPr>
      <w:r>
        <w:t>II.</w:t>
      </w:r>
    </w:p>
    <w:p w:rsidR="008519C6" w:rsidRDefault="00304F3A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519C6" w:rsidRDefault="008519C6">
      <w:pPr>
        <w:pStyle w:val="Zkladntext"/>
        <w:spacing w:before="3"/>
        <w:ind w:left="0"/>
        <w:jc w:val="left"/>
        <w:rPr>
          <w:b/>
          <w:sz w:val="18"/>
        </w:rPr>
      </w:pPr>
    </w:p>
    <w:p w:rsidR="008519C6" w:rsidRDefault="00304F3A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poskytnout</w:t>
      </w:r>
      <w:r>
        <w:rPr>
          <w:spacing w:val="2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1 667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821,52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 xml:space="preserve">Kč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jeden</w:t>
      </w:r>
      <w:r>
        <w:rPr>
          <w:spacing w:val="-2"/>
          <w:sz w:val="20"/>
        </w:rPr>
        <w:t xml:space="preserve"> </w:t>
      </w:r>
      <w:r>
        <w:rPr>
          <w:sz w:val="20"/>
        </w:rPr>
        <w:t>milion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šedesát</w:t>
      </w:r>
      <w:r>
        <w:rPr>
          <w:spacing w:val="-3"/>
          <w:sz w:val="20"/>
        </w:rPr>
        <w:t xml:space="preserve"> </w:t>
      </w:r>
      <w:r>
        <w:rPr>
          <w:sz w:val="20"/>
        </w:rPr>
        <w:t>sedm tisíc</w:t>
      </w:r>
      <w:r>
        <w:rPr>
          <w:spacing w:val="-2"/>
          <w:sz w:val="20"/>
        </w:rPr>
        <w:t xml:space="preserve"> </w:t>
      </w:r>
      <w:r>
        <w:rPr>
          <w:sz w:val="20"/>
        </w:rPr>
        <w:t>osm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dvacet</w:t>
      </w:r>
      <w:r>
        <w:rPr>
          <w:spacing w:val="-3"/>
          <w:sz w:val="20"/>
        </w:rPr>
        <w:t xml:space="preserve"> </w:t>
      </w:r>
      <w:r>
        <w:rPr>
          <w:sz w:val="20"/>
        </w:rPr>
        <w:t>jedna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českých,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dva</w:t>
      </w:r>
      <w:r>
        <w:rPr>
          <w:spacing w:val="-3"/>
          <w:sz w:val="20"/>
        </w:rPr>
        <w:t xml:space="preserve"> </w:t>
      </w:r>
      <w:r>
        <w:rPr>
          <w:sz w:val="20"/>
        </w:rPr>
        <w:t>haléřů).</w:t>
      </w:r>
    </w:p>
    <w:p w:rsidR="008519C6" w:rsidRDefault="00304F3A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962</w:t>
      </w:r>
      <w:r>
        <w:rPr>
          <w:spacing w:val="1"/>
          <w:sz w:val="20"/>
        </w:rPr>
        <w:t xml:space="preserve"> </w:t>
      </w:r>
      <w:r>
        <w:rPr>
          <w:sz w:val="20"/>
        </w:rPr>
        <w:t>142,97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519C6" w:rsidRDefault="00304F3A">
      <w:pPr>
        <w:pStyle w:val="Odstavecseseznamem"/>
        <w:numPr>
          <w:ilvl w:val="0"/>
          <w:numId w:val="8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519C6" w:rsidRDefault="00304F3A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z w:val="20"/>
        </w:rPr>
        <w:t xml:space="preserve">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8519C6" w:rsidRDefault="00304F3A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</w:t>
      </w:r>
      <w:r>
        <w:rPr>
          <w:sz w:val="20"/>
        </w:rPr>
        <w:t xml:space="preserve">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8519C6" w:rsidRDefault="00304F3A">
      <w:pPr>
        <w:pStyle w:val="Odstavecseseznamem"/>
        <w:numPr>
          <w:ilvl w:val="0"/>
          <w:numId w:val="8"/>
        </w:numPr>
        <w:tabs>
          <w:tab w:val="left" w:pos="666"/>
        </w:tabs>
        <w:spacing w:line="265" w:lineRule="exact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8519C6" w:rsidRDefault="00304F3A">
      <w:pPr>
        <w:pStyle w:val="Zkladntext"/>
        <w:spacing w:line="265" w:lineRule="exact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8519C6" w:rsidRDefault="00304F3A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8519C6" w:rsidRDefault="00304F3A">
      <w:pPr>
        <w:pStyle w:val="Zkladntext"/>
        <w:jc w:val="left"/>
      </w:pPr>
      <w:r>
        <w:t>Výzvy.</w:t>
      </w:r>
    </w:p>
    <w:p w:rsidR="008519C6" w:rsidRDefault="008519C6">
      <w:pPr>
        <w:pStyle w:val="Zkladntext"/>
        <w:spacing w:before="2"/>
        <w:ind w:left="0"/>
        <w:jc w:val="left"/>
        <w:rPr>
          <w:sz w:val="36"/>
        </w:rPr>
      </w:pPr>
    </w:p>
    <w:p w:rsidR="008519C6" w:rsidRDefault="00304F3A">
      <w:pPr>
        <w:pStyle w:val="Nadpis1"/>
        <w:ind w:right="1051"/>
      </w:pPr>
      <w:r>
        <w:t>III.</w:t>
      </w:r>
    </w:p>
    <w:p w:rsidR="008519C6" w:rsidRDefault="00304F3A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8519C6" w:rsidRDefault="008519C6">
      <w:pPr>
        <w:pStyle w:val="Zkladntext"/>
        <w:ind w:left="0"/>
        <w:jc w:val="left"/>
        <w:rPr>
          <w:b/>
          <w:sz w:val="18"/>
        </w:rPr>
      </w:pPr>
    </w:p>
    <w:p w:rsidR="008519C6" w:rsidRDefault="00304F3A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ind w:right="13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519C6" w:rsidRDefault="00304F3A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8519C6" w:rsidRDefault="00304F3A">
      <w:pPr>
        <w:pStyle w:val="Zkladntext"/>
        <w:ind w:left="0" w:right="2339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8519C6" w:rsidRDefault="00304F3A">
      <w:pPr>
        <w:pStyle w:val="Odstavecseseznamem"/>
        <w:numPr>
          <w:ilvl w:val="0"/>
          <w:numId w:val="7"/>
        </w:numPr>
        <w:tabs>
          <w:tab w:val="left" w:pos="666"/>
        </w:tabs>
        <w:ind w:right="2409" w:hanging="66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8519C6" w:rsidRDefault="008519C6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8519C6">
        <w:trPr>
          <w:trHeight w:val="506"/>
        </w:trPr>
        <w:tc>
          <w:tcPr>
            <w:tcW w:w="4532" w:type="dxa"/>
          </w:tcPr>
          <w:p w:rsidR="008519C6" w:rsidRDefault="00304F3A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8519C6" w:rsidRDefault="00304F3A">
            <w:pPr>
              <w:pStyle w:val="TableParagraph"/>
              <w:spacing w:before="120"/>
              <w:ind w:left="1846" w:right="18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8519C6">
        <w:trPr>
          <w:trHeight w:val="505"/>
        </w:trPr>
        <w:tc>
          <w:tcPr>
            <w:tcW w:w="4532" w:type="dxa"/>
          </w:tcPr>
          <w:p w:rsidR="008519C6" w:rsidRDefault="00304F3A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8519C6" w:rsidRDefault="00304F3A">
            <w:pPr>
              <w:pStyle w:val="TableParagraph"/>
              <w:spacing w:before="120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667 821,52</w:t>
            </w:r>
          </w:p>
        </w:tc>
      </w:tr>
    </w:tbl>
    <w:p w:rsidR="008519C6" w:rsidRDefault="00304F3A">
      <w:pPr>
        <w:pStyle w:val="Odstavecseseznamem"/>
        <w:numPr>
          <w:ilvl w:val="0"/>
          <w:numId w:val="7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8519C6" w:rsidRDefault="008519C6">
      <w:pPr>
        <w:jc w:val="both"/>
        <w:rPr>
          <w:sz w:val="20"/>
        </w:rPr>
        <w:sectPr w:rsidR="008519C6">
          <w:pgSz w:w="12240" w:h="15840"/>
          <w:pgMar w:top="1060" w:right="1000" w:bottom="1660" w:left="1320" w:header="0" w:footer="1384" w:gutter="0"/>
          <w:cols w:space="708"/>
        </w:sectPr>
      </w:pPr>
    </w:p>
    <w:p w:rsidR="008519C6" w:rsidRDefault="00304F3A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2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13"/>
          <w:sz w:val="20"/>
        </w:rPr>
        <w:t xml:space="preserve"> </w:t>
      </w:r>
      <w:r>
        <w:rPr>
          <w:sz w:val="20"/>
        </w:rPr>
        <w:t>daném</w:t>
      </w:r>
      <w:r>
        <w:rPr>
          <w:spacing w:val="13"/>
          <w:sz w:val="20"/>
        </w:rPr>
        <w:t xml:space="preserve"> </w:t>
      </w:r>
      <w:r>
        <w:rPr>
          <w:sz w:val="20"/>
        </w:rPr>
        <w:t>roce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2"/>
          <w:sz w:val="20"/>
        </w:rPr>
        <w:t xml:space="preserve"> </w:t>
      </w:r>
      <w:r>
        <w:rPr>
          <w:sz w:val="20"/>
        </w:rPr>
        <w:t>vrácené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zvýší</w:t>
      </w:r>
      <w:r>
        <w:rPr>
          <w:spacing w:val="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12"/>
          <w:sz w:val="20"/>
        </w:rPr>
        <w:t xml:space="preserve"> </w:t>
      </w:r>
      <w:r>
        <w:rPr>
          <w:sz w:val="20"/>
        </w:rPr>
        <w:t>objem</w:t>
      </w:r>
      <w:r>
        <w:rPr>
          <w:spacing w:val="1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3"/>
          <w:sz w:val="20"/>
        </w:rPr>
        <w:t xml:space="preserve"> </w:t>
      </w:r>
      <w:r>
        <w:rPr>
          <w:sz w:val="20"/>
        </w:rPr>
        <w:t>roku,</w:t>
      </w:r>
      <w:r>
        <w:rPr>
          <w:spacing w:val="12"/>
          <w:sz w:val="20"/>
        </w:rPr>
        <w:t xml:space="preserve"> </w:t>
      </w:r>
      <w:r>
        <w:rPr>
          <w:sz w:val="20"/>
        </w:rPr>
        <w:t>pokud</w:t>
      </w:r>
    </w:p>
    <w:p w:rsidR="008519C6" w:rsidRDefault="00304F3A">
      <w:pPr>
        <w:pStyle w:val="Zkladntext"/>
      </w:pPr>
      <w:r>
        <w:t>Fond</w:t>
      </w:r>
      <w:r>
        <w:rPr>
          <w:spacing w:val="-3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převod</w:t>
      </w:r>
      <w:r>
        <w:rPr>
          <w:spacing w:val="-2"/>
        </w:rPr>
        <w:t xml:space="preserve"> </w:t>
      </w:r>
      <w:r>
        <w:t>akceptuje.</w:t>
      </w:r>
    </w:p>
    <w:p w:rsidR="008519C6" w:rsidRDefault="00304F3A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</w:t>
      </w:r>
      <w:r>
        <w:rPr>
          <w:sz w:val="20"/>
        </w:rPr>
        <w:t xml:space="preserve">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8519C6" w:rsidRDefault="00304F3A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8519C6" w:rsidRDefault="00304F3A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</w:p>
    <w:p w:rsidR="008519C6" w:rsidRDefault="00304F3A">
      <w:pPr>
        <w:pStyle w:val="Odstavecseseznamem"/>
        <w:numPr>
          <w:ilvl w:val="0"/>
          <w:numId w:val="7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</w:t>
      </w:r>
      <w:r>
        <w:rPr>
          <w:sz w:val="20"/>
        </w:rPr>
        <w:t>ti</w:t>
      </w:r>
      <w:r>
        <w:rPr>
          <w:spacing w:val="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519C6" w:rsidRDefault="00304F3A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8519C6" w:rsidRDefault="00304F3A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náležitosti:</w:t>
      </w:r>
    </w:p>
    <w:p w:rsidR="008519C6" w:rsidRDefault="00304F3A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8519C6" w:rsidRDefault="00304F3A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left="1022" w:right="135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odvodů,</w:t>
      </w:r>
    </w:p>
    <w:p w:rsidR="008519C6" w:rsidRDefault="00304F3A">
      <w:pPr>
        <w:pStyle w:val="Odstavecseseznamem"/>
        <w:numPr>
          <w:ilvl w:val="1"/>
          <w:numId w:val="7"/>
        </w:numPr>
        <w:tabs>
          <w:tab w:val="left" w:pos="949"/>
        </w:tabs>
        <w:ind w:left="1022" w:right="130" w:hanging="358"/>
        <w:jc w:val="both"/>
        <w:rPr>
          <w:sz w:val="20"/>
        </w:rPr>
      </w:pPr>
      <w:r>
        <w:rPr>
          <w:sz w:val="20"/>
        </w:rPr>
        <w:t>souhlasné</w:t>
      </w:r>
      <w:r>
        <w:rPr>
          <w:spacing w:val="1"/>
          <w:sz w:val="20"/>
        </w:rPr>
        <w:t xml:space="preserve"> </w:t>
      </w:r>
      <w:r>
        <w:rPr>
          <w:sz w:val="20"/>
        </w:rPr>
        <w:t>stanovisko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správy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1"/>
          <w:sz w:val="20"/>
        </w:rPr>
        <w:t xml:space="preserve"> </w:t>
      </w:r>
      <w:r>
        <w:rPr>
          <w:sz w:val="20"/>
        </w:rPr>
        <w:t>parku</w:t>
      </w:r>
      <w:r>
        <w:rPr>
          <w:spacing w:val="1"/>
          <w:sz w:val="20"/>
        </w:rPr>
        <w:t xml:space="preserve"> </w:t>
      </w:r>
      <w:r>
        <w:rPr>
          <w:sz w:val="20"/>
        </w:rPr>
        <w:t>((pokud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jedná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1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aktivity</w:t>
      </w:r>
      <w:r>
        <w:rPr>
          <w:spacing w:val="-1"/>
          <w:sz w:val="20"/>
        </w:rPr>
        <w:t xml:space="preserve"> </w:t>
      </w:r>
      <w:r>
        <w:rPr>
          <w:sz w:val="20"/>
        </w:rPr>
        <w:t>5.5.C</w:t>
      </w:r>
      <w:r>
        <w:rPr>
          <w:spacing w:val="1"/>
          <w:sz w:val="20"/>
        </w:rPr>
        <w:t xml:space="preserve"> </w:t>
      </w:r>
      <w:r>
        <w:rPr>
          <w:sz w:val="20"/>
        </w:rPr>
        <w:t>Výzvy).</w:t>
      </w:r>
    </w:p>
    <w:p w:rsidR="008519C6" w:rsidRDefault="00304F3A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8519C6" w:rsidRDefault="00304F3A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</w:t>
      </w:r>
      <w:r>
        <w:rPr>
          <w:sz w:val="20"/>
        </w:rPr>
        <w:t>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10 kalendářních dnů od uvolnění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faktur,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 realizace akce.</w:t>
      </w:r>
    </w:p>
    <w:p w:rsidR="008519C6" w:rsidRDefault="00304F3A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8519C6" w:rsidRDefault="00304F3A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</w:t>
      </w:r>
      <w:r>
        <w:rPr>
          <w:sz w:val="20"/>
        </w:rPr>
        <w:t>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8519C6" w:rsidRDefault="00304F3A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3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5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8519C6" w:rsidRDefault="00304F3A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 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8519C6" w:rsidRDefault="008519C6">
      <w:pPr>
        <w:jc w:val="both"/>
        <w:rPr>
          <w:sz w:val="20"/>
        </w:rPr>
        <w:sectPr w:rsidR="008519C6">
          <w:pgSz w:w="12240" w:h="15840"/>
          <w:pgMar w:top="1060" w:right="1000" w:bottom="1640" w:left="1320" w:header="0" w:footer="1384" w:gutter="0"/>
          <w:cols w:space="708"/>
        </w:sectPr>
      </w:pPr>
    </w:p>
    <w:p w:rsidR="008519C6" w:rsidRDefault="008519C6">
      <w:pPr>
        <w:pStyle w:val="Zkladntext"/>
        <w:ind w:left="0"/>
        <w:jc w:val="left"/>
        <w:rPr>
          <w:sz w:val="26"/>
        </w:rPr>
      </w:pPr>
    </w:p>
    <w:p w:rsidR="008519C6" w:rsidRDefault="008519C6">
      <w:pPr>
        <w:pStyle w:val="Zkladntext"/>
        <w:spacing w:before="8"/>
        <w:ind w:left="0"/>
        <w:jc w:val="left"/>
        <w:rPr>
          <w:sz w:val="37"/>
        </w:rPr>
      </w:pPr>
    </w:p>
    <w:p w:rsidR="008519C6" w:rsidRDefault="00304F3A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8519C6" w:rsidRDefault="00304F3A">
      <w:pPr>
        <w:spacing w:before="73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8519C6" w:rsidRDefault="00304F3A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519C6" w:rsidRDefault="008519C6">
      <w:pPr>
        <w:sectPr w:rsidR="008519C6">
          <w:pgSz w:w="12240" w:h="15840"/>
          <w:pgMar w:top="1060" w:right="1000" w:bottom="166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8519C6" w:rsidRDefault="00304F3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519C6" w:rsidRDefault="00304F3A">
      <w:pPr>
        <w:pStyle w:val="Odstavecseseznamem"/>
        <w:numPr>
          <w:ilvl w:val="2"/>
          <w:numId w:val="6"/>
        </w:numPr>
        <w:tabs>
          <w:tab w:val="left" w:pos="1064"/>
        </w:tabs>
        <w:ind w:right="132"/>
        <w:rPr>
          <w:sz w:val="20"/>
        </w:rPr>
      </w:pPr>
      <w:r>
        <w:rPr>
          <w:sz w:val="20"/>
        </w:rPr>
        <w:t>akce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8"/>
          <w:sz w:val="20"/>
        </w:rPr>
        <w:t xml:space="preserve"> </w:t>
      </w:r>
      <w:r>
        <w:rPr>
          <w:sz w:val="20"/>
        </w:rPr>
        <w:t>provedena</w:t>
      </w:r>
      <w:r>
        <w:rPr>
          <w:spacing w:val="50"/>
          <w:sz w:val="20"/>
        </w:rPr>
        <w:t xml:space="preserve"> </w:t>
      </w:r>
      <w:r>
        <w:rPr>
          <w:sz w:val="20"/>
        </w:rPr>
        <w:t>podle</w:t>
      </w:r>
      <w:r>
        <w:rPr>
          <w:spacing w:val="48"/>
          <w:sz w:val="20"/>
        </w:rPr>
        <w:t xml:space="preserve"> </w:t>
      </w:r>
      <w:r>
        <w:rPr>
          <w:sz w:val="20"/>
        </w:rPr>
        <w:t>Fondem</w:t>
      </w:r>
      <w:r>
        <w:rPr>
          <w:spacing w:val="50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01"/>
          <w:sz w:val="20"/>
        </w:rPr>
        <w:t xml:space="preserve"> </w:t>
      </w:r>
      <w:r>
        <w:rPr>
          <w:sz w:val="20"/>
        </w:rPr>
        <w:t>projektové</w:t>
      </w:r>
      <w:r>
        <w:rPr>
          <w:spacing w:val="104"/>
          <w:sz w:val="20"/>
        </w:rPr>
        <w:t xml:space="preserve"> </w:t>
      </w:r>
      <w:r>
        <w:rPr>
          <w:sz w:val="20"/>
        </w:rPr>
        <w:t>dokumentace,</w:t>
      </w:r>
      <w:r>
        <w:rPr>
          <w:spacing w:val="103"/>
          <w:sz w:val="20"/>
        </w:rPr>
        <w:t xml:space="preserve"> </w:t>
      </w:r>
      <w:r>
        <w:rPr>
          <w:sz w:val="20"/>
        </w:rPr>
        <w:t>zpracované</w:t>
      </w:r>
      <w:r>
        <w:rPr>
          <w:spacing w:val="-53"/>
          <w:sz w:val="20"/>
        </w:rPr>
        <w:t xml:space="preserve"> </w:t>
      </w:r>
      <w:r>
        <w:rPr>
          <w:sz w:val="20"/>
        </w:rPr>
        <w:t>Ing.</w:t>
      </w:r>
      <w:r>
        <w:rPr>
          <w:spacing w:val="1"/>
          <w:sz w:val="20"/>
        </w:rPr>
        <w:t xml:space="preserve"> </w:t>
      </w:r>
      <w:r>
        <w:rPr>
          <w:sz w:val="20"/>
        </w:rPr>
        <w:t>Petrem</w:t>
      </w:r>
      <w:r>
        <w:rPr>
          <w:spacing w:val="1"/>
          <w:sz w:val="20"/>
        </w:rPr>
        <w:t xml:space="preserve"> </w:t>
      </w:r>
      <w:r>
        <w:rPr>
          <w:sz w:val="20"/>
        </w:rPr>
        <w:t>Vlasákem</w:t>
      </w:r>
      <w:r>
        <w:rPr>
          <w:spacing w:val="1"/>
          <w:sz w:val="20"/>
        </w:rPr>
        <w:t xml:space="preserve"> </w:t>
      </w:r>
      <w:r>
        <w:rPr>
          <w:sz w:val="20"/>
        </w:rPr>
        <w:t>(10/2017),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15.</w:t>
      </w:r>
      <w:r>
        <w:rPr>
          <w:spacing w:val="1"/>
          <w:sz w:val="20"/>
        </w:rPr>
        <w:t xml:space="preserve"> </w:t>
      </w:r>
      <w:r>
        <w:rPr>
          <w:sz w:val="20"/>
        </w:rPr>
        <w:t>10.</w:t>
      </w:r>
      <w:r>
        <w:rPr>
          <w:spacing w:val="1"/>
          <w:sz w:val="20"/>
        </w:rPr>
        <w:t xml:space="preserve"> </w:t>
      </w:r>
      <w:r>
        <w:rPr>
          <w:sz w:val="20"/>
        </w:rPr>
        <w:t>2021,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 výběrového řízení včetně smlouvy o dílo se společností REPARE TRUTNOV s. r. o.</w:t>
      </w:r>
      <w:r>
        <w:rPr>
          <w:spacing w:val="1"/>
          <w:sz w:val="20"/>
        </w:rPr>
        <w:t xml:space="preserve"> </w:t>
      </w:r>
      <w:r>
        <w:rPr>
          <w:sz w:val="20"/>
        </w:rPr>
        <w:t>(Mladobucká</w:t>
      </w:r>
      <w:r>
        <w:rPr>
          <w:spacing w:val="18"/>
          <w:sz w:val="20"/>
        </w:rPr>
        <w:t xml:space="preserve"> </w:t>
      </w:r>
      <w:r>
        <w:rPr>
          <w:sz w:val="20"/>
        </w:rPr>
        <w:t>105,</w:t>
      </w:r>
      <w:r>
        <w:rPr>
          <w:spacing w:val="19"/>
          <w:sz w:val="20"/>
        </w:rPr>
        <w:t xml:space="preserve"> </w:t>
      </w:r>
      <w:r>
        <w:rPr>
          <w:sz w:val="20"/>
        </w:rPr>
        <w:t>541</w:t>
      </w:r>
      <w:r>
        <w:rPr>
          <w:spacing w:val="20"/>
          <w:sz w:val="20"/>
        </w:rPr>
        <w:t xml:space="preserve"> </w:t>
      </w:r>
      <w:r>
        <w:rPr>
          <w:sz w:val="20"/>
        </w:rPr>
        <w:t>02</w:t>
      </w:r>
      <w:r>
        <w:rPr>
          <w:spacing w:val="22"/>
          <w:sz w:val="20"/>
        </w:rPr>
        <w:t xml:space="preserve"> </w:t>
      </w:r>
      <w:r>
        <w:rPr>
          <w:sz w:val="20"/>
        </w:rPr>
        <w:t>Trutnov,</w:t>
      </w:r>
      <w:r>
        <w:rPr>
          <w:spacing w:val="20"/>
          <w:sz w:val="20"/>
        </w:rPr>
        <w:t xml:space="preserve"> </w:t>
      </w:r>
      <w:r>
        <w:rPr>
          <w:sz w:val="20"/>
        </w:rPr>
        <w:t>IČO:</w:t>
      </w:r>
      <w:r>
        <w:rPr>
          <w:spacing w:val="19"/>
          <w:sz w:val="20"/>
        </w:rPr>
        <w:t xml:space="preserve"> </w:t>
      </w:r>
      <w:r>
        <w:rPr>
          <w:sz w:val="20"/>
        </w:rPr>
        <w:t>64824781)</w:t>
      </w:r>
      <w:r>
        <w:rPr>
          <w:spacing w:val="19"/>
          <w:sz w:val="20"/>
        </w:rPr>
        <w:t xml:space="preserve"> </w:t>
      </w:r>
      <w:r>
        <w:rPr>
          <w:sz w:val="20"/>
        </w:rPr>
        <w:t>ze</w:t>
      </w:r>
      <w:r>
        <w:rPr>
          <w:spacing w:val="21"/>
          <w:sz w:val="20"/>
        </w:rPr>
        <w:t xml:space="preserve"> </w:t>
      </w:r>
      <w:r>
        <w:rPr>
          <w:sz w:val="20"/>
        </w:rPr>
        <w:t>dne</w:t>
      </w:r>
      <w:r>
        <w:rPr>
          <w:spacing w:val="19"/>
          <w:sz w:val="20"/>
        </w:rPr>
        <w:t xml:space="preserve"> </w:t>
      </w:r>
      <w:r>
        <w:rPr>
          <w:sz w:val="20"/>
        </w:rPr>
        <w:t>21.</w:t>
      </w:r>
      <w:r>
        <w:rPr>
          <w:spacing w:val="18"/>
          <w:sz w:val="20"/>
        </w:rPr>
        <w:t xml:space="preserve"> </w:t>
      </w:r>
      <w:r>
        <w:rPr>
          <w:sz w:val="20"/>
        </w:rPr>
        <w:t>11.</w:t>
      </w:r>
      <w:r>
        <w:rPr>
          <w:spacing w:val="19"/>
          <w:sz w:val="20"/>
        </w:rPr>
        <w:t xml:space="preserve"> </w:t>
      </w:r>
      <w:r>
        <w:rPr>
          <w:sz w:val="20"/>
        </w:rPr>
        <w:t>2022,</w:t>
      </w:r>
      <w:r>
        <w:rPr>
          <w:spacing w:val="19"/>
          <w:sz w:val="20"/>
        </w:rPr>
        <w:t xml:space="preserve"> </w:t>
      </w:r>
      <w:r>
        <w:rPr>
          <w:sz w:val="20"/>
        </w:rPr>
        <w:t>včetně</w:t>
      </w:r>
      <w:r>
        <w:rPr>
          <w:spacing w:val="2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19"/>
          <w:sz w:val="20"/>
        </w:rPr>
        <w:t xml:space="preserve"> </w:t>
      </w:r>
      <w:r>
        <w:rPr>
          <w:sz w:val="20"/>
        </w:rPr>
        <w:t>změn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 Fondem,</w:t>
      </w:r>
    </w:p>
    <w:p w:rsidR="008519C6" w:rsidRDefault="00304F3A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rPr>
          <w:sz w:val="20"/>
        </w:rPr>
      </w:pPr>
      <w:r>
        <w:rPr>
          <w:sz w:val="20"/>
        </w:rPr>
        <w:t>provede</w:t>
      </w:r>
      <w:r>
        <w:rPr>
          <w:spacing w:val="39"/>
          <w:sz w:val="20"/>
        </w:rPr>
        <w:t xml:space="preserve"> </w:t>
      </w:r>
      <w:r>
        <w:rPr>
          <w:sz w:val="20"/>
        </w:rPr>
        <w:t>rekonstrukci</w:t>
      </w:r>
      <w:r>
        <w:rPr>
          <w:spacing w:val="40"/>
          <w:sz w:val="20"/>
        </w:rPr>
        <w:t xml:space="preserve"> </w:t>
      </w:r>
      <w:r>
        <w:rPr>
          <w:sz w:val="20"/>
        </w:rPr>
        <w:t>komunikace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2"/>
          <w:sz w:val="20"/>
        </w:rPr>
        <w:t xml:space="preserve"> </w:t>
      </w:r>
      <w:r>
        <w:rPr>
          <w:sz w:val="20"/>
        </w:rPr>
        <w:t>Lesní</w:t>
      </w:r>
      <w:r>
        <w:rPr>
          <w:spacing w:val="39"/>
          <w:sz w:val="20"/>
        </w:rPr>
        <w:t xml:space="preserve"> </w:t>
      </w:r>
      <w:r>
        <w:rPr>
          <w:sz w:val="20"/>
        </w:rPr>
        <w:t>ulici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2"/>
          <w:sz w:val="20"/>
        </w:rPr>
        <w:t xml:space="preserve"> </w:t>
      </w:r>
      <w:r>
        <w:rPr>
          <w:sz w:val="20"/>
        </w:rPr>
        <w:t>centrální</w:t>
      </w:r>
      <w:r>
        <w:rPr>
          <w:spacing w:val="40"/>
          <w:sz w:val="20"/>
        </w:rPr>
        <w:t xml:space="preserve"> </w:t>
      </w:r>
      <w:r>
        <w:rPr>
          <w:sz w:val="20"/>
        </w:rPr>
        <w:t>části</w:t>
      </w:r>
      <w:r>
        <w:rPr>
          <w:spacing w:val="40"/>
          <w:sz w:val="20"/>
        </w:rPr>
        <w:t xml:space="preserve"> </w:t>
      </w:r>
      <w:r>
        <w:rPr>
          <w:sz w:val="20"/>
        </w:rPr>
        <w:t>Janských</w:t>
      </w:r>
      <w:r>
        <w:rPr>
          <w:spacing w:val="41"/>
          <w:sz w:val="20"/>
        </w:rPr>
        <w:t xml:space="preserve"> </w:t>
      </w:r>
      <w:r>
        <w:rPr>
          <w:sz w:val="20"/>
        </w:rPr>
        <w:t>Lázní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1"/>
          <w:sz w:val="20"/>
        </w:rPr>
        <w:t xml:space="preserve"> </w:t>
      </w:r>
      <w:r>
        <w:rPr>
          <w:sz w:val="20"/>
        </w:rPr>
        <w:t>celkové</w:t>
      </w:r>
      <w:r>
        <w:rPr>
          <w:spacing w:val="41"/>
          <w:sz w:val="20"/>
        </w:rPr>
        <w:t xml:space="preserve"> </w:t>
      </w:r>
      <w:r>
        <w:rPr>
          <w:sz w:val="20"/>
        </w:rPr>
        <w:t>délce</w:t>
      </w:r>
    </w:p>
    <w:p w:rsidR="008519C6" w:rsidRDefault="00304F3A">
      <w:pPr>
        <w:pStyle w:val="Zkladntext"/>
        <w:spacing w:before="1"/>
        <w:ind w:left="1063"/>
      </w:pPr>
      <w:r>
        <w:t>220</w:t>
      </w:r>
      <w:r>
        <w:rPr>
          <w:spacing w:val="-1"/>
        </w:rPr>
        <w:t xml:space="preserve"> </w:t>
      </w:r>
      <w:r>
        <w:t>m,</w:t>
      </w:r>
    </w:p>
    <w:p w:rsidR="008519C6" w:rsidRDefault="00304F3A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8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8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 a provádění kontroly podle písm. b) odrážky šesté) po dobu 5 let od ukončení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Fo</w:t>
      </w:r>
      <w:r>
        <w:rPr>
          <w:sz w:val="20"/>
        </w:rPr>
        <w:t>ndu předány),</w:t>
      </w:r>
    </w:p>
    <w:p w:rsidR="008519C6" w:rsidRDefault="00304F3A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7"/>
        <w:rPr>
          <w:sz w:val="20"/>
        </w:rPr>
      </w:pPr>
      <w:r>
        <w:rPr>
          <w:sz w:val="20"/>
        </w:rPr>
        <w:t>předem (pokud se jedná o projekt v rámci podporované aktivity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 nejpozděj</w:t>
      </w:r>
      <w:r>
        <w:rPr>
          <w:sz w:val="20"/>
        </w:rPr>
        <w:t>i 10 pracovních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8519C6" w:rsidRDefault="00304F3A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519C6" w:rsidRDefault="00304F3A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519C6" w:rsidRDefault="00304F3A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0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5"/>
          <w:sz w:val="20"/>
        </w:rPr>
        <w:t xml:space="preserve"> </w:t>
      </w:r>
      <w:r>
        <w:rPr>
          <w:sz w:val="20"/>
        </w:rPr>
        <w:t>podkladů,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8519C6" w:rsidRDefault="00304F3A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8519C6" w:rsidRDefault="00304F3A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zamezí</w:t>
      </w:r>
      <w:r>
        <w:rPr>
          <w:spacing w:val="22"/>
          <w:sz w:val="20"/>
        </w:rPr>
        <w:t xml:space="preserve"> </w:t>
      </w:r>
      <w:r>
        <w:rPr>
          <w:sz w:val="20"/>
        </w:rPr>
        <w:t>tzv.</w:t>
      </w:r>
      <w:r>
        <w:rPr>
          <w:spacing w:val="23"/>
          <w:sz w:val="20"/>
        </w:rPr>
        <w:t xml:space="preserve"> </w:t>
      </w:r>
      <w:r>
        <w:rPr>
          <w:sz w:val="20"/>
        </w:rPr>
        <w:t>dvojímu</w:t>
      </w:r>
      <w:r>
        <w:rPr>
          <w:spacing w:val="2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23"/>
          <w:sz w:val="20"/>
        </w:rPr>
        <w:t xml:space="preserve"> </w:t>
      </w:r>
      <w:r>
        <w:rPr>
          <w:sz w:val="20"/>
        </w:rPr>
        <w:t>podle</w:t>
      </w:r>
      <w:r>
        <w:rPr>
          <w:spacing w:val="23"/>
          <w:sz w:val="20"/>
        </w:rPr>
        <w:t xml:space="preserve"> </w:t>
      </w:r>
      <w:r>
        <w:rPr>
          <w:sz w:val="20"/>
        </w:rPr>
        <w:t>pokynů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24"/>
          <w:sz w:val="20"/>
        </w:rPr>
        <w:t xml:space="preserve"> </w:t>
      </w:r>
      <w:r>
        <w:rPr>
          <w:sz w:val="20"/>
        </w:rPr>
        <w:t>10</w:t>
      </w:r>
      <w:r>
        <w:rPr>
          <w:spacing w:val="23"/>
          <w:sz w:val="20"/>
        </w:rPr>
        <w:t xml:space="preserve"> </w:t>
      </w:r>
      <w:r>
        <w:rPr>
          <w:sz w:val="20"/>
        </w:rPr>
        <w:t>písm.</w:t>
      </w:r>
      <w:r>
        <w:rPr>
          <w:spacing w:val="22"/>
          <w:sz w:val="20"/>
        </w:rPr>
        <w:t xml:space="preserve"> </w:t>
      </w:r>
      <w:r>
        <w:rPr>
          <w:sz w:val="20"/>
        </w:rPr>
        <w:t>n)</w:t>
      </w:r>
      <w:r>
        <w:rPr>
          <w:spacing w:val="23"/>
          <w:sz w:val="20"/>
        </w:rPr>
        <w:t xml:space="preserve"> </w:t>
      </w:r>
      <w:r>
        <w:rPr>
          <w:sz w:val="20"/>
        </w:rPr>
        <w:t>Výzvy</w:t>
      </w:r>
      <w:r>
        <w:rPr>
          <w:spacing w:val="23"/>
          <w:sz w:val="20"/>
        </w:rPr>
        <w:t xml:space="preserve"> </w:t>
      </w:r>
      <w:r>
        <w:rPr>
          <w:sz w:val="20"/>
        </w:rPr>
        <w:t>(pokud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jedná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projekt</w:t>
      </w:r>
    </w:p>
    <w:p w:rsidR="008519C6" w:rsidRDefault="00304F3A">
      <w:pPr>
        <w:pStyle w:val="Zkladntext"/>
        <w:ind w:left="1063"/>
      </w:pP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podporované</w:t>
      </w:r>
      <w:r>
        <w:rPr>
          <w:spacing w:val="-3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5.5.C</w:t>
      </w:r>
      <w:r>
        <w:rPr>
          <w:spacing w:val="-3"/>
        </w:rPr>
        <w:t xml:space="preserve"> </w:t>
      </w:r>
      <w:r>
        <w:t>Výzvy),</w:t>
      </w:r>
    </w:p>
    <w:p w:rsidR="008519C6" w:rsidRDefault="00304F3A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4"/>
        <w:rPr>
          <w:sz w:val="20"/>
        </w:rPr>
      </w:pPr>
      <w:r>
        <w:rPr>
          <w:sz w:val="20"/>
        </w:rPr>
        <w:t xml:space="preserve">umožní provádět kontrolu provedení opatření na místě realizace </w:t>
      </w:r>
      <w:r>
        <w:rPr>
          <w:sz w:val="20"/>
        </w:rPr>
        <w:t>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8519C6" w:rsidRDefault="00304F3A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8519C6" w:rsidRDefault="00304F3A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8519C6" w:rsidRDefault="00304F3A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0"/>
        <w:rPr>
          <w:sz w:val="20"/>
        </w:rPr>
      </w:pPr>
      <w:r>
        <w:rPr>
          <w:sz w:val="20"/>
        </w:rPr>
        <w:t>termín dokončení akce do konce 12/2023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5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6"/>
          <w:sz w:val="20"/>
        </w:rPr>
        <w:t xml:space="preserve"> </w:t>
      </w: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aktivit);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 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03/2023,</w:t>
      </w:r>
    </w:p>
    <w:p w:rsidR="008519C6" w:rsidRDefault="008519C6">
      <w:pPr>
        <w:jc w:val="both"/>
        <w:rPr>
          <w:sz w:val="20"/>
        </w:rPr>
        <w:sectPr w:rsidR="008519C6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8519C6" w:rsidRDefault="00304F3A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1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03/2024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8519C6" w:rsidRDefault="00304F3A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8519C6" w:rsidRDefault="00304F3A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díla,</w:t>
      </w:r>
    </w:p>
    <w:p w:rsidR="008519C6" w:rsidRDefault="00304F3A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8519C6" w:rsidRDefault="00304F3A">
      <w:pPr>
        <w:pStyle w:val="Zkladntext"/>
        <w:spacing w:before="120"/>
        <w:ind w:right="12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</w:t>
      </w:r>
      <w:r>
        <w:t>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</w:t>
      </w:r>
      <w:r>
        <w:rPr>
          <w:spacing w:val="1"/>
        </w:rPr>
        <w:t xml:space="preserve"> </w:t>
      </w:r>
      <w:r>
        <w:t>finančních závazků vůči Fondu. Protokol 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8519C6" w:rsidRDefault="00304F3A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8519C6" w:rsidRDefault="00304F3A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8519C6" w:rsidRDefault="00304F3A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8519C6" w:rsidRDefault="00304F3A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</w:t>
      </w:r>
      <w:r>
        <w:rPr>
          <w:sz w:val="20"/>
        </w:rPr>
        <w:t>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8519C6" w:rsidRDefault="00304F3A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8519C6" w:rsidRDefault="00304F3A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6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8519C6" w:rsidRDefault="00304F3A">
      <w:pPr>
        <w:pStyle w:val="Odstavecseseznamem"/>
        <w:numPr>
          <w:ilvl w:val="1"/>
          <w:numId w:val="6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8519C6" w:rsidRDefault="00304F3A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</w:p>
    <w:p w:rsidR="008519C6" w:rsidRDefault="00304F3A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8519C6" w:rsidRDefault="00304F3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519C6" w:rsidRDefault="00304F3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1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poskytl</w:t>
      </w:r>
      <w:r>
        <w:rPr>
          <w:spacing w:val="13"/>
          <w:sz w:val="20"/>
        </w:rPr>
        <w:t xml:space="preserve"> </w:t>
      </w:r>
      <w:r>
        <w:rPr>
          <w:sz w:val="20"/>
        </w:rPr>
        <w:t>před</w:t>
      </w:r>
      <w:r>
        <w:rPr>
          <w:spacing w:val="12"/>
          <w:sz w:val="20"/>
        </w:rPr>
        <w:t xml:space="preserve"> </w:t>
      </w:r>
      <w:r>
        <w:rPr>
          <w:sz w:val="20"/>
        </w:rPr>
        <w:t>uzavřením</w:t>
      </w:r>
      <w:r>
        <w:rPr>
          <w:spacing w:val="12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Smlouvy,</w:t>
      </w:r>
      <w:r>
        <w:rPr>
          <w:spacing w:val="11"/>
          <w:sz w:val="20"/>
        </w:rPr>
        <w:t xml:space="preserve"> </w:t>
      </w:r>
      <w:r>
        <w:rPr>
          <w:sz w:val="20"/>
        </w:rPr>
        <w:t>byly</w:t>
      </w:r>
      <w:r>
        <w:rPr>
          <w:spacing w:val="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1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úplné.</w:t>
      </w:r>
      <w:r>
        <w:rPr>
          <w:spacing w:val="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</w:p>
    <w:p w:rsidR="008519C6" w:rsidRDefault="008519C6">
      <w:pPr>
        <w:jc w:val="both"/>
        <w:rPr>
          <w:sz w:val="20"/>
        </w:rPr>
        <w:sectPr w:rsidR="008519C6">
          <w:pgSz w:w="12240" w:h="15840"/>
          <w:pgMar w:top="1060" w:right="1000" w:bottom="1640" w:left="1320" w:header="0" w:footer="1384" w:gutter="0"/>
          <w:cols w:space="708"/>
        </w:sectPr>
      </w:pPr>
    </w:p>
    <w:p w:rsidR="008519C6" w:rsidRDefault="00304F3A">
      <w:pPr>
        <w:pStyle w:val="Zkladntext"/>
        <w:spacing w:before="73"/>
        <w:ind w:left="948" w:right="138"/>
      </w:pPr>
      <w:r>
        <w:lastRenderedPageBreak/>
        <w:t>přitom bere na vědomí, že pokud kterékoliv jeho prohlášení nebo tvrzení (popřípadě oboustranné</w:t>
      </w:r>
      <w:r>
        <w:rPr>
          <w:spacing w:val="1"/>
        </w:rPr>
        <w:t xml:space="preserve"> </w:t>
      </w:r>
      <w:r>
        <w:t>konstatování vycházející z jím podané informace) uvedené v této Smlouvě není pravdivé, bude</w:t>
      </w:r>
      <w:r>
        <w:rPr>
          <w:spacing w:val="1"/>
        </w:rPr>
        <w:t xml:space="preserve"> </w:t>
      </w:r>
      <w:r>
        <w:t>považováno 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8519C6" w:rsidRDefault="00304F3A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stanovená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8519C6" w:rsidRDefault="008519C6">
      <w:pPr>
        <w:pStyle w:val="Zkladntext"/>
        <w:spacing w:before="2"/>
        <w:ind w:left="0"/>
        <w:jc w:val="left"/>
        <w:rPr>
          <w:sz w:val="36"/>
        </w:rPr>
      </w:pPr>
    </w:p>
    <w:p w:rsidR="008519C6" w:rsidRDefault="00304F3A">
      <w:pPr>
        <w:pStyle w:val="Nadpis1"/>
        <w:ind w:right="1049"/>
      </w:pPr>
      <w:r>
        <w:t>V.</w:t>
      </w:r>
    </w:p>
    <w:p w:rsidR="008519C6" w:rsidRDefault="00304F3A">
      <w:pPr>
        <w:pStyle w:val="Nadpis2"/>
        <w:spacing w:before="1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519C6" w:rsidRDefault="008519C6">
      <w:pPr>
        <w:pStyle w:val="Zkladntext"/>
        <w:spacing w:before="11"/>
        <w:ind w:left="0"/>
        <w:jc w:val="left"/>
        <w:rPr>
          <w:b/>
          <w:sz w:val="17"/>
        </w:rPr>
      </w:pPr>
    </w:p>
    <w:p w:rsidR="008519C6" w:rsidRDefault="00304F3A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8519C6" w:rsidRDefault="00304F3A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ind w:left="741" w:right="128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c),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e)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z w:val="20"/>
        </w:rPr>
        <w:t>m.</w:t>
      </w:r>
    </w:p>
    <w:p w:rsidR="008519C6" w:rsidRDefault="00304F3A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28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v 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50-90 % stanovených indikátorů, bude toto porušení postižen</w:t>
      </w:r>
      <w:r>
        <w:rPr>
          <w:sz w:val="20"/>
        </w:rPr>
        <w:t>o odvodem v rozmezí 10-50 %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závislosti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míře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8519C6" w:rsidRDefault="00304F3A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1"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0"/>
          <w:sz w:val="20"/>
        </w:rPr>
        <w:t xml:space="preserve"> </w:t>
      </w:r>
      <w:r>
        <w:rPr>
          <w:sz w:val="20"/>
        </w:rPr>
        <w:t>měsíc</w:t>
      </w:r>
      <w:r>
        <w:rPr>
          <w:spacing w:val="-11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těchto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519C6" w:rsidRDefault="00304F3A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1"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k),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8519C6" w:rsidRDefault="00304F3A">
      <w:pPr>
        <w:pStyle w:val="Odstavecseseznamem"/>
        <w:numPr>
          <w:ilvl w:val="0"/>
          <w:numId w:val="5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8519C6" w:rsidRDefault="00304F3A">
      <w:pPr>
        <w:pStyle w:val="Zkladntext"/>
        <w:ind w:left="741"/>
        <w:jc w:val="left"/>
      </w:pPr>
      <w:r>
        <w:t>podpory.</w:t>
      </w:r>
    </w:p>
    <w:p w:rsidR="008519C6" w:rsidRDefault="008519C6">
      <w:pPr>
        <w:pStyle w:val="Zkladntext"/>
        <w:spacing w:before="1"/>
        <w:ind w:left="0"/>
        <w:jc w:val="left"/>
        <w:rPr>
          <w:sz w:val="36"/>
        </w:rPr>
      </w:pPr>
    </w:p>
    <w:p w:rsidR="008519C6" w:rsidRDefault="00304F3A">
      <w:pPr>
        <w:pStyle w:val="Nadpis1"/>
        <w:ind w:right="1049"/>
      </w:pPr>
      <w:r>
        <w:t>VI.</w:t>
      </w:r>
    </w:p>
    <w:p w:rsidR="008519C6" w:rsidRDefault="00304F3A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519C6" w:rsidRDefault="008519C6">
      <w:pPr>
        <w:pStyle w:val="Zkladntext"/>
        <w:spacing w:before="1"/>
        <w:ind w:left="0"/>
        <w:jc w:val="left"/>
        <w:rPr>
          <w:b/>
          <w:sz w:val="18"/>
        </w:rPr>
      </w:pPr>
    </w:p>
    <w:p w:rsidR="008519C6" w:rsidRDefault="00304F3A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519C6" w:rsidRDefault="00304F3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519C6" w:rsidRDefault="00304F3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</w:t>
      </w:r>
      <w:r>
        <w:rPr>
          <w:sz w:val="20"/>
        </w:rPr>
        <w:t>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8519C6" w:rsidRDefault="008519C6">
      <w:pPr>
        <w:jc w:val="both"/>
        <w:rPr>
          <w:sz w:val="20"/>
        </w:rPr>
        <w:sectPr w:rsidR="008519C6">
          <w:pgSz w:w="12240" w:h="15840"/>
          <w:pgMar w:top="1060" w:right="1000" w:bottom="1580" w:left="1320" w:header="0" w:footer="1384" w:gutter="0"/>
          <w:cols w:space="708"/>
        </w:sectPr>
      </w:pPr>
    </w:p>
    <w:p w:rsidR="008519C6" w:rsidRDefault="00304F3A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8519C6" w:rsidRDefault="00304F3A">
      <w:pPr>
        <w:pStyle w:val="Zkladntext"/>
        <w:jc w:val="left"/>
      </w:pPr>
      <w:r>
        <w:t>Smlouvou.</w:t>
      </w:r>
    </w:p>
    <w:p w:rsidR="008519C6" w:rsidRDefault="00304F3A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1"/>
          <w:sz w:val="20"/>
        </w:rPr>
        <w:t xml:space="preserve"> </w:t>
      </w:r>
      <w:r>
        <w:rPr>
          <w:sz w:val="20"/>
        </w:rPr>
        <w:t>platného</w:t>
      </w:r>
    </w:p>
    <w:p w:rsidR="008519C6" w:rsidRDefault="00304F3A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8519C6" w:rsidRDefault="00304F3A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519C6" w:rsidRDefault="00304F3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519C6" w:rsidRDefault="00304F3A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519C6" w:rsidRDefault="00304F3A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519C6" w:rsidRDefault="008519C6">
      <w:pPr>
        <w:pStyle w:val="Zkladntext"/>
        <w:spacing w:before="1"/>
        <w:ind w:left="0"/>
        <w:jc w:val="left"/>
        <w:rPr>
          <w:sz w:val="36"/>
        </w:rPr>
      </w:pPr>
    </w:p>
    <w:p w:rsidR="008519C6" w:rsidRDefault="00304F3A">
      <w:pPr>
        <w:pStyle w:val="Zkladntext"/>
        <w:tabs>
          <w:tab w:val="left" w:pos="6853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8519C6" w:rsidRDefault="008519C6">
      <w:pPr>
        <w:pStyle w:val="Zkladntext"/>
        <w:spacing w:before="1"/>
        <w:ind w:left="0"/>
        <w:jc w:val="left"/>
        <w:rPr>
          <w:sz w:val="18"/>
        </w:rPr>
      </w:pPr>
    </w:p>
    <w:p w:rsidR="008519C6" w:rsidRDefault="00304F3A">
      <w:pPr>
        <w:pStyle w:val="Zkladntext"/>
        <w:ind w:left="382"/>
        <w:jc w:val="left"/>
      </w:pPr>
      <w:r>
        <w:t>dne:</w:t>
      </w:r>
    </w:p>
    <w:p w:rsidR="008519C6" w:rsidRDefault="008519C6">
      <w:pPr>
        <w:pStyle w:val="Zkladntext"/>
        <w:ind w:left="0"/>
        <w:jc w:val="left"/>
        <w:rPr>
          <w:sz w:val="26"/>
        </w:rPr>
      </w:pPr>
    </w:p>
    <w:p w:rsidR="008519C6" w:rsidRDefault="008519C6">
      <w:pPr>
        <w:pStyle w:val="Zkladntext"/>
        <w:ind w:left="0"/>
        <w:jc w:val="left"/>
        <w:rPr>
          <w:sz w:val="26"/>
        </w:rPr>
      </w:pPr>
    </w:p>
    <w:p w:rsidR="008519C6" w:rsidRDefault="008519C6">
      <w:pPr>
        <w:pStyle w:val="Zkladntext"/>
        <w:spacing w:before="3"/>
        <w:ind w:left="0"/>
        <w:jc w:val="left"/>
        <w:rPr>
          <w:sz w:val="29"/>
        </w:rPr>
      </w:pPr>
    </w:p>
    <w:p w:rsidR="008519C6" w:rsidRDefault="00304F3A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519C6" w:rsidRDefault="00304F3A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519C6" w:rsidRDefault="008519C6">
      <w:pPr>
        <w:pStyle w:val="Zkladntext"/>
        <w:ind w:left="0"/>
        <w:jc w:val="left"/>
        <w:rPr>
          <w:sz w:val="26"/>
        </w:rPr>
      </w:pPr>
    </w:p>
    <w:p w:rsidR="008519C6" w:rsidRDefault="008519C6">
      <w:pPr>
        <w:pStyle w:val="Zkladntext"/>
        <w:ind w:left="0"/>
        <w:jc w:val="left"/>
        <w:rPr>
          <w:sz w:val="26"/>
        </w:rPr>
      </w:pPr>
    </w:p>
    <w:p w:rsidR="008519C6" w:rsidRDefault="008519C6">
      <w:pPr>
        <w:pStyle w:val="Zkladntext"/>
        <w:ind w:left="0"/>
        <w:jc w:val="left"/>
        <w:rPr>
          <w:sz w:val="26"/>
        </w:rPr>
      </w:pPr>
    </w:p>
    <w:p w:rsidR="008519C6" w:rsidRDefault="008519C6">
      <w:pPr>
        <w:pStyle w:val="Zkladntext"/>
        <w:spacing w:before="1"/>
        <w:ind w:left="0"/>
        <w:jc w:val="left"/>
        <w:rPr>
          <w:sz w:val="27"/>
        </w:rPr>
      </w:pPr>
    </w:p>
    <w:p w:rsidR="008519C6" w:rsidRDefault="00304F3A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519C6" w:rsidRDefault="008519C6">
      <w:pPr>
        <w:spacing w:line="264" w:lineRule="auto"/>
        <w:sectPr w:rsidR="008519C6">
          <w:pgSz w:w="12240" w:h="15840"/>
          <w:pgMar w:top="1060" w:right="1000" w:bottom="1660" w:left="1320" w:header="0" w:footer="1384" w:gutter="0"/>
          <w:cols w:space="708"/>
        </w:sectPr>
      </w:pPr>
    </w:p>
    <w:p w:rsidR="008519C6" w:rsidRDefault="00304F3A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8519C6" w:rsidRDefault="008519C6">
      <w:pPr>
        <w:pStyle w:val="Zkladntext"/>
        <w:ind w:left="0"/>
        <w:jc w:val="left"/>
        <w:rPr>
          <w:sz w:val="26"/>
        </w:rPr>
      </w:pPr>
    </w:p>
    <w:p w:rsidR="008519C6" w:rsidRDefault="008519C6">
      <w:pPr>
        <w:pStyle w:val="Zkladntext"/>
        <w:spacing w:before="2"/>
        <w:ind w:left="0"/>
        <w:jc w:val="left"/>
        <w:rPr>
          <w:sz w:val="32"/>
        </w:rPr>
      </w:pPr>
    </w:p>
    <w:p w:rsidR="008519C6" w:rsidRDefault="00304F3A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8519C6" w:rsidRDefault="008519C6">
      <w:pPr>
        <w:pStyle w:val="Zkladntext"/>
        <w:spacing w:before="1"/>
        <w:ind w:left="0"/>
        <w:jc w:val="left"/>
        <w:rPr>
          <w:b/>
          <w:sz w:val="27"/>
        </w:rPr>
      </w:pPr>
    </w:p>
    <w:p w:rsidR="008519C6" w:rsidRDefault="00304F3A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8519C6" w:rsidRDefault="008519C6">
      <w:pPr>
        <w:pStyle w:val="Zkladntext"/>
        <w:spacing w:before="1"/>
        <w:ind w:left="0"/>
        <w:jc w:val="left"/>
        <w:rPr>
          <w:b/>
          <w:sz w:val="29"/>
        </w:rPr>
      </w:pPr>
    </w:p>
    <w:p w:rsidR="008519C6" w:rsidRDefault="00304F3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</w:t>
      </w:r>
      <w:r>
        <w:rPr>
          <w:w w:val="95"/>
          <w:sz w:val="20"/>
        </w:rPr>
        <w:t xml:space="preserve">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k)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3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8519C6" w:rsidRDefault="00304F3A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8519C6" w:rsidRDefault="00304F3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8519C6" w:rsidRDefault="00304F3A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8519C6" w:rsidRDefault="00304F3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6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8519C6" w:rsidRDefault="00304F3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5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4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8519C6" w:rsidRDefault="00304F3A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8519C6" w:rsidRDefault="00304F3A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8519C6" w:rsidRDefault="008519C6">
      <w:pPr>
        <w:sectPr w:rsidR="008519C6">
          <w:pgSz w:w="12240" w:h="15840"/>
          <w:pgMar w:top="1060" w:right="1000" w:bottom="1660" w:left="1320" w:header="0" w:footer="1384" w:gutter="0"/>
          <w:cols w:space="708"/>
        </w:sectPr>
      </w:pPr>
    </w:p>
    <w:p w:rsidR="008519C6" w:rsidRDefault="00304F3A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8519C6" w:rsidRDefault="008519C6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19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519C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8519C6" w:rsidRDefault="00304F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8519C6" w:rsidRDefault="00304F3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8519C6" w:rsidRDefault="00304F3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519C6" w:rsidRDefault="00304F3A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519C6" w:rsidRDefault="00304F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519C6" w:rsidRDefault="00304F3A">
            <w:pPr>
              <w:pStyle w:val="TableParagraph"/>
              <w:spacing w:before="1"/>
              <w:ind w:right="31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519C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519C6" w:rsidRDefault="00304F3A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519C6" w:rsidRDefault="00304F3A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519C6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8519C6" w:rsidRDefault="00304F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8519C6" w:rsidRDefault="00304F3A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8519C6" w:rsidRDefault="00304F3A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519C6" w:rsidRDefault="00304F3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8519C6" w:rsidRDefault="00304F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8519C6" w:rsidRDefault="00304F3A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8519C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519C6" w:rsidRDefault="00304F3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519C6" w:rsidRDefault="00304F3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519C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8519C6" w:rsidRDefault="00304F3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8519C6" w:rsidRDefault="00304F3A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8519C6" w:rsidRDefault="00304F3A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519C6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519C6" w:rsidRDefault="00304F3A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519C6" w:rsidRDefault="00304F3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519C6" w:rsidRDefault="00304F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519C6" w:rsidRDefault="00304F3A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8519C6" w:rsidRDefault="008519C6">
      <w:pPr>
        <w:rPr>
          <w:sz w:val="20"/>
        </w:rPr>
        <w:sectPr w:rsidR="008519C6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19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519C6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519C6" w:rsidRDefault="008519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519C6" w:rsidRDefault="00304F3A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519C6" w:rsidRDefault="00304F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519C6" w:rsidRDefault="00304F3A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8519C6" w:rsidRDefault="00304F3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8519C6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8519C6" w:rsidRDefault="00304F3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519C6" w:rsidRDefault="00304F3A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519C6" w:rsidRDefault="00304F3A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8519C6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8519C6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519C6" w:rsidRDefault="00304F3A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519C6" w:rsidRDefault="00304F3A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8519C6" w:rsidRDefault="00304F3A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8519C6" w:rsidRDefault="00304F3A">
            <w:pPr>
              <w:pStyle w:val="TableParagraph"/>
              <w:ind w:right="839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519C6" w:rsidRDefault="00304F3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519C6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519C6" w:rsidRDefault="00304F3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519C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8519C6" w:rsidRDefault="00304F3A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8519C6" w:rsidRDefault="00304F3A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519C6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8519C6" w:rsidRDefault="00304F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8519C6" w:rsidRDefault="008519C6">
      <w:pPr>
        <w:rPr>
          <w:sz w:val="20"/>
        </w:rPr>
        <w:sectPr w:rsidR="008519C6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19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519C6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519C6" w:rsidRDefault="008519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519C6" w:rsidRDefault="00304F3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519C6" w:rsidRDefault="00304F3A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8519C6" w:rsidRDefault="00304F3A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8519C6" w:rsidRDefault="00304F3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8519C6" w:rsidRDefault="00304F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519C6" w:rsidRDefault="00304F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519C6" w:rsidRDefault="00304F3A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519C6" w:rsidRDefault="00304F3A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8519C6" w:rsidRDefault="00304F3A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8519C6" w:rsidRDefault="00304F3A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8519C6" w:rsidRDefault="00304F3A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519C6" w:rsidRDefault="00304F3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8519C6" w:rsidRDefault="00304F3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519C6" w:rsidRDefault="00304F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519C6" w:rsidRDefault="00304F3A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519C6" w:rsidRDefault="00304F3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8519C6" w:rsidRDefault="00304F3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8519C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519C6" w:rsidRDefault="00304F3A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519C6" w:rsidRDefault="00304F3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8519C6" w:rsidRDefault="00304F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8519C6" w:rsidRDefault="00304F3A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8519C6" w:rsidRDefault="00304F3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8519C6" w:rsidRDefault="00304F3A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8519C6" w:rsidRDefault="00304F3A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5 %</w:t>
            </w:r>
          </w:p>
        </w:tc>
      </w:tr>
      <w:tr w:rsidR="008519C6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519C6" w:rsidRDefault="00304F3A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8519C6" w:rsidRDefault="00304F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8519C6" w:rsidRDefault="00304F3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8519C6" w:rsidRDefault="00304F3A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8519C6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519C6" w:rsidRDefault="00304F3A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519C6" w:rsidRDefault="00304F3A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8519C6" w:rsidRDefault="008519C6">
      <w:pPr>
        <w:pStyle w:val="Zkladntext"/>
        <w:ind w:left="0"/>
        <w:jc w:val="left"/>
        <w:rPr>
          <w:b/>
        </w:rPr>
      </w:pPr>
    </w:p>
    <w:p w:rsidR="008519C6" w:rsidRDefault="00F46704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CCD83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8519C6" w:rsidRDefault="008519C6">
      <w:pPr>
        <w:pStyle w:val="Zkladntext"/>
        <w:ind w:left="0"/>
        <w:jc w:val="left"/>
        <w:rPr>
          <w:b/>
        </w:rPr>
      </w:pPr>
    </w:p>
    <w:p w:rsidR="008519C6" w:rsidRDefault="008519C6">
      <w:pPr>
        <w:pStyle w:val="Zkladntext"/>
        <w:spacing w:before="12"/>
        <w:ind w:left="0"/>
        <w:jc w:val="left"/>
        <w:rPr>
          <w:b/>
          <w:sz w:val="13"/>
        </w:rPr>
      </w:pPr>
    </w:p>
    <w:p w:rsidR="008519C6" w:rsidRDefault="00304F3A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8519C6" w:rsidRDefault="008519C6">
      <w:pPr>
        <w:rPr>
          <w:sz w:val="16"/>
        </w:rPr>
        <w:sectPr w:rsidR="008519C6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19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519C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8519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8519C6" w:rsidRDefault="00304F3A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8519C6" w:rsidRDefault="00304F3A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519C6" w:rsidRDefault="00304F3A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8519C6" w:rsidRDefault="00304F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8519C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519C6" w:rsidRDefault="00304F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8519C6" w:rsidRDefault="00304F3A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8519C6" w:rsidRDefault="00304F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519C6" w:rsidRDefault="00304F3A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519C6" w:rsidRDefault="00304F3A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8519C6" w:rsidRDefault="00304F3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519C6" w:rsidRDefault="00304F3A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8519C6" w:rsidRDefault="00304F3A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8519C6" w:rsidRDefault="00304F3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8519C6" w:rsidRDefault="00304F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519C6" w:rsidRDefault="00304F3A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519C6" w:rsidRDefault="00304F3A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8519C6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8519C6" w:rsidRDefault="00304F3A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519C6" w:rsidRDefault="00304F3A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8519C6" w:rsidRDefault="00304F3A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8519C6" w:rsidRDefault="00304F3A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8519C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519C6" w:rsidRDefault="00304F3A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519C6" w:rsidRDefault="00304F3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519C6" w:rsidRDefault="00304F3A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8519C6" w:rsidRDefault="00304F3A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8519C6" w:rsidRDefault="00304F3A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519C6" w:rsidRDefault="00304F3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519C6" w:rsidRDefault="00304F3A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519C6" w:rsidRDefault="00304F3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519C6" w:rsidRDefault="00304F3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</w:t>
            </w:r>
            <w:r>
              <w:rPr>
                <w:sz w:val="20"/>
              </w:rPr>
              <w:t>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519C6" w:rsidRDefault="00304F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8519C6" w:rsidRDefault="00304F3A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8519C6" w:rsidRDefault="00304F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519C6" w:rsidRDefault="00304F3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519C6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8519C6" w:rsidRDefault="008519C6">
      <w:pPr>
        <w:rPr>
          <w:sz w:val="20"/>
        </w:rPr>
        <w:sectPr w:rsidR="008519C6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19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519C6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519C6" w:rsidRDefault="00304F3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519C6" w:rsidRDefault="00304F3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519C6" w:rsidRDefault="00304F3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519C6" w:rsidRDefault="00304F3A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8519C6" w:rsidRDefault="00304F3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519C6" w:rsidRDefault="00304F3A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519C6" w:rsidRDefault="00304F3A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519C6" w:rsidRDefault="00304F3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519C6" w:rsidRDefault="00304F3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8519C6" w:rsidRDefault="00304F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8519C6" w:rsidRDefault="00304F3A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8519C6" w:rsidRDefault="00304F3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8519C6" w:rsidRDefault="00304F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8519C6" w:rsidRDefault="00304F3A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519C6" w:rsidRDefault="00304F3A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8519C6" w:rsidRDefault="00304F3A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8519C6" w:rsidRDefault="00304F3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519C6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8519C6" w:rsidRDefault="00304F3A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519C6" w:rsidRDefault="00304F3A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519C6" w:rsidRDefault="00304F3A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8519C6" w:rsidRDefault="00304F3A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519C6" w:rsidRDefault="00304F3A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519C6" w:rsidRDefault="00304F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519C6" w:rsidRDefault="00304F3A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519C6" w:rsidRDefault="00304F3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8519C6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8519C6" w:rsidRDefault="00304F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519C6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519C6" w:rsidRDefault="00304F3A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8519C6" w:rsidRDefault="008519C6">
      <w:pPr>
        <w:rPr>
          <w:sz w:val="20"/>
        </w:rPr>
        <w:sectPr w:rsidR="008519C6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19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519C6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519C6" w:rsidRDefault="008519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8519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519C6" w:rsidRDefault="00304F3A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519C6" w:rsidRDefault="008519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19C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519C6" w:rsidRDefault="00304F3A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519C6" w:rsidRDefault="00304F3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8519C6" w:rsidRDefault="00304F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519C6" w:rsidRDefault="00304F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519C6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8519C6" w:rsidRDefault="00304F3A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519C6" w:rsidRDefault="00304F3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519C6" w:rsidRDefault="00304F3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8519C6" w:rsidRDefault="00304F3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519C6" w:rsidRDefault="00304F3A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8519C6" w:rsidRDefault="00304F3A">
            <w:pPr>
              <w:pStyle w:val="TableParagraph"/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519C6" w:rsidRDefault="00304F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8519C6" w:rsidRDefault="00304F3A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519C6" w:rsidRDefault="00304F3A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519C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8519C6" w:rsidRDefault="00304F3A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8519C6" w:rsidRDefault="00304F3A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519C6" w:rsidRDefault="00304F3A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8519C6" w:rsidRDefault="00304F3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519C6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519C6" w:rsidRDefault="00304F3A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8519C6" w:rsidRDefault="00304F3A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8519C6" w:rsidRDefault="008519C6">
      <w:pPr>
        <w:rPr>
          <w:sz w:val="20"/>
        </w:rPr>
        <w:sectPr w:rsidR="008519C6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19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519C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8519C6" w:rsidRDefault="00304F3A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8519C6" w:rsidRDefault="00304F3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519C6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519C6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8519C6" w:rsidRDefault="00304F3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519C6" w:rsidRDefault="00304F3A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8519C6" w:rsidRDefault="00304F3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8519C6" w:rsidRDefault="00304F3A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519C6" w:rsidRDefault="00304F3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519C6" w:rsidRDefault="00304F3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8519C6" w:rsidRDefault="00304F3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519C6" w:rsidRDefault="00304F3A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519C6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8519C6" w:rsidRDefault="00304F3A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519C6" w:rsidRDefault="00304F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8519C6" w:rsidRDefault="00304F3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8519C6" w:rsidRDefault="00304F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8519C6" w:rsidRDefault="00304F3A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519C6" w:rsidRDefault="008519C6">
      <w:pPr>
        <w:rPr>
          <w:sz w:val="20"/>
        </w:rPr>
        <w:sectPr w:rsidR="008519C6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19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519C6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8519C6" w:rsidRDefault="00304F3A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519C6" w:rsidRDefault="00304F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519C6" w:rsidRDefault="00304F3A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8519C6" w:rsidRDefault="00304F3A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519C6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8519C6" w:rsidRDefault="00304F3A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8519C6" w:rsidRDefault="00304F3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519C6" w:rsidRDefault="00304F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519C6" w:rsidRDefault="00304F3A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8519C6" w:rsidRDefault="00304F3A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519C6" w:rsidRDefault="00304F3A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519C6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519C6" w:rsidRDefault="00304F3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8519C6" w:rsidRDefault="00304F3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8519C6" w:rsidRDefault="00304F3A"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8519C6" w:rsidRDefault="00304F3A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519C6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8519C6" w:rsidRDefault="00F46704">
      <w:pPr>
        <w:pStyle w:val="Zkladntext"/>
        <w:spacing w:before="1"/>
        <w:ind w:left="0"/>
        <w:jc w:val="left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21DFF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519C6" w:rsidRDefault="008519C6">
      <w:pPr>
        <w:pStyle w:val="Zkladntext"/>
        <w:ind w:left="0"/>
        <w:jc w:val="left"/>
      </w:pPr>
    </w:p>
    <w:p w:rsidR="008519C6" w:rsidRDefault="008519C6">
      <w:pPr>
        <w:pStyle w:val="Zkladntext"/>
        <w:spacing w:before="12"/>
        <w:ind w:left="0"/>
        <w:jc w:val="left"/>
        <w:rPr>
          <w:sz w:val="13"/>
        </w:rPr>
      </w:pPr>
    </w:p>
    <w:p w:rsidR="008519C6" w:rsidRDefault="00304F3A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8519C6" w:rsidRDefault="008519C6">
      <w:pPr>
        <w:rPr>
          <w:sz w:val="16"/>
        </w:rPr>
        <w:sectPr w:rsidR="008519C6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19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519C6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519C6" w:rsidRDefault="008519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519C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519C6" w:rsidRDefault="00304F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8519C6" w:rsidRDefault="00304F3A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8519C6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519C6" w:rsidRDefault="00304F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8519C6" w:rsidRDefault="00304F3A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8519C6" w:rsidRDefault="00304F3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519C6" w:rsidRDefault="00304F3A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519C6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519C6" w:rsidRDefault="00304F3A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519C6" w:rsidRDefault="008519C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8519C6" w:rsidRDefault="00304F3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519C6" w:rsidRDefault="008519C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519C6" w:rsidRDefault="00304F3A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8519C6" w:rsidRDefault="00304F3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8519C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519C6" w:rsidRDefault="008519C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519C6" w:rsidRDefault="00304F3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519C6" w:rsidRDefault="008519C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519C6" w:rsidRDefault="00304F3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519C6" w:rsidRDefault="00304F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8519C6" w:rsidRDefault="00304F3A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519C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8519C6" w:rsidRDefault="00304F3A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519C6" w:rsidRDefault="00304F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519C6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8519C6" w:rsidRDefault="00304F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519C6" w:rsidRDefault="008519C6">
      <w:pPr>
        <w:spacing w:line="265" w:lineRule="exact"/>
        <w:rPr>
          <w:sz w:val="20"/>
        </w:rPr>
        <w:sectPr w:rsidR="008519C6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519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304F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519C6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8519C6" w:rsidRDefault="008519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8519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519C6" w:rsidRDefault="00304F3A"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k),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519C6" w:rsidRDefault="008519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304F3A" w:rsidRDefault="00304F3A"/>
    <w:sectPr w:rsidR="00304F3A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F3A" w:rsidRDefault="00304F3A">
      <w:r>
        <w:separator/>
      </w:r>
    </w:p>
  </w:endnote>
  <w:endnote w:type="continuationSeparator" w:id="0">
    <w:p w:rsidR="00304F3A" w:rsidRDefault="0030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C6" w:rsidRDefault="00F46704">
    <w:pPr>
      <w:pStyle w:val="Zkladntext"/>
      <w:spacing w:line="14" w:lineRule="auto"/>
      <w:ind w:left="0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9C6" w:rsidRDefault="00304F3A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670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8519C6" w:rsidRDefault="00304F3A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4670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F3A" w:rsidRDefault="00304F3A">
      <w:r>
        <w:separator/>
      </w:r>
    </w:p>
  </w:footnote>
  <w:footnote w:type="continuationSeparator" w:id="0">
    <w:p w:rsidR="00304F3A" w:rsidRDefault="00304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00B0"/>
    <w:multiLevelType w:val="hybridMultilevel"/>
    <w:tmpl w:val="3A6A55C2"/>
    <w:lvl w:ilvl="0" w:tplc="5D38BF6A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0C6981C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E5E4FC9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E5DA5776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E2683F0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C42A37F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83D2AEE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4EFEE996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9CA618E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DEE24BF"/>
    <w:multiLevelType w:val="hybridMultilevel"/>
    <w:tmpl w:val="FCC48DBE"/>
    <w:lvl w:ilvl="0" w:tplc="2F9E3E9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282763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8508006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ABDCB84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3F6221A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67B29B3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4146928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E3A4ACAE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1932F4C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207B3B80"/>
    <w:multiLevelType w:val="hybridMultilevel"/>
    <w:tmpl w:val="A7C8345C"/>
    <w:lvl w:ilvl="0" w:tplc="36A4A13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6CA330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AB2AEE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C7ADCA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E58D7C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51C38D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E06B0B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4165D7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72A84D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5846F30"/>
    <w:multiLevelType w:val="hybridMultilevel"/>
    <w:tmpl w:val="B54A6DDE"/>
    <w:lvl w:ilvl="0" w:tplc="68C821A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FAEDAC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C2A9EA4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86D879CC">
      <w:numFmt w:val="bullet"/>
      <w:lvlText w:val="•"/>
      <w:lvlJc w:val="left"/>
      <w:pPr>
        <w:ind w:left="1220" w:hanging="286"/>
      </w:pPr>
      <w:rPr>
        <w:rFonts w:hint="default"/>
        <w:lang w:val="cs-CZ" w:eastAsia="en-US" w:bidi="ar-SA"/>
      </w:rPr>
    </w:lvl>
    <w:lvl w:ilvl="4" w:tplc="0EF899B2">
      <w:numFmt w:val="bullet"/>
      <w:lvlText w:val="•"/>
      <w:lvlJc w:val="left"/>
      <w:pPr>
        <w:ind w:left="1440" w:hanging="286"/>
      </w:pPr>
      <w:rPr>
        <w:rFonts w:hint="default"/>
        <w:lang w:val="cs-CZ" w:eastAsia="en-US" w:bidi="ar-SA"/>
      </w:rPr>
    </w:lvl>
    <w:lvl w:ilvl="5" w:tplc="A97ECF12">
      <w:numFmt w:val="bullet"/>
      <w:lvlText w:val="•"/>
      <w:lvlJc w:val="left"/>
      <w:pPr>
        <w:ind w:left="1577" w:hanging="286"/>
      </w:pPr>
      <w:rPr>
        <w:rFonts w:hint="default"/>
        <w:lang w:val="cs-CZ" w:eastAsia="en-US" w:bidi="ar-SA"/>
      </w:rPr>
    </w:lvl>
    <w:lvl w:ilvl="6" w:tplc="62E0B312">
      <w:numFmt w:val="bullet"/>
      <w:lvlText w:val="•"/>
      <w:lvlJc w:val="left"/>
      <w:pPr>
        <w:ind w:left="1715" w:hanging="286"/>
      </w:pPr>
      <w:rPr>
        <w:rFonts w:hint="default"/>
        <w:lang w:val="cs-CZ" w:eastAsia="en-US" w:bidi="ar-SA"/>
      </w:rPr>
    </w:lvl>
    <w:lvl w:ilvl="7" w:tplc="3E6E61E6">
      <w:numFmt w:val="bullet"/>
      <w:lvlText w:val="•"/>
      <w:lvlJc w:val="left"/>
      <w:pPr>
        <w:ind w:left="1852" w:hanging="286"/>
      </w:pPr>
      <w:rPr>
        <w:rFonts w:hint="default"/>
        <w:lang w:val="cs-CZ" w:eastAsia="en-US" w:bidi="ar-SA"/>
      </w:rPr>
    </w:lvl>
    <w:lvl w:ilvl="8" w:tplc="1B4A473E">
      <w:numFmt w:val="bullet"/>
      <w:lvlText w:val="•"/>
      <w:lvlJc w:val="left"/>
      <w:pPr>
        <w:ind w:left="1990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406D5A0C"/>
    <w:multiLevelType w:val="hybridMultilevel"/>
    <w:tmpl w:val="B2DE6890"/>
    <w:lvl w:ilvl="0" w:tplc="D7626DC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9F8389C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DDE030C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38F8D34C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CBDEA708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8A08F35C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B23C4CC8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E368901E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5094982C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66A6414"/>
    <w:multiLevelType w:val="hybridMultilevel"/>
    <w:tmpl w:val="1FB02438"/>
    <w:lvl w:ilvl="0" w:tplc="D142501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034410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C08C30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7309CC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9FCADB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C727AE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CEAD36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766799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6CCBBF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5721470"/>
    <w:multiLevelType w:val="hybridMultilevel"/>
    <w:tmpl w:val="8D72C442"/>
    <w:lvl w:ilvl="0" w:tplc="8E1063FC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D849FF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9500D9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472F62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CF05C7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A0839B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88C017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B9EAC3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CE823D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FE62287"/>
    <w:multiLevelType w:val="hybridMultilevel"/>
    <w:tmpl w:val="9D74134A"/>
    <w:lvl w:ilvl="0" w:tplc="70BE9BD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E4CBFE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91ECBB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9FCC8F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36ABDB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CC0DC0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BDC5DE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6EC88D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8B84EB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AFE4698"/>
    <w:multiLevelType w:val="hybridMultilevel"/>
    <w:tmpl w:val="112E6184"/>
    <w:lvl w:ilvl="0" w:tplc="7EE0FBC0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264171C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FCD40330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94BC5310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ED847B7A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5D783B04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8EB2CA82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611E36F6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DDAA4FC6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C6"/>
    <w:rsid w:val="00304F3A"/>
    <w:rsid w:val="008519C6"/>
    <w:rsid w:val="00F4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36CFCE-CBEF-4A07-868C-5109829F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5054</Words>
  <Characters>29819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2023-03-03T12:50:00Z</dcterms:created>
  <dcterms:modified xsi:type="dcterms:W3CDTF">2023-03-03T12:50:00Z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2023-03-03T00:00:00Z</vt:filetime>
  </property>
</Properties>
</file>