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4221D7" w:rsidRDefault="004221D7" w:rsidP="004221D7">
      <w:pPr>
        <w:framePr w:w="4277" w:h="1821" w:hSpace="141" w:wrap="auto" w:vAnchor="text" w:hAnchor="page" w:x="6232" w:y="300"/>
        <w:ind w:left="567"/>
      </w:pPr>
      <w:r>
        <w:t>EKOAQUA ochrana vod spol. s r.o.</w:t>
      </w:r>
    </w:p>
    <w:p w:rsidR="004221D7" w:rsidRDefault="004221D7" w:rsidP="004221D7">
      <w:pPr>
        <w:framePr w:w="4277" w:h="1821" w:hSpace="141" w:wrap="auto" w:vAnchor="text" w:hAnchor="page" w:x="6232" w:y="300"/>
        <w:ind w:left="567"/>
      </w:pPr>
      <w:r>
        <w:t>Samaritánská 798/8</w:t>
      </w:r>
    </w:p>
    <w:p w:rsidR="0090168B" w:rsidRDefault="004221D7" w:rsidP="004221D7">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F5D06" w:rsidRDefault="00D813F5">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4221D7">
                    <w:t>OVs</w:t>
                  </w:r>
                  <w:proofErr w:type="spellEnd"/>
                  <w:r w:rsidR="004221D7">
                    <w:t xml:space="preserve"> 2223/0061</w:t>
                  </w:r>
                </w:p>
                <w:p w:rsidR="00856D89" w:rsidRDefault="00856D89" w:rsidP="00856D89">
                  <w:pPr>
                    <w:spacing w:line="216" w:lineRule="auto"/>
                  </w:pPr>
                  <w:r w:rsidRPr="00740832">
                    <w:t xml:space="preserve">Vyřizuje: </w:t>
                  </w:r>
                  <w:r w:rsidR="004221D7">
                    <w:t xml:space="preserve">   Ing. </w:t>
                  </w:r>
                  <w:proofErr w:type="spellStart"/>
                  <w:r w:rsidR="004221D7">
                    <w:t>Ondrejček</w:t>
                  </w:r>
                  <w:proofErr w:type="spellEnd"/>
                  <w:r w:rsidR="004221D7">
                    <w:t>, MBA</w:t>
                  </w:r>
                  <w:r w:rsidRPr="00740832">
                    <w:t xml:space="preserve">   </w:t>
                  </w:r>
                </w:p>
                <w:p w:rsidR="00A07EA5" w:rsidRDefault="00856D89" w:rsidP="00856D89">
                  <w:pPr>
                    <w:spacing w:line="216" w:lineRule="auto"/>
                  </w:pPr>
                  <w:r w:rsidRPr="00740832">
                    <w:t xml:space="preserve">Tel.:           </w:t>
                  </w:r>
                  <w:r w:rsidR="00956510">
                    <w:t>XXX</w:t>
                  </w:r>
                </w:p>
                <w:p w:rsidR="00856D89" w:rsidRPr="00740832" w:rsidRDefault="00856D89" w:rsidP="00856D89">
                  <w:pPr>
                    <w:spacing w:line="216" w:lineRule="auto"/>
                  </w:pPr>
                  <w:r w:rsidRPr="00740832">
                    <w:t xml:space="preserve">E-mail:      </w:t>
                  </w:r>
                  <w:r w:rsidR="00956510">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4221D7">
                    <w:t>2</w:t>
                  </w:r>
                  <w:r w:rsidR="00ED0F13">
                    <w:t>8</w:t>
                  </w:r>
                  <w:r w:rsidR="004221D7">
                    <w:t>.02.2023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4221D7" w:rsidRPr="00BB77A9" w:rsidRDefault="004221D7" w:rsidP="004221D7">
      <w:pPr>
        <w:rPr>
          <w:b/>
          <w:u w:val="single"/>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Pr>
          <w:b/>
          <w:u w:val="single"/>
        </w:rPr>
        <w:t>0061</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4221D7" w:rsidRPr="002809C3" w:rsidRDefault="004221D7" w:rsidP="004221D7">
      <w:pPr>
        <w:rPr>
          <w:b/>
        </w:rPr>
      </w:pPr>
    </w:p>
    <w:p w:rsidR="004221D7" w:rsidRPr="002809C3" w:rsidRDefault="004221D7" w:rsidP="004221D7">
      <w:pPr>
        <w:rPr>
          <w:b/>
          <w:color w:val="00B050"/>
        </w:rPr>
      </w:pPr>
      <w:r w:rsidRPr="00DF08C6">
        <w:rPr>
          <w:b/>
          <w:color w:val="000000" w:themeColor="text1"/>
        </w:rPr>
        <w:t>„</w:t>
      </w:r>
      <w:r w:rsidRPr="00F56717">
        <w:rPr>
          <w:b/>
          <w:sz w:val="23"/>
          <w:szCs w:val="23"/>
        </w:rPr>
        <w:t>Provedení průzkumu jezů: Kunčice (DHM 1573), Lhotka (DHM 01331), Přívoz (DHM</w:t>
      </w:r>
      <w:r>
        <w:rPr>
          <w:b/>
          <w:sz w:val="23"/>
          <w:szCs w:val="23"/>
        </w:rPr>
        <w:t xml:space="preserve"> </w:t>
      </w:r>
      <w:r w:rsidRPr="00F56717">
        <w:rPr>
          <w:b/>
          <w:sz w:val="23"/>
          <w:szCs w:val="23"/>
        </w:rPr>
        <w:t>01422), Třebovice (DHM 00084</w:t>
      </w:r>
      <w:r>
        <w:rPr>
          <w:b/>
          <w:sz w:val="23"/>
          <w:szCs w:val="23"/>
        </w:rPr>
        <w:t>), Zábřeh (DHM 02294)</w:t>
      </w:r>
    </w:p>
    <w:p w:rsidR="004221D7" w:rsidRPr="002809C3" w:rsidRDefault="004221D7" w:rsidP="004221D7">
      <w:pPr>
        <w:jc w:val="both"/>
        <w:rPr>
          <w:sz w:val="22"/>
          <w:szCs w:val="22"/>
        </w:rPr>
      </w:pPr>
    </w:p>
    <w:p w:rsidR="004221D7" w:rsidRPr="00BD2D3C" w:rsidRDefault="004221D7" w:rsidP="004221D7">
      <w:pPr>
        <w:jc w:val="both"/>
        <w:rPr>
          <w:b/>
          <w:sz w:val="22"/>
          <w:szCs w:val="22"/>
        </w:rPr>
      </w:pPr>
      <w:r w:rsidRPr="002809C3">
        <w:rPr>
          <w:sz w:val="22"/>
          <w:szCs w:val="22"/>
        </w:rPr>
        <w:t xml:space="preserve">Objednáváme u Vás realizaci veřejné zakázky malého rozsahu spočívající </w:t>
      </w:r>
      <w:r>
        <w:rPr>
          <w:sz w:val="22"/>
          <w:szCs w:val="22"/>
        </w:rPr>
        <w:t xml:space="preserve">v provedení průzkumu jezů Třebovice, Lhotka, Zábřeh, Přívoz, Kunčice 8-6 a Nad Rudnou, včetně video dokumentace. </w:t>
      </w:r>
    </w:p>
    <w:p w:rsidR="004221D7" w:rsidRDefault="004221D7" w:rsidP="004221D7">
      <w:pPr>
        <w:jc w:val="both"/>
        <w:rPr>
          <w:sz w:val="22"/>
          <w:szCs w:val="22"/>
        </w:rPr>
      </w:pPr>
      <w:r>
        <w:rPr>
          <w:b/>
          <w:sz w:val="22"/>
          <w:szCs w:val="22"/>
        </w:rPr>
        <w:t>Předpokládaný rozsah prací:</w:t>
      </w:r>
    </w:p>
    <w:p w:rsidR="004221D7" w:rsidRDefault="004221D7" w:rsidP="004221D7">
      <w:pPr>
        <w:spacing w:line="276" w:lineRule="auto"/>
        <w:jc w:val="both"/>
        <w:rPr>
          <w:sz w:val="22"/>
          <w:szCs w:val="22"/>
        </w:rPr>
      </w:pPr>
      <w:r>
        <w:rPr>
          <w:sz w:val="22"/>
          <w:szCs w:val="22"/>
        </w:rPr>
        <w:t>Bude proveden kontrolní průzkum jednotlivých jezů, nadjezí, vývaru, opevnění, štěrkových propustí, dosedacích prahů. Z průzkumu bude pořízena zpráva. Jedná se o tyto jezy:</w:t>
      </w:r>
    </w:p>
    <w:p w:rsidR="004221D7" w:rsidRDefault="004221D7" w:rsidP="004221D7">
      <w:pPr>
        <w:numPr>
          <w:ilvl w:val="0"/>
          <w:numId w:val="3"/>
        </w:numPr>
        <w:spacing w:line="276" w:lineRule="auto"/>
        <w:jc w:val="both"/>
        <w:rPr>
          <w:sz w:val="22"/>
          <w:szCs w:val="22"/>
        </w:rPr>
      </w:pPr>
      <w:r>
        <w:rPr>
          <w:sz w:val="22"/>
          <w:szCs w:val="22"/>
        </w:rPr>
        <w:t>Jez Lhotka na VT Odra, ř. km 14,945 (DHM 01331).</w:t>
      </w:r>
    </w:p>
    <w:p w:rsidR="004221D7" w:rsidRDefault="004221D7" w:rsidP="004221D7">
      <w:pPr>
        <w:numPr>
          <w:ilvl w:val="0"/>
          <w:numId w:val="3"/>
        </w:numPr>
        <w:spacing w:line="276" w:lineRule="auto"/>
        <w:jc w:val="both"/>
        <w:rPr>
          <w:sz w:val="22"/>
          <w:szCs w:val="22"/>
        </w:rPr>
      </w:pPr>
      <w:r>
        <w:rPr>
          <w:sz w:val="22"/>
          <w:szCs w:val="22"/>
        </w:rPr>
        <w:t>Jez Přívoz na VT Odra, ř. km 11,830 (DHM 01422).</w:t>
      </w:r>
    </w:p>
    <w:p w:rsidR="004221D7" w:rsidRDefault="004221D7" w:rsidP="004221D7">
      <w:pPr>
        <w:numPr>
          <w:ilvl w:val="0"/>
          <w:numId w:val="3"/>
        </w:numPr>
        <w:spacing w:line="276" w:lineRule="auto"/>
        <w:jc w:val="both"/>
        <w:rPr>
          <w:sz w:val="22"/>
          <w:szCs w:val="22"/>
        </w:rPr>
      </w:pPr>
      <w:r>
        <w:rPr>
          <w:sz w:val="22"/>
          <w:szCs w:val="22"/>
        </w:rPr>
        <w:t>Jez Třebovice na VT Opava, ř. km 1,410 (DHM 00084)</w:t>
      </w:r>
    </w:p>
    <w:p w:rsidR="004221D7" w:rsidRDefault="004221D7" w:rsidP="004221D7">
      <w:pPr>
        <w:numPr>
          <w:ilvl w:val="0"/>
          <w:numId w:val="3"/>
        </w:numPr>
        <w:spacing w:line="276" w:lineRule="auto"/>
        <w:jc w:val="both"/>
        <w:rPr>
          <w:sz w:val="22"/>
          <w:szCs w:val="22"/>
        </w:rPr>
      </w:pPr>
      <w:r>
        <w:rPr>
          <w:sz w:val="22"/>
          <w:szCs w:val="22"/>
        </w:rPr>
        <w:t>Jez Kunčice na VT Ostravice, ř. km 8,160 (DHM 01573).</w:t>
      </w:r>
    </w:p>
    <w:p w:rsidR="004221D7" w:rsidRDefault="004221D7" w:rsidP="004221D7">
      <w:pPr>
        <w:numPr>
          <w:ilvl w:val="0"/>
          <w:numId w:val="3"/>
        </w:numPr>
        <w:spacing w:line="276" w:lineRule="auto"/>
        <w:jc w:val="both"/>
        <w:rPr>
          <w:sz w:val="22"/>
          <w:szCs w:val="22"/>
        </w:rPr>
      </w:pPr>
      <w:r>
        <w:rPr>
          <w:sz w:val="22"/>
          <w:szCs w:val="22"/>
        </w:rPr>
        <w:t xml:space="preserve">Jez Vítkovice VT Ostravice, </w:t>
      </w:r>
      <w:proofErr w:type="gramStart"/>
      <w:r>
        <w:rPr>
          <w:sz w:val="22"/>
          <w:szCs w:val="22"/>
        </w:rPr>
        <w:t>ř.km</w:t>
      </w:r>
      <w:proofErr w:type="gramEnd"/>
      <w:r>
        <w:rPr>
          <w:sz w:val="22"/>
          <w:szCs w:val="22"/>
        </w:rPr>
        <w:t xml:space="preserve"> 8,765 (DHM 00368, DHM 01851)</w:t>
      </w:r>
    </w:p>
    <w:p w:rsidR="004221D7" w:rsidRPr="00445E4A" w:rsidRDefault="004221D7" w:rsidP="004221D7">
      <w:pPr>
        <w:pStyle w:val="Odstavecseseznamem"/>
        <w:numPr>
          <w:ilvl w:val="0"/>
          <w:numId w:val="3"/>
        </w:numPr>
        <w:spacing w:after="0" w:line="240" w:lineRule="auto"/>
        <w:jc w:val="both"/>
      </w:pPr>
      <w:r w:rsidRPr="00445E4A">
        <w:t>Jez Zábřeh na VT Odra, ř. km 20,400 (DHM 02294)</w:t>
      </w:r>
    </w:p>
    <w:p w:rsidR="004221D7" w:rsidRPr="002809C3" w:rsidRDefault="004221D7" w:rsidP="004221D7">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Pr>
          <w:rFonts w:ascii="Times New Roman" w:hAnsi="Times New Roman"/>
          <w:b/>
          <w:szCs w:val="22"/>
        </w:rPr>
        <w:t>136 000</w:t>
      </w:r>
      <w:r w:rsidRPr="002809C3">
        <w:rPr>
          <w:rFonts w:ascii="Times New Roman" w:hAnsi="Times New Roman"/>
          <w:b/>
          <w:szCs w:val="22"/>
        </w:rPr>
        <w:t xml:space="preserve"> Kč bez DPH</w:t>
      </w:r>
      <w:r>
        <w:rPr>
          <w:rFonts w:ascii="Times New Roman" w:hAnsi="Times New Roman"/>
          <w:b/>
          <w:szCs w:val="22"/>
        </w:rPr>
        <w:t>.</w:t>
      </w:r>
    </w:p>
    <w:p w:rsidR="004221D7" w:rsidRPr="007223F2" w:rsidRDefault="004221D7" w:rsidP="004221D7">
      <w:pPr>
        <w:pStyle w:val="Zkladntextodsazen3"/>
        <w:ind w:firstLine="0"/>
        <w:rPr>
          <w:sz w:val="20"/>
          <w:szCs w:val="22"/>
        </w:rPr>
      </w:pPr>
      <w:r w:rsidRPr="007223F2">
        <w:rPr>
          <w:sz w:val="20"/>
          <w:szCs w:val="22"/>
        </w:rPr>
        <w:t xml:space="preserve">Očekáváme od Vás potvrzení objednávky. K předání akce vyzvěte </w:t>
      </w:r>
      <w:r w:rsidRPr="007223F2">
        <w:rPr>
          <w:sz w:val="20"/>
          <w:szCs w:val="22"/>
          <w:u w:val="single"/>
        </w:rPr>
        <w:t xml:space="preserve">Marka Poledníka, (tel. </w:t>
      </w:r>
      <w:r w:rsidR="00956510">
        <w:rPr>
          <w:sz w:val="20"/>
          <w:szCs w:val="22"/>
          <w:u w:val="single"/>
        </w:rPr>
        <w:t>XXX</w:t>
      </w:r>
      <w:r w:rsidRPr="007223F2">
        <w:rPr>
          <w:sz w:val="20"/>
          <w:szCs w:val="22"/>
          <w:u w:val="single"/>
        </w:rPr>
        <w:t>)</w:t>
      </w:r>
      <w:r w:rsidRPr="007223F2">
        <w:rPr>
          <w:sz w:val="20"/>
          <w:szCs w:val="22"/>
        </w:rPr>
        <w:t xml:space="preserve"> v předstihu alespoň tří pracovních dnů.  </w:t>
      </w:r>
    </w:p>
    <w:p w:rsidR="004221D7" w:rsidRPr="007223F2" w:rsidRDefault="004221D7" w:rsidP="004221D7">
      <w:pPr>
        <w:spacing w:line="276" w:lineRule="auto"/>
        <w:jc w:val="both"/>
        <w:rPr>
          <w:sz w:val="20"/>
          <w:szCs w:val="22"/>
        </w:rPr>
      </w:pPr>
      <w:r w:rsidRPr="007223F2">
        <w:rPr>
          <w:sz w:val="20"/>
          <w:szCs w:val="22"/>
        </w:rPr>
        <w:t xml:space="preserve">V průběhu prací nesmí dojít k poškození majetku objednatele ani třetích osob. Zhotovitel se zavazuje, </w:t>
      </w:r>
      <w:r w:rsidRPr="007223F2">
        <w:rPr>
          <w:sz w:val="20"/>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4221D7" w:rsidRPr="007223F2" w:rsidRDefault="004221D7" w:rsidP="004221D7">
      <w:pPr>
        <w:jc w:val="both"/>
        <w:rPr>
          <w:sz w:val="20"/>
          <w:szCs w:val="22"/>
        </w:rPr>
      </w:pPr>
      <w:r w:rsidRPr="007223F2">
        <w:rPr>
          <w:sz w:val="20"/>
          <w:szCs w:val="22"/>
        </w:rPr>
        <w:t>Objednatel neručí za škody způsobené na majetku zhotovitele a prováděném díle zvýšenými průtoky, třetí osobou nebo vyšší moci.</w:t>
      </w:r>
    </w:p>
    <w:p w:rsidR="004221D7" w:rsidRPr="002809C3" w:rsidRDefault="004221D7" w:rsidP="004221D7">
      <w:pPr>
        <w:spacing w:line="276" w:lineRule="auto"/>
        <w:jc w:val="both"/>
        <w:rPr>
          <w:sz w:val="22"/>
          <w:szCs w:val="22"/>
        </w:rPr>
      </w:pPr>
    </w:p>
    <w:p w:rsidR="004221D7" w:rsidRPr="007223F2" w:rsidRDefault="004221D7" w:rsidP="004221D7">
      <w:pPr>
        <w:spacing w:line="276" w:lineRule="auto"/>
        <w:rPr>
          <w:b/>
          <w:sz w:val="22"/>
          <w:szCs w:val="22"/>
        </w:rPr>
      </w:pPr>
      <w:r w:rsidRPr="007223F2">
        <w:rPr>
          <w:b/>
          <w:sz w:val="22"/>
          <w:szCs w:val="22"/>
        </w:rPr>
        <w:t xml:space="preserve">Začátek </w:t>
      </w:r>
      <w:proofErr w:type="gramStart"/>
      <w:r w:rsidRPr="007223F2">
        <w:rPr>
          <w:b/>
          <w:sz w:val="22"/>
          <w:szCs w:val="22"/>
        </w:rPr>
        <w:t xml:space="preserve">realizace :   </w:t>
      </w:r>
      <w:r>
        <w:rPr>
          <w:b/>
          <w:sz w:val="22"/>
          <w:szCs w:val="22"/>
        </w:rPr>
        <w:t>březen</w:t>
      </w:r>
      <w:proofErr w:type="gramEnd"/>
      <w:r>
        <w:rPr>
          <w:b/>
          <w:sz w:val="22"/>
          <w:szCs w:val="22"/>
        </w:rPr>
        <w:t xml:space="preserve"> 2023</w:t>
      </w:r>
    </w:p>
    <w:p w:rsidR="004221D7" w:rsidRPr="007223F2" w:rsidRDefault="004221D7" w:rsidP="004221D7">
      <w:pPr>
        <w:spacing w:line="276" w:lineRule="auto"/>
        <w:rPr>
          <w:b/>
          <w:sz w:val="22"/>
          <w:szCs w:val="22"/>
        </w:rPr>
      </w:pPr>
      <w:r w:rsidRPr="007223F2">
        <w:rPr>
          <w:b/>
          <w:sz w:val="22"/>
          <w:szCs w:val="22"/>
        </w:rPr>
        <w:t xml:space="preserve">Ukončení </w:t>
      </w:r>
      <w:proofErr w:type="gramStart"/>
      <w:r w:rsidRPr="007223F2">
        <w:rPr>
          <w:b/>
          <w:sz w:val="22"/>
          <w:szCs w:val="22"/>
        </w:rPr>
        <w:t>prací :       31</w:t>
      </w:r>
      <w:proofErr w:type="gramEnd"/>
      <w:r w:rsidRPr="007223F2">
        <w:rPr>
          <w:b/>
          <w:sz w:val="22"/>
          <w:szCs w:val="22"/>
        </w:rPr>
        <w:t>. května 202</w:t>
      </w:r>
      <w:r>
        <w:rPr>
          <w:b/>
          <w:sz w:val="22"/>
          <w:szCs w:val="22"/>
        </w:rPr>
        <w:t>3</w:t>
      </w:r>
    </w:p>
    <w:p w:rsidR="004221D7" w:rsidRPr="002809C3" w:rsidRDefault="004221D7" w:rsidP="00C75959">
      <w:pPr>
        <w:rPr>
          <w:b/>
          <w:sz w:val="22"/>
          <w:szCs w:val="22"/>
        </w:rPr>
      </w:pPr>
    </w:p>
    <w:p w:rsidR="004221D7" w:rsidRPr="007223F2" w:rsidRDefault="004221D7" w:rsidP="004221D7">
      <w:pPr>
        <w:spacing w:line="276" w:lineRule="auto"/>
        <w:jc w:val="both"/>
        <w:rPr>
          <w:sz w:val="20"/>
          <w:szCs w:val="22"/>
        </w:rPr>
      </w:pPr>
      <w:r w:rsidRPr="007223F2">
        <w:rPr>
          <w:sz w:val="20"/>
          <w:szCs w:val="22"/>
        </w:rPr>
        <w:t>Zhotovitel je povinen objednateli doručit fakturu-daňový doklad nejpozději do 17. kalendářního dne měsíce následujícího po datu zdanitelného plnění uvedeném na faktuře, a to na příslušnou podatelnu objednatele.</w:t>
      </w:r>
    </w:p>
    <w:p w:rsidR="004221D7" w:rsidRPr="005D09BD" w:rsidRDefault="004221D7" w:rsidP="004221D7">
      <w:pPr>
        <w:spacing w:line="276" w:lineRule="auto"/>
        <w:jc w:val="both"/>
        <w:rPr>
          <w:sz w:val="22"/>
          <w:szCs w:val="22"/>
        </w:rPr>
      </w:pPr>
      <w:r w:rsidRPr="007223F2">
        <w:rPr>
          <w:sz w:val="20"/>
          <w:szCs w:val="22"/>
        </w:rPr>
        <w:t xml:space="preserve">Dodavatel souhlasí s platbou DPH na účet místně příslušného správce daně v případě, že bude v registru plátců DPH označen jako nespolehlivý, nebo bude požadovat úhradu na jiný než zveřejněný bankovní účet </w:t>
      </w:r>
      <w:r w:rsidRPr="005D09BD">
        <w:rPr>
          <w:sz w:val="22"/>
          <w:szCs w:val="22"/>
        </w:rPr>
        <w:t>podle §109 odst. 2 písm. c) zákona č. 235/2004 Sb. o dani z přidané hodnoty ve znění pozdějších předpisů.</w:t>
      </w:r>
    </w:p>
    <w:p w:rsidR="004221D7" w:rsidRPr="005D09BD" w:rsidRDefault="004221D7" w:rsidP="004221D7">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Pr>
          <w:sz w:val="20"/>
          <w:szCs w:val="20"/>
        </w:rPr>
        <w:lastRenderedPageBreak/>
        <w:t>(</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4221D7" w:rsidRPr="005D09BD" w:rsidRDefault="004221D7" w:rsidP="004221D7">
      <w:pPr>
        <w:spacing w:line="40" w:lineRule="atLeast"/>
        <w:jc w:val="both"/>
        <w:rPr>
          <w:sz w:val="20"/>
          <w:szCs w:val="20"/>
        </w:rPr>
      </w:pPr>
    </w:p>
    <w:p w:rsidR="004221D7" w:rsidRPr="005D09BD" w:rsidRDefault="004221D7" w:rsidP="004221D7">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4221D7" w:rsidRPr="005D09BD" w:rsidRDefault="004221D7" w:rsidP="004221D7">
      <w:pPr>
        <w:jc w:val="both"/>
        <w:rPr>
          <w:sz w:val="20"/>
          <w:szCs w:val="20"/>
        </w:rPr>
      </w:pPr>
    </w:p>
    <w:p w:rsidR="004221D7" w:rsidRDefault="004221D7" w:rsidP="004221D7">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4221D7" w:rsidRDefault="004221D7" w:rsidP="004221D7">
      <w:pPr>
        <w:jc w:val="both"/>
        <w:rPr>
          <w:sz w:val="20"/>
          <w:szCs w:val="20"/>
        </w:rPr>
      </w:pPr>
    </w:p>
    <w:p w:rsidR="004221D7" w:rsidRPr="005D09BD" w:rsidRDefault="004221D7" w:rsidP="004221D7">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4221D7" w:rsidRPr="005D09BD" w:rsidRDefault="004221D7" w:rsidP="004221D7">
      <w:pPr>
        <w:jc w:val="both"/>
        <w:rPr>
          <w:sz w:val="20"/>
          <w:szCs w:val="20"/>
        </w:rPr>
      </w:pPr>
    </w:p>
    <w:p w:rsidR="004221D7" w:rsidRPr="005D09BD" w:rsidRDefault="004221D7" w:rsidP="004221D7">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4221D7" w:rsidRPr="005D09BD" w:rsidRDefault="004221D7" w:rsidP="004221D7">
      <w:pPr>
        <w:spacing w:line="40" w:lineRule="atLeast"/>
        <w:jc w:val="both"/>
        <w:rPr>
          <w:sz w:val="20"/>
          <w:szCs w:val="20"/>
        </w:rPr>
      </w:pPr>
    </w:p>
    <w:p w:rsidR="004221D7" w:rsidRPr="005D09BD" w:rsidRDefault="004221D7" w:rsidP="004221D7">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4221D7" w:rsidRPr="005D09BD" w:rsidRDefault="004221D7" w:rsidP="004221D7">
      <w:pPr>
        <w:spacing w:line="40" w:lineRule="atLeast"/>
        <w:jc w:val="both"/>
        <w:rPr>
          <w:sz w:val="20"/>
          <w:szCs w:val="20"/>
        </w:rPr>
      </w:pPr>
    </w:p>
    <w:p w:rsidR="004221D7" w:rsidRDefault="004221D7" w:rsidP="004221D7">
      <w:pPr>
        <w:spacing w:line="40" w:lineRule="atLeast"/>
        <w:jc w:val="both"/>
        <w:rPr>
          <w:sz w:val="20"/>
          <w:szCs w:val="20"/>
        </w:rPr>
      </w:pPr>
      <w:r w:rsidRPr="005D09BD">
        <w:rPr>
          <w:sz w:val="20"/>
          <w:szCs w:val="20"/>
        </w:rPr>
        <w:t xml:space="preserve"> Smluvní strany nepovažují žádné ustanovení smlouvy za obchodní tajemství.</w:t>
      </w:r>
    </w:p>
    <w:p w:rsidR="004221D7" w:rsidRPr="005D09BD" w:rsidRDefault="004221D7" w:rsidP="004221D7">
      <w:pPr>
        <w:spacing w:line="40" w:lineRule="atLeast"/>
        <w:jc w:val="both"/>
        <w:rPr>
          <w:sz w:val="20"/>
          <w:szCs w:val="20"/>
        </w:rPr>
      </w:pPr>
    </w:p>
    <w:p w:rsidR="004221D7" w:rsidRPr="005D09BD" w:rsidRDefault="004221D7" w:rsidP="004221D7">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4221D7" w:rsidRPr="005D09BD" w:rsidRDefault="004221D7" w:rsidP="004221D7">
      <w:pPr>
        <w:spacing w:line="240" w:lineRule="atLeast"/>
        <w:jc w:val="both"/>
        <w:rPr>
          <w:sz w:val="20"/>
          <w:szCs w:val="20"/>
        </w:rPr>
      </w:pPr>
    </w:p>
    <w:p w:rsidR="004221D7" w:rsidRPr="005D09BD" w:rsidRDefault="004221D7" w:rsidP="004221D7">
      <w:pPr>
        <w:spacing w:line="240" w:lineRule="atLeast"/>
        <w:jc w:val="both"/>
        <w:rPr>
          <w:sz w:val="20"/>
          <w:szCs w:val="20"/>
        </w:rPr>
      </w:pPr>
      <w:r w:rsidRPr="005D09BD">
        <w:rPr>
          <w:sz w:val="20"/>
          <w:szCs w:val="20"/>
        </w:rPr>
        <w:t>Smluvní vztah se řídí ustanovením § 2586 a násl. Zákona č. 89_2012 Sb., občanský zákoník.</w:t>
      </w:r>
    </w:p>
    <w:p w:rsidR="004221D7" w:rsidRDefault="004221D7" w:rsidP="004221D7">
      <w:pPr>
        <w:jc w:val="both"/>
        <w:rPr>
          <w:bCs/>
          <w:color w:val="000000"/>
          <w:sz w:val="20"/>
          <w:szCs w:val="20"/>
        </w:rPr>
      </w:pPr>
    </w:p>
    <w:p w:rsidR="004221D7" w:rsidRPr="005D09BD" w:rsidRDefault="004221D7" w:rsidP="004221D7">
      <w:pPr>
        <w:spacing w:line="240" w:lineRule="atLeast"/>
        <w:jc w:val="both"/>
        <w:rPr>
          <w:b/>
          <w:sz w:val="20"/>
          <w:szCs w:val="20"/>
        </w:rPr>
      </w:pPr>
      <w:r w:rsidRPr="005D09BD">
        <w:rPr>
          <w:b/>
          <w:sz w:val="20"/>
          <w:szCs w:val="20"/>
        </w:rPr>
        <w:t>Jeden Vámi potvrzený originál objednávky zašlete prosím zpět na naši adresu!</w:t>
      </w:r>
    </w:p>
    <w:p w:rsidR="004221D7" w:rsidRDefault="004221D7" w:rsidP="004221D7">
      <w:pPr>
        <w:spacing w:line="240" w:lineRule="atLeast"/>
        <w:jc w:val="both"/>
        <w:rPr>
          <w:color w:val="0000FF"/>
          <w:sz w:val="20"/>
          <w:szCs w:val="20"/>
        </w:rPr>
      </w:pPr>
    </w:p>
    <w:p w:rsidR="004221D7" w:rsidRPr="00AE77AC" w:rsidRDefault="004221D7" w:rsidP="004221D7">
      <w:pPr>
        <w:spacing w:line="276" w:lineRule="auto"/>
        <w:jc w:val="both"/>
        <w:rPr>
          <w:sz w:val="22"/>
          <w:szCs w:val="22"/>
        </w:rPr>
      </w:pPr>
      <w:r w:rsidRPr="00B71238">
        <w:rPr>
          <w:sz w:val="22"/>
          <w:szCs w:val="22"/>
        </w:rPr>
        <w:t xml:space="preserve">Pro fakturaci uvádíme následující potřebné údaje: </w:t>
      </w:r>
    </w:p>
    <w:p w:rsidR="004221D7" w:rsidRPr="00B71238" w:rsidRDefault="004221D7" w:rsidP="004221D7">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4221D7" w:rsidRPr="00B71238" w:rsidRDefault="004221D7" w:rsidP="004221D7">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4221D7" w:rsidRPr="00B71238" w:rsidRDefault="004221D7" w:rsidP="004221D7">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4221D7" w:rsidRDefault="004221D7" w:rsidP="004221D7">
      <w:pPr>
        <w:jc w:val="both"/>
        <w:rPr>
          <w:b/>
          <w:color w:val="000000"/>
          <w:sz w:val="22"/>
          <w:szCs w:val="22"/>
        </w:rPr>
      </w:pPr>
    </w:p>
    <w:p w:rsidR="004221D7" w:rsidRPr="00B71238" w:rsidRDefault="004221D7" w:rsidP="004221D7">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4221D7" w:rsidRPr="00B71238" w:rsidRDefault="004221D7" w:rsidP="004221D7">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4221D7" w:rsidRPr="00B71238" w:rsidRDefault="004221D7" w:rsidP="004221D7">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4221D7" w:rsidRPr="00B71238" w:rsidRDefault="004221D7" w:rsidP="004221D7">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4221D7" w:rsidRPr="00BD2D3C" w:rsidRDefault="004221D7" w:rsidP="004221D7">
      <w:pPr>
        <w:jc w:val="both"/>
        <w:rPr>
          <w:sz w:val="22"/>
          <w:szCs w:val="22"/>
        </w:rPr>
      </w:pPr>
    </w:p>
    <w:p w:rsidR="004221D7" w:rsidRPr="00BD2D3C" w:rsidRDefault="004221D7" w:rsidP="004221D7">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4221D7" w:rsidRPr="00BD2D3C" w:rsidRDefault="004221D7" w:rsidP="004221D7">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4221D7" w:rsidRDefault="004221D7" w:rsidP="004221D7">
      <w:pPr>
        <w:rPr>
          <w:sz w:val="22"/>
          <w:szCs w:val="22"/>
        </w:rPr>
      </w:pPr>
      <w:r>
        <w:rPr>
          <w:sz w:val="22"/>
          <w:szCs w:val="22"/>
        </w:rPr>
        <w:t>Datum:</w:t>
      </w:r>
      <w:r w:rsidR="00956510">
        <w:rPr>
          <w:sz w:val="22"/>
          <w:szCs w:val="22"/>
        </w:rPr>
        <w:t xml:space="preserve"> 28.2.2023</w:t>
      </w:r>
      <w:bookmarkStart w:id="1" w:name="_GoBack"/>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956510">
        <w:rPr>
          <w:sz w:val="22"/>
          <w:szCs w:val="22"/>
        </w:rPr>
        <w:t>3.3.2023</w:t>
      </w:r>
    </w:p>
    <w:p w:rsidR="004221D7" w:rsidRDefault="00956510" w:rsidP="004221D7">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4221D7" w:rsidRPr="00AE77AC" w:rsidRDefault="004221D7" w:rsidP="004221D7">
      <w:pPr>
        <w:rPr>
          <w:sz w:val="22"/>
          <w:szCs w:val="22"/>
        </w:rPr>
      </w:pPr>
      <w:r w:rsidRPr="00BD2D3C">
        <w:rPr>
          <w:b/>
          <w:i/>
          <w:sz w:val="22"/>
          <w:szCs w:val="22"/>
        </w:rPr>
        <w:t>Ing. Dalibor Kratochvíl</w:t>
      </w:r>
    </w:p>
    <w:p w:rsidR="004221D7" w:rsidRDefault="004221D7" w:rsidP="004221D7">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p w:rsidR="00856D89" w:rsidRDefault="004221D7" w:rsidP="004221D7">
      <w:pPr>
        <w:tabs>
          <w:tab w:val="left" w:pos="4050"/>
        </w:tabs>
        <w:rPr>
          <w:sz w:val="26"/>
        </w:rPr>
      </w:pPr>
      <w:r>
        <w:rPr>
          <w:sz w:val="26"/>
        </w:rPr>
        <w:tab/>
      </w:r>
      <w:r w:rsidR="00C75959">
        <w:rPr>
          <w:sz w:val="26"/>
        </w:rPr>
        <w:t>2</w:t>
      </w:r>
    </w:p>
    <w:sectPr w:rsidR="00856D89" w:rsidSect="004221D7">
      <w:footerReference w:type="even" r:id="rId8"/>
      <w:footerReference w:type="default" r:id="rId9"/>
      <w:footerReference w:type="first" r:id="rId10"/>
      <w:type w:val="continuous"/>
      <w:pgSz w:w="11906" w:h="16838" w:code="9"/>
      <w:pgMar w:top="993" w:right="1134" w:bottom="1701" w:left="1134" w:header="708" w:footer="216"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F5" w:rsidRDefault="00D813F5">
      <w:r>
        <w:separator/>
      </w:r>
    </w:p>
  </w:endnote>
  <w:endnote w:type="continuationSeparator" w:id="0">
    <w:p w:rsidR="00D813F5" w:rsidRDefault="00D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F5" w:rsidRDefault="00D813F5">
      <w:r>
        <w:separator/>
      </w:r>
    </w:p>
  </w:footnote>
  <w:footnote w:type="continuationSeparator" w:id="0">
    <w:p w:rsidR="00D813F5" w:rsidRDefault="00D8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CD55B7"/>
    <w:multiLevelType w:val="hybridMultilevel"/>
    <w:tmpl w:val="BAB89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1D7"/>
    <w:rsid w:val="00023A72"/>
    <w:rsid w:val="00025A7F"/>
    <w:rsid w:val="000274DC"/>
    <w:rsid w:val="00082247"/>
    <w:rsid w:val="000D6516"/>
    <w:rsid w:val="00114B86"/>
    <w:rsid w:val="00165032"/>
    <w:rsid w:val="001966CD"/>
    <w:rsid w:val="001D7FAD"/>
    <w:rsid w:val="00221D93"/>
    <w:rsid w:val="0022305B"/>
    <w:rsid w:val="00231C78"/>
    <w:rsid w:val="00250784"/>
    <w:rsid w:val="002A2239"/>
    <w:rsid w:val="002A7D57"/>
    <w:rsid w:val="002D06BA"/>
    <w:rsid w:val="00317FC8"/>
    <w:rsid w:val="0033159F"/>
    <w:rsid w:val="003433CA"/>
    <w:rsid w:val="00397213"/>
    <w:rsid w:val="003F4334"/>
    <w:rsid w:val="003F6032"/>
    <w:rsid w:val="0040545D"/>
    <w:rsid w:val="004221D7"/>
    <w:rsid w:val="004607ED"/>
    <w:rsid w:val="00473697"/>
    <w:rsid w:val="0047639B"/>
    <w:rsid w:val="004A6CED"/>
    <w:rsid w:val="004E2D9F"/>
    <w:rsid w:val="005224DF"/>
    <w:rsid w:val="00535049"/>
    <w:rsid w:val="005432B2"/>
    <w:rsid w:val="005824C9"/>
    <w:rsid w:val="005D62C3"/>
    <w:rsid w:val="00604244"/>
    <w:rsid w:val="00613DB7"/>
    <w:rsid w:val="00624244"/>
    <w:rsid w:val="00627F03"/>
    <w:rsid w:val="006320F0"/>
    <w:rsid w:val="00635423"/>
    <w:rsid w:val="00695D21"/>
    <w:rsid w:val="006B1711"/>
    <w:rsid w:val="006B6DE8"/>
    <w:rsid w:val="006E1A89"/>
    <w:rsid w:val="00717C63"/>
    <w:rsid w:val="00776D60"/>
    <w:rsid w:val="00800641"/>
    <w:rsid w:val="00805E5F"/>
    <w:rsid w:val="0082489D"/>
    <w:rsid w:val="00856D89"/>
    <w:rsid w:val="00896B89"/>
    <w:rsid w:val="008A30AC"/>
    <w:rsid w:val="008B092A"/>
    <w:rsid w:val="008C042D"/>
    <w:rsid w:val="0090168B"/>
    <w:rsid w:val="0091350C"/>
    <w:rsid w:val="00947884"/>
    <w:rsid w:val="00956510"/>
    <w:rsid w:val="009A4740"/>
    <w:rsid w:val="009B1C02"/>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64437"/>
    <w:rsid w:val="00B67DC1"/>
    <w:rsid w:val="00BD15E7"/>
    <w:rsid w:val="00C22768"/>
    <w:rsid w:val="00C40CF7"/>
    <w:rsid w:val="00C6071E"/>
    <w:rsid w:val="00C75959"/>
    <w:rsid w:val="00C9315A"/>
    <w:rsid w:val="00CB75D8"/>
    <w:rsid w:val="00CD27DF"/>
    <w:rsid w:val="00CD4AC7"/>
    <w:rsid w:val="00CD6038"/>
    <w:rsid w:val="00D1694C"/>
    <w:rsid w:val="00D333B8"/>
    <w:rsid w:val="00D549B1"/>
    <w:rsid w:val="00D813F5"/>
    <w:rsid w:val="00D862CF"/>
    <w:rsid w:val="00DC1785"/>
    <w:rsid w:val="00DC4E55"/>
    <w:rsid w:val="00DE26CF"/>
    <w:rsid w:val="00E11F7F"/>
    <w:rsid w:val="00E27919"/>
    <w:rsid w:val="00E667A4"/>
    <w:rsid w:val="00E6789B"/>
    <w:rsid w:val="00E71924"/>
    <w:rsid w:val="00E84B20"/>
    <w:rsid w:val="00ED0F13"/>
    <w:rsid w:val="00F12B80"/>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B841F"/>
  <w15:docId w15:val="{6B0EE9A6-D7F5-4485-BBE0-86626C7E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link w:val="ZpatChar"/>
    <w:uiPriority w:val="99"/>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customStyle="1" w:styleId="ZpatChar">
    <w:name w:val="Zápatí Char"/>
    <w:basedOn w:val="Standardnpsmoodstavce"/>
    <w:link w:val="Zpat"/>
    <w:uiPriority w:val="99"/>
    <w:rsid w:val="0042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24</TotalTime>
  <Pages>2</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4</cp:revision>
  <cp:lastPrinted>2022-12-14T10:03:00Z</cp:lastPrinted>
  <dcterms:created xsi:type="dcterms:W3CDTF">2023-03-02T07:07:00Z</dcterms:created>
  <dcterms:modified xsi:type="dcterms:W3CDTF">2023-03-03T10:16:00Z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