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B" w:rsidRDefault="00DE55AB" w:rsidP="00FC2095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850A37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F1237F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="00F1237F">
        <w:rPr>
          <w:rFonts w:asciiTheme="minorHAnsi" w:hAnsiTheme="minorHAnsi"/>
          <w:b/>
          <w:sz w:val="28"/>
          <w:szCs w:val="28"/>
        </w:rPr>
        <w:t>00101</w:t>
      </w:r>
      <w:r w:rsidR="00B7536D">
        <w:rPr>
          <w:rFonts w:asciiTheme="minorHAnsi" w:hAnsiTheme="minorHAnsi"/>
          <w:b/>
          <w:sz w:val="28"/>
          <w:szCs w:val="28"/>
        </w:rPr>
        <w:t xml:space="preserve"> 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>Mgr. I</w:t>
      </w:r>
      <w:r w:rsidR="00850A37">
        <w:rPr>
          <w:rFonts w:asciiTheme="minorHAnsi" w:hAnsiTheme="minorHAnsi"/>
          <w:sz w:val="22"/>
          <w:szCs w:val="22"/>
        </w:rPr>
        <w:t>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850A37">
        <w:rPr>
          <w:rFonts w:asciiTheme="minorHAnsi" w:hAnsiTheme="minorHAnsi"/>
          <w:sz w:val="22"/>
          <w:szCs w:val="22"/>
        </w:rPr>
        <w:t>sociálních věcí</w:t>
      </w:r>
      <w:r w:rsidR="007A01F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E1818">
        <w:rPr>
          <w:rFonts w:asciiTheme="minorHAnsi" w:hAnsiTheme="minorHAnsi"/>
          <w:sz w:val="22"/>
          <w:szCs w:val="22"/>
        </w:rPr>
        <w:t>Magistrátu  města</w:t>
      </w:r>
      <w:proofErr w:type="gramEnd"/>
      <w:r w:rsidR="00EE1818">
        <w:rPr>
          <w:rFonts w:asciiTheme="minorHAnsi" w:hAnsiTheme="minorHAnsi"/>
          <w:sz w:val="22"/>
          <w:szCs w:val="22"/>
        </w:rPr>
        <w:t xml:space="preserve">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C27F1F" w:rsidRPr="006538B6" w:rsidRDefault="00C27F1F" w:rsidP="00C27F1F">
      <w:pPr>
        <w:pStyle w:val="Odstavecseseznamem"/>
        <w:tabs>
          <w:tab w:val="left" w:pos="426"/>
        </w:tabs>
        <w:ind w:left="360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6538B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SKP-CENTRUM, o.p.s.</w:t>
      </w:r>
    </w:p>
    <w:p w:rsidR="00C27F1F" w:rsidRPr="004405E5" w:rsidRDefault="00C27F1F" w:rsidP="00C27F1F">
      <w:pPr>
        <w:pStyle w:val="Odstavecseseznamem"/>
        <w:tabs>
          <w:tab w:val="left" w:pos="426"/>
        </w:tabs>
        <w:ind w:left="360"/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C27F1F">
        <w:rPr>
          <w:rFonts w:ascii="Calibri" w:hAnsi="Calibri"/>
          <w:sz w:val="22"/>
          <w:szCs w:val="22"/>
        </w:rPr>
        <w:t xml:space="preserve">sídlo: </w:t>
      </w:r>
      <w:r w:rsidRPr="00C27F1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Pardubice, Jungmannova 2550, PSČ 530</w:t>
      </w:r>
      <w:r w:rsidR="0010552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C27F1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02</w:t>
      </w:r>
    </w:p>
    <w:p w:rsidR="00C27F1F" w:rsidRPr="00C27F1F" w:rsidRDefault="00C27F1F" w:rsidP="00C27F1F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27F1F">
        <w:rPr>
          <w:rFonts w:ascii="Calibri" w:hAnsi="Calibri"/>
          <w:sz w:val="22"/>
          <w:szCs w:val="22"/>
        </w:rPr>
        <w:t>IČ: 27534804</w:t>
      </w:r>
    </w:p>
    <w:p w:rsidR="00C27F1F" w:rsidRPr="00C27F1F" w:rsidRDefault="00C27F1F" w:rsidP="00C27F1F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27F1F">
        <w:rPr>
          <w:rFonts w:ascii="Calibri" w:hAnsi="Calibri"/>
          <w:sz w:val="22"/>
          <w:szCs w:val="22"/>
        </w:rPr>
        <w:t>bankovní spojení: 221077482/0300</w:t>
      </w:r>
    </w:p>
    <w:p w:rsidR="00C27F1F" w:rsidRPr="00C27F1F" w:rsidRDefault="00C27F1F" w:rsidP="00C27F1F">
      <w:pPr>
        <w:pStyle w:val="Odstavecseseznamem"/>
        <w:tabs>
          <w:tab w:val="left" w:pos="42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27F1F">
        <w:rPr>
          <w:rFonts w:ascii="Calibri" w:hAnsi="Calibri"/>
          <w:sz w:val="22"/>
          <w:szCs w:val="22"/>
        </w:rPr>
        <w:t xml:space="preserve">zastoupená: Mgr. Jiřím </w:t>
      </w:r>
      <w:proofErr w:type="spellStart"/>
      <w:r w:rsidRPr="00C27F1F">
        <w:rPr>
          <w:rFonts w:ascii="Calibri" w:hAnsi="Calibri"/>
          <w:sz w:val="22"/>
          <w:szCs w:val="22"/>
        </w:rPr>
        <w:t>Pitašem</w:t>
      </w:r>
      <w:proofErr w:type="spellEnd"/>
      <w:r w:rsidRPr="00C27F1F">
        <w:rPr>
          <w:rFonts w:ascii="Calibri" w:hAnsi="Calibri"/>
          <w:sz w:val="22"/>
          <w:szCs w:val="22"/>
        </w:rPr>
        <w:t>, statutárním zástupcem</w:t>
      </w:r>
    </w:p>
    <w:p w:rsidR="00EB5E74" w:rsidRPr="00C27F1F" w:rsidRDefault="00C27F1F" w:rsidP="00C27F1F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27F1F">
        <w:rPr>
          <w:rFonts w:ascii="Calibri" w:hAnsi="Calibr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</w:t>
      </w:r>
      <w:r w:rsidR="007D7A80">
        <w:rPr>
          <w:rFonts w:asciiTheme="minorHAnsi" w:hAnsiTheme="minorHAnsi"/>
          <w:sz w:val="22"/>
          <w:szCs w:val="22"/>
        </w:rPr>
        <w:t> Programu prevence kriminality a zvyšování bezpečnosti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B7536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r w:rsidR="00DA3B85">
        <w:rPr>
          <w:rFonts w:asciiTheme="minorHAnsi" w:hAnsiTheme="minorHAnsi"/>
          <w:sz w:val="22"/>
          <w:szCs w:val="22"/>
        </w:rPr>
        <w:t>1</w:t>
      </w:r>
      <w:r w:rsidR="00B7536D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1</w:t>
      </w:r>
      <w:r w:rsidR="00322DD6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201</w:t>
      </w:r>
      <w:r w:rsidR="00B7536D">
        <w:rPr>
          <w:rFonts w:asciiTheme="minorHAnsi" w:hAnsiTheme="minorHAnsi"/>
          <w:sz w:val="22"/>
          <w:szCs w:val="22"/>
        </w:rPr>
        <w:t>6</w:t>
      </w:r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B7536D">
        <w:rPr>
          <w:rFonts w:asciiTheme="minorHAnsi" w:hAnsiTheme="minorHAnsi"/>
          <w:sz w:val="22"/>
          <w:szCs w:val="22"/>
        </w:rPr>
        <w:t>441</w:t>
      </w:r>
      <w:r w:rsidR="007D7A8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B7536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</w:t>
      </w:r>
      <w:r w:rsidR="00FC2095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Zastupitelstvem města Pardubic dne 29. 1. 2015 usnesením č. </w:t>
      </w:r>
      <w:r w:rsidR="00DA3B85">
        <w:rPr>
          <w:rFonts w:asciiTheme="minorHAnsi" w:hAnsiTheme="minorHAnsi"/>
          <w:sz w:val="22"/>
          <w:szCs w:val="22"/>
        </w:rPr>
        <w:t>117 Z/2015</w:t>
      </w:r>
      <w:r>
        <w:rPr>
          <w:rFonts w:asciiTheme="minorHAnsi" w:hAnsiTheme="minorHAnsi"/>
          <w:sz w:val="22"/>
          <w:szCs w:val="22"/>
        </w:rPr>
        <w:t xml:space="preserve"> (Směrnice č. 2/2015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9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D7A80">
        <w:rPr>
          <w:rFonts w:asciiTheme="minorHAnsi" w:hAnsiTheme="minorHAnsi"/>
          <w:sz w:val="22"/>
          <w:szCs w:val="22"/>
        </w:rPr>
        <w:t> Programu prevence kriminality a zvyšování bezpečnosti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 rok 201</w:t>
      </w:r>
      <w:r w:rsidR="002B397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D5347D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126D25">
        <w:rPr>
          <w:rFonts w:asciiTheme="minorHAnsi" w:hAnsiTheme="minorHAnsi"/>
          <w:b/>
          <w:sz w:val="22"/>
          <w:szCs w:val="22"/>
        </w:rPr>
        <w:t>1</w:t>
      </w:r>
      <w:r w:rsidR="007D7A80">
        <w:rPr>
          <w:rFonts w:asciiTheme="minorHAnsi" w:hAnsiTheme="minorHAnsi"/>
          <w:b/>
          <w:sz w:val="22"/>
          <w:szCs w:val="22"/>
        </w:rPr>
        <w:t>30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7D7A80">
        <w:rPr>
          <w:rFonts w:asciiTheme="minorHAnsi" w:hAnsiTheme="minorHAnsi"/>
          <w:b/>
          <w:sz w:val="22"/>
          <w:szCs w:val="22"/>
        </w:rPr>
        <w:t>1</w:t>
      </w:r>
      <w:r w:rsidR="00126D25">
        <w:rPr>
          <w:rFonts w:asciiTheme="minorHAnsi" w:hAnsiTheme="minorHAnsi"/>
          <w:b/>
          <w:sz w:val="22"/>
          <w:szCs w:val="22"/>
        </w:rPr>
        <w:t>00</w:t>
      </w:r>
      <w:r w:rsidR="00772A39" w:rsidRPr="00BC41E3">
        <w:rPr>
          <w:rFonts w:asciiTheme="minorHAnsi" w:hAnsiTheme="minorHAnsi"/>
          <w:b/>
          <w:sz w:val="22"/>
          <w:szCs w:val="22"/>
        </w:rPr>
        <w:t>,00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A2CBA" w:rsidRPr="002B39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D7A80">
        <w:rPr>
          <w:rFonts w:asciiTheme="minorHAnsi" w:hAnsiTheme="minorHAnsi"/>
          <w:sz w:val="22"/>
          <w:szCs w:val="22"/>
        </w:rPr>
        <w:t>Stotřicet</w:t>
      </w:r>
      <w:r w:rsidR="00EC510D" w:rsidRPr="002B3971">
        <w:rPr>
          <w:rFonts w:asciiTheme="minorHAnsi" w:hAnsiTheme="minorHAnsi"/>
          <w:sz w:val="22"/>
          <w:szCs w:val="22"/>
        </w:rPr>
        <w:t>tisíc</w:t>
      </w:r>
      <w:r w:rsidR="007D7A80">
        <w:rPr>
          <w:rFonts w:asciiTheme="minorHAnsi" w:hAnsiTheme="minorHAnsi"/>
          <w:sz w:val="22"/>
          <w:szCs w:val="22"/>
        </w:rPr>
        <w:t>sto</w:t>
      </w:r>
      <w:r w:rsidR="008D7FF1" w:rsidRPr="002B3971">
        <w:rPr>
          <w:rFonts w:asciiTheme="minorHAnsi" w:hAnsiTheme="minorHAnsi"/>
          <w:sz w:val="22"/>
          <w:szCs w:val="22"/>
        </w:rPr>
        <w:t>korunče</w:t>
      </w:r>
      <w:r w:rsidRPr="002B3971">
        <w:rPr>
          <w:rFonts w:asciiTheme="minorHAnsi" w:hAnsiTheme="minorHAnsi"/>
          <w:sz w:val="22"/>
          <w:szCs w:val="22"/>
        </w:rPr>
        <w:t>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2B3971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7D7A80">
        <w:rPr>
          <w:rFonts w:asciiTheme="minorHAnsi" w:hAnsiTheme="minorHAnsi"/>
          <w:b/>
          <w:sz w:val="22"/>
          <w:szCs w:val="22"/>
        </w:rPr>
        <w:t>Dětské centrum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Pr="00E21A6E" w:rsidRDefault="00126D25" w:rsidP="007D7A8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2B3971">
        <w:rPr>
          <w:rFonts w:asciiTheme="minorHAnsi" w:hAnsiTheme="minorHAnsi"/>
          <w:sz w:val="22"/>
          <w:szCs w:val="22"/>
        </w:rPr>
        <w:t xml:space="preserve">31. </w:t>
      </w:r>
      <w:r w:rsidR="0083233D">
        <w:rPr>
          <w:rFonts w:asciiTheme="minorHAnsi" w:hAnsiTheme="minorHAnsi"/>
          <w:sz w:val="22"/>
          <w:szCs w:val="22"/>
        </w:rPr>
        <w:t>12</w:t>
      </w:r>
      <w:r w:rsidR="002B3971">
        <w:rPr>
          <w:rFonts w:asciiTheme="minorHAnsi" w:hAnsiTheme="minorHAnsi"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FA5B72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A5B7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84E8E" w:rsidRPr="00FA5B72">
        <w:rPr>
          <w:rFonts w:asciiTheme="minorHAnsi" w:hAnsiTheme="minorHAnsi"/>
          <w:sz w:val="22"/>
          <w:szCs w:val="22"/>
        </w:rPr>
        <w:t>2</w:t>
      </w:r>
      <w:r w:rsidR="00FB151F" w:rsidRPr="00FA5B72">
        <w:rPr>
          <w:rFonts w:asciiTheme="minorHAnsi" w:hAnsiTheme="minorHAnsi"/>
          <w:sz w:val="22"/>
          <w:szCs w:val="22"/>
        </w:rPr>
        <w:t>3</w:t>
      </w:r>
      <w:r w:rsidR="00484E8E" w:rsidRPr="00FA5B72">
        <w:rPr>
          <w:rFonts w:asciiTheme="minorHAnsi" w:hAnsiTheme="minorHAnsi"/>
          <w:sz w:val="22"/>
          <w:szCs w:val="22"/>
        </w:rPr>
        <w:t>.</w:t>
      </w:r>
      <w:r w:rsidR="00721B64">
        <w:rPr>
          <w:rFonts w:asciiTheme="minorHAnsi" w:hAnsiTheme="minorHAnsi"/>
          <w:sz w:val="22"/>
          <w:szCs w:val="22"/>
        </w:rPr>
        <w:t xml:space="preserve"> </w:t>
      </w:r>
      <w:r w:rsidR="00FB151F" w:rsidRPr="00FA5B72">
        <w:rPr>
          <w:rFonts w:asciiTheme="minorHAnsi" w:hAnsiTheme="minorHAnsi"/>
          <w:sz w:val="22"/>
          <w:szCs w:val="22"/>
        </w:rPr>
        <w:t>02</w:t>
      </w:r>
      <w:r w:rsidR="00322DD6" w:rsidRPr="00FA5B72">
        <w:rPr>
          <w:rFonts w:asciiTheme="minorHAnsi" w:hAnsiTheme="minorHAnsi"/>
          <w:sz w:val="22"/>
          <w:szCs w:val="22"/>
        </w:rPr>
        <w:t>.</w:t>
      </w:r>
      <w:r w:rsidR="00721B64">
        <w:rPr>
          <w:rFonts w:asciiTheme="minorHAnsi" w:hAnsiTheme="minorHAnsi"/>
          <w:sz w:val="22"/>
          <w:szCs w:val="22"/>
        </w:rPr>
        <w:t xml:space="preserve"> </w:t>
      </w:r>
      <w:r w:rsidR="00322DD6" w:rsidRPr="00FA5B72">
        <w:rPr>
          <w:rFonts w:asciiTheme="minorHAnsi" w:hAnsiTheme="minorHAnsi"/>
          <w:sz w:val="22"/>
          <w:szCs w:val="22"/>
        </w:rPr>
        <w:t>201</w:t>
      </w:r>
      <w:r w:rsidR="00FB151F" w:rsidRPr="00FA5B72">
        <w:rPr>
          <w:rFonts w:asciiTheme="minorHAnsi" w:hAnsiTheme="minorHAnsi"/>
          <w:sz w:val="22"/>
          <w:szCs w:val="22"/>
        </w:rPr>
        <w:t>7</w:t>
      </w:r>
      <w:r w:rsidR="00FA2CBA" w:rsidRPr="00FA5B72">
        <w:rPr>
          <w:rFonts w:asciiTheme="minorHAnsi" w:hAnsiTheme="minorHAnsi"/>
          <w:sz w:val="22"/>
          <w:szCs w:val="22"/>
        </w:rPr>
        <w:t xml:space="preserve"> </w:t>
      </w:r>
      <w:r w:rsidRPr="00FA5B72">
        <w:rPr>
          <w:rFonts w:asciiTheme="minorHAnsi" w:hAnsiTheme="minorHAnsi"/>
          <w:sz w:val="22"/>
          <w:szCs w:val="22"/>
        </w:rPr>
        <w:t>a zaevidované poskytovatelem pod č.</w:t>
      </w:r>
      <w:r w:rsidR="00721B64">
        <w:rPr>
          <w:rFonts w:asciiTheme="minorHAnsi" w:hAnsiTheme="minorHAnsi"/>
          <w:sz w:val="22"/>
          <w:szCs w:val="22"/>
        </w:rPr>
        <w:t xml:space="preserve"> </w:t>
      </w:r>
      <w:r w:rsidRPr="00FA5B72">
        <w:rPr>
          <w:rFonts w:asciiTheme="minorHAnsi" w:hAnsiTheme="minorHAnsi"/>
          <w:sz w:val="22"/>
          <w:szCs w:val="22"/>
        </w:rPr>
        <w:t xml:space="preserve">j. </w:t>
      </w:r>
      <w:r w:rsidR="00FB151F" w:rsidRPr="00FA5B72">
        <w:rPr>
          <w:rFonts w:asciiTheme="minorHAnsi" w:hAnsiTheme="minorHAnsi"/>
          <w:sz w:val="22"/>
          <w:szCs w:val="22"/>
        </w:rPr>
        <w:t>15867</w:t>
      </w:r>
      <w:r w:rsidR="00FA2CBA" w:rsidRPr="00FA5B72">
        <w:rPr>
          <w:rFonts w:asciiTheme="minorHAnsi" w:hAnsiTheme="minorHAnsi"/>
          <w:sz w:val="22"/>
          <w:szCs w:val="22"/>
        </w:rPr>
        <w:t>/201</w:t>
      </w:r>
      <w:r w:rsidR="00FB151F" w:rsidRPr="00FA5B72">
        <w:rPr>
          <w:rFonts w:asciiTheme="minorHAnsi" w:hAnsiTheme="minorHAnsi"/>
          <w:sz w:val="22"/>
          <w:szCs w:val="22"/>
        </w:rPr>
        <w:t>7</w:t>
      </w:r>
      <w:r w:rsidRPr="00FA5B72">
        <w:rPr>
          <w:rFonts w:asciiTheme="minorHAnsi" w:hAnsiTheme="minorHAnsi"/>
          <w:sz w:val="22"/>
          <w:szCs w:val="22"/>
        </w:rPr>
        <w:t xml:space="preserve">, </w:t>
      </w:r>
    </w:p>
    <w:p w:rsidR="00FA5B72" w:rsidRPr="0077759E" w:rsidRDefault="00FA5B72" w:rsidP="00FA5B7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smlouvy,</w:t>
      </w:r>
    </w:p>
    <w:p w:rsidR="000A0147" w:rsidRPr="0077759E" w:rsidRDefault="000A0147" w:rsidP="00985D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83233D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>podpisem oprávněné osoby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F874A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Pr="0079621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62BD3" w:rsidRPr="00662BD3" w:rsidRDefault="000A0147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  <w:r w:rsidR="00571C32"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0A0147" w:rsidRPr="00662BD3" w:rsidRDefault="00BC20D4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</w:t>
      </w:r>
      <w:r w:rsidR="00D67640" w:rsidRPr="00662BD3">
        <w:rPr>
          <w:rFonts w:ascii="Calibri" w:hAnsi="Calibri"/>
          <w:sz w:val="22"/>
          <w:szCs w:val="22"/>
        </w:rPr>
        <w:t>provedení</w:t>
      </w:r>
      <w:r w:rsidRPr="00662BD3">
        <w:rPr>
          <w:rFonts w:ascii="Calibri" w:hAnsi="Calibri"/>
          <w:sz w:val="22"/>
          <w:szCs w:val="22"/>
        </w:rPr>
        <w:t xml:space="preserve"> kontrol</w:t>
      </w:r>
      <w:r w:rsidR="00D67640" w:rsidRPr="00662BD3">
        <w:rPr>
          <w:rFonts w:ascii="Calibri" w:hAnsi="Calibri"/>
          <w:sz w:val="22"/>
          <w:szCs w:val="22"/>
        </w:rPr>
        <w:t>y</w:t>
      </w:r>
      <w:r w:rsidRPr="00662BD3">
        <w:rPr>
          <w:rFonts w:ascii="Calibri" w:hAnsi="Calibri"/>
          <w:sz w:val="22"/>
          <w:szCs w:val="22"/>
        </w:rPr>
        <w:t xml:space="preserve"> v místě a  čase konání</w:t>
      </w:r>
      <w:r w:rsidR="00D67640" w:rsidRPr="00662BD3">
        <w:rPr>
          <w:rFonts w:ascii="Calibri" w:hAnsi="Calibri"/>
          <w:sz w:val="22"/>
          <w:szCs w:val="22"/>
        </w:rPr>
        <w:t xml:space="preserve"> akcí</w:t>
      </w:r>
      <w:r w:rsidR="00B075D7" w:rsidRPr="00662BD3">
        <w:rPr>
          <w:rFonts w:ascii="Calibri" w:hAnsi="Calibri"/>
          <w:sz w:val="22"/>
          <w:szCs w:val="22"/>
        </w:rPr>
        <w:t xml:space="preserve"> realizovaných v rámci dotovaného projektu</w:t>
      </w:r>
      <w:r w:rsidRPr="00662BD3">
        <w:rPr>
          <w:rFonts w:ascii="Calibri" w:hAnsi="Calibri"/>
          <w:sz w:val="22"/>
          <w:szCs w:val="22"/>
        </w:rPr>
        <w:t xml:space="preserve">. 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83233D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83233D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83233D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Pr="00FA1473" w:rsidRDefault="000A0147" w:rsidP="00FA1473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83233D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D37FC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C8227D">
      <w:pPr>
        <w:numPr>
          <w:ilvl w:val="0"/>
          <w:numId w:val="10"/>
        </w:numPr>
        <w:tabs>
          <w:tab w:val="left" w:pos="284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</w:t>
      </w:r>
      <w:r w:rsidR="007A112D">
        <w:rPr>
          <w:rFonts w:asciiTheme="minorHAnsi" w:hAnsiTheme="minorHAnsi" w:cs="Tahoma"/>
          <w:sz w:val="22"/>
          <w:szCs w:val="22"/>
        </w:rPr>
        <w:t>v</w:t>
      </w:r>
      <w:r w:rsidR="00BC5983">
        <w:rPr>
          <w:rFonts w:asciiTheme="minorHAnsi" w:hAnsiTheme="minorHAnsi" w:cs="Tahoma"/>
          <w:sz w:val="22"/>
          <w:szCs w:val="22"/>
        </w:rPr>
        <w:t> této smlouvě</w:t>
      </w:r>
      <w:r w:rsidR="00D37FCA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C8227D">
      <w:pPr>
        <w:numPr>
          <w:ilvl w:val="1"/>
          <w:numId w:val="10"/>
        </w:numPr>
        <w:tabs>
          <w:tab w:val="clear" w:pos="1440"/>
          <w:tab w:val="left" w:pos="284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C8227D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AC65E8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D6764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6D384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C8227D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DD5DF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FA1473" w:rsidRDefault="00FA1473" w:rsidP="000A0147">
      <w:pPr>
        <w:jc w:val="center"/>
        <w:rPr>
          <w:rFonts w:asciiTheme="minorHAnsi" w:hAnsiTheme="minorHAnsi"/>
          <w:b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85644D" w:rsidRDefault="002B3971" w:rsidP="0085644D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</w:t>
      </w:r>
      <w:r w:rsidR="00910478">
        <w:rPr>
          <w:rFonts w:ascii="Calibri" w:hAnsi="Calibri"/>
          <w:sz w:val="22"/>
          <w:szCs w:val="22"/>
        </w:rPr>
        <w:t>s</w:t>
      </w:r>
      <w:r w:rsidRPr="002F0776">
        <w:rPr>
          <w:rFonts w:ascii="Calibri" w:hAnsi="Calibri"/>
          <w:sz w:val="22"/>
          <w:szCs w:val="22"/>
        </w:rPr>
        <w:t>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FA1473" w:rsidRDefault="00FA1473" w:rsidP="00484E8E">
      <w:pPr>
        <w:jc w:val="both"/>
        <w:rPr>
          <w:rFonts w:asciiTheme="minorHAnsi" w:hAnsiTheme="minorHAnsi"/>
          <w:sz w:val="22"/>
          <w:szCs w:val="22"/>
        </w:rPr>
      </w:pPr>
    </w:p>
    <w:p w:rsidR="00721B64" w:rsidRDefault="00721B64" w:rsidP="00484E8E">
      <w:pPr>
        <w:jc w:val="both"/>
        <w:rPr>
          <w:rFonts w:asciiTheme="minorHAnsi" w:hAnsiTheme="minorHAnsi"/>
          <w:sz w:val="22"/>
          <w:szCs w:val="22"/>
        </w:rPr>
      </w:pPr>
    </w:p>
    <w:p w:rsidR="00FA1473" w:rsidRDefault="00FA1473" w:rsidP="00484E8E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FA1473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FA1473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FA1473">
        <w:rPr>
          <w:rFonts w:asciiTheme="minorHAnsi" w:hAnsiTheme="minorHAnsi"/>
          <w:sz w:val="22"/>
          <w:szCs w:val="22"/>
        </w:rPr>
        <w:t>Pitaš</w:t>
      </w:r>
      <w:proofErr w:type="spellEnd"/>
      <w:r w:rsidR="00FA1473">
        <w:rPr>
          <w:rFonts w:asciiTheme="minorHAnsi" w:hAnsiTheme="minorHAnsi"/>
          <w:sz w:val="22"/>
          <w:szCs w:val="22"/>
        </w:rPr>
        <w:t xml:space="preserve"> 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F1237F">
        <w:rPr>
          <w:rFonts w:asciiTheme="minorHAnsi" w:hAnsiTheme="minorHAnsi"/>
          <w:sz w:val="20"/>
          <w:szCs w:val="20"/>
        </w:rPr>
        <w:t>1726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E59E6">
        <w:rPr>
          <w:rFonts w:asciiTheme="minorHAnsi" w:hAnsiTheme="minorHAnsi"/>
          <w:sz w:val="20"/>
          <w:szCs w:val="20"/>
        </w:rPr>
        <w:t>27</w:t>
      </w:r>
      <w:r w:rsidR="00FC2095">
        <w:rPr>
          <w:rFonts w:asciiTheme="minorHAnsi" w:hAnsiTheme="minorHAnsi"/>
          <w:sz w:val="20"/>
          <w:szCs w:val="20"/>
        </w:rPr>
        <w:t>.</w:t>
      </w:r>
      <w:r w:rsidR="000E59E6">
        <w:rPr>
          <w:rFonts w:asciiTheme="minorHAnsi" w:hAnsiTheme="minorHAnsi"/>
          <w:sz w:val="20"/>
          <w:szCs w:val="20"/>
        </w:rPr>
        <w:t>04</w:t>
      </w:r>
      <w:r w:rsidR="00FC2095">
        <w:rPr>
          <w:rFonts w:asciiTheme="minorHAnsi" w:hAnsiTheme="minorHAnsi"/>
          <w:sz w:val="20"/>
          <w:szCs w:val="20"/>
        </w:rPr>
        <w:t>.2017</w:t>
      </w:r>
      <w:proofErr w:type="gramEnd"/>
      <w:r w:rsidR="00FC2095">
        <w:rPr>
          <w:rFonts w:asciiTheme="minorHAnsi" w:hAnsiTheme="minorHAnsi"/>
          <w:sz w:val="20"/>
          <w:szCs w:val="20"/>
        </w:rPr>
        <w:t>.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:rsidR="00FA1473" w:rsidRDefault="00651F35" w:rsidP="00FA147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Michaela Stránská</w:t>
      </w:r>
      <w:r w:rsidR="000A0147" w:rsidRPr="009840BC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úsek ekonomický a rozvojových koncepcí odboru sociálních věcí</w:t>
      </w:r>
      <w:r w:rsidR="00FA1473">
        <w:rPr>
          <w:rFonts w:asciiTheme="minorHAnsi" w:hAnsiTheme="minorHAnsi"/>
          <w:sz w:val="20"/>
          <w:szCs w:val="20"/>
        </w:rPr>
        <w:t xml:space="preserve"> Magistrátu města Pardubic</w:t>
      </w:r>
    </w:p>
    <w:p w:rsidR="00775EB1" w:rsidRDefault="00D64D3F" w:rsidP="00D64D3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22DD6">
        <w:rPr>
          <w:rFonts w:asciiTheme="minorHAnsi" w:hAnsiTheme="minorHAnsi"/>
          <w:sz w:val="20"/>
          <w:szCs w:val="20"/>
        </w:rPr>
        <w:tab/>
      </w:r>
      <w:r w:rsidR="00322DD6">
        <w:rPr>
          <w:rFonts w:asciiTheme="minorHAnsi" w:hAnsiTheme="minorHAnsi"/>
          <w:sz w:val="20"/>
          <w:szCs w:val="20"/>
        </w:rPr>
        <w:tab/>
      </w:r>
    </w:p>
    <w:p w:rsidR="00775EB1" w:rsidRDefault="00775EB1" w:rsidP="00D64D3F">
      <w:pPr>
        <w:rPr>
          <w:rFonts w:asciiTheme="minorHAnsi" w:hAnsiTheme="minorHAnsi"/>
          <w:sz w:val="20"/>
          <w:szCs w:val="20"/>
        </w:rPr>
      </w:pPr>
    </w:p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980"/>
        <w:gridCol w:w="2140"/>
        <w:gridCol w:w="1060"/>
        <w:gridCol w:w="1060"/>
      </w:tblGrid>
      <w:tr w:rsidR="00134E07" w:rsidRPr="00134E07" w:rsidTr="00134E07">
        <w:trPr>
          <w:trHeight w:val="40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Default="00134E07" w:rsidP="00134E0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4E07">
              <w:rPr>
                <w:rFonts w:ascii="Calibri" w:hAnsi="Calibri" w:cs="Arial"/>
                <w:b/>
                <w:bCs/>
                <w:sz w:val="28"/>
                <w:szCs w:val="28"/>
              </w:rPr>
              <w:t>Prevence kriminality a zvyšování bezpečnosti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39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</w:rPr>
            </w:pPr>
            <w:r w:rsidRPr="00134E07">
              <w:rPr>
                <w:rFonts w:ascii="Calibri" w:hAnsi="Calibri" w:cs="Arial"/>
                <w:b/>
                <w:bCs/>
              </w:rPr>
              <w:t>Dotační titul: Prevence kriminality a zvyšování bezpečnosti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0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</w:rPr>
            </w:pPr>
            <w:r w:rsidRPr="00134E07">
              <w:rPr>
                <w:rFonts w:ascii="Calibri" w:hAnsi="Calibri" w:cs="Arial"/>
                <w:b/>
                <w:bCs/>
              </w:rPr>
              <w:t>Žadatel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4E07">
              <w:rPr>
                <w:rFonts w:ascii="Calibri" w:hAnsi="Calibri" w:cs="Arial"/>
                <w:b/>
                <w:bCs/>
                <w:sz w:val="28"/>
                <w:szCs w:val="28"/>
              </w:rPr>
              <w:t>SKP-CENTRUM, o.p.s.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39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</w:rPr>
            </w:pPr>
            <w:r w:rsidRPr="00134E07">
              <w:rPr>
                <w:rFonts w:ascii="Calibri" w:hAnsi="Calibri" w:cs="Arial"/>
                <w:b/>
                <w:bCs/>
              </w:rPr>
              <w:t>Název projektu</w:t>
            </w:r>
          </w:p>
        </w:tc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4E07">
              <w:rPr>
                <w:rFonts w:ascii="Calibri" w:hAnsi="Calibri" w:cs="Arial"/>
                <w:b/>
                <w:bCs/>
                <w:sz w:val="28"/>
                <w:szCs w:val="28"/>
              </w:rPr>
              <w:t>Dětské centrum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0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</w:rPr>
            </w:pPr>
            <w:r w:rsidRPr="00134E07">
              <w:rPr>
                <w:rFonts w:ascii="Calibri" w:hAnsi="Calibri" w:cs="Arial"/>
                <w:b/>
                <w:bCs/>
              </w:rPr>
              <w:t>Rozpočet projektu na období</w:t>
            </w:r>
          </w:p>
        </w:tc>
        <w:tc>
          <w:tcPr>
            <w:tcW w:w="4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4E07">
              <w:rPr>
                <w:rFonts w:ascii="Calibri" w:hAnsi="Calibri" w:cs="Arial"/>
                <w:b/>
                <w:bCs/>
                <w:sz w:val="28"/>
                <w:szCs w:val="28"/>
              </w:rPr>
              <w:t>1.1.-</w:t>
            </w:r>
            <w:proofErr w:type="gramStart"/>
            <w:r w:rsidRPr="00134E07">
              <w:rPr>
                <w:rFonts w:ascii="Calibri" w:hAnsi="Calibri" w:cs="Arial"/>
                <w:b/>
                <w:bCs/>
                <w:sz w:val="28"/>
                <w:szCs w:val="28"/>
              </w:rPr>
              <w:t>31.12.2017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51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134E07">
              <w:rPr>
                <w:rFonts w:ascii="Calibri" w:hAnsi="Calibri" w:cs="Arial"/>
                <w:sz w:val="22"/>
                <w:szCs w:val="22"/>
              </w:rPr>
              <w:t>Věnujte,prosím</w:t>
            </w:r>
            <w:proofErr w:type="spellEnd"/>
            <w:proofErr w:type="gramEnd"/>
            <w:r w:rsidRPr="00134E07">
              <w:rPr>
                <w:rFonts w:ascii="Calibri" w:hAnsi="Calibri" w:cs="Arial"/>
                <w:sz w:val="22"/>
                <w:szCs w:val="22"/>
              </w:rPr>
              <w:t>, sestavení Rozpočtu pozornost. Dle něj pak bude požadováno Vyúčtování, a to na položky uvedené ve sloupci 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1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U čísel vyplňujte pouze oranžová pole, ostatní se dopočítá automaticky!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840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na rok 2017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Požadovaná dotace ze statutárního města Pardubice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5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33 052,00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15 964,00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27 052,00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13 964,00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kancelářské potřeby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3 000,00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4E07">
              <w:rPr>
                <w:rFonts w:ascii="Calibri" w:hAnsi="Calibri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97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18"/>
                <w:szCs w:val="18"/>
              </w:rPr>
            </w:pPr>
            <w:r w:rsidRPr="00134E07">
              <w:rPr>
                <w:rFonts w:ascii="Calibri" w:hAnsi="Calibri" w:cs="Arial"/>
                <w:sz w:val="18"/>
                <w:szCs w:val="18"/>
              </w:rPr>
              <w:t>ostatní materiálové náklady: výukové a didaktické pomůcky, školní potřeby, výtvarný materiál, papírenské zboží, materiál na aktivity, čistící a hygienické potřeby, drobné odměny v soutěžích pro děti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12 052,00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4 964,00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186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  Vybavení DDHM [1] do 40 000 Kč vypište slovně: nábytek a zařízení dětského centra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12 000,00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1.2 Nemateriálové náklady celkem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1.2.1 energie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1.2.2 opravy a udržování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1.2.3 cestovné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5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1.2.4 ostatní služby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           právní a ekonomické služby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3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           nájemné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66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 xml:space="preserve">                pořízení DDNM [2] do 60 000 Kč vypište slovně: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868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jiné ostatní služby: vstupné na kulturní a sportovní akce, stravné a jízdné pro děti při výletech, výchovně vzdělávací akce v centru pro děti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6 000,00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2 000,00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51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1.2.5 jiné provozní náklady - vypište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219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237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476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2. Osobní náklady celkem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203 248,00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114 136,00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5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CELKOVÉ NÁKLADY NA REALIZACI PROJEKTU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236 300,00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4E07">
              <w:rPr>
                <w:rFonts w:ascii="Calibri" w:hAnsi="Calibri" w:cs="Arial"/>
                <w:b/>
                <w:bCs/>
                <w:sz w:val="22"/>
                <w:szCs w:val="22"/>
              </w:rPr>
              <w:t>130 100,00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E07" w:rsidRPr="00134E07" w:rsidTr="00134E0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  <w:r w:rsidRPr="00134E07">
              <w:rPr>
                <w:rFonts w:ascii="Calibri" w:hAnsi="Calibri" w:cs="Arial"/>
                <w:sz w:val="22"/>
                <w:szCs w:val="22"/>
              </w:rPr>
              <w:t>[1] DDHM - drobný dlouhodobý hmotný majetek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07" w:rsidRPr="00134E07" w:rsidRDefault="00134E07" w:rsidP="00134E0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75EB1" w:rsidRDefault="00775EB1" w:rsidP="00D64D3F">
      <w:pPr>
        <w:rPr>
          <w:rFonts w:asciiTheme="minorHAnsi" w:hAnsiTheme="minorHAnsi"/>
          <w:sz w:val="20"/>
          <w:szCs w:val="20"/>
        </w:rPr>
      </w:pPr>
    </w:p>
    <w:sectPr w:rsidR="00775EB1" w:rsidSect="00BC41E3">
      <w:footerReference w:type="even" r:id="rId10"/>
      <w:footerReference w:type="defaul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10" w:rsidRDefault="00656310">
      <w:r>
        <w:separator/>
      </w:r>
    </w:p>
  </w:endnote>
  <w:endnote w:type="continuationSeparator" w:id="0">
    <w:p w:rsidR="00656310" w:rsidRDefault="0065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F1237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F1237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10" w:rsidRDefault="00656310">
      <w:r>
        <w:separator/>
      </w:r>
    </w:p>
  </w:footnote>
  <w:footnote w:type="continuationSeparator" w:id="0">
    <w:p w:rsidR="00656310" w:rsidRDefault="0065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0E59E6"/>
    <w:rsid w:val="001001C1"/>
    <w:rsid w:val="0010552F"/>
    <w:rsid w:val="00113C3D"/>
    <w:rsid w:val="00126D25"/>
    <w:rsid w:val="00134E07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84E8E"/>
    <w:rsid w:val="004B190A"/>
    <w:rsid w:val="004C2811"/>
    <w:rsid w:val="005501FD"/>
    <w:rsid w:val="005629B3"/>
    <w:rsid w:val="00571C32"/>
    <w:rsid w:val="005A0A3E"/>
    <w:rsid w:val="005A0E57"/>
    <w:rsid w:val="005C49F8"/>
    <w:rsid w:val="005F7BF3"/>
    <w:rsid w:val="006021C0"/>
    <w:rsid w:val="00604D57"/>
    <w:rsid w:val="00621543"/>
    <w:rsid w:val="00651F35"/>
    <w:rsid w:val="006538B6"/>
    <w:rsid w:val="00656310"/>
    <w:rsid w:val="00662BD3"/>
    <w:rsid w:val="00696A0E"/>
    <w:rsid w:val="006B1844"/>
    <w:rsid w:val="006D3843"/>
    <w:rsid w:val="006D5456"/>
    <w:rsid w:val="007109EF"/>
    <w:rsid w:val="00714C9F"/>
    <w:rsid w:val="00721B64"/>
    <w:rsid w:val="00724CAC"/>
    <w:rsid w:val="00772A39"/>
    <w:rsid w:val="00775EB1"/>
    <w:rsid w:val="007A01F4"/>
    <w:rsid w:val="007A112D"/>
    <w:rsid w:val="007B70EC"/>
    <w:rsid w:val="007C648F"/>
    <w:rsid w:val="007D7A80"/>
    <w:rsid w:val="007F765A"/>
    <w:rsid w:val="008149BC"/>
    <w:rsid w:val="0083233D"/>
    <w:rsid w:val="00844BB2"/>
    <w:rsid w:val="00850A37"/>
    <w:rsid w:val="0085644D"/>
    <w:rsid w:val="00861368"/>
    <w:rsid w:val="00877910"/>
    <w:rsid w:val="008B131C"/>
    <w:rsid w:val="008B3F83"/>
    <w:rsid w:val="008C22A2"/>
    <w:rsid w:val="008D53F1"/>
    <w:rsid w:val="008D796A"/>
    <w:rsid w:val="008D7FF1"/>
    <w:rsid w:val="008E7E19"/>
    <w:rsid w:val="008F05F3"/>
    <w:rsid w:val="00910478"/>
    <w:rsid w:val="00910A1B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04C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27F1F"/>
    <w:rsid w:val="00C8227D"/>
    <w:rsid w:val="00C8265D"/>
    <w:rsid w:val="00CD34B4"/>
    <w:rsid w:val="00CF2BB9"/>
    <w:rsid w:val="00D31897"/>
    <w:rsid w:val="00D330DD"/>
    <w:rsid w:val="00D33593"/>
    <w:rsid w:val="00D37FCA"/>
    <w:rsid w:val="00D46FC5"/>
    <w:rsid w:val="00D5347D"/>
    <w:rsid w:val="00D64D3F"/>
    <w:rsid w:val="00D67640"/>
    <w:rsid w:val="00D76457"/>
    <w:rsid w:val="00D82C06"/>
    <w:rsid w:val="00DA3B85"/>
    <w:rsid w:val="00DB16DF"/>
    <w:rsid w:val="00DD5DF0"/>
    <w:rsid w:val="00DD6375"/>
    <w:rsid w:val="00DE55AB"/>
    <w:rsid w:val="00DE74F5"/>
    <w:rsid w:val="00DF458C"/>
    <w:rsid w:val="00E10816"/>
    <w:rsid w:val="00E21A6E"/>
    <w:rsid w:val="00E77A44"/>
    <w:rsid w:val="00E85EBF"/>
    <w:rsid w:val="00EB5E74"/>
    <w:rsid w:val="00EC510D"/>
    <w:rsid w:val="00ED2D4B"/>
    <w:rsid w:val="00EE1818"/>
    <w:rsid w:val="00EF4BE6"/>
    <w:rsid w:val="00F1237F"/>
    <w:rsid w:val="00F53D8A"/>
    <w:rsid w:val="00F5783E"/>
    <w:rsid w:val="00F63730"/>
    <w:rsid w:val="00F874AD"/>
    <w:rsid w:val="00FA1473"/>
    <w:rsid w:val="00FA2CBA"/>
    <w:rsid w:val="00FA5B72"/>
    <w:rsid w:val="00FB151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7C4F-C44B-4A9F-9990-3FC79184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2306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Stránská Michaela</cp:lastModifiedBy>
  <cp:revision>36</cp:revision>
  <cp:lastPrinted>2017-04-13T09:00:00Z</cp:lastPrinted>
  <dcterms:created xsi:type="dcterms:W3CDTF">2017-03-16T06:04:00Z</dcterms:created>
  <dcterms:modified xsi:type="dcterms:W3CDTF">2017-05-30T11:22:00Z</dcterms:modified>
</cp:coreProperties>
</file>