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BC" w:rsidRDefault="00736676">
      <w:pPr>
        <w:pStyle w:val="Style19"/>
        <w:keepNext/>
        <w:keepLines/>
        <w:shd w:val="clear" w:color="auto" w:fill="auto"/>
        <w:spacing w:after="7"/>
        <w:ind w:right="40"/>
      </w:pPr>
      <w:bookmarkStart w:id="0" w:name="bookmark0"/>
      <w:r>
        <w:t xml:space="preserve">Dodatek </w:t>
      </w:r>
      <w:r>
        <w:rPr>
          <w:rStyle w:val="CharStyle21"/>
        </w:rPr>
        <w:t xml:space="preserve">č. </w:t>
      </w:r>
      <w:r>
        <w:t>2</w:t>
      </w:r>
      <w:bookmarkEnd w:id="0"/>
    </w:p>
    <w:p w:rsidR="002E23BC" w:rsidRDefault="00736676">
      <w:pPr>
        <w:pStyle w:val="Style19"/>
        <w:keepNext/>
        <w:keepLines/>
        <w:shd w:val="clear" w:color="auto" w:fill="auto"/>
        <w:spacing w:after="424" w:line="413" w:lineRule="exact"/>
        <w:ind w:right="40"/>
      </w:pPr>
      <w:bookmarkStart w:id="1" w:name="bookmark1"/>
      <w:r>
        <w:t>ke Smlouvě o nájmu nebytových prostor</w:t>
      </w:r>
      <w:r>
        <w:br/>
        <w:t xml:space="preserve">ze dne </w:t>
      </w:r>
      <w:proofErr w:type="gramStart"/>
      <w:r>
        <w:t>1.7.2013</w:t>
      </w:r>
      <w:bookmarkEnd w:id="1"/>
      <w:proofErr w:type="gramEnd"/>
    </w:p>
    <w:p w:rsidR="002E23BC" w:rsidRDefault="00736676">
      <w:pPr>
        <w:pStyle w:val="Style2"/>
        <w:shd w:val="clear" w:color="auto" w:fill="auto"/>
        <w:spacing w:before="0"/>
        <w:ind w:firstLine="0"/>
      </w:pPr>
      <w:r>
        <w:t>mezi smluvními stranami:</w:t>
      </w:r>
    </w:p>
    <w:p w:rsidR="002E23BC" w:rsidRDefault="00736676">
      <w:pPr>
        <w:pStyle w:val="Style19"/>
        <w:keepNext/>
        <w:keepLines/>
        <w:numPr>
          <w:ilvl w:val="0"/>
          <w:numId w:val="1"/>
        </w:numPr>
        <w:shd w:val="clear" w:color="auto" w:fill="auto"/>
        <w:tabs>
          <w:tab w:val="left" w:pos="302"/>
        </w:tabs>
        <w:spacing w:after="0" w:line="408" w:lineRule="exact"/>
        <w:jc w:val="left"/>
      </w:pPr>
      <w:bookmarkStart w:id="2" w:name="bookmark2"/>
      <w:r>
        <w:t>Domov pro seniory Háje</w:t>
      </w:r>
      <w:bookmarkEnd w:id="2"/>
    </w:p>
    <w:p w:rsidR="002E23BC" w:rsidRDefault="00736676">
      <w:pPr>
        <w:pStyle w:val="Style2"/>
        <w:shd w:val="clear" w:color="auto" w:fill="auto"/>
        <w:spacing w:before="0"/>
        <w:ind w:right="6180" w:firstLine="0"/>
      </w:pPr>
      <w:r>
        <w:t>zřizovatel hlavní město Praha příspěvková organizace K Milíčovu 734 14900 Praha 4 - Háje IČO: 70875111</w:t>
      </w:r>
    </w:p>
    <w:p w:rsidR="00736676" w:rsidRDefault="00736676">
      <w:pPr>
        <w:pStyle w:val="Style2"/>
        <w:shd w:val="clear" w:color="auto" w:fill="auto"/>
        <w:spacing w:before="0"/>
        <w:ind w:right="3980" w:firstLine="0"/>
      </w:pPr>
      <w:r>
        <w:t xml:space="preserve">zastoupený ředitelkou </w:t>
      </w:r>
      <w:proofErr w:type="spellStart"/>
      <w:r>
        <w:t>xxxxxxxxxx</w:t>
      </w:r>
      <w:proofErr w:type="spellEnd"/>
    </w:p>
    <w:p w:rsidR="002E23BC" w:rsidRDefault="00736676">
      <w:pPr>
        <w:pStyle w:val="Style2"/>
        <w:shd w:val="clear" w:color="auto" w:fill="auto"/>
        <w:spacing w:before="0"/>
        <w:ind w:right="3980" w:firstLine="0"/>
      </w:pPr>
      <w:r>
        <w:t xml:space="preserve"> (dále jen „pronajímatel")</w:t>
      </w:r>
    </w:p>
    <w:p w:rsidR="002E23BC" w:rsidRDefault="00736676">
      <w:pPr>
        <w:pStyle w:val="Style19"/>
        <w:keepNext/>
        <w:keepLines/>
        <w:shd w:val="clear" w:color="auto" w:fill="auto"/>
        <w:spacing w:after="0" w:line="408" w:lineRule="exact"/>
        <w:ind w:left="760"/>
        <w:jc w:val="left"/>
      </w:pPr>
      <w:bookmarkStart w:id="3" w:name="bookmark3"/>
      <w:r>
        <w:t>a</w:t>
      </w:r>
      <w:bookmarkEnd w:id="3"/>
    </w:p>
    <w:p w:rsidR="002E23BC" w:rsidRDefault="00736676">
      <w:pPr>
        <w:pStyle w:val="Style19"/>
        <w:keepNext/>
        <w:keepLines/>
        <w:numPr>
          <w:ilvl w:val="0"/>
          <w:numId w:val="1"/>
        </w:numPr>
        <w:shd w:val="clear" w:color="auto" w:fill="auto"/>
        <w:tabs>
          <w:tab w:val="left" w:pos="317"/>
        </w:tabs>
        <w:spacing w:after="0" w:line="408" w:lineRule="exact"/>
        <w:jc w:val="left"/>
      </w:pPr>
      <w:bookmarkStart w:id="4" w:name="bookmark4"/>
      <w:r>
        <w:t>GM ordinace s.r.o.</w:t>
      </w:r>
      <w:bookmarkEnd w:id="4"/>
    </w:p>
    <w:p w:rsidR="00736676" w:rsidRDefault="00736676" w:rsidP="00736676">
      <w:pPr>
        <w:pStyle w:val="Style2"/>
        <w:shd w:val="clear" w:color="auto" w:fill="auto"/>
        <w:spacing w:before="0"/>
        <w:ind w:right="3980" w:firstLine="0"/>
      </w:pPr>
      <w:r>
        <w:t xml:space="preserve">Se sídlem: K Hrnčířům 25 149 00 Praha 4 - Šeberov zastoupená </w:t>
      </w:r>
      <w:proofErr w:type="spellStart"/>
      <w:r>
        <w:t>xxxxxxxxxxx</w:t>
      </w:r>
      <w:proofErr w:type="spellEnd"/>
      <w:r>
        <w:t xml:space="preserve"> </w:t>
      </w:r>
    </w:p>
    <w:p w:rsidR="00736676" w:rsidRDefault="00736676" w:rsidP="00736676">
      <w:pPr>
        <w:pStyle w:val="Style2"/>
        <w:shd w:val="clear" w:color="auto" w:fill="auto"/>
        <w:spacing w:before="0"/>
        <w:ind w:right="3980" w:firstLine="0"/>
      </w:pPr>
      <w:r>
        <w:t>IČ: 24824488, DIČ: CZ005-25637347</w:t>
      </w:r>
    </w:p>
    <w:p w:rsidR="002E23BC" w:rsidRDefault="00736676" w:rsidP="00736676">
      <w:pPr>
        <w:pStyle w:val="Style2"/>
        <w:shd w:val="clear" w:color="auto" w:fill="auto"/>
        <w:spacing w:before="0"/>
        <w:ind w:right="3980" w:firstLine="0"/>
      </w:pPr>
      <w:r>
        <w:t xml:space="preserve"> (dále jen „nájemce")</w:t>
      </w:r>
    </w:p>
    <w:p w:rsidR="00736676" w:rsidRDefault="00736676" w:rsidP="00736676">
      <w:pPr>
        <w:pStyle w:val="Style2"/>
        <w:shd w:val="clear" w:color="auto" w:fill="auto"/>
        <w:spacing w:before="0"/>
        <w:ind w:right="3980" w:firstLine="0"/>
      </w:pPr>
    </w:p>
    <w:p w:rsidR="002E23BC" w:rsidRDefault="00736676">
      <w:pPr>
        <w:pStyle w:val="Style2"/>
        <w:shd w:val="clear" w:color="auto" w:fill="auto"/>
        <w:spacing w:before="0" w:after="178" w:line="293" w:lineRule="exact"/>
        <w:ind w:firstLine="0"/>
      </w:pPr>
      <w:r>
        <w:t xml:space="preserve">se společně níže uvedeného dne a roku dohodli na tomto Dodatku č. 1 ke Smlouvě o nájmu nebytových prostor ze dne </w:t>
      </w:r>
      <w:proofErr w:type="gramStart"/>
      <w:r>
        <w:t>1.7.2013</w:t>
      </w:r>
      <w:proofErr w:type="gramEnd"/>
      <w:r>
        <w:t xml:space="preserve"> (dále jen „Smlouva"). </w:t>
      </w:r>
      <w:r>
        <w:rPr>
          <w:rStyle w:val="CharStyle23"/>
        </w:rPr>
        <w:t xml:space="preserve">Tento Dodatek </w:t>
      </w:r>
      <w:r>
        <w:t xml:space="preserve">č. </w:t>
      </w:r>
      <w:r>
        <w:rPr>
          <w:rStyle w:val="CharStyle23"/>
        </w:rPr>
        <w:t xml:space="preserve">1 je platný ode dne </w:t>
      </w:r>
      <w:proofErr w:type="gramStart"/>
      <w:r>
        <w:rPr>
          <w:rStyle w:val="CharStyle23"/>
        </w:rPr>
        <w:t>1.1. 2023</w:t>
      </w:r>
      <w:proofErr w:type="gramEnd"/>
      <w:r>
        <w:rPr>
          <w:rStyle w:val="CharStyle23"/>
        </w:rPr>
        <w:t>:</w:t>
      </w:r>
    </w:p>
    <w:p w:rsidR="002E23BC" w:rsidRDefault="00736676">
      <w:pPr>
        <w:pStyle w:val="Style24"/>
        <w:keepNext/>
        <w:keepLines/>
        <w:shd w:val="clear" w:color="auto" w:fill="auto"/>
        <w:spacing w:before="0" w:after="99"/>
        <w:ind w:right="40"/>
      </w:pPr>
      <w:bookmarkStart w:id="5" w:name="bookmark5"/>
      <w:r>
        <w:t>čl. I.</w:t>
      </w:r>
      <w:bookmarkEnd w:id="5"/>
    </w:p>
    <w:p w:rsidR="002E23BC" w:rsidRDefault="00736676">
      <w:pPr>
        <w:pStyle w:val="Style26"/>
        <w:shd w:val="clear" w:color="auto" w:fill="auto"/>
        <w:spacing w:before="0" w:after="144"/>
        <w:ind w:firstLine="0"/>
      </w:pPr>
      <w:r>
        <w:t>Znění odst. 2 Článku 4 „Nájemné a jeho splatnost, náklady spojené s užíváním předmětu nájmu a jejich splatnost" se mění takto:</w:t>
      </w:r>
    </w:p>
    <w:p w:rsidR="002E23BC" w:rsidRDefault="00736676">
      <w:pPr>
        <w:pStyle w:val="Style2"/>
        <w:shd w:val="clear" w:color="auto" w:fill="auto"/>
        <w:spacing w:before="0" w:after="178" w:line="293" w:lineRule="exact"/>
        <w:ind w:left="400" w:firstLine="0"/>
      </w:pPr>
      <w:r>
        <w:t xml:space="preserve">2. Pronajímatel zajišťuje nájemci spolu s nájmem následující služby: elektrickou energii, vytápění, vodné a stočné, svoz odpadu a úklidové služby (dále jen „služby") </w:t>
      </w:r>
      <w:r>
        <w:rPr>
          <w:rStyle w:val="CharStyle23"/>
        </w:rPr>
        <w:t xml:space="preserve">ve výši 4.515 Kč měsíčně. </w:t>
      </w:r>
      <w:r>
        <w:t>Konkrétní měsíční výše úhrad za jednotlivé služby je stanovena kvalifikovaným odhadem a tvoří přílohu č. 1 tohoto Dodatku č. 1.</w:t>
      </w:r>
    </w:p>
    <w:p w:rsidR="002E23BC" w:rsidRDefault="00736676">
      <w:pPr>
        <w:pStyle w:val="Style2"/>
        <w:shd w:val="clear" w:color="auto" w:fill="auto"/>
        <w:spacing w:before="0" w:after="140" w:line="246" w:lineRule="exact"/>
        <w:ind w:left="760"/>
      </w:pPr>
      <w:r>
        <w:t>Úklid pronajatých prostor je zajišťován pronajímatelem jedenkrát týdně.</w:t>
      </w:r>
    </w:p>
    <w:p w:rsidR="002E23BC" w:rsidRDefault="00736676">
      <w:pPr>
        <w:pStyle w:val="Style26"/>
        <w:shd w:val="clear" w:color="auto" w:fill="auto"/>
        <w:spacing w:before="0" w:after="103" w:line="246" w:lineRule="exact"/>
        <w:ind w:left="760"/>
      </w:pPr>
      <w:r>
        <w:t>Znění odst. 1 Článku 5 „Doba nájmu a výpověď" se mění takto:</w:t>
      </w:r>
    </w:p>
    <w:p w:rsidR="002E23BC" w:rsidRDefault="00736676">
      <w:pPr>
        <w:pStyle w:val="Style2"/>
        <w:shd w:val="clear" w:color="auto" w:fill="auto"/>
        <w:spacing w:before="0" w:line="293" w:lineRule="exact"/>
        <w:ind w:left="760"/>
      </w:pPr>
      <w:r>
        <w:t xml:space="preserve">1. Nájem podle této smlouvy s sjednává na dobu určitou v délce trvání 1 roku, přičemž začíná dnem </w:t>
      </w:r>
      <w:proofErr w:type="gramStart"/>
      <w:r>
        <w:t>1.7.2013</w:t>
      </w:r>
      <w:proofErr w:type="gramEnd"/>
      <w:r>
        <w:t xml:space="preserve"> a končí dnem 30.6.2014. Pokud nebude Smlouva ve sjednané době vypovězena, automaticky je považována za prolongovanou.</w:t>
      </w:r>
      <w:r>
        <w:br w:type="page"/>
      </w:r>
    </w:p>
    <w:p w:rsidR="002E23BC" w:rsidRDefault="00736676">
      <w:pPr>
        <w:pStyle w:val="Style2"/>
        <w:shd w:val="clear" w:color="auto" w:fill="auto"/>
        <w:spacing w:before="0" w:after="160" w:line="246" w:lineRule="exact"/>
        <w:ind w:firstLine="0"/>
      </w:pPr>
      <w:r>
        <w:lastRenderedPageBreak/>
        <w:t>Ostatní odstavce a články Smlouvy zůstávají beze změny.</w:t>
      </w:r>
    </w:p>
    <w:p w:rsidR="002E23BC" w:rsidRDefault="00736676">
      <w:pPr>
        <w:pStyle w:val="Style2"/>
        <w:shd w:val="clear" w:color="auto" w:fill="auto"/>
        <w:spacing w:before="0" w:after="447" w:line="246" w:lineRule="exact"/>
        <w:ind w:firstLine="0"/>
      </w:pPr>
      <w:r>
        <w:t>Přílohy: Příloha č. 1 - odhad nákladů za energie - ordinace - DS Háje</w:t>
      </w:r>
    </w:p>
    <w:p w:rsidR="00736676" w:rsidRDefault="00736676">
      <w:pPr>
        <w:pStyle w:val="Style2"/>
        <w:shd w:val="clear" w:color="auto" w:fill="auto"/>
        <w:spacing w:before="0" w:line="413" w:lineRule="exact"/>
        <w:ind w:firstLine="0"/>
      </w:pPr>
      <w:r>
        <w:t>Za pronajímatele:</w:t>
      </w:r>
    </w:p>
    <w:p w:rsidR="00736676" w:rsidRDefault="00864CBA" w:rsidP="00736676">
      <w:pPr>
        <w:pStyle w:val="Style2"/>
        <w:shd w:val="clear" w:color="auto" w:fill="auto"/>
        <w:spacing w:before="0" w:line="413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9.3pt;margin-top:8.6pt;width:115.2pt;height:116.85pt;z-index:-251658752;mso-wrap-distance-left:164.4pt;mso-wrap-distance-right:20.9pt;mso-wrap-distance-bottom:143.2pt;mso-position-horizontal-relative:margin" filled="f" stroked="f">
            <v:textbox inset="0,0,0,0">
              <w:txbxContent>
                <w:p w:rsidR="002E23BC" w:rsidRDefault="00736676">
                  <w:pPr>
                    <w:pStyle w:val="Style2"/>
                    <w:shd w:val="clear" w:color="auto" w:fill="auto"/>
                    <w:spacing w:before="0" w:line="246" w:lineRule="exact"/>
                    <w:ind w:firstLine="0"/>
                    <w:rPr>
                      <w:rStyle w:val="CharStyle3Exact"/>
                    </w:rPr>
                  </w:pPr>
                  <w:r>
                    <w:rPr>
                      <w:rStyle w:val="CharStyle3Exact"/>
                    </w:rPr>
                    <w:t>Za nájemce</w:t>
                  </w:r>
                </w:p>
                <w:p w:rsidR="00736676" w:rsidRDefault="00736676">
                  <w:pPr>
                    <w:pStyle w:val="Style2"/>
                    <w:shd w:val="clear" w:color="auto" w:fill="auto"/>
                    <w:spacing w:before="0" w:line="246" w:lineRule="exact"/>
                    <w:ind w:firstLine="0"/>
                    <w:rPr>
                      <w:rStyle w:val="CharStyle3Exact"/>
                    </w:rPr>
                  </w:pPr>
                </w:p>
                <w:p w:rsidR="00736676" w:rsidRDefault="00736676">
                  <w:pPr>
                    <w:pStyle w:val="Style2"/>
                    <w:shd w:val="clear" w:color="auto" w:fill="auto"/>
                    <w:spacing w:before="0" w:line="246" w:lineRule="exact"/>
                    <w:ind w:firstLine="0"/>
                    <w:rPr>
                      <w:rStyle w:val="CharStyle3Exact"/>
                    </w:rPr>
                  </w:pPr>
                </w:p>
                <w:p w:rsidR="00736676" w:rsidRDefault="00736676">
                  <w:pPr>
                    <w:pStyle w:val="Style2"/>
                    <w:shd w:val="clear" w:color="auto" w:fill="auto"/>
                    <w:spacing w:before="0" w:line="246" w:lineRule="exact"/>
                    <w:ind w:firstLine="0"/>
                    <w:rPr>
                      <w:rStyle w:val="CharStyle3Exact"/>
                    </w:rPr>
                  </w:pPr>
                </w:p>
                <w:p w:rsidR="00736676" w:rsidRDefault="00736676">
                  <w:pPr>
                    <w:pStyle w:val="Style2"/>
                    <w:shd w:val="clear" w:color="auto" w:fill="auto"/>
                    <w:spacing w:before="0" w:line="246" w:lineRule="exact"/>
                    <w:ind w:firstLine="0"/>
                    <w:rPr>
                      <w:rStyle w:val="CharStyle3Exact"/>
                    </w:rPr>
                  </w:pPr>
                </w:p>
                <w:p w:rsidR="00736676" w:rsidRDefault="00736676">
                  <w:pPr>
                    <w:pStyle w:val="Style2"/>
                    <w:shd w:val="clear" w:color="auto" w:fill="auto"/>
                    <w:spacing w:before="0" w:line="246" w:lineRule="exact"/>
                    <w:ind w:firstLine="0"/>
                    <w:rPr>
                      <w:rStyle w:val="CharStyle3Exact"/>
                    </w:rPr>
                  </w:pPr>
                </w:p>
                <w:p w:rsidR="00736676" w:rsidRDefault="00736676">
                  <w:pPr>
                    <w:pStyle w:val="Style2"/>
                    <w:shd w:val="clear" w:color="auto" w:fill="auto"/>
                    <w:spacing w:before="0" w:line="246" w:lineRule="exact"/>
                    <w:ind w:firstLine="0"/>
                    <w:rPr>
                      <w:rStyle w:val="CharStyle3Exact"/>
                    </w:rPr>
                  </w:pPr>
                </w:p>
                <w:p w:rsidR="00736676" w:rsidRDefault="00736676">
                  <w:pPr>
                    <w:pStyle w:val="Style2"/>
                    <w:shd w:val="clear" w:color="auto" w:fill="auto"/>
                    <w:spacing w:before="0" w:line="246" w:lineRule="exact"/>
                    <w:ind w:firstLine="0"/>
                  </w:pPr>
                  <w:r>
                    <w:t>GM ordinace s.r.o.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 w:rsidR="00736676">
        <w:t>xxxxxxxxxxxxxxxxxx</w:t>
      </w:r>
      <w:proofErr w:type="spellEnd"/>
      <w:r w:rsidR="00736676">
        <w:t xml:space="preserve"> </w:t>
      </w:r>
    </w:p>
    <w:p w:rsidR="002E23BC" w:rsidRDefault="00736676" w:rsidP="00736676">
      <w:pPr>
        <w:pStyle w:val="Style2"/>
        <w:shd w:val="clear" w:color="auto" w:fill="auto"/>
        <w:spacing w:before="0" w:line="413" w:lineRule="exact"/>
        <w:ind w:firstLine="0"/>
      </w:pPr>
      <w:r>
        <w:t>Ředitelka DS Háje</w:t>
      </w:r>
    </w:p>
    <w:p w:rsidR="002E23BC" w:rsidRDefault="002E23BC">
      <w:pPr>
        <w:framePr w:h="302" w:wrap="notBeside" w:vAnchor="text" w:hAnchor="text" w:y="1"/>
        <w:rPr>
          <w:sz w:val="2"/>
          <w:szCs w:val="2"/>
        </w:rPr>
      </w:pPr>
    </w:p>
    <w:p w:rsidR="002E23BC" w:rsidRDefault="002E23BC">
      <w:pPr>
        <w:rPr>
          <w:sz w:val="2"/>
          <w:szCs w:val="2"/>
        </w:rPr>
      </w:pPr>
    </w:p>
    <w:p w:rsidR="00736676" w:rsidRDefault="00736676" w:rsidP="00736676">
      <w:pPr>
        <w:pStyle w:val="Style19"/>
        <w:keepNext/>
        <w:keepLines/>
        <w:shd w:val="clear" w:color="auto" w:fill="auto"/>
        <w:spacing w:before="326" w:after="160"/>
        <w:jc w:val="left"/>
      </w:pPr>
      <w:bookmarkStart w:id="6" w:name="bookmark6"/>
    </w:p>
    <w:p w:rsidR="00736676" w:rsidRDefault="00736676" w:rsidP="00736676">
      <w:pPr>
        <w:pStyle w:val="Style19"/>
        <w:keepNext/>
        <w:keepLines/>
        <w:shd w:val="clear" w:color="auto" w:fill="auto"/>
        <w:spacing w:before="326" w:after="160"/>
        <w:jc w:val="left"/>
      </w:pPr>
      <w:r>
        <w:t>Domov pro seniory Háj</w:t>
      </w:r>
      <w:bookmarkEnd w:id="6"/>
      <w:r>
        <w:t>e</w:t>
      </w:r>
      <w:r>
        <w:tab/>
        <w:t xml:space="preserve">   </w:t>
      </w:r>
    </w:p>
    <w:p w:rsidR="002E23BC" w:rsidRPr="00736676" w:rsidRDefault="00736676" w:rsidP="00736676">
      <w:pPr>
        <w:pStyle w:val="Style19"/>
        <w:keepNext/>
        <w:keepLines/>
        <w:shd w:val="clear" w:color="auto" w:fill="auto"/>
        <w:spacing w:before="326" w:after="160"/>
        <w:jc w:val="left"/>
        <w:rPr>
          <w:b w:val="0"/>
        </w:rPr>
        <w:sectPr w:rsidR="002E23BC" w:rsidRPr="00736676">
          <w:pgSz w:w="11909" w:h="16838"/>
          <w:pgMar w:top="1434" w:right="1504" w:bottom="2053" w:left="1303" w:header="0" w:footer="3" w:gutter="0"/>
          <w:cols w:space="720"/>
          <w:noEndnote/>
          <w:docGrid w:linePitch="360"/>
        </w:sectPr>
      </w:pPr>
      <w:r w:rsidRPr="00736676">
        <w:rPr>
          <w:b w:val="0"/>
        </w:rPr>
        <w:t>V Praze, dne</w:t>
      </w:r>
      <w:r>
        <w:rPr>
          <w:b w:val="0"/>
        </w:rPr>
        <w:t xml:space="preserve"> </w:t>
      </w:r>
      <w:r w:rsidRPr="00736676">
        <w:rPr>
          <w:b w:val="0"/>
        </w:rPr>
        <w:t>1.3.2023</w:t>
      </w:r>
    </w:p>
    <w:p w:rsidR="002E23BC" w:rsidRPr="00736676" w:rsidRDefault="00736676">
      <w:pPr>
        <w:pStyle w:val="Style30"/>
        <w:keepNext/>
        <w:keepLines/>
        <w:shd w:val="clear" w:color="auto" w:fill="auto"/>
        <w:spacing w:after="954"/>
        <w:ind w:left="6900"/>
        <w:rPr>
          <w:b w:val="0"/>
          <w:i w:val="0"/>
          <w:sz w:val="24"/>
        </w:rPr>
      </w:pPr>
      <w:r>
        <w:rPr>
          <w:b w:val="0"/>
          <w:i w:val="0"/>
          <w:sz w:val="24"/>
        </w:rPr>
        <w:lastRenderedPageBreak/>
        <w:t xml:space="preserve">Příloha </w:t>
      </w:r>
      <w:proofErr w:type="gramStart"/>
      <w:r>
        <w:rPr>
          <w:b w:val="0"/>
          <w:i w:val="0"/>
          <w:sz w:val="24"/>
        </w:rPr>
        <w:t>č.1</w:t>
      </w:r>
      <w:proofErr w:type="gramEnd"/>
    </w:p>
    <w:p w:rsidR="002E23BC" w:rsidRDefault="00736676">
      <w:pPr>
        <w:pStyle w:val="Style32"/>
        <w:keepNext/>
        <w:keepLines/>
        <w:shd w:val="clear" w:color="auto" w:fill="auto"/>
        <w:spacing w:before="0" w:after="380"/>
        <w:ind w:left="2020"/>
      </w:pPr>
      <w:bookmarkStart w:id="7" w:name="bookmark9"/>
      <w:r>
        <w:rPr>
          <w:rStyle w:val="CharStyle34"/>
        </w:rPr>
        <w:t xml:space="preserve">odhad nákladů za energie - ordinace - </w:t>
      </w:r>
      <w:r>
        <w:rPr>
          <w:rStyle w:val="CharStyle35"/>
        </w:rPr>
        <w:t xml:space="preserve">DS </w:t>
      </w:r>
      <w:r>
        <w:rPr>
          <w:rStyle w:val="CharStyle34"/>
        </w:rPr>
        <w:t>Háje</w:t>
      </w:r>
      <w:bookmarkEnd w:id="7"/>
    </w:p>
    <w:p w:rsidR="002E23BC" w:rsidRDefault="00736676">
      <w:pPr>
        <w:pStyle w:val="Style11"/>
        <w:shd w:val="clear" w:color="auto" w:fill="auto"/>
        <w:spacing w:before="0" w:line="190" w:lineRule="exact"/>
      </w:pPr>
      <w:r>
        <w:t>El. Energie: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5"/>
        <w:gridCol w:w="2789"/>
      </w:tblGrid>
      <w:tr w:rsidR="002E23BC">
        <w:trPr>
          <w:trHeight w:hRule="exact" w:val="691"/>
          <w:jc w:val="center"/>
        </w:trPr>
        <w:tc>
          <w:tcPr>
            <w:tcW w:w="7685" w:type="dxa"/>
            <w:tcBorders>
              <w:top w:val="single" w:sz="4" w:space="0" w:color="auto"/>
            </w:tcBorders>
            <w:shd w:val="clear" w:color="auto" w:fill="FFFFFF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tabs>
                <w:tab w:val="left" w:pos="3943"/>
                <w:tab w:val="left" w:pos="4812"/>
              </w:tabs>
              <w:spacing w:before="0" w:after="100" w:line="190" w:lineRule="exact"/>
              <w:ind w:left="300" w:firstLine="0"/>
              <w:jc w:val="both"/>
            </w:pPr>
            <w:r>
              <w:rPr>
                <w:rStyle w:val="CharStyle37"/>
              </w:rPr>
              <w:t xml:space="preserve">průměrná cena za 1 </w:t>
            </w:r>
            <w:r>
              <w:rPr>
                <w:rStyle w:val="CharStyle37"/>
                <w:lang w:val="en-US" w:eastAsia="en-US" w:bidi="en-US"/>
              </w:rPr>
              <w:t>kWh</w:t>
            </w:r>
            <w:r>
              <w:rPr>
                <w:rStyle w:val="CharStyle37"/>
                <w:lang w:val="en-US" w:eastAsia="en-US" w:bidi="en-US"/>
              </w:rPr>
              <w:tab/>
            </w:r>
            <w:proofErr w:type="spellStart"/>
            <w:r>
              <w:rPr>
                <w:rStyle w:val="CharStyle37"/>
              </w:rPr>
              <w:t>xxxxxxxx</w:t>
            </w:r>
            <w:proofErr w:type="spellEnd"/>
            <w:r>
              <w:rPr>
                <w:rStyle w:val="CharStyle37"/>
              </w:rPr>
              <w:tab/>
              <w:t>Kč</w:t>
            </w:r>
          </w:p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tabs>
                <w:tab w:val="left" w:pos="2962"/>
                <w:tab w:val="left" w:pos="4081"/>
                <w:tab w:val="left" w:pos="6654"/>
              </w:tabs>
              <w:spacing w:before="100" w:line="190" w:lineRule="exact"/>
              <w:ind w:left="500" w:firstLine="0"/>
              <w:jc w:val="both"/>
            </w:pPr>
            <w:r>
              <w:rPr>
                <w:rStyle w:val="CharStyle37"/>
              </w:rPr>
              <w:t>osvětlení + ostatní</w:t>
            </w:r>
            <w:r>
              <w:rPr>
                <w:rStyle w:val="CharStyle37"/>
              </w:rPr>
              <w:tab/>
              <w:t>spotřeba</w:t>
            </w:r>
            <w:r>
              <w:rPr>
                <w:rStyle w:val="CharStyle37"/>
              </w:rPr>
              <w:tab/>
              <w:t xml:space="preserve">186,42 </w:t>
            </w:r>
            <w:r>
              <w:rPr>
                <w:rStyle w:val="CharStyle37"/>
                <w:lang w:val="en-US" w:eastAsia="en-US" w:bidi="en-US"/>
              </w:rPr>
              <w:t>kWh</w:t>
            </w:r>
            <w:r>
              <w:rPr>
                <w:rStyle w:val="CharStyle37"/>
                <w:lang w:val="en-US" w:eastAsia="en-US" w:bidi="en-US"/>
              </w:rPr>
              <w:tab/>
            </w:r>
            <w:r>
              <w:rPr>
                <w:rStyle w:val="CharStyle37"/>
              </w:rPr>
              <w:t>náklady: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right="1680" w:firstLine="0"/>
              <w:jc w:val="right"/>
            </w:pPr>
            <w:proofErr w:type="spellStart"/>
            <w:r>
              <w:rPr>
                <w:rStyle w:val="CharStyle37"/>
              </w:rPr>
              <w:t>xxxxxxx</w:t>
            </w:r>
            <w:proofErr w:type="spellEnd"/>
            <w:r>
              <w:rPr>
                <w:rStyle w:val="CharStyle37"/>
              </w:rPr>
              <w:t xml:space="preserve"> Kč</w:t>
            </w:r>
          </w:p>
        </w:tc>
      </w:tr>
      <w:tr w:rsidR="002E23BC">
        <w:trPr>
          <w:trHeight w:hRule="exact" w:val="422"/>
          <w:jc w:val="center"/>
        </w:trPr>
        <w:tc>
          <w:tcPr>
            <w:tcW w:w="7685" w:type="dxa"/>
            <w:shd w:val="clear" w:color="auto" w:fill="FFFFFF"/>
            <w:vAlign w:val="bottom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left="5300" w:firstLine="0"/>
            </w:pPr>
            <w:r>
              <w:rPr>
                <w:rStyle w:val="CharStyle38"/>
              </w:rPr>
              <w:t>CELKEM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right="1680" w:firstLine="0"/>
              <w:jc w:val="right"/>
            </w:pPr>
            <w:proofErr w:type="spellStart"/>
            <w:r>
              <w:rPr>
                <w:rStyle w:val="CharStyle38"/>
              </w:rPr>
              <w:t>xxxxxxx</w:t>
            </w:r>
            <w:proofErr w:type="spellEnd"/>
            <w:r>
              <w:rPr>
                <w:rStyle w:val="CharStyle38"/>
              </w:rPr>
              <w:t xml:space="preserve"> Kč</w:t>
            </w:r>
          </w:p>
        </w:tc>
      </w:tr>
      <w:tr w:rsidR="002E23BC">
        <w:trPr>
          <w:trHeight w:hRule="exact" w:val="1358"/>
          <w:jc w:val="center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CharStyle38"/>
              </w:rPr>
              <w:t>Vytápění:</w:t>
            </w:r>
          </w:p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tabs>
                <w:tab w:val="left" w:pos="3915"/>
              </w:tabs>
              <w:spacing w:before="0" w:line="298" w:lineRule="exact"/>
              <w:ind w:left="920" w:firstLine="0"/>
              <w:jc w:val="both"/>
            </w:pPr>
            <w:r>
              <w:rPr>
                <w:rStyle w:val="CharStyle37"/>
              </w:rPr>
              <w:t xml:space="preserve">cena za 1 </w:t>
            </w:r>
            <w:proofErr w:type="spellStart"/>
            <w:r>
              <w:rPr>
                <w:rStyle w:val="CharStyle37"/>
              </w:rPr>
              <w:t>MWh</w:t>
            </w:r>
            <w:proofErr w:type="spellEnd"/>
            <w:r>
              <w:rPr>
                <w:rStyle w:val="CharStyle37"/>
              </w:rPr>
              <w:t xml:space="preserve"> =</w:t>
            </w:r>
            <w:r>
              <w:rPr>
                <w:rStyle w:val="CharStyle37"/>
              </w:rPr>
              <w:tab/>
            </w:r>
            <w:proofErr w:type="spellStart"/>
            <w:r>
              <w:rPr>
                <w:rStyle w:val="CharStyle37"/>
              </w:rPr>
              <w:t>xxxxxxx</w:t>
            </w:r>
            <w:proofErr w:type="spellEnd"/>
            <w:r>
              <w:rPr>
                <w:rStyle w:val="CharStyle37"/>
              </w:rPr>
              <w:t xml:space="preserve"> Kč</w:t>
            </w:r>
          </w:p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tabs>
                <w:tab w:val="left" w:pos="2984"/>
                <w:tab w:val="left" w:pos="4102"/>
                <w:tab w:val="left" w:pos="6632"/>
              </w:tabs>
              <w:spacing w:before="0" w:line="298" w:lineRule="exact"/>
              <w:ind w:left="800" w:firstLine="0"/>
              <w:jc w:val="both"/>
            </w:pPr>
            <w:r>
              <w:rPr>
                <w:rStyle w:val="CharStyle37"/>
              </w:rPr>
              <w:t>vytápění-</w:t>
            </w:r>
            <w:r>
              <w:rPr>
                <w:rStyle w:val="CharStyle37"/>
              </w:rPr>
              <w:tab/>
              <w:t>spotřeba</w:t>
            </w:r>
            <w:r>
              <w:rPr>
                <w:rStyle w:val="CharStyle37"/>
              </w:rPr>
              <w:tab/>
              <w:t>84,45 m</w:t>
            </w:r>
            <w:r>
              <w:rPr>
                <w:rStyle w:val="CharStyle37"/>
                <w:vertAlign w:val="superscript"/>
              </w:rPr>
              <w:t>3</w:t>
            </w:r>
            <w:r>
              <w:rPr>
                <w:rStyle w:val="CharStyle37"/>
              </w:rPr>
              <w:tab/>
              <w:t>náklady: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right="1680" w:firstLine="0"/>
              <w:jc w:val="right"/>
            </w:pPr>
            <w:proofErr w:type="spellStart"/>
            <w:r>
              <w:rPr>
                <w:rStyle w:val="CharStyle37"/>
              </w:rPr>
              <w:t>xxxxxxx</w:t>
            </w:r>
            <w:proofErr w:type="spellEnd"/>
            <w:r>
              <w:rPr>
                <w:rStyle w:val="CharStyle37"/>
              </w:rPr>
              <w:t xml:space="preserve"> Kč</w:t>
            </w:r>
          </w:p>
        </w:tc>
      </w:tr>
      <w:tr w:rsidR="002E23BC">
        <w:trPr>
          <w:trHeight w:hRule="exact" w:val="418"/>
          <w:jc w:val="center"/>
        </w:trPr>
        <w:tc>
          <w:tcPr>
            <w:tcW w:w="7685" w:type="dxa"/>
            <w:shd w:val="clear" w:color="auto" w:fill="FFFFFF"/>
            <w:vAlign w:val="bottom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left="5300" w:firstLine="0"/>
            </w:pPr>
            <w:r>
              <w:rPr>
                <w:rStyle w:val="CharStyle38"/>
              </w:rPr>
              <w:t>CELKEM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2E23BC" w:rsidRDefault="00864CBA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left="320" w:firstLine="0"/>
            </w:pPr>
            <w:r>
              <w:rPr>
                <w:rStyle w:val="CharStyle38"/>
              </w:rPr>
              <w:t>xxxxxx</w:t>
            </w:r>
            <w:bookmarkStart w:id="8" w:name="_GoBack"/>
            <w:bookmarkEnd w:id="8"/>
            <w:r w:rsidR="00736676">
              <w:rPr>
                <w:rStyle w:val="CharStyle38"/>
              </w:rPr>
              <w:t>Kč</w:t>
            </w:r>
          </w:p>
        </w:tc>
      </w:tr>
      <w:tr w:rsidR="002E23BC">
        <w:trPr>
          <w:trHeight w:hRule="exact" w:val="1344"/>
          <w:jc w:val="center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after="100" w:line="190" w:lineRule="exact"/>
              <w:ind w:firstLine="0"/>
            </w:pPr>
            <w:r>
              <w:rPr>
                <w:rStyle w:val="CharStyle38"/>
              </w:rPr>
              <w:t>Vodné a stočné:</w:t>
            </w:r>
          </w:p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tabs>
                <w:tab w:val="left" w:pos="4143"/>
              </w:tabs>
              <w:spacing w:before="100" w:after="100" w:line="190" w:lineRule="exact"/>
              <w:ind w:left="500" w:firstLine="0"/>
              <w:jc w:val="both"/>
            </w:pPr>
            <w:r>
              <w:rPr>
                <w:rStyle w:val="CharStyle37"/>
              </w:rPr>
              <w:t>cena vodné + stočné =</w:t>
            </w:r>
            <w:r>
              <w:rPr>
                <w:rStyle w:val="CharStyle37"/>
              </w:rPr>
              <w:tab/>
            </w:r>
            <w:proofErr w:type="spellStart"/>
            <w:r>
              <w:rPr>
                <w:rStyle w:val="CharStyle37"/>
              </w:rPr>
              <w:t>xxxxx</w:t>
            </w:r>
            <w:proofErr w:type="spellEnd"/>
            <w:r>
              <w:rPr>
                <w:rStyle w:val="CharStyle37"/>
              </w:rPr>
              <w:t xml:space="preserve"> Kč/m</w:t>
            </w:r>
            <w:r>
              <w:rPr>
                <w:rStyle w:val="CharStyle37"/>
                <w:vertAlign w:val="superscript"/>
              </w:rPr>
              <w:t>3</w:t>
            </w:r>
          </w:p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tabs>
                <w:tab w:val="left" w:pos="4218"/>
                <w:tab w:val="left" w:pos="4780"/>
                <w:tab w:val="left" w:pos="6604"/>
              </w:tabs>
              <w:spacing w:before="100" w:line="190" w:lineRule="exact"/>
              <w:ind w:left="2980" w:firstLine="0"/>
              <w:jc w:val="both"/>
            </w:pPr>
            <w:r>
              <w:rPr>
                <w:rStyle w:val="CharStyle37"/>
              </w:rPr>
              <w:t>spotřeba</w:t>
            </w:r>
            <w:r>
              <w:rPr>
                <w:rStyle w:val="CharStyle37"/>
              </w:rPr>
              <w:tab/>
              <w:t>18</w:t>
            </w:r>
            <w:r>
              <w:rPr>
                <w:rStyle w:val="CharStyle37"/>
              </w:rPr>
              <w:tab/>
              <w:t>m</w:t>
            </w:r>
            <w:r>
              <w:rPr>
                <w:rStyle w:val="CharStyle37"/>
                <w:vertAlign w:val="superscript"/>
              </w:rPr>
              <w:t>3</w:t>
            </w:r>
            <w:r>
              <w:rPr>
                <w:rStyle w:val="CharStyle37"/>
              </w:rPr>
              <w:tab/>
              <w:t>náklady: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right="1680" w:firstLine="0"/>
              <w:jc w:val="right"/>
            </w:pPr>
            <w:proofErr w:type="spellStart"/>
            <w:r>
              <w:rPr>
                <w:rStyle w:val="CharStyle37"/>
              </w:rPr>
              <w:t>xxxxxxx</w:t>
            </w:r>
            <w:proofErr w:type="spellEnd"/>
            <w:r>
              <w:rPr>
                <w:rStyle w:val="CharStyle37"/>
              </w:rPr>
              <w:t xml:space="preserve"> KČ</w:t>
            </w:r>
          </w:p>
        </w:tc>
      </w:tr>
      <w:tr w:rsidR="002E23BC">
        <w:trPr>
          <w:trHeight w:hRule="exact" w:val="432"/>
          <w:jc w:val="center"/>
        </w:trPr>
        <w:tc>
          <w:tcPr>
            <w:tcW w:w="7685" w:type="dxa"/>
            <w:shd w:val="clear" w:color="auto" w:fill="FFFFFF"/>
            <w:vAlign w:val="bottom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left="5300" w:firstLine="0"/>
            </w:pPr>
            <w:r>
              <w:rPr>
                <w:rStyle w:val="CharStyle38"/>
              </w:rPr>
              <w:t>CELKEM</w:t>
            </w:r>
          </w:p>
        </w:tc>
        <w:tc>
          <w:tcPr>
            <w:tcW w:w="2789" w:type="dxa"/>
            <w:shd w:val="clear" w:color="auto" w:fill="FFFFFF"/>
            <w:vAlign w:val="bottom"/>
          </w:tcPr>
          <w:p w:rsidR="002E23BC" w:rsidRDefault="00736676" w:rsidP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right="1680" w:firstLine="0"/>
            </w:pPr>
            <w:proofErr w:type="spellStart"/>
            <w:r>
              <w:rPr>
                <w:rStyle w:val="CharStyle38"/>
              </w:rPr>
              <w:t>xxxxxxx</w:t>
            </w:r>
            <w:proofErr w:type="spellEnd"/>
            <w:r>
              <w:rPr>
                <w:rStyle w:val="CharStyle38"/>
              </w:rPr>
              <w:t xml:space="preserve"> Kč</w:t>
            </w:r>
          </w:p>
        </w:tc>
      </w:tr>
      <w:tr w:rsidR="002E23BC">
        <w:trPr>
          <w:trHeight w:hRule="exact" w:val="1349"/>
          <w:jc w:val="center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</w:pPr>
            <w:r>
              <w:rPr>
                <w:rStyle w:val="CharStyle38"/>
              </w:rPr>
              <w:t>Ostatní náklady:</w:t>
            </w:r>
          </w:p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tabs>
                <w:tab w:val="left" w:pos="4110"/>
              </w:tabs>
              <w:spacing w:before="120" w:line="298" w:lineRule="exact"/>
              <w:ind w:left="1240" w:firstLine="0"/>
              <w:jc w:val="both"/>
            </w:pPr>
            <w:r>
              <w:rPr>
                <w:rStyle w:val="CharStyle37"/>
              </w:rPr>
              <w:t>Svoz odpadu:</w:t>
            </w:r>
            <w:r>
              <w:rPr>
                <w:rStyle w:val="CharStyle37"/>
              </w:rPr>
              <w:tab/>
            </w:r>
            <w:proofErr w:type="spellStart"/>
            <w:r>
              <w:rPr>
                <w:rStyle w:val="CharStyle37"/>
              </w:rPr>
              <w:t>xxxxxx</w:t>
            </w:r>
            <w:proofErr w:type="spellEnd"/>
            <w:r>
              <w:rPr>
                <w:rStyle w:val="CharStyle37"/>
              </w:rPr>
              <w:t xml:space="preserve"> Kč</w:t>
            </w:r>
          </w:p>
          <w:p w:rsidR="002E23BC" w:rsidRDefault="00736676" w:rsidP="00736676">
            <w:pPr>
              <w:pStyle w:val="Style2"/>
              <w:framePr w:w="10474" w:wrap="notBeside" w:vAnchor="text" w:hAnchor="text" w:xAlign="center" w:y="1"/>
              <w:shd w:val="clear" w:color="auto" w:fill="auto"/>
              <w:tabs>
                <w:tab w:val="left" w:pos="4106"/>
                <w:tab w:val="left" w:pos="6583"/>
              </w:tabs>
              <w:spacing w:before="0" w:line="298" w:lineRule="exact"/>
              <w:ind w:left="1020" w:firstLine="0"/>
              <w:jc w:val="both"/>
            </w:pPr>
            <w:r>
              <w:rPr>
                <w:rStyle w:val="CharStyle37"/>
              </w:rPr>
              <w:t>Úklidové služby:</w:t>
            </w:r>
            <w:r>
              <w:rPr>
                <w:rStyle w:val="CharStyle37"/>
              </w:rPr>
              <w:tab/>
            </w:r>
            <w:proofErr w:type="spellStart"/>
            <w:r>
              <w:rPr>
                <w:rStyle w:val="CharStyle37"/>
              </w:rPr>
              <w:t>xxxxx</w:t>
            </w:r>
            <w:proofErr w:type="spellEnd"/>
            <w:r>
              <w:rPr>
                <w:rStyle w:val="CharStyle37"/>
              </w:rPr>
              <w:t xml:space="preserve"> Kč</w:t>
            </w:r>
            <w:r>
              <w:rPr>
                <w:rStyle w:val="CharStyle37"/>
              </w:rPr>
              <w:tab/>
              <w:t>náklady: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left="320" w:firstLine="0"/>
            </w:pPr>
            <w:proofErr w:type="spellStart"/>
            <w:r>
              <w:rPr>
                <w:rStyle w:val="CharStyle37"/>
              </w:rPr>
              <w:t>xxxxxx</w:t>
            </w:r>
            <w:proofErr w:type="spellEnd"/>
          </w:p>
        </w:tc>
      </w:tr>
      <w:tr w:rsidR="002E23BC">
        <w:trPr>
          <w:trHeight w:hRule="exact" w:val="422"/>
          <w:jc w:val="center"/>
        </w:trPr>
        <w:tc>
          <w:tcPr>
            <w:tcW w:w="76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3BC" w:rsidRDefault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left="5300" w:firstLine="0"/>
            </w:pPr>
            <w:r>
              <w:rPr>
                <w:rStyle w:val="CharStyle38"/>
              </w:rPr>
              <w:t>CELKEM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3BC" w:rsidRDefault="00736676" w:rsidP="00736676">
            <w:pPr>
              <w:pStyle w:val="Style2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right="1680" w:firstLine="0"/>
              <w:jc w:val="right"/>
            </w:pPr>
            <w:proofErr w:type="spellStart"/>
            <w:r>
              <w:rPr>
                <w:rStyle w:val="CharStyle38"/>
              </w:rPr>
              <w:t>xxxxxKč</w:t>
            </w:r>
            <w:proofErr w:type="spellEnd"/>
          </w:p>
        </w:tc>
      </w:tr>
    </w:tbl>
    <w:p w:rsidR="002E23BC" w:rsidRDefault="002E23BC">
      <w:pPr>
        <w:framePr w:w="10474" w:wrap="notBeside" w:vAnchor="text" w:hAnchor="text" w:xAlign="center" w:y="1"/>
        <w:rPr>
          <w:sz w:val="2"/>
          <w:szCs w:val="2"/>
        </w:rPr>
      </w:pPr>
    </w:p>
    <w:p w:rsidR="002E23BC" w:rsidRDefault="002E23BC">
      <w:pPr>
        <w:spacing w:line="5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4"/>
        <w:gridCol w:w="2486"/>
      </w:tblGrid>
      <w:tr w:rsidR="002E23BC">
        <w:trPr>
          <w:trHeight w:hRule="exact" w:val="322"/>
          <w:jc w:val="center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3BC" w:rsidRDefault="00736676">
            <w:pPr>
              <w:pStyle w:val="Style2"/>
              <w:framePr w:w="10200" w:wrap="notBeside" w:vAnchor="text" w:hAnchor="text" w:xAlign="center" w:y="1"/>
              <w:shd w:val="clear" w:color="auto" w:fill="auto"/>
              <w:spacing w:before="0" w:line="190" w:lineRule="exact"/>
              <w:ind w:left="1660" w:firstLine="0"/>
            </w:pPr>
            <w:r>
              <w:rPr>
                <w:rStyle w:val="CharStyle38"/>
              </w:rPr>
              <w:t>CELKOVÉ NÁKLADY ZA MĚSÍC 2022: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E23BC" w:rsidRDefault="00736676">
            <w:pPr>
              <w:pStyle w:val="Style2"/>
              <w:framePr w:w="10200" w:wrap="notBeside" w:vAnchor="text" w:hAnchor="text" w:xAlign="center" w:y="1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CharStyle38"/>
              </w:rPr>
              <w:t xml:space="preserve">4 515 </w:t>
            </w:r>
            <w:proofErr w:type="spellStart"/>
            <w:r>
              <w:rPr>
                <w:rStyle w:val="CharStyle38"/>
              </w:rPr>
              <w:t>kč</w:t>
            </w:r>
            <w:proofErr w:type="spellEnd"/>
          </w:p>
        </w:tc>
      </w:tr>
    </w:tbl>
    <w:p w:rsidR="002E23BC" w:rsidRDefault="002E23BC">
      <w:pPr>
        <w:framePr w:w="10200" w:wrap="notBeside" w:vAnchor="text" w:hAnchor="text" w:xAlign="center" w:y="1"/>
        <w:rPr>
          <w:sz w:val="2"/>
          <w:szCs w:val="2"/>
        </w:rPr>
      </w:pPr>
    </w:p>
    <w:p w:rsidR="002E23BC" w:rsidRDefault="002E23BC">
      <w:pPr>
        <w:rPr>
          <w:sz w:val="2"/>
          <w:szCs w:val="2"/>
        </w:rPr>
      </w:pPr>
    </w:p>
    <w:p w:rsidR="002E23BC" w:rsidRDefault="00736676">
      <w:pPr>
        <w:pStyle w:val="Style39"/>
        <w:shd w:val="clear" w:color="auto" w:fill="auto"/>
        <w:spacing w:before="1504"/>
        <w:ind w:right="7140"/>
      </w:pPr>
      <w:r>
        <w:t xml:space="preserve">Vypracoval energetik DS Háje: </w:t>
      </w:r>
      <w:proofErr w:type="spellStart"/>
      <w:r>
        <w:t>xxxxxxxxxx</w:t>
      </w:r>
      <w:proofErr w:type="spellEnd"/>
      <w:r>
        <w:t xml:space="preserve"> V Praze dne: </w:t>
      </w:r>
    </w:p>
    <w:sectPr w:rsidR="002E23BC">
      <w:pgSz w:w="11938" w:h="16862"/>
      <w:pgMar w:top="591" w:right="262" w:bottom="591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A0" w:rsidRDefault="00736676">
      <w:r>
        <w:separator/>
      </w:r>
    </w:p>
  </w:endnote>
  <w:endnote w:type="continuationSeparator" w:id="0">
    <w:p w:rsidR="003F5AA0" w:rsidRDefault="0073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BC" w:rsidRDefault="002E23BC"/>
  </w:footnote>
  <w:footnote w:type="continuationSeparator" w:id="0">
    <w:p w:rsidR="002E23BC" w:rsidRDefault="002E23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090D"/>
    <w:multiLevelType w:val="multilevel"/>
    <w:tmpl w:val="ECAC2F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23BC"/>
    <w:rsid w:val="002E23BC"/>
    <w:rsid w:val="003F5AA0"/>
    <w:rsid w:val="00736676"/>
    <w:rsid w:val="0086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9Exact">
    <w:name w:val="Char Style 9 Exact"/>
    <w:basedOn w:val="CharStyle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0Exact">
    <w:name w:val="Char Style 10 Exact"/>
    <w:basedOn w:val="CharStyle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Exact">
    <w:name w:val="Char Style 13 Exact"/>
    <w:basedOn w:val="CharStyle3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6Exact">
    <w:name w:val="Char Style 16 Exact"/>
    <w:basedOn w:val="CharStyle15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link w:val="Style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4">
    <w:name w:val="Char Style 34"/>
    <w:basedOn w:val="Char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CharStyle35">
    <w:name w:val="Char Style 35"/>
    <w:basedOn w:val="CharStyle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36">
    <w:name w:val="Char Style 36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7">
    <w:name w:val="Char Style 37"/>
    <w:basedOn w:val="Char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8">
    <w:name w:val="Char Style 38"/>
    <w:basedOn w:val="CharStyle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22"/>
    <w:pPr>
      <w:shd w:val="clear" w:color="auto" w:fill="FFFFFF"/>
      <w:spacing w:before="420" w:line="408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90" w:lineRule="exact"/>
      <w:jc w:val="righ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after="160" w:line="178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Style11">
    <w:name w:val="Style 11"/>
    <w:basedOn w:val="Normln"/>
    <w:link w:val="CharStyle36"/>
    <w:pPr>
      <w:shd w:val="clear" w:color="auto" w:fill="FFFFFF"/>
      <w:spacing w:before="160" w:line="29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139" w:lineRule="exact"/>
      <w:jc w:val="both"/>
    </w:pPr>
    <w:rPr>
      <w:rFonts w:ascii="Courier New" w:eastAsia="Courier New" w:hAnsi="Courier New" w:cs="Courier New"/>
      <w:sz w:val="14"/>
      <w:szCs w:val="14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after="80" w:line="149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140" w:line="246" w:lineRule="exact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140" w:after="140" w:line="246" w:lineRule="exact"/>
      <w:jc w:val="center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140" w:after="140" w:line="298" w:lineRule="exact"/>
      <w:ind w:hanging="360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1480" w:line="224" w:lineRule="exact"/>
      <w:outlineLvl w:val="0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after="900" w:line="358" w:lineRule="exact"/>
      <w:outlineLvl w:val="1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900" w:after="300" w:line="290" w:lineRule="exact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before="1560" w:line="250" w:lineRule="exact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3</cp:revision>
  <dcterms:created xsi:type="dcterms:W3CDTF">2023-03-02T14:40:00Z</dcterms:created>
  <dcterms:modified xsi:type="dcterms:W3CDTF">2023-03-03T09:03:00Z</dcterms:modified>
</cp:coreProperties>
</file>