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0E" w:rsidRPr="000012B4" w:rsidRDefault="000C41B9" w:rsidP="000012B4">
      <w:pPr>
        <w:pStyle w:val="Nzev"/>
      </w:pPr>
      <w:bookmarkStart w:id="0" w:name="_GoBack"/>
      <w:bookmarkEnd w:id="0"/>
      <w:r>
        <w:t>předávací protokol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09"/>
      </w:tblGrid>
      <w:tr w:rsidR="00495BD8" w:rsidRPr="00495BD8" w:rsidTr="00495BD8">
        <w:tc>
          <w:tcPr>
            <w:tcW w:w="1418" w:type="dxa"/>
            <w:vAlign w:val="center"/>
          </w:tcPr>
          <w:p w:rsidR="00495BD8" w:rsidRPr="00495BD8" w:rsidRDefault="00495BD8" w:rsidP="00495BD8">
            <w:pPr>
              <w:jc w:val="left"/>
              <w:rPr>
                <w:b/>
                <w:sz w:val="20"/>
              </w:rPr>
            </w:pPr>
            <w:r w:rsidRPr="00495BD8">
              <w:rPr>
                <w:b/>
                <w:sz w:val="20"/>
              </w:rPr>
              <w:t>Předávající:</w:t>
            </w:r>
          </w:p>
        </w:tc>
        <w:tc>
          <w:tcPr>
            <w:tcW w:w="7709" w:type="dxa"/>
            <w:tcBorders>
              <w:bottom w:val="dotted" w:sz="4" w:space="0" w:color="auto"/>
            </w:tcBorders>
            <w:vAlign w:val="center"/>
          </w:tcPr>
          <w:p w:rsidR="00495BD8" w:rsidRPr="00495BD8" w:rsidRDefault="00495BD8" w:rsidP="00DC0ACC">
            <w:pPr>
              <w:tabs>
                <w:tab w:val="left" w:pos="1418"/>
              </w:tabs>
              <w:jc w:val="left"/>
              <w:rPr>
                <w:sz w:val="20"/>
              </w:rPr>
            </w:pPr>
          </w:p>
        </w:tc>
      </w:tr>
      <w:tr w:rsidR="00495BD8" w:rsidRPr="00495BD8" w:rsidTr="00495BD8">
        <w:tc>
          <w:tcPr>
            <w:tcW w:w="1418" w:type="dxa"/>
            <w:vAlign w:val="center"/>
          </w:tcPr>
          <w:p w:rsidR="00495BD8" w:rsidRPr="00495BD8" w:rsidRDefault="00495BD8" w:rsidP="00277A71">
            <w:pPr>
              <w:tabs>
                <w:tab w:val="left" w:pos="1418"/>
              </w:tabs>
              <w:spacing w:before="120"/>
              <w:jc w:val="left"/>
              <w:rPr>
                <w:b/>
                <w:sz w:val="20"/>
              </w:rPr>
            </w:pPr>
            <w:r w:rsidRPr="00495BD8">
              <w:rPr>
                <w:b/>
                <w:sz w:val="20"/>
              </w:rPr>
              <w:t>Přebírající:</w:t>
            </w:r>
          </w:p>
        </w:tc>
        <w:tc>
          <w:tcPr>
            <w:tcW w:w="7709" w:type="dxa"/>
            <w:tcBorders>
              <w:bottom w:val="dotted" w:sz="4" w:space="0" w:color="auto"/>
            </w:tcBorders>
            <w:vAlign w:val="center"/>
          </w:tcPr>
          <w:p w:rsidR="00495BD8" w:rsidRPr="00495BD8" w:rsidRDefault="00495BD8" w:rsidP="00790102">
            <w:pPr>
              <w:tabs>
                <w:tab w:val="left" w:pos="1418"/>
              </w:tabs>
              <w:spacing w:before="120"/>
              <w:jc w:val="left"/>
              <w:rPr>
                <w:sz w:val="20"/>
              </w:rPr>
            </w:pPr>
          </w:p>
        </w:tc>
      </w:tr>
    </w:tbl>
    <w:p w:rsidR="000C41B9" w:rsidRDefault="000C41B9" w:rsidP="000C41B9">
      <w:pPr>
        <w:tabs>
          <w:tab w:val="left" w:pos="1418"/>
        </w:tabs>
        <w:spacing w:before="600" w:after="240"/>
      </w:pPr>
      <w:r>
        <w:t xml:space="preserve">V souladu se smlouvou o výpůjčce </w:t>
      </w:r>
      <w:r w:rsidRPr="000403B5">
        <w:t>č.</w:t>
      </w:r>
      <w:r w:rsidR="000403B5">
        <w:t xml:space="preserve"> D-02/2017</w:t>
      </w:r>
      <w:r>
        <w:t xml:space="preserve"> uzavřenou dne </w:t>
      </w:r>
      <w:r w:rsidR="003F1958">
        <w:rPr>
          <w:rFonts w:cs="Segoe UI"/>
        </w:rPr>
        <w:t>………………………</w:t>
      </w:r>
      <w:r w:rsidR="00195709">
        <w:t xml:space="preserve"> </w:t>
      </w:r>
      <w:r>
        <w:t xml:space="preserve">mezi Státním </w:t>
      </w:r>
      <w:r w:rsidR="00195709">
        <w:t>f</w:t>
      </w:r>
      <w:r>
        <w:t>ondem životního prostředí ČR a Agenturou ochrany přírody a krajiny ČR</w:t>
      </w:r>
      <w:r w:rsidR="00790102">
        <w:t xml:space="preserve"> (dále jen „</w:t>
      </w:r>
      <w:r w:rsidR="00790102" w:rsidRPr="00790102">
        <w:rPr>
          <w:b/>
        </w:rPr>
        <w:t>Smlouva</w:t>
      </w:r>
      <w:r w:rsidR="00790102">
        <w:t>“)</w:t>
      </w:r>
      <w:r>
        <w:t xml:space="preserve"> </w:t>
      </w:r>
      <w:r w:rsidR="00C25AFF">
        <w:t>potvrzuje</w:t>
      </w:r>
      <w:r>
        <w:t xml:space="preserve"> tímto Přebírající převzetí</w:t>
      </w:r>
      <w:r w:rsidR="00C02969">
        <w:t xml:space="preserve"> souboru hmotných movitých věcí</w:t>
      </w:r>
      <w:r w:rsidR="001B3E73">
        <w:t xml:space="preserve"> dle soupisu, který tvoří přílohu č. 1 Smlouvy</w:t>
      </w:r>
      <w:r w:rsidR="00C02969">
        <w:t xml:space="preserve"> (celý soubor dále jen „</w:t>
      </w:r>
      <w:r w:rsidR="00C02969" w:rsidRPr="00C02969">
        <w:rPr>
          <w:b/>
        </w:rPr>
        <w:t>IT zařízení</w:t>
      </w:r>
      <w:r w:rsidR="00C02969">
        <w:t xml:space="preserve">“), </w:t>
      </w:r>
      <w:r w:rsidR="001B3E73">
        <w:t>a jímž je</w:t>
      </w:r>
      <w:r>
        <w:t>:</w:t>
      </w:r>
    </w:p>
    <w:p w:rsidR="000C41B9" w:rsidRPr="00A15340" w:rsidRDefault="000C41B9" w:rsidP="000C41B9">
      <w:pPr>
        <w:pStyle w:val="Odstavecseseznamem"/>
        <w:numPr>
          <w:ilvl w:val="0"/>
          <w:numId w:val="48"/>
        </w:numPr>
        <w:spacing w:after="120" w:line="276" w:lineRule="auto"/>
        <w:ind w:hanging="294"/>
        <w:rPr>
          <w:rFonts w:cs="Segoe UI"/>
        </w:rPr>
      </w:pPr>
      <w:r w:rsidRPr="00A15340">
        <w:rPr>
          <w:rFonts w:cs="Segoe UI"/>
        </w:rPr>
        <w:t>70 ks notebooků Lenovo X240 (IBMB20AMS54400)</w:t>
      </w:r>
      <w:r>
        <w:rPr>
          <w:rFonts w:cs="Segoe UI"/>
        </w:rPr>
        <w:t>;</w:t>
      </w:r>
    </w:p>
    <w:p w:rsidR="000C41B9" w:rsidRPr="00A15340" w:rsidRDefault="000C41B9" w:rsidP="000C41B9">
      <w:pPr>
        <w:pStyle w:val="Odstavecseseznamem"/>
        <w:numPr>
          <w:ilvl w:val="0"/>
          <w:numId w:val="48"/>
        </w:numPr>
        <w:spacing w:after="120" w:line="276" w:lineRule="auto"/>
        <w:ind w:hanging="294"/>
        <w:rPr>
          <w:rFonts w:cs="Segoe UI"/>
        </w:rPr>
      </w:pPr>
      <w:r w:rsidRPr="00A15340">
        <w:rPr>
          <w:rFonts w:cs="Segoe UI"/>
        </w:rPr>
        <w:t xml:space="preserve">70 ks dokovacích stanic ThinkPad Basic Dock-65W (IBMB40A00065EU), </w:t>
      </w:r>
      <w:r>
        <w:rPr>
          <w:rFonts w:cs="Segoe UI"/>
        </w:rPr>
        <w:t>spolu s příslušenstvím, jímž je</w:t>
      </w:r>
      <w:r w:rsidRPr="00A15340">
        <w:rPr>
          <w:rFonts w:cs="Segoe UI"/>
        </w:rPr>
        <w:t>:</w:t>
      </w:r>
    </w:p>
    <w:p w:rsidR="000C41B9" w:rsidRPr="00A21B4A" w:rsidRDefault="000C41B9" w:rsidP="000C41B9">
      <w:pPr>
        <w:pStyle w:val="Odstavecseseznamem"/>
        <w:numPr>
          <w:ilvl w:val="0"/>
          <w:numId w:val="47"/>
        </w:numPr>
        <w:spacing w:after="120" w:line="276" w:lineRule="auto"/>
        <w:ind w:left="993" w:hanging="284"/>
        <w:rPr>
          <w:rFonts w:cs="Segoe UI"/>
        </w:rPr>
      </w:pPr>
      <w:r w:rsidRPr="00A21B4A">
        <w:rPr>
          <w:rFonts w:cs="Segoe UI"/>
        </w:rPr>
        <w:t>70 ks klávesnic Lenovo Business Black Preferred Pro USB keyb. CZ (IBMB73P2626),</w:t>
      </w:r>
    </w:p>
    <w:p w:rsidR="000C41B9" w:rsidRPr="00A21B4A" w:rsidRDefault="000C41B9" w:rsidP="000C41B9">
      <w:pPr>
        <w:pStyle w:val="Odstavecseseznamem"/>
        <w:numPr>
          <w:ilvl w:val="0"/>
          <w:numId w:val="47"/>
        </w:numPr>
        <w:spacing w:after="120" w:line="276" w:lineRule="auto"/>
        <w:ind w:left="993" w:hanging="284"/>
        <w:rPr>
          <w:rFonts w:cs="Segoe UI"/>
        </w:rPr>
      </w:pPr>
      <w:r w:rsidRPr="00A21B4A">
        <w:rPr>
          <w:rFonts w:cs="Segoe UI"/>
        </w:rPr>
        <w:t>70 ks PC myší IBM USB Optical Wheel Mouse - black (IBM06P4069);</w:t>
      </w:r>
    </w:p>
    <w:p w:rsidR="00495BD8" w:rsidRDefault="000C41B9" w:rsidP="000C41B9">
      <w:pPr>
        <w:pStyle w:val="Odstavecseseznamem"/>
        <w:spacing w:after="120"/>
        <w:ind w:left="709" w:hanging="283"/>
        <w:contextualSpacing w:val="0"/>
      </w:pPr>
      <w:r>
        <w:rPr>
          <w:rFonts w:cs="Segoe UI"/>
        </w:rPr>
        <w:t xml:space="preserve">c) </w:t>
      </w:r>
      <w:r>
        <w:rPr>
          <w:rFonts w:cs="Segoe UI"/>
        </w:rPr>
        <w:tab/>
      </w:r>
      <w:r w:rsidRPr="00A15340">
        <w:rPr>
          <w:rFonts w:cs="Segoe UI"/>
        </w:rPr>
        <w:t>70 ks externích mechanik Lenovo UltraSlim USB DVDRW (LNZ4XA0E97775).</w:t>
      </w:r>
    </w:p>
    <w:p w:rsidR="00C02969" w:rsidRDefault="00C02969" w:rsidP="00495BD8">
      <w:pPr>
        <w:spacing w:before="240" w:after="600"/>
      </w:pPr>
      <w:r>
        <w:t>Veškerá práva a povinnosti vzniklé na základě převzetí IT zařízení jsou upraven</w:t>
      </w:r>
      <w:r w:rsidR="00790102">
        <w:t>y ve Smlouvě, jíž je tento protokol nedílnou součástí.</w:t>
      </w:r>
      <w:r>
        <w:t xml:space="preserve">  Předávající podpisem tohoto protokolu potvrzuje, že mu ke dni předání </w:t>
      </w:r>
      <w:r w:rsidR="00F01D45">
        <w:br/>
      </w:r>
      <w:r>
        <w:t>IT zařízení nejsou známy žádné vady jednotlivých položek IT zařízení</w:t>
      </w:r>
      <w:r w:rsidR="00790102">
        <w:t xml:space="preserve">, které by snižovaly nebo vylučovaly funkčnost </w:t>
      </w:r>
      <w:r w:rsidR="001245A0">
        <w:t xml:space="preserve">jednotlivých položek </w:t>
      </w:r>
      <w:r w:rsidR="00790102">
        <w:t>IT zařízení</w:t>
      </w:r>
      <w:r w:rsidR="00495BD8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584"/>
        <w:gridCol w:w="3067"/>
        <w:gridCol w:w="619"/>
        <w:gridCol w:w="3031"/>
      </w:tblGrid>
      <w:tr w:rsidR="00495BD8" w:rsidRPr="004246A1" w:rsidTr="004246A1">
        <w:tc>
          <w:tcPr>
            <w:tcW w:w="1826" w:type="dxa"/>
            <w:tcBorders>
              <w:bottom w:val="dotted" w:sz="4" w:space="0" w:color="auto"/>
            </w:tcBorders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584" w:type="dxa"/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3067" w:type="dxa"/>
            <w:tcBorders>
              <w:bottom w:val="dotted" w:sz="4" w:space="0" w:color="auto"/>
            </w:tcBorders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619" w:type="dxa"/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3031" w:type="dxa"/>
            <w:tcBorders>
              <w:bottom w:val="dotted" w:sz="4" w:space="0" w:color="auto"/>
            </w:tcBorders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</w:tr>
      <w:tr w:rsidR="00495BD8" w:rsidRPr="004246A1" w:rsidTr="004246A1">
        <w:trPr>
          <w:trHeight w:val="301"/>
        </w:trPr>
        <w:tc>
          <w:tcPr>
            <w:tcW w:w="1826" w:type="dxa"/>
            <w:tcBorders>
              <w:top w:val="dotted" w:sz="4" w:space="0" w:color="auto"/>
            </w:tcBorders>
          </w:tcPr>
          <w:p w:rsidR="00495BD8" w:rsidRPr="004246A1" w:rsidRDefault="004246A1" w:rsidP="002219D4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84" w:type="dxa"/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3067" w:type="dxa"/>
            <w:tcBorders>
              <w:top w:val="dotted" w:sz="4" w:space="0" w:color="auto"/>
            </w:tcBorders>
          </w:tcPr>
          <w:p w:rsidR="00495BD8" w:rsidRPr="004246A1" w:rsidRDefault="004246A1" w:rsidP="002219D4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Předávající</w:t>
            </w:r>
          </w:p>
        </w:tc>
        <w:tc>
          <w:tcPr>
            <w:tcW w:w="619" w:type="dxa"/>
          </w:tcPr>
          <w:p w:rsidR="00495BD8" w:rsidRPr="004246A1" w:rsidRDefault="00495BD8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3031" w:type="dxa"/>
            <w:tcBorders>
              <w:top w:val="dotted" w:sz="4" w:space="0" w:color="auto"/>
            </w:tcBorders>
          </w:tcPr>
          <w:p w:rsidR="00495BD8" w:rsidRPr="004246A1" w:rsidRDefault="004246A1" w:rsidP="002219D4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Přebírající</w:t>
            </w:r>
          </w:p>
        </w:tc>
      </w:tr>
    </w:tbl>
    <w:p w:rsidR="00495BD8" w:rsidRPr="003627EA" w:rsidRDefault="00495BD8" w:rsidP="004246A1">
      <w:pPr>
        <w:pStyle w:val="Nadpishlavn"/>
        <w:spacing w:before="840" w:line="240" w:lineRule="auto"/>
        <w:rPr>
          <w:b w:val="0"/>
          <w:color w:val="73767D"/>
        </w:rPr>
      </w:pPr>
      <w:r>
        <w:rPr>
          <w:b w:val="0"/>
          <w:caps/>
          <w:color w:val="73767D"/>
        </w:rPr>
        <w:t xml:space="preserve">Potvrzení o vrácení </w:t>
      </w:r>
      <w:r w:rsidR="000403B5">
        <w:rPr>
          <w:b w:val="0"/>
          <w:caps/>
          <w:color w:val="73767D"/>
        </w:rPr>
        <w:t>it zařízení</w:t>
      </w:r>
    </w:p>
    <w:p w:rsidR="004246A1" w:rsidRDefault="00495BD8" w:rsidP="004246A1">
      <w:pPr>
        <w:pStyle w:val="Normlnzarovnnvlevo"/>
        <w:spacing w:after="600"/>
      </w:pPr>
      <w:r>
        <w:t xml:space="preserve">Potvrzujeme tímto, že </w:t>
      </w:r>
      <w:r w:rsidR="001245A0">
        <w:t>IT zařízení</w:t>
      </w:r>
      <w:r w:rsidR="000012B4">
        <w:t xml:space="preserve"> byl</w:t>
      </w:r>
      <w:r w:rsidR="001245A0">
        <w:t>o</w:t>
      </w:r>
      <w:r w:rsidR="000012B4">
        <w:t xml:space="preserve"> vrácen</w:t>
      </w:r>
      <w:r w:rsidR="001245A0">
        <w:t>o</w:t>
      </w:r>
      <w:r w:rsidR="000012B4">
        <w:t xml:space="preserve"> </w:t>
      </w:r>
      <w:r w:rsidR="001245A0">
        <w:t>v souladu s příslušnými ujednáními Smlouvy</w:t>
      </w:r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584"/>
        <w:gridCol w:w="3067"/>
        <w:gridCol w:w="619"/>
        <w:gridCol w:w="3031"/>
      </w:tblGrid>
      <w:tr w:rsidR="004246A1" w:rsidRPr="004246A1" w:rsidTr="00CD67BA">
        <w:tc>
          <w:tcPr>
            <w:tcW w:w="1826" w:type="dxa"/>
            <w:tcBorders>
              <w:bottom w:val="dotted" w:sz="4" w:space="0" w:color="auto"/>
            </w:tcBorders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  <w:tc>
          <w:tcPr>
            <w:tcW w:w="584" w:type="dxa"/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  <w:tc>
          <w:tcPr>
            <w:tcW w:w="3067" w:type="dxa"/>
            <w:tcBorders>
              <w:bottom w:val="dotted" w:sz="4" w:space="0" w:color="auto"/>
            </w:tcBorders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  <w:tc>
          <w:tcPr>
            <w:tcW w:w="619" w:type="dxa"/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  <w:tc>
          <w:tcPr>
            <w:tcW w:w="3031" w:type="dxa"/>
            <w:tcBorders>
              <w:bottom w:val="dotted" w:sz="4" w:space="0" w:color="auto"/>
            </w:tcBorders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</w:tr>
      <w:tr w:rsidR="004246A1" w:rsidRPr="004246A1" w:rsidTr="004246A1">
        <w:trPr>
          <w:trHeight w:val="339"/>
        </w:trPr>
        <w:tc>
          <w:tcPr>
            <w:tcW w:w="1826" w:type="dxa"/>
            <w:tcBorders>
              <w:top w:val="dotted" w:sz="4" w:space="0" w:color="auto"/>
            </w:tcBorders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84" w:type="dxa"/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  <w:tc>
          <w:tcPr>
            <w:tcW w:w="3067" w:type="dxa"/>
            <w:tcBorders>
              <w:top w:val="dotted" w:sz="4" w:space="0" w:color="auto"/>
            </w:tcBorders>
          </w:tcPr>
          <w:p w:rsidR="004246A1" w:rsidRPr="004246A1" w:rsidRDefault="004246A1" w:rsidP="004246A1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Předal zpět</w:t>
            </w:r>
          </w:p>
        </w:tc>
        <w:tc>
          <w:tcPr>
            <w:tcW w:w="619" w:type="dxa"/>
          </w:tcPr>
          <w:p w:rsidR="004246A1" w:rsidRPr="004246A1" w:rsidRDefault="004246A1" w:rsidP="00CD67BA">
            <w:pPr>
              <w:pStyle w:val="Normlnzarovnnvlevo"/>
              <w:rPr>
                <w:sz w:val="20"/>
              </w:rPr>
            </w:pPr>
          </w:p>
        </w:tc>
        <w:tc>
          <w:tcPr>
            <w:tcW w:w="3031" w:type="dxa"/>
            <w:tcBorders>
              <w:top w:val="dotted" w:sz="4" w:space="0" w:color="auto"/>
            </w:tcBorders>
          </w:tcPr>
          <w:p w:rsidR="004246A1" w:rsidRPr="004246A1" w:rsidRDefault="004246A1" w:rsidP="004246A1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Převzal zpět</w:t>
            </w:r>
          </w:p>
        </w:tc>
      </w:tr>
    </w:tbl>
    <w:p w:rsidR="000012B4" w:rsidRDefault="000012B4" w:rsidP="00495BD8">
      <w:pPr>
        <w:pStyle w:val="Normlnzarovnnvlevo"/>
      </w:pPr>
    </w:p>
    <w:sectPr w:rsidR="000012B4" w:rsidSect="00856B1F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94" w:rsidRDefault="00DC2094">
      <w:r>
        <w:separator/>
      </w:r>
    </w:p>
  </w:endnote>
  <w:endnote w:type="continuationSeparator" w:id="0">
    <w:p w:rsidR="00DC2094" w:rsidRDefault="00DC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3" w:rsidRPr="000012B4" w:rsidRDefault="000012B4" w:rsidP="00E9507C">
    <w:pPr>
      <w:pStyle w:val="Zpat"/>
    </w:pPr>
    <w:r>
      <w:rPr>
        <w:noProof/>
        <w:szCs w:val="14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1685E2D4" wp14:editId="295BA29A">
              <wp:simplePos x="0" y="0"/>
              <wp:positionH relativeFrom="column">
                <wp:posOffset>5775325</wp:posOffset>
              </wp:positionH>
              <wp:positionV relativeFrom="page">
                <wp:posOffset>10197465</wp:posOffset>
              </wp:positionV>
              <wp:extent cx="899795" cy="148590"/>
              <wp:effectExtent l="0" t="0" r="14605" b="381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2B4" w:rsidRDefault="000012B4" w:rsidP="000012B4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41B9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454.75pt;margin-top:802.95pt;width:70.85pt;height:1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97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" filled="f" stroked="f">
              <v:textbox style="mso-fit-shape-to-text:t" inset="0,0,0,0">
                <w:txbxContent>
                  <w:p w:rsidR="000012B4" w:rsidRDefault="000012B4" w:rsidP="000012B4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41B9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Předávací protokol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D9" w:rsidRPr="00A1770F" w:rsidRDefault="00F172C2" w:rsidP="0040410E">
    <w:pPr>
      <w:pStyle w:val="Zpat"/>
    </w:pPr>
    <w:r>
      <w:rPr>
        <w:noProof/>
        <w:szCs w:val="1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F8A771E" wp14:editId="5E08A86B">
              <wp:simplePos x="0" y="0"/>
              <wp:positionH relativeFrom="column">
                <wp:posOffset>5775325</wp:posOffset>
              </wp:positionH>
              <wp:positionV relativeFrom="page">
                <wp:posOffset>10197465</wp:posOffset>
              </wp:positionV>
              <wp:extent cx="899795" cy="148590"/>
              <wp:effectExtent l="0" t="0" r="14605" b="381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10E" w:rsidRDefault="0040410E" w:rsidP="00856B1F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CF7197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CF7197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75pt;margin-top:802.95pt;width:70.85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yr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" filled="f" stroked="f">
              <v:textbox style="mso-fit-shape-to-text:t" inset="0,0,0,0">
                <w:txbxContent>
                  <w:p w:rsidR="0040410E" w:rsidRDefault="0040410E" w:rsidP="00856B1F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CF7197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CF7197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94" w:rsidRDefault="00DC2094">
      <w:r>
        <w:separator/>
      </w:r>
    </w:p>
  </w:footnote>
  <w:footnote w:type="continuationSeparator" w:id="0">
    <w:p w:rsidR="00DC2094" w:rsidRDefault="00DC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3" w:rsidRPr="00FD4A83" w:rsidRDefault="00F172C2" w:rsidP="009E599E">
    <w:r>
      <w:rPr>
        <w:noProof/>
      </w:rPr>
      <w:drawing>
        <wp:inline distT="0" distB="0" distL="0" distR="0" wp14:anchorId="2069D162" wp14:editId="16927312">
          <wp:extent cx="2393950" cy="658495"/>
          <wp:effectExtent l="0" t="0" r="6350" b="8255"/>
          <wp:docPr id="18" name="obrázek 18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AA9">
      <w:softHyphen/>
    </w:r>
    <w:r w:rsidR="00B42AA9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6BC"/>
    <w:lvl w:ilvl="0">
      <w:start w:val="1"/>
      <w:numFmt w:val="decimal"/>
      <w:pStyle w:val="slovanseznam5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>
    <w:nsid w:val="FFFFFF7D"/>
    <w:multiLevelType w:val="singleLevel"/>
    <w:tmpl w:val="94B68670"/>
    <w:lvl w:ilvl="0">
      <w:start w:val="1"/>
      <w:numFmt w:val="decimal"/>
      <w:pStyle w:val="slovanseznam4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>
    <w:nsid w:val="FFFFFF7E"/>
    <w:multiLevelType w:val="singleLevel"/>
    <w:tmpl w:val="6DDCF50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E4E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BA08B6"/>
    <w:lvl w:ilvl="0">
      <w:start w:val="1"/>
      <w:numFmt w:val="bullet"/>
      <w:pStyle w:val="Seznamsodrkami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124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0C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C8A5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025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6C4311"/>
    <w:multiLevelType w:val="hybridMultilevel"/>
    <w:tmpl w:val="5EE60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1917C8"/>
    <w:multiLevelType w:val="multilevel"/>
    <w:tmpl w:val="1634398A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3">
    <w:nsid w:val="04851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5A727F"/>
    <w:multiLevelType w:val="hybridMultilevel"/>
    <w:tmpl w:val="2D02138E"/>
    <w:lvl w:ilvl="0" w:tplc="A6C2D7EE">
      <w:start w:val="1"/>
      <w:numFmt w:val="lowerLetter"/>
      <w:pStyle w:val="odrazky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2B569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8D4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B2144"/>
    <w:multiLevelType w:val="hybridMultilevel"/>
    <w:tmpl w:val="DFF668A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3D54D83"/>
    <w:multiLevelType w:val="hybridMultilevel"/>
    <w:tmpl w:val="E0744E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2">
    <w:nsid w:val="73BE1110"/>
    <w:multiLevelType w:val="hybridMultilevel"/>
    <w:tmpl w:val="E3A026F2"/>
    <w:lvl w:ilvl="0" w:tplc="35A8ED5E">
      <w:start w:val="1"/>
      <w:numFmt w:val="lowerLetter"/>
      <w:pStyle w:val="odrazkyabc2uroven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A0F736D"/>
    <w:multiLevelType w:val="hybridMultilevel"/>
    <w:tmpl w:val="EC72563C"/>
    <w:lvl w:ilvl="0" w:tplc="3782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2"/>
  </w:num>
  <w:num w:numId="5">
    <w:abstractNumId w:val="10"/>
  </w:num>
  <w:num w:numId="6">
    <w:abstractNumId w:val="21"/>
  </w:num>
  <w:num w:numId="7">
    <w:abstractNumId w:val="14"/>
  </w:num>
  <w:num w:numId="8">
    <w:abstractNumId w:val="30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8"/>
  </w:num>
  <w:num w:numId="21">
    <w:abstractNumId w:val="17"/>
  </w:num>
  <w:num w:numId="22">
    <w:abstractNumId w:val="29"/>
  </w:num>
  <w:num w:numId="23">
    <w:abstractNumId w:val="24"/>
  </w:num>
  <w:num w:numId="24">
    <w:abstractNumId w:val="34"/>
  </w:num>
  <w:num w:numId="25">
    <w:abstractNumId w:val="31"/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6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8"/>
  </w:num>
  <w:num w:numId="38">
    <w:abstractNumId w:val="23"/>
  </w:num>
  <w:num w:numId="39">
    <w:abstractNumId w:val="13"/>
  </w:num>
  <w:num w:numId="40">
    <w:abstractNumId w:val="20"/>
  </w:num>
  <w:num w:numId="41">
    <w:abstractNumId w:val="32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32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26"/>
  </w:num>
  <w:num w:numId="46">
    <w:abstractNumId w:val="33"/>
  </w:num>
  <w:num w:numId="47">
    <w:abstractNumId w:val="25"/>
  </w:num>
  <w:num w:numId="4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9"/>
    <w:rsid w:val="000012B4"/>
    <w:rsid w:val="00003AD4"/>
    <w:rsid w:val="000051BE"/>
    <w:rsid w:val="000069A5"/>
    <w:rsid w:val="0001102B"/>
    <w:rsid w:val="0003548B"/>
    <w:rsid w:val="000403B5"/>
    <w:rsid w:val="0004639C"/>
    <w:rsid w:val="00050FC0"/>
    <w:rsid w:val="00052F15"/>
    <w:rsid w:val="000629E9"/>
    <w:rsid w:val="0008090B"/>
    <w:rsid w:val="000844C1"/>
    <w:rsid w:val="00091E50"/>
    <w:rsid w:val="00094C31"/>
    <w:rsid w:val="000B0A51"/>
    <w:rsid w:val="000C03CC"/>
    <w:rsid w:val="000C227A"/>
    <w:rsid w:val="000C41B9"/>
    <w:rsid w:val="000D0711"/>
    <w:rsid w:val="000D2FB8"/>
    <w:rsid w:val="000E139B"/>
    <w:rsid w:val="000E6E4C"/>
    <w:rsid w:val="000F1A30"/>
    <w:rsid w:val="000F1DCB"/>
    <w:rsid w:val="00105C6C"/>
    <w:rsid w:val="00112BD0"/>
    <w:rsid w:val="00114405"/>
    <w:rsid w:val="001144DA"/>
    <w:rsid w:val="001161ED"/>
    <w:rsid w:val="00117CB4"/>
    <w:rsid w:val="001232E9"/>
    <w:rsid w:val="001245A0"/>
    <w:rsid w:val="00155D7A"/>
    <w:rsid w:val="00164DC0"/>
    <w:rsid w:val="00166056"/>
    <w:rsid w:val="001762BD"/>
    <w:rsid w:val="00180AC3"/>
    <w:rsid w:val="00182E1E"/>
    <w:rsid w:val="00186955"/>
    <w:rsid w:val="00195709"/>
    <w:rsid w:val="001B02C0"/>
    <w:rsid w:val="001B3E73"/>
    <w:rsid w:val="001B6DF9"/>
    <w:rsid w:val="001C4A5F"/>
    <w:rsid w:val="001D4DB2"/>
    <w:rsid w:val="001D6DCE"/>
    <w:rsid w:val="001E3961"/>
    <w:rsid w:val="001F6693"/>
    <w:rsid w:val="00207702"/>
    <w:rsid w:val="00213F1D"/>
    <w:rsid w:val="002219D4"/>
    <w:rsid w:val="0023081D"/>
    <w:rsid w:val="00241270"/>
    <w:rsid w:val="00250806"/>
    <w:rsid w:val="00254E60"/>
    <w:rsid w:val="002552A0"/>
    <w:rsid w:val="00257EBB"/>
    <w:rsid w:val="00277A71"/>
    <w:rsid w:val="00283EE2"/>
    <w:rsid w:val="00283FAC"/>
    <w:rsid w:val="00286002"/>
    <w:rsid w:val="002873B3"/>
    <w:rsid w:val="002914F0"/>
    <w:rsid w:val="002C57D3"/>
    <w:rsid w:val="002D1668"/>
    <w:rsid w:val="002E572B"/>
    <w:rsid w:val="002F181F"/>
    <w:rsid w:val="003040DF"/>
    <w:rsid w:val="00312944"/>
    <w:rsid w:val="0032319A"/>
    <w:rsid w:val="00326583"/>
    <w:rsid w:val="003343C2"/>
    <w:rsid w:val="003517B5"/>
    <w:rsid w:val="003627EA"/>
    <w:rsid w:val="00374328"/>
    <w:rsid w:val="00380A78"/>
    <w:rsid w:val="0038785F"/>
    <w:rsid w:val="0039158D"/>
    <w:rsid w:val="00396DF9"/>
    <w:rsid w:val="003B1343"/>
    <w:rsid w:val="003C4C6A"/>
    <w:rsid w:val="003D2988"/>
    <w:rsid w:val="003E5845"/>
    <w:rsid w:val="003E760E"/>
    <w:rsid w:val="003F05D2"/>
    <w:rsid w:val="003F1958"/>
    <w:rsid w:val="003F31E4"/>
    <w:rsid w:val="00403C98"/>
    <w:rsid w:val="0040410E"/>
    <w:rsid w:val="0041604F"/>
    <w:rsid w:val="00416C8F"/>
    <w:rsid w:val="00421A60"/>
    <w:rsid w:val="004246A1"/>
    <w:rsid w:val="00425628"/>
    <w:rsid w:val="004417EB"/>
    <w:rsid w:val="00450977"/>
    <w:rsid w:val="00455936"/>
    <w:rsid w:val="00455998"/>
    <w:rsid w:val="00460521"/>
    <w:rsid w:val="00461C15"/>
    <w:rsid w:val="00462CCE"/>
    <w:rsid w:val="00463C6C"/>
    <w:rsid w:val="00465963"/>
    <w:rsid w:val="00476A92"/>
    <w:rsid w:val="004941AB"/>
    <w:rsid w:val="00495BD8"/>
    <w:rsid w:val="004B2DFF"/>
    <w:rsid w:val="004B57EA"/>
    <w:rsid w:val="004C2A17"/>
    <w:rsid w:val="004E08E0"/>
    <w:rsid w:val="004E6216"/>
    <w:rsid w:val="004F4F55"/>
    <w:rsid w:val="005018E5"/>
    <w:rsid w:val="00507897"/>
    <w:rsid w:val="00547888"/>
    <w:rsid w:val="00556ADA"/>
    <w:rsid w:val="00573448"/>
    <w:rsid w:val="0057510E"/>
    <w:rsid w:val="0057613B"/>
    <w:rsid w:val="005A488C"/>
    <w:rsid w:val="005C013D"/>
    <w:rsid w:val="005C46AE"/>
    <w:rsid w:val="005D1590"/>
    <w:rsid w:val="005D7771"/>
    <w:rsid w:val="005F4067"/>
    <w:rsid w:val="00601AAD"/>
    <w:rsid w:val="00604974"/>
    <w:rsid w:val="006162B3"/>
    <w:rsid w:val="00621821"/>
    <w:rsid w:val="00645753"/>
    <w:rsid w:val="006478FC"/>
    <w:rsid w:val="00653A6F"/>
    <w:rsid w:val="00655BF7"/>
    <w:rsid w:val="006757A9"/>
    <w:rsid w:val="00675D37"/>
    <w:rsid w:val="00683BAF"/>
    <w:rsid w:val="006847CA"/>
    <w:rsid w:val="006B4130"/>
    <w:rsid w:val="006B5763"/>
    <w:rsid w:val="006D04DB"/>
    <w:rsid w:val="006E4CD3"/>
    <w:rsid w:val="006F2171"/>
    <w:rsid w:val="0070160A"/>
    <w:rsid w:val="00714323"/>
    <w:rsid w:val="00717985"/>
    <w:rsid w:val="00744E7A"/>
    <w:rsid w:val="00753E12"/>
    <w:rsid w:val="00754E4D"/>
    <w:rsid w:val="007625DC"/>
    <w:rsid w:val="00767AA8"/>
    <w:rsid w:val="00784768"/>
    <w:rsid w:val="00790102"/>
    <w:rsid w:val="00796BA9"/>
    <w:rsid w:val="00796D29"/>
    <w:rsid w:val="007B0B58"/>
    <w:rsid w:val="007B6960"/>
    <w:rsid w:val="007F7F78"/>
    <w:rsid w:val="00802B0E"/>
    <w:rsid w:val="008048B7"/>
    <w:rsid w:val="008466BA"/>
    <w:rsid w:val="008513BB"/>
    <w:rsid w:val="00855AA2"/>
    <w:rsid w:val="00856B1F"/>
    <w:rsid w:val="00861B95"/>
    <w:rsid w:val="008729C5"/>
    <w:rsid w:val="00873212"/>
    <w:rsid w:val="00876EFE"/>
    <w:rsid w:val="008811D8"/>
    <w:rsid w:val="00884042"/>
    <w:rsid w:val="00896582"/>
    <w:rsid w:val="008B2AD7"/>
    <w:rsid w:val="008B623B"/>
    <w:rsid w:val="008C3A83"/>
    <w:rsid w:val="008D09CF"/>
    <w:rsid w:val="008D20EA"/>
    <w:rsid w:val="008D7E5A"/>
    <w:rsid w:val="008E3500"/>
    <w:rsid w:val="008E515E"/>
    <w:rsid w:val="008F2A98"/>
    <w:rsid w:val="008F66D1"/>
    <w:rsid w:val="00907D5C"/>
    <w:rsid w:val="00910E51"/>
    <w:rsid w:val="0092608C"/>
    <w:rsid w:val="00946141"/>
    <w:rsid w:val="00952B04"/>
    <w:rsid w:val="00954A96"/>
    <w:rsid w:val="009647C8"/>
    <w:rsid w:val="00967B7A"/>
    <w:rsid w:val="009925AE"/>
    <w:rsid w:val="009963A2"/>
    <w:rsid w:val="00996A64"/>
    <w:rsid w:val="009B29BA"/>
    <w:rsid w:val="009C3EFB"/>
    <w:rsid w:val="009C6930"/>
    <w:rsid w:val="009C6ACA"/>
    <w:rsid w:val="009D2BC8"/>
    <w:rsid w:val="009E2F43"/>
    <w:rsid w:val="009E599E"/>
    <w:rsid w:val="009F7B8E"/>
    <w:rsid w:val="00A01783"/>
    <w:rsid w:val="00A150A3"/>
    <w:rsid w:val="00A1770F"/>
    <w:rsid w:val="00A217AB"/>
    <w:rsid w:val="00A27C04"/>
    <w:rsid w:val="00A808E4"/>
    <w:rsid w:val="00A80BAA"/>
    <w:rsid w:val="00A82B8B"/>
    <w:rsid w:val="00A922E0"/>
    <w:rsid w:val="00A9393C"/>
    <w:rsid w:val="00A95C4E"/>
    <w:rsid w:val="00AA3227"/>
    <w:rsid w:val="00AA437A"/>
    <w:rsid w:val="00AB38EF"/>
    <w:rsid w:val="00AB4383"/>
    <w:rsid w:val="00AD3E21"/>
    <w:rsid w:val="00AE32C1"/>
    <w:rsid w:val="00AE4DDD"/>
    <w:rsid w:val="00AF6A9F"/>
    <w:rsid w:val="00B15609"/>
    <w:rsid w:val="00B176E4"/>
    <w:rsid w:val="00B220C6"/>
    <w:rsid w:val="00B320A8"/>
    <w:rsid w:val="00B42AA9"/>
    <w:rsid w:val="00B667F7"/>
    <w:rsid w:val="00B82A64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D3120"/>
    <w:rsid w:val="00BE3D3D"/>
    <w:rsid w:val="00BE6C33"/>
    <w:rsid w:val="00BF0504"/>
    <w:rsid w:val="00BF2D1E"/>
    <w:rsid w:val="00C02969"/>
    <w:rsid w:val="00C06633"/>
    <w:rsid w:val="00C25AFF"/>
    <w:rsid w:val="00C57BCC"/>
    <w:rsid w:val="00C60560"/>
    <w:rsid w:val="00C60C70"/>
    <w:rsid w:val="00C879C2"/>
    <w:rsid w:val="00C9446D"/>
    <w:rsid w:val="00CB107F"/>
    <w:rsid w:val="00CB603C"/>
    <w:rsid w:val="00CC343A"/>
    <w:rsid w:val="00CE4FBE"/>
    <w:rsid w:val="00CF0125"/>
    <w:rsid w:val="00CF1481"/>
    <w:rsid w:val="00CF7197"/>
    <w:rsid w:val="00D0027A"/>
    <w:rsid w:val="00D14152"/>
    <w:rsid w:val="00D17034"/>
    <w:rsid w:val="00D6116E"/>
    <w:rsid w:val="00D73E62"/>
    <w:rsid w:val="00D8242C"/>
    <w:rsid w:val="00D90BF1"/>
    <w:rsid w:val="00D932FE"/>
    <w:rsid w:val="00DC0ACC"/>
    <w:rsid w:val="00DC2094"/>
    <w:rsid w:val="00DC6C7E"/>
    <w:rsid w:val="00DD3628"/>
    <w:rsid w:val="00DD47BB"/>
    <w:rsid w:val="00DD5537"/>
    <w:rsid w:val="00DE702B"/>
    <w:rsid w:val="00E01BE7"/>
    <w:rsid w:val="00E21DFE"/>
    <w:rsid w:val="00E24F47"/>
    <w:rsid w:val="00E429D4"/>
    <w:rsid w:val="00E47341"/>
    <w:rsid w:val="00E531CE"/>
    <w:rsid w:val="00E72304"/>
    <w:rsid w:val="00E72E47"/>
    <w:rsid w:val="00E76E4B"/>
    <w:rsid w:val="00E85C4E"/>
    <w:rsid w:val="00E931AE"/>
    <w:rsid w:val="00E9507C"/>
    <w:rsid w:val="00E97E3C"/>
    <w:rsid w:val="00EB0B14"/>
    <w:rsid w:val="00EB27F9"/>
    <w:rsid w:val="00EB47E8"/>
    <w:rsid w:val="00EB6271"/>
    <w:rsid w:val="00EC114C"/>
    <w:rsid w:val="00ED4FEC"/>
    <w:rsid w:val="00EF10D7"/>
    <w:rsid w:val="00EF30D3"/>
    <w:rsid w:val="00EF5FB8"/>
    <w:rsid w:val="00F01D45"/>
    <w:rsid w:val="00F029FA"/>
    <w:rsid w:val="00F05039"/>
    <w:rsid w:val="00F172C2"/>
    <w:rsid w:val="00F17604"/>
    <w:rsid w:val="00F20885"/>
    <w:rsid w:val="00F27A87"/>
    <w:rsid w:val="00F31F19"/>
    <w:rsid w:val="00F3333D"/>
    <w:rsid w:val="00F411D9"/>
    <w:rsid w:val="00F41A7A"/>
    <w:rsid w:val="00F62E62"/>
    <w:rsid w:val="00FC096B"/>
    <w:rsid w:val="00FD2C0A"/>
    <w:rsid w:val="00FD4A83"/>
    <w:rsid w:val="00FE170C"/>
    <w:rsid w:val="00FF2022"/>
    <w:rsid w:val="00FF5EA9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/>
    <w:lsdException w:name="heading 2" w:locked="0" w:semiHidden="0" w:unhideWhenUsed="0"/>
    <w:lsdException w:name="heading 3" w:locked="0" w:semiHidden="0" w:unhideWhenUsed="0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 w:qFormat="1"/>
    <w:lsdException w:name="caption" w:locked="0" w:qFormat="1"/>
    <w:lsdException w:name="footnote reference" w:locked="0"/>
    <w:lsdException w:name="annotation reference" w:locked="0"/>
    <w:lsdException w:name="endnote reference" w:locked="0"/>
    <w:lsdException w:name="List Number" w:semiHidden="0" w:unhideWhenUsed="0"/>
    <w:lsdException w:name="List Number 4" w:locked="0"/>
    <w:lsdException w:name="List Number 5" w:locked="0"/>
    <w:lsdException w:name="Title" w:qFormat="1"/>
    <w:lsdException w:name="Default Paragraph Font" w:locked="0"/>
    <w:lsdException w:name="Date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012B4"/>
    <w:pPr>
      <w:spacing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nvlevo">
    <w:name w:val="Normální_zarovnání vlevo"/>
    <w:basedOn w:val="Normln"/>
    <w:rsid w:val="00207702"/>
    <w:pPr>
      <w:jc w:val="left"/>
    </w:pPr>
  </w:style>
  <w:style w:type="paragraph" w:styleId="Zpat">
    <w:name w:val="footer"/>
    <w:basedOn w:val="Normln"/>
    <w:link w:val="ZpatChar"/>
    <w:uiPriority w:val="99"/>
    <w:qFormat/>
    <w:locked/>
    <w:rsid w:val="000012B4"/>
    <w:pPr>
      <w:tabs>
        <w:tab w:val="center" w:pos="4536"/>
        <w:tab w:val="right" w:pos="9072"/>
      </w:tabs>
      <w:ind w:right="510"/>
    </w:pPr>
    <w:rPr>
      <w:color w:val="73767D"/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Normlnzarovnnvlevo"/>
    <w:rsid w:val="00CC343A"/>
    <w:pPr>
      <w:tabs>
        <w:tab w:val="right" w:leader="dot" w:pos="3969"/>
        <w:tab w:val="righ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  <w:jc w:val="left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E24F47"/>
    <w:pPr>
      <w:spacing w:after="360"/>
      <w:jc w:val="left"/>
    </w:pPr>
    <w:rPr>
      <w:b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character" w:customStyle="1" w:styleId="ZpatChar">
    <w:name w:val="Zápatí Char"/>
    <w:link w:val="Zpat"/>
    <w:uiPriority w:val="99"/>
    <w:rsid w:val="000012B4"/>
    <w:rPr>
      <w:rFonts w:ascii="Segoe UI" w:hAnsi="Segoe UI"/>
      <w:color w:val="73767D"/>
      <w:sz w:val="16"/>
    </w:rPr>
  </w:style>
  <w:style w:type="character" w:customStyle="1" w:styleId="TabtextLChar">
    <w:name w:val="Tab_text_L Char"/>
    <w:link w:val="TabtextL"/>
    <w:rsid w:val="00754E4D"/>
    <w:rPr>
      <w:sz w:val="18"/>
    </w:rPr>
  </w:style>
  <w:style w:type="paragraph" w:customStyle="1" w:styleId="Vyizujeadresadaldky">
    <w:name w:val="Vyřizuje_adresa_další řádky"/>
    <w:basedOn w:val="Normln"/>
    <w:rsid w:val="0040410E"/>
    <w:pPr>
      <w:tabs>
        <w:tab w:val="left" w:pos="851"/>
        <w:tab w:val="left" w:pos="4536"/>
      </w:tabs>
      <w:spacing w:line="288" w:lineRule="auto"/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40410E"/>
    <w:pPr>
      <w:spacing w:before="840"/>
    </w:pPr>
  </w:style>
  <w:style w:type="paragraph" w:styleId="Odstavecseseznamem">
    <w:name w:val="List Paragraph"/>
    <w:basedOn w:val="Normln"/>
    <w:uiPriority w:val="34"/>
    <w:unhideWhenUsed/>
    <w:qFormat/>
    <w:locked/>
    <w:rsid w:val="00C60C70"/>
    <w:pPr>
      <w:ind w:left="720"/>
      <w:contextualSpacing/>
    </w:pPr>
  </w:style>
  <w:style w:type="paragraph" w:styleId="Nzev">
    <w:name w:val="Title"/>
    <w:basedOn w:val="Nadpishlavn"/>
    <w:next w:val="Normln"/>
    <w:link w:val="NzevChar"/>
    <w:unhideWhenUsed/>
    <w:qFormat/>
    <w:locked/>
    <w:rsid w:val="000012B4"/>
    <w:pPr>
      <w:spacing w:before="600" w:line="240" w:lineRule="auto"/>
    </w:pPr>
    <w:rPr>
      <w:b w:val="0"/>
      <w:caps/>
      <w:color w:val="73767D"/>
    </w:rPr>
  </w:style>
  <w:style w:type="character" w:customStyle="1" w:styleId="NzevChar">
    <w:name w:val="Název Char"/>
    <w:basedOn w:val="Standardnpsmoodstavce"/>
    <w:link w:val="Nzev"/>
    <w:rsid w:val="000012B4"/>
    <w:rPr>
      <w:rFonts w:ascii="Segoe UI" w:hAnsi="Segoe UI"/>
      <w:caps/>
      <w:color w:val="73767D"/>
      <w:sz w:val="36"/>
      <w:szCs w:val="36"/>
    </w:rPr>
  </w:style>
  <w:style w:type="paragraph" w:customStyle="1" w:styleId="lnek">
    <w:name w:val="‰l‡nek"/>
    <w:basedOn w:val="Normln"/>
    <w:rsid w:val="000C41B9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Odkaznakoment">
    <w:name w:val="annotation reference"/>
    <w:basedOn w:val="Standardnpsmoodstavce"/>
    <w:semiHidden/>
    <w:unhideWhenUsed/>
    <w:rsid w:val="00124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1245A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5A0"/>
    <w:rPr>
      <w:rFonts w:ascii="Segoe UI" w:hAnsi="Segoe U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/>
    <w:lsdException w:name="heading 2" w:locked="0" w:semiHidden="0" w:unhideWhenUsed="0"/>
    <w:lsdException w:name="heading 3" w:locked="0" w:semiHidden="0" w:unhideWhenUsed="0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 w:qFormat="1"/>
    <w:lsdException w:name="caption" w:locked="0" w:qFormat="1"/>
    <w:lsdException w:name="footnote reference" w:locked="0"/>
    <w:lsdException w:name="annotation reference" w:locked="0"/>
    <w:lsdException w:name="endnote reference" w:locked="0"/>
    <w:lsdException w:name="List Number" w:semiHidden="0" w:unhideWhenUsed="0"/>
    <w:lsdException w:name="List Number 4" w:locked="0"/>
    <w:lsdException w:name="List Number 5" w:locked="0"/>
    <w:lsdException w:name="Title" w:qFormat="1"/>
    <w:lsdException w:name="Default Paragraph Font" w:locked="0"/>
    <w:lsdException w:name="Date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012B4"/>
    <w:pPr>
      <w:spacing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nvlevo">
    <w:name w:val="Normální_zarovnání vlevo"/>
    <w:basedOn w:val="Normln"/>
    <w:rsid w:val="00207702"/>
    <w:pPr>
      <w:jc w:val="left"/>
    </w:pPr>
  </w:style>
  <w:style w:type="paragraph" w:styleId="Zpat">
    <w:name w:val="footer"/>
    <w:basedOn w:val="Normln"/>
    <w:link w:val="ZpatChar"/>
    <w:uiPriority w:val="99"/>
    <w:qFormat/>
    <w:locked/>
    <w:rsid w:val="000012B4"/>
    <w:pPr>
      <w:tabs>
        <w:tab w:val="center" w:pos="4536"/>
        <w:tab w:val="right" w:pos="9072"/>
      </w:tabs>
      <w:ind w:right="510"/>
    </w:pPr>
    <w:rPr>
      <w:color w:val="73767D"/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Normlnzarovnnvlevo"/>
    <w:rsid w:val="00CC343A"/>
    <w:pPr>
      <w:tabs>
        <w:tab w:val="right" w:leader="dot" w:pos="3969"/>
        <w:tab w:val="righ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  <w:jc w:val="left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E24F47"/>
    <w:pPr>
      <w:spacing w:after="360"/>
      <w:jc w:val="left"/>
    </w:pPr>
    <w:rPr>
      <w:b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character" w:customStyle="1" w:styleId="ZpatChar">
    <w:name w:val="Zápatí Char"/>
    <w:link w:val="Zpat"/>
    <w:uiPriority w:val="99"/>
    <w:rsid w:val="000012B4"/>
    <w:rPr>
      <w:rFonts w:ascii="Segoe UI" w:hAnsi="Segoe UI"/>
      <w:color w:val="73767D"/>
      <w:sz w:val="16"/>
    </w:rPr>
  </w:style>
  <w:style w:type="character" w:customStyle="1" w:styleId="TabtextLChar">
    <w:name w:val="Tab_text_L Char"/>
    <w:link w:val="TabtextL"/>
    <w:rsid w:val="00754E4D"/>
    <w:rPr>
      <w:sz w:val="18"/>
    </w:rPr>
  </w:style>
  <w:style w:type="paragraph" w:customStyle="1" w:styleId="Vyizujeadresadaldky">
    <w:name w:val="Vyřizuje_adresa_další řádky"/>
    <w:basedOn w:val="Normln"/>
    <w:rsid w:val="0040410E"/>
    <w:pPr>
      <w:tabs>
        <w:tab w:val="left" w:pos="851"/>
        <w:tab w:val="left" w:pos="4536"/>
      </w:tabs>
      <w:spacing w:line="288" w:lineRule="auto"/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40410E"/>
    <w:pPr>
      <w:spacing w:before="840"/>
    </w:pPr>
  </w:style>
  <w:style w:type="paragraph" w:styleId="Odstavecseseznamem">
    <w:name w:val="List Paragraph"/>
    <w:basedOn w:val="Normln"/>
    <w:uiPriority w:val="34"/>
    <w:unhideWhenUsed/>
    <w:qFormat/>
    <w:locked/>
    <w:rsid w:val="00C60C70"/>
    <w:pPr>
      <w:ind w:left="720"/>
      <w:contextualSpacing/>
    </w:pPr>
  </w:style>
  <w:style w:type="paragraph" w:styleId="Nzev">
    <w:name w:val="Title"/>
    <w:basedOn w:val="Nadpishlavn"/>
    <w:next w:val="Normln"/>
    <w:link w:val="NzevChar"/>
    <w:unhideWhenUsed/>
    <w:qFormat/>
    <w:locked/>
    <w:rsid w:val="000012B4"/>
    <w:pPr>
      <w:spacing w:before="600" w:line="240" w:lineRule="auto"/>
    </w:pPr>
    <w:rPr>
      <w:b w:val="0"/>
      <w:caps/>
      <w:color w:val="73767D"/>
    </w:rPr>
  </w:style>
  <w:style w:type="character" w:customStyle="1" w:styleId="NzevChar">
    <w:name w:val="Název Char"/>
    <w:basedOn w:val="Standardnpsmoodstavce"/>
    <w:link w:val="Nzev"/>
    <w:rsid w:val="000012B4"/>
    <w:rPr>
      <w:rFonts w:ascii="Segoe UI" w:hAnsi="Segoe UI"/>
      <w:caps/>
      <w:color w:val="73767D"/>
      <w:sz w:val="36"/>
      <w:szCs w:val="36"/>
    </w:rPr>
  </w:style>
  <w:style w:type="paragraph" w:customStyle="1" w:styleId="lnek">
    <w:name w:val="‰l‡nek"/>
    <w:basedOn w:val="Normln"/>
    <w:rsid w:val="000C41B9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Odkaznakoment">
    <w:name w:val="annotation reference"/>
    <w:basedOn w:val="Standardnpsmoodstavce"/>
    <w:semiHidden/>
    <w:unhideWhenUsed/>
    <w:rsid w:val="00124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1245A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5A0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@Sdilene\VE&#344;EJN&#201;%20ZAK&#193;ZKY%20FONDU\OSTATN&#205;\PredavaciProtokol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8C44-57CA-4E13-AE76-0AAA033E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PredavaciProtokol_VZOR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VZOR_uredni_dopis</vt:lpstr>
    </vt:vector>
  </TitlesOfParts>
  <Company>SFZP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VZOR_uredni_dopis</dc:title>
  <dc:creator>Smilek Ondrej</dc:creator>
  <cp:lastModifiedBy>Smilek Ondrej</cp:lastModifiedBy>
  <cp:revision>2</cp:revision>
  <cp:lastPrinted>2015-09-29T16:29:00Z</cp:lastPrinted>
  <dcterms:created xsi:type="dcterms:W3CDTF">2017-05-31T07:39:00Z</dcterms:created>
  <dcterms:modified xsi:type="dcterms:W3CDTF">2017-05-31T07:39:00Z</dcterms:modified>
</cp:coreProperties>
</file>