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65E" w:rsidRDefault="00CB278A" w:rsidP="00CE765E">
      <w:pPr>
        <w:rPr>
          <w:rFonts w:ascii="Arial" w:hAnsi="Arial" w:cs="Arial"/>
          <w:sz w:val="72"/>
          <w:szCs w:val="72"/>
        </w:rPr>
      </w:pPr>
      <w:r>
        <w:rPr>
          <w:rFonts w:ascii="Code 128 Notext" w:hAnsi="Code 128 Notext" w:cs="Arial" w:hint="eastAsia"/>
          <w:noProof/>
          <w:sz w:val="72"/>
          <w:szCs w:val="72"/>
        </w:rPr>
        <w:drawing>
          <wp:inline distT="0" distB="0" distL="0" distR="0">
            <wp:extent cx="3253740"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92587" name=""/>
                    <pic:cNvPicPr>
                      <a:picLocks noChangeAspect="1"/>
                    </pic:cNvPicPr>
                  </pic:nvPicPr>
                  <pic:blipFill>
                    <a:blip r:embed="rId8"/>
                    <a:stretch>
                      <a:fillRect/>
                    </a:stretch>
                  </pic:blipFill>
                  <pic:spPr>
                    <a:xfrm>
                      <a:off x="0" y="0"/>
                      <a:ext cx="3253740" cy="306705"/>
                    </a:xfrm>
                    <a:prstGeom prst="rect">
                      <a:avLst/>
                    </a:prstGeom>
                  </pic:spPr>
                </pic:pic>
              </a:graphicData>
            </a:graphic>
          </wp:inline>
        </w:drawing>
      </w:r>
    </w:p>
    <w:p w:rsidR="007A662F" w:rsidRPr="008E2E34" w:rsidRDefault="00CB278A"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D066F0">
        <w:rPr>
          <w:rFonts w:ascii="Arial" w:hAnsi="Arial" w:cs="Arial"/>
          <w:sz w:val="18"/>
          <w:szCs w:val="18"/>
        </w:rPr>
        <w:t>41845/P/2022-HSPH</w:t>
      </w:r>
      <w:r w:rsidRPr="008E2E34">
        <w:rPr>
          <w:rFonts w:ascii="Arial" w:hAnsi="Arial" w:cs="Arial"/>
          <w:sz w:val="18"/>
          <w:szCs w:val="18"/>
        </w:rPr>
        <w:fldChar w:fldCharType="end"/>
      </w:r>
      <w:r w:rsidRPr="008E2E34">
        <w:rPr>
          <w:rFonts w:ascii="Arial" w:hAnsi="Arial" w:cs="Arial"/>
          <w:sz w:val="18"/>
          <w:szCs w:val="18"/>
        </w:rPr>
        <w:t xml:space="preserve"> </w:t>
      </w:r>
    </w:p>
    <w:p w:rsidR="00D45E56" w:rsidRPr="008E2E34" w:rsidRDefault="00CB278A"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7A662F" w:rsidRPr="008E2E34">
        <w:rPr>
          <w:rFonts w:ascii="Arial" w:hAnsi="Arial" w:cs="Arial"/>
          <w:sz w:val="18"/>
          <w:szCs w:val="18"/>
        </w:rPr>
        <w:t>UZSVM/P/30095/2022-HSPH</w:t>
      </w:r>
      <w:r w:rsidR="007A662F" w:rsidRPr="008E2E34">
        <w:rPr>
          <w:rFonts w:ascii="Arial" w:hAnsi="Arial" w:cs="Arial"/>
          <w:sz w:val="18"/>
          <w:szCs w:val="18"/>
        </w:rPr>
        <w:fldChar w:fldCharType="end"/>
      </w:r>
    </w:p>
    <w:p w:rsidR="004A7878" w:rsidRPr="001E5440" w:rsidRDefault="004A7878" w:rsidP="004A7878">
      <w:pPr>
        <w:pStyle w:val="Odstavec2"/>
        <w:tabs>
          <w:tab w:val="clear" w:pos="624"/>
          <w:tab w:val="num" w:pos="709"/>
        </w:tabs>
        <w:spacing w:after="240" w:line="240" w:lineRule="auto"/>
        <w:ind w:left="709" w:hanging="709"/>
        <w:jc w:val="center"/>
        <w:rPr>
          <w:rFonts w:ascii="Arial" w:hAnsi="Arial" w:cs="Arial"/>
          <w:b/>
          <w:sz w:val="32"/>
          <w:szCs w:val="28"/>
        </w:rPr>
      </w:pPr>
    </w:p>
    <w:p w:rsidR="004A7878" w:rsidRPr="001E5440" w:rsidRDefault="00CB278A" w:rsidP="004A7878">
      <w:pPr>
        <w:pStyle w:val="Odstavec2"/>
        <w:tabs>
          <w:tab w:val="clear" w:pos="624"/>
          <w:tab w:val="num" w:pos="709"/>
        </w:tabs>
        <w:spacing w:after="240" w:line="240" w:lineRule="auto"/>
        <w:ind w:left="709" w:hanging="709"/>
        <w:jc w:val="center"/>
        <w:rPr>
          <w:rFonts w:ascii="Arial" w:hAnsi="Arial" w:cs="Arial"/>
          <w:b/>
          <w:sz w:val="32"/>
          <w:szCs w:val="28"/>
        </w:rPr>
      </w:pPr>
      <w:r w:rsidRPr="001E5440">
        <w:rPr>
          <w:rFonts w:ascii="Arial" w:hAnsi="Arial" w:cs="Arial"/>
          <w:b/>
          <w:sz w:val="32"/>
          <w:szCs w:val="28"/>
        </w:rPr>
        <w:t xml:space="preserve">Rámcová dohoda na zpracování znaleckých posudků </w:t>
      </w:r>
      <w:r w:rsidR="00B3090A">
        <w:rPr>
          <w:rFonts w:ascii="Arial" w:hAnsi="Arial" w:cs="Arial"/>
          <w:b/>
          <w:sz w:val="32"/>
          <w:szCs w:val="28"/>
        </w:rPr>
        <w:br/>
      </w:r>
      <w:r w:rsidRPr="001E5440">
        <w:rPr>
          <w:rFonts w:ascii="Arial" w:hAnsi="Arial" w:cs="Arial"/>
          <w:b/>
          <w:sz w:val="32"/>
          <w:szCs w:val="28"/>
        </w:rPr>
        <w:t xml:space="preserve">na oceňování nemovitého majetku č. </w:t>
      </w:r>
      <w:r w:rsidR="00B3090A">
        <w:rPr>
          <w:rFonts w:ascii="Arial" w:hAnsi="Arial" w:cs="Arial"/>
          <w:b/>
          <w:sz w:val="32"/>
          <w:szCs w:val="28"/>
        </w:rPr>
        <w:t>1/2023</w:t>
      </w:r>
    </w:p>
    <w:p w:rsidR="004A7878" w:rsidRPr="001E5440" w:rsidRDefault="00CB278A" w:rsidP="004A7878">
      <w:pPr>
        <w:pStyle w:val="Nzevsmlouvy"/>
        <w:suppressAutoHyphens/>
        <w:spacing w:line="240" w:lineRule="auto"/>
        <w:rPr>
          <w:rFonts w:ascii="Arial" w:hAnsi="Arial" w:cs="Arial"/>
          <w:b w:val="0"/>
          <w:i/>
          <w:sz w:val="32"/>
          <w:szCs w:val="28"/>
          <w:shd w:val="clear" w:color="auto" w:fill="BFBFBF"/>
        </w:rPr>
      </w:pPr>
      <w:r w:rsidRPr="001E5440">
        <w:rPr>
          <w:rFonts w:ascii="Arial" w:hAnsi="Arial" w:cs="Arial"/>
          <w:sz w:val="32"/>
          <w:szCs w:val="28"/>
          <w:lang w:eastAsia="cs-CZ"/>
        </w:rPr>
        <w:t>pro Územní pracoviště Plzeň</w:t>
      </w:r>
    </w:p>
    <w:p w:rsidR="004A7878" w:rsidRPr="001E5440" w:rsidRDefault="004A7878" w:rsidP="004A7878">
      <w:pPr>
        <w:pStyle w:val="Zkladntext"/>
        <w:spacing w:after="240" w:line="240" w:lineRule="auto"/>
        <w:jc w:val="center"/>
        <w:rPr>
          <w:rFonts w:cs="Arial"/>
          <w:b/>
          <w:szCs w:val="22"/>
        </w:rPr>
      </w:pPr>
    </w:p>
    <w:p w:rsidR="004A7878" w:rsidRPr="001E5440" w:rsidRDefault="00CB278A" w:rsidP="004A7878">
      <w:pPr>
        <w:spacing w:after="240"/>
        <w:jc w:val="both"/>
        <w:rPr>
          <w:rFonts w:ascii="Arial" w:hAnsi="Arial" w:cs="Arial"/>
          <w:sz w:val="22"/>
          <w:szCs w:val="22"/>
        </w:rPr>
      </w:pPr>
      <w:r w:rsidRPr="001E5440">
        <w:rPr>
          <w:rFonts w:ascii="Arial" w:hAnsi="Arial" w:cs="Arial"/>
          <w:sz w:val="22"/>
          <w:szCs w:val="22"/>
        </w:rPr>
        <w:t xml:space="preserve">uzavřená dle </w:t>
      </w:r>
      <w:r w:rsidRPr="001E5440">
        <w:rPr>
          <w:rFonts w:ascii="Arial" w:hAnsi="Arial" w:cs="Arial"/>
          <w:bCs/>
          <w:sz w:val="22"/>
          <w:szCs w:val="22"/>
        </w:rPr>
        <w:t xml:space="preserve">ustanovení § 1746 odst. 2 zákona č. 89/2012 Sb., občanský zákoník, ve znění pozdějších předpisů (dále jen </w:t>
      </w:r>
      <w:r w:rsidRPr="001E5440">
        <w:rPr>
          <w:rFonts w:ascii="Arial" w:hAnsi="Arial" w:cs="Arial"/>
          <w:b/>
          <w:bCs/>
          <w:sz w:val="22"/>
          <w:szCs w:val="22"/>
        </w:rPr>
        <w:t>„občanský zákoník“</w:t>
      </w:r>
      <w:r w:rsidRPr="001E5440">
        <w:rPr>
          <w:rFonts w:ascii="Arial" w:hAnsi="Arial" w:cs="Arial"/>
          <w:bCs/>
          <w:sz w:val="22"/>
          <w:szCs w:val="22"/>
        </w:rPr>
        <w:t xml:space="preserve">) </w:t>
      </w:r>
      <w:r w:rsidRPr="001E5440">
        <w:rPr>
          <w:rFonts w:ascii="Arial" w:hAnsi="Arial" w:cs="Arial"/>
          <w:sz w:val="22"/>
          <w:szCs w:val="22"/>
        </w:rPr>
        <w:t xml:space="preserve">a analogicky podle § 131 zákona č. 134/2016 Sb., o zadávání veřejných zakázek, </w:t>
      </w:r>
      <w:r w:rsidR="00566B7F" w:rsidRPr="001E5440">
        <w:rPr>
          <w:rFonts w:ascii="Arial" w:hAnsi="Arial" w:cs="Arial"/>
          <w:bCs/>
          <w:sz w:val="22"/>
          <w:szCs w:val="22"/>
        </w:rPr>
        <w:t xml:space="preserve">ve znění pozdějších předpisů </w:t>
      </w:r>
      <w:r w:rsidRPr="001E5440">
        <w:rPr>
          <w:rFonts w:ascii="Arial" w:hAnsi="Arial" w:cs="Arial"/>
          <w:sz w:val="22"/>
          <w:szCs w:val="22"/>
        </w:rPr>
        <w:t xml:space="preserve">(dále jen </w:t>
      </w:r>
      <w:r w:rsidRPr="001E5440">
        <w:rPr>
          <w:rFonts w:ascii="Arial" w:hAnsi="Arial" w:cs="Arial"/>
          <w:b/>
          <w:sz w:val="22"/>
          <w:szCs w:val="22"/>
        </w:rPr>
        <w:t>„ZZVZ“</w:t>
      </w:r>
      <w:r w:rsidRPr="001E5440">
        <w:rPr>
          <w:rFonts w:ascii="Arial" w:hAnsi="Arial" w:cs="Arial"/>
          <w:sz w:val="22"/>
          <w:szCs w:val="22"/>
        </w:rPr>
        <w:t xml:space="preserve">), </w:t>
      </w:r>
      <w:r w:rsidRPr="001E5440">
        <w:rPr>
          <w:rFonts w:ascii="Arial" w:hAnsi="Arial" w:cs="Arial"/>
          <w:bCs/>
          <w:sz w:val="22"/>
          <w:szCs w:val="22"/>
        </w:rPr>
        <w:t xml:space="preserve">na veřejnou zakázku s názvem </w:t>
      </w:r>
      <w:r w:rsidRPr="001E5440">
        <w:rPr>
          <w:rFonts w:ascii="Arial" w:hAnsi="Arial" w:cs="Arial"/>
          <w:sz w:val="22"/>
          <w:szCs w:val="22"/>
        </w:rPr>
        <w:t>„Oceňování nemovitého majetku pro Územní pracoviště Plzeň“.</w:t>
      </w:r>
    </w:p>
    <w:p w:rsidR="00D55345" w:rsidRDefault="00D55345" w:rsidP="004A7878">
      <w:pPr>
        <w:keepNext/>
        <w:spacing w:after="240"/>
        <w:ind w:right="-57"/>
        <w:rPr>
          <w:rFonts w:ascii="Arial" w:hAnsi="Arial" w:cs="Arial"/>
          <w:b/>
          <w:sz w:val="22"/>
          <w:szCs w:val="22"/>
        </w:rPr>
      </w:pPr>
    </w:p>
    <w:p w:rsidR="004A7878" w:rsidRPr="001E5440" w:rsidRDefault="00CB278A" w:rsidP="004A7878">
      <w:pPr>
        <w:keepNext/>
        <w:spacing w:after="240"/>
        <w:ind w:right="-57"/>
        <w:rPr>
          <w:rFonts w:ascii="Arial" w:hAnsi="Arial" w:cs="Arial"/>
          <w:b/>
          <w:sz w:val="22"/>
          <w:szCs w:val="22"/>
        </w:rPr>
      </w:pPr>
      <w:r w:rsidRPr="001E5440">
        <w:rPr>
          <w:rFonts w:ascii="Arial" w:hAnsi="Arial" w:cs="Arial"/>
          <w:b/>
          <w:sz w:val="22"/>
          <w:szCs w:val="22"/>
        </w:rPr>
        <w:t>Smluvní strany:</w:t>
      </w:r>
    </w:p>
    <w:p w:rsidR="004A7878" w:rsidRPr="001E5440" w:rsidRDefault="00CB278A" w:rsidP="004A7878">
      <w:pPr>
        <w:keepNext/>
        <w:tabs>
          <w:tab w:val="left" w:pos="2268"/>
        </w:tabs>
        <w:spacing w:after="240"/>
        <w:ind w:left="2265" w:right="-57" w:hanging="2265"/>
        <w:rPr>
          <w:rFonts w:ascii="Arial" w:hAnsi="Arial" w:cs="Arial"/>
          <w:b/>
          <w:sz w:val="22"/>
          <w:szCs w:val="22"/>
        </w:rPr>
      </w:pPr>
      <w:r w:rsidRPr="001E5440">
        <w:rPr>
          <w:rFonts w:ascii="Arial" w:hAnsi="Arial" w:cs="Arial"/>
          <w:b/>
          <w:sz w:val="22"/>
          <w:szCs w:val="22"/>
        </w:rPr>
        <w:t xml:space="preserve">Objednatel: </w:t>
      </w:r>
      <w:r w:rsidR="00D17EEC">
        <w:rPr>
          <w:rFonts w:ascii="Arial" w:hAnsi="Arial" w:cs="Arial"/>
          <w:b/>
          <w:sz w:val="22"/>
          <w:szCs w:val="22"/>
        </w:rPr>
        <w:t xml:space="preserve"> </w:t>
      </w:r>
    </w:p>
    <w:p w:rsidR="005C77CF" w:rsidRPr="001E5440" w:rsidRDefault="00CB278A" w:rsidP="009F3968">
      <w:pPr>
        <w:pStyle w:val="Default"/>
        <w:spacing w:before="120"/>
        <w:jc w:val="both"/>
        <w:rPr>
          <w:rFonts w:ascii="Arial" w:hAnsi="Arial" w:cs="Arial"/>
          <w:color w:val="auto"/>
          <w:sz w:val="22"/>
          <w:szCs w:val="22"/>
        </w:rPr>
      </w:pPr>
      <w:r w:rsidRPr="001E5440">
        <w:rPr>
          <w:rFonts w:ascii="Arial" w:hAnsi="Arial" w:cs="Arial"/>
          <w:b/>
          <w:bCs/>
          <w:color w:val="auto"/>
          <w:sz w:val="22"/>
          <w:szCs w:val="22"/>
        </w:rPr>
        <w:t xml:space="preserve">Česká republika – Úřad pro zastupování státu ve věcech majetkových </w:t>
      </w:r>
    </w:p>
    <w:p w:rsidR="005C77CF" w:rsidRPr="001E5440" w:rsidRDefault="00CB278A" w:rsidP="005C77CF">
      <w:pPr>
        <w:pStyle w:val="Default"/>
        <w:spacing w:before="120"/>
        <w:jc w:val="both"/>
        <w:rPr>
          <w:rFonts w:ascii="Arial" w:hAnsi="Arial" w:cs="Arial"/>
          <w:color w:val="auto"/>
          <w:sz w:val="22"/>
          <w:szCs w:val="22"/>
        </w:rPr>
      </w:pPr>
      <w:r w:rsidRPr="001E5440">
        <w:rPr>
          <w:rFonts w:ascii="Arial" w:hAnsi="Arial" w:cs="Arial"/>
          <w:color w:val="auto"/>
          <w:sz w:val="22"/>
          <w:szCs w:val="22"/>
        </w:rPr>
        <w:t>se sídlem:</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t>Rašínovo nábřeží 390/42, Nové Město, 128 00 Praha 2</w:t>
      </w:r>
    </w:p>
    <w:p w:rsidR="00C113A2" w:rsidRPr="001E5440" w:rsidRDefault="00CB278A" w:rsidP="00C113A2">
      <w:pPr>
        <w:pStyle w:val="Default"/>
        <w:jc w:val="both"/>
        <w:rPr>
          <w:rFonts w:ascii="Arial" w:hAnsi="Arial" w:cs="Arial"/>
          <w:color w:val="auto"/>
          <w:sz w:val="22"/>
          <w:szCs w:val="22"/>
        </w:rPr>
      </w:pPr>
      <w:r w:rsidRPr="001E5440">
        <w:rPr>
          <w:rFonts w:ascii="Arial" w:hAnsi="Arial" w:cs="Arial"/>
          <w:color w:val="auto"/>
          <w:sz w:val="22"/>
          <w:szCs w:val="22"/>
        </w:rPr>
        <w:t>datová schránka:</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shd w:val="clear" w:color="auto" w:fill="FFFFFF"/>
        </w:rPr>
        <w:t>3mafszi</w:t>
      </w:r>
    </w:p>
    <w:p w:rsidR="005C77CF" w:rsidRPr="001E5440" w:rsidRDefault="00CB278A" w:rsidP="005C77CF">
      <w:pPr>
        <w:pStyle w:val="Default"/>
        <w:spacing w:before="120"/>
        <w:contextualSpacing/>
        <w:jc w:val="both"/>
        <w:rPr>
          <w:rFonts w:ascii="Arial" w:hAnsi="Arial" w:cs="Arial"/>
          <w:color w:val="auto"/>
          <w:sz w:val="22"/>
          <w:szCs w:val="22"/>
        </w:rPr>
      </w:pPr>
      <w:r w:rsidRPr="001E5440">
        <w:rPr>
          <w:rFonts w:ascii="Arial" w:hAnsi="Arial" w:cs="Arial"/>
          <w:color w:val="auto"/>
          <w:sz w:val="22"/>
          <w:szCs w:val="22"/>
        </w:rPr>
        <w:t>za kterého právně jedná:</w:t>
      </w:r>
      <w:r w:rsidRPr="001E5440">
        <w:rPr>
          <w:rFonts w:ascii="Arial" w:hAnsi="Arial" w:cs="Arial"/>
          <w:color w:val="auto"/>
          <w:sz w:val="22"/>
          <w:szCs w:val="22"/>
        </w:rPr>
        <w:tab/>
        <w:t>Mgr. Ing. Ladislav Nový, ředitel Územního pracoviště Plzeň</w:t>
      </w:r>
    </w:p>
    <w:p w:rsidR="005C77CF" w:rsidRPr="001E5440" w:rsidRDefault="00CB278A" w:rsidP="005C77CF">
      <w:pPr>
        <w:pStyle w:val="Default"/>
        <w:spacing w:before="120"/>
        <w:contextualSpacing/>
        <w:jc w:val="both"/>
        <w:rPr>
          <w:rFonts w:ascii="Arial" w:hAnsi="Arial" w:cs="Arial"/>
          <w:color w:val="auto"/>
          <w:sz w:val="22"/>
          <w:szCs w:val="22"/>
        </w:rPr>
      </w:pPr>
      <w:r w:rsidRPr="001E5440">
        <w:rPr>
          <w:rFonts w:ascii="Arial" w:hAnsi="Arial" w:cs="Arial"/>
          <w:color w:val="auto"/>
          <w:sz w:val="22"/>
          <w:szCs w:val="22"/>
        </w:rPr>
        <w:t xml:space="preserve">IČO: </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t xml:space="preserve">69797111 </w:t>
      </w:r>
    </w:p>
    <w:p w:rsidR="005C77CF" w:rsidRPr="001E5440" w:rsidRDefault="00CB278A" w:rsidP="005C77CF">
      <w:pPr>
        <w:pStyle w:val="Default"/>
        <w:spacing w:before="120"/>
        <w:contextualSpacing/>
        <w:jc w:val="both"/>
        <w:rPr>
          <w:rFonts w:ascii="Arial" w:hAnsi="Arial" w:cs="Arial"/>
          <w:color w:val="auto"/>
          <w:sz w:val="22"/>
          <w:szCs w:val="22"/>
        </w:rPr>
      </w:pPr>
      <w:r w:rsidRPr="001E5440">
        <w:rPr>
          <w:rFonts w:ascii="Arial" w:hAnsi="Arial" w:cs="Arial"/>
          <w:color w:val="auto"/>
          <w:sz w:val="22"/>
          <w:szCs w:val="22"/>
        </w:rPr>
        <w:t xml:space="preserve">DIČ: </w:t>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r>
      <w:r w:rsidRPr="001E5440">
        <w:rPr>
          <w:rFonts w:ascii="Arial" w:hAnsi="Arial" w:cs="Arial"/>
          <w:color w:val="auto"/>
          <w:sz w:val="22"/>
          <w:szCs w:val="22"/>
        </w:rPr>
        <w:tab/>
        <w:t xml:space="preserve">CZ69797111 – není plátce DPH </w:t>
      </w:r>
    </w:p>
    <w:p w:rsidR="005C77CF" w:rsidRPr="001E5440" w:rsidRDefault="00CB278A" w:rsidP="005C77CF">
      <w:pPr>
        <w:pStyle w:val="Default"/>
        <w:spacing w:before="120"/>
        <w:ind w:left="1416" w:hanging="1416"/>
        <w:contextualSpacing/>
        <w:jc w:val="both"/>
        <w:rPr>
          <w:rFonts w:ascii="Arial" w:hAnsi="Arial" w:cs="Arial"/>
          <w:color w:val="auto"/>
          <w:sz w:val="22"/>
          <w:szCs w:val="22"/>
        </w:rPr>
      </w:pPr>
      <w:r w:rsidRPr="001E5440">
        <w:rPr>
          <w:rFonts w:ascii="Arial" w:hAnsi="Arial" w:cs="Arial"/>
          <w:color w:val="auto"/>
          <w:sz w:val="22"/>
          <w:szCs w:val="22"/>
        </w:rPr>
        <w:t>bankovní spojení:</w:t>
      </w:r>
      <w:r w:rsidRPr="001E5440">
        <w:rPr>
          <w:rFonts w:ascii="Arial" w:hAnsi="Arial" w:cs="Arial"/>
          <w:color w:val="auto"/>
          <w:sz w:val="22"/>
          <w:szCs w:val="22"/>
        </w:rPr>
        <w:tab/>
      </w:r>
      <w:r w:rsidRPr="001E5440">
        <w:rPr>
          <w:rFonts w:ascii="Arial" w:hAnsi="Arial" w:cs="Arial"/>
          <w:color w:val="auto"/>
          <w:sz w:val="22"/>
          <w:szCs w:val="22"/>
        </w:rPr>
        <w:tab/>
        <w:t>Česká národní banka, číslo účtu 24728311/0710</w:t>
      </w:r>
    </w:p>
    <w:p w:rsidR="00C31410" w:rsidRPr="001E5440" w:rsidRDefault="00C31410" w:rsidP="00C31410">
      <w:pPr>
        <w:jc w:val="both"/>
        <w:rPr>
          <w:rFonts w:ascii="Arial" w:hAnsi="Arial" w:cs="Arial"/>
          <w:sz w:val="22"/>
          <w:szCs w:val="22"/>
        </w:rPr>
      </w:pPr>
    </w:p>
    <w:p w:rsidR="00C31410" w:rsidRPr="001E5440" w:rsidRDefault="00CB278A" w:rsidP="004C64A8">
      <w:pPr>
        <w:jc w:val="both"/>
        <w:rPr>
          <w:rFonts w:ascii="Arial" w:hAnsi="Arial" w:cs="Arial"/>
          <w:sz w:val="22"/>
        </w:rPr>
      </w:pPr>
      <w:r w:rsidRPr="001E5440">
        <w:rPr>
          <w:rFonts w:ascii="Arial" w:hAnsi="Arial" w:cs="Arial"/>
          <w:sz w:val="22"/>
          <w:szCs w:val="22"/>
        </w:rPr>
        <w:t xml:space="preserve">kontaktní osoba objednatele: </w:t>
      </w:r>
      <w:r w:rsidR="004C64A8">
        <w:rPr>
          <w:rFonts w:ascii="Arial" w:hAnsi="Arial" w:cs="Arial"/>
          <w:sz w:val="22"/>
          <w:szCs w:val="22"/>
        </w:rPr>
        <w:t>XXXXX</w:t>
      </w:r>
    </w:p>
    <w:p w:rsidR="00C31410" w:rsidRPr="001E5440" w:rsidRDefault="00C31410" w:rsidP="005C77CF">
      <w:pPr>
        <w:pStyle w:val="Default"/>
        <w:spacing w:before="120"/>
        <w:ind w:left="1416" w:hanging="1416"/>
        <w:contextualSpacing/>
        <w:jc w:val="both"/>
        <w:rPr>
          <w:rFonts w:ascii="Arial" w:hAnsi="Arial" w:cs="Arial"/>
          <w:color w:val="auto"/>
          <w:sz w:val="22"/>
          <w:szCs w:val="22"/>
        </w:rPr>
      </w:pPr>
    </w:p>
    <w:p w:rsidR="004A7878" w:rsidRPr="001E5440" w:rsidRDefault="00CB278A" w:rsidP="004A7878">
      <w:pPr>
        <w:pStyle w:val="lnek"/>
        <w:tabs>
          <w:tab w:val="clear" w:pos="510"/>
          <w:tab w:val="left" w:pos="-1701"/>
          <w:tab w:val="left" w:pos="2127"/>
        </w:tabs>
        <w:spacing w:after="240"/>
        <w:ind w:left="0" w:firstLine="0"/>
        <w:jc w:val="left"/>
        <w:rPr>
          <w:rFonts w:ascii="Arial" w:hAnsi="Arial" w:cs="Arial"/>
          <w:sz w:val="22"/>
          <w:szCs w:val="22"/>
        </w:rPr>
      </w:pPr>
      <w:r w:rsidRPr="001E5440">
        <w:rPr>
          <w:rFonts w:ascii="Arial" w:hAnsi="Arial" w:cs="Arial"/>
          <w:sz w:val="22"/>
          <w:szCs w:val="22"/>
        </w:rPr>
        <w:t xml:space="preserve"> (dále jen „</w:t>
      </w:r>
      <w:r w:rsidRPr="001E5440">
        <w:rPr>
          <w:rFonts w:ascii="Arial" w:hAnsi="Arial" w:cs="Arial"/>
          <w:b/>
          <w:sz w:val="22"/>
          <w:szCs w:val="22"/>
        </w:rPr>
        <w:t>objednatel</w:t>
      </w:r>
      <w:r w:rsidRPr="001E5440">
        <w:rPr>
          <w:rFonts w:ascii="Arial" w:hAnsi="Arial" w:cs="Arial"/>
          <w:sz w:val="22"/>
          <w:szCs w:val="22"/>
        </w:rPr>
        <w:t>“)</w:t>
      </w:r>
    </w:p>
    <w:p w:rsidR="004A7878" w:rsidRPr="001E5440" w:rsidRDefault="00CB278A" w:rsidP="00534550">
      <w:pPr>
        <w:spacing w:before="120" w:after="240"/>
        <w:rPr>
          <w:rFonts w:ascii="Arial" w:hAnsi="Arial" w:cs="Arial"/>
          <w:sz w:val="22"/>
          <w:szCs w:val="22"/>
        </w:rPr>
      </w:pPr>
      <w:r w:rsidRPr="001E5440">
        <w:rPr>
          <w:rFonts w:ascii="Arial" w:hAnsi="Arial" w:cs="Arial"/>
          <w:sz w:val="22"/>
          <w:szCs w:val="22"/>
        </w:rPr>
        <w:t>a</w:t>
      </w:r>
      <w:r w:rsidR="00534550">
        <w:rPr>
          <w:rFonts w:ascii="Arial" w:hAnsi="Arial" w:cs="Arial"/>
          <w:sz w:val="22"/>
          <w:szCs w:val="22"/>
        </w:rPr>
        <w:t xml:space="preserve"> </w:t>
      </w:r>
    </w:p>
    <w:p w:rsidR="004A7878" w:rsidRPr="001E5440" w:rsidRDefault="00CB278A" w:rsidP="004A7878">
      <w:pPr>
        <w:tabs>
          <w:tab w:val="left" w:pos="2268"/>
        </w:tabs>
        <w:spacing w:after="240"/>
        <w:rPr>
          <w:rFonts w:ascii="Arial" w:hAnsi="Arial" w:cs="Arial"/>
          <w:b/>
          <w:sz w:val="22"/>
          <w:szCs w:val="22"/>
        </w:rPr>
      </w:pPr>
      <w:r w:rsidRPr="001E5440">
        <w:rPr>
          <w:rFonts w:ascii="Arial" w:hAnsi="Arial" w:cs="Arial"/>
          <w:b/>
          <w:sz w:val="22"/>
          <w:szCs w:val="22"/>
        </w:rPr>
        <w:t xml:space="preserve">Zhotovitel č. 1: </w:t>
      </w:r>
    </w:p>
    <w:p w:rsidR="004A7878" w:rsidRPr="001E5440" w:rsidRDefault="001A29BA" w:rsidP="004A7878">
      <w:pPr>
        <w:tabs>
          <w:tab w:val="left" w:pos="2268"/>
        </w:tabs>
        <w:rPr>
          <w:rFonts w:ascii="Arial" w:hAnsi="Arial" w:cs="Arial"/>
          <w:b/>
          <w:sz w:val="22"/>
          <w:szCs w:val="22"/>
        </w:rPr>
      </w:pPr>
      <w:bookmarkStart w:id="0" w:name="_Hlk124161180"/>
      <w:r>
        <w:rPr>
          <w:rFonts w:ascii="Arial" w:hAnsi="Arial" w:cs="Arial"/>
          <w:b/>
          <w:sz w:val="22"/>
          <w:szCs w:val="22"/>
        </w:rPr>
        <w:t xml:space="preserve">Ing. </w:t>
      </w:r>
      <w:r w:rsidR="001F5A05" w:rsidRPr="00A31F87">
        <w:rPr>
          <w:rFonts w:ascii="Arial" w:hAnsi="Arial" w:cs="Arial"/>
          <w:b/>
          <w:sz w:val="22"/>
          <w:szCs w:val="22"/>
        </w:rPr>
        <w:t>Lucie Cihelková</w:t>
      </w:r>
    </w:p>
    <w:bookmarkEnd w:id="0"/>
    <w:p w:rsidR="004A7878" w:rsidRPr="001E5440" w:rsidRDefault="00CB278A" w:rsidP="004A7878">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00296F5A" w:rsidRPr="00296F5A">
        <w:rPr>
          <w:rFonts w:ascii="Arial" w:hAnsi="Arial" w:cs="Arial"/>
          <w:sz w:val="22"/>
          <w:szCs w:val="22"/>
        </w:rPr>
        <w:t>Machatého 683/10, 152 00 Praha 5 - Hlubočepy</w:t>
      </w:r>
    </w:p>
    <w:p w:rsidR="004A7878" w:rsidRPr="001E5440" w:rsidRDefault="00CB278A" w:rsidP="004A7878">
      <w:pPr>
        <w:tabs>
          <w:tab w:val="left" w:pos="2268"/>
        </w:tabs>
        <w:jc w:val="both"/>
        <w:rPr>
          <w:rFonts w:ascii="Arial" w:hAnsi="Arial" w:cs="Arial"/>
          <w:sz w:val="22"/>
          <w:szCs w:val="22"/>
        </w:rPr>
      </w:pPr>
      <w:r w:rsidRPr="001E5440">
        <w:rPr>
          <w:rFonts w:ascii="Arial" w:hAnsi="Arial" w:cs="Arial"/>
          <w:sz w:val="22"/>
          <w:szCs w:val="22"/>
        </w:rPr>
        <w:t xml:space="preserve">IČO: </w:t>
      </w:r>
      <w:r w:rsidR="001F5A05" w:rsidRPr="001F5A05">
        <w:rPr>
          <w:rFonts w:ascii="Arial" w:hAnsi="Arial" w:cs="Arial"/>
          <w:sz w:val="22"/>
          <w:szCs w:val="22"/>
        </w:rPr>
        <w:t>70771448</w:t>
      </w:r>
    </w:p>
    <w:p w:rsidR="004A7878" w:rsidRPr="001E5440" w:rsidRDefault="00CB278A" w:rsidP="004A7878">
      <w:pPr>
        <w:tabs>
          <w:tab w:val="left" w:pos="2268"/>
        </w:tabs>
        <w:jc w:val="both"/>
        <w:rPr>
          <w:rFonts w:ascii="Arial" w:hAnsi="Arial" w:cs="Arial"/>
          <w:sz w:val="22"/>
          <w:szCs w:val="22"/>
        </w:rPr>
      </w:pPr>
      <w:r w:rsidRPr="001E5440">
        <w:rPr>
          <w:rFonts w:ascii="Arial" w:hAnsi="Arial" w:cs="Arial"/>
          <w:sz w:val="22"/>
          <w:szCs w:val="22"/>
        </w:rPr>
        <w:t xml:space="preserve">DIČ: </w:t>
      </w:r>
      <w:r w:rsidR="004C64A8">
        <w:rPr>
          <w:rFonts w:ascii="Arial" w:hAnsi="Arial" w:cs="Arial"/>
          <w:sz w:val="22"/>
          <w:szCs w:val="22"/>
        </w:rPr>
        <w:t>XXXXX</w:t>
      </w:r>
    </w:p>
    <w:p w:rsidR="004A7878" w:rsidRPr="001E5440" w:rsidRDefault="00CB278A" w:rsidP="004A7878">
      <w:pPr>
        <w:tabs>
          <w:tab w:val="left" w:pos="2268"/>
          <w:tab w:val="left" w:pos="6521"/>
        </w:tabs>
        <w:jc w:val="both"/>
        <w:rPr>
          <w:rFonts w:ascii="Arial" w:hAnsi="Arial" w:cs="Arial"/>
          <w:sz w:val="22"/>
          <w:szCs w:val="22"/>
        </w:rPr>
      </w:pPr>
      <w:r w:rsidRPr="001E5440">
        <w:rPr>
          <w:rFonts w:ascii="Arial" w:hAnsi="Arial" w:cs="Arial"/>
          <w:sz w:val="22"/>
          <w:szCs w:val="22"/>
        </w:rPr>
        <w:t>zapsaný v</w:t>
      </w:r>
      <w:r w:rsidR="00296F5A">
        <w:rPr>
          <w:rFonts w:ascii="Arial" w:hAnsi="Arial" w:cs="Arial"/>
          <w:sz w:val="22"/>
          <w:szCs w:val="22"/>
        </w:rPr>
        <w:t> </w:t>
      </w:r>
      <w:r w:rsidR="00594F6C">
        <w:rPr>
          <w:rFonts w:ascii="Arial" w:hAnsi="Arial" w:cs="Arial"/>
          <w:sz w:val="22"/>
          <w:szCs w:val="22"/>
        </w:rPr>
        <w:t>ž</w:t>
      </w:r>
      <w:r w:rsidR="00A31F87">
        <w:rPr>
          <w:rFonts w:ascii="Arial" w:hAnsi="Arial" w:cs="Arial"/>
          <w:sz w:val="22"/>
          <w:szCs w:val="22"/>
        </w:rPr>
        <w:t>ivnoste</w:t>
      </w:r>
      <w:r w:rsidR="00296F5A">
        <w:rPr>
          <w:rFonts w:ascii="Arial" w:hAnsi="Arial" w:cs="Arial"/>
          <w:sz w:val="22"/>
          <w:szCs w:val="22"/>
        </w:rPr>
        <w:t xml:space="preserve">nském rejstříku, </w:t>
      </w:r>
      <w:r w:rsidRPr="001E5440">
        <w:rPr>
          <w:rFonts w:ascii="Arial" w:hAnsi="Arial" w:cs="Arial"/>
          <w:sz w:val="22"/>
          <w:szCs w:val="22"/>
        </w:rPr>
        <w:t xml:space="preserve">vedeném u: </w:t>
      </w:r>
      <w:r w:rsidR="00296F5A" w:rsidRPr="00296F5A">
        <w:rPr>
          <w:rFonts w:ascii="Arial" w:hAnsi="Arial" w:cs="Arial"/>
          <w:sz w:val="22"/>
          <w:szCs w:val="22"/>
        </w:rPr>
        <w:t>Úřad městské části Praha 5</w:t>
      </w:r>
      <w:r w:rsidR="001A29BA">
        <w:rPr>
          <w:rFonts w:ascii="Arial" w:hAnsi="Arial" w:cs="Arial"/>
          <w:sz w:val="22"/>
          <w:szCs w:val="22"/>
        </w:rPr>
        <w:t xml:space="preserve"> </w:t>
      </w:r>
    </w:p>
    <w:p w:rsidR="004A7878" w:rsidRPr="001E5440" w:rsidRDefault="00CB278A" w:rsidP="004A7878">
      <w:pPr>
        <w:pStyle w:val="Bezmezer"/>
        <w:rPr>
          <w:rFonts w:ascii="Arial" w:hAnsi="Arial" w:cs="Arial"/>
        </w:rPr>
      </w:pPr>
      <w:r w:rsidRPr="001E5440">
        <w:rPr>
          <w:rFonts w:ascii="Arial" w:hAnsi="Arial" w:cs="Arial"/>
        </w:rPr>
        <w:t>bankovní spojení:</w:t>
      </w:r>
      <w:r w:rsidR="001A29BA">
        <w:rPr>
          <w:rFonts w:ascii="Arial" w:hAnsi="Arial" w:cs="Arial"/>
        </w:rPr>
        <w:t xml:space="preserve"> </w:t>
      </w:r>
      <w:r w:rsidR="004C64A8">
        <w:rPr>
          <w:rFonts w:ascii="Arial" w:hAnsi="Arial" w:cs="Arial"/>
        </w:rPr>
        <w:t>XXXXX</w:t>
      </w:r>
    </w:p>
    <w:p w:rsidR="004A7878" w:rsidRPr="001E5440" w:rsidRDefault="00CB278A" w:rsidP="004A7878">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sidR="001A29BA" w:rsidRPr="001A29BA">
        <w:t xml:space="preserve"> </w:t>
      </w:r>
      <w:r w:rsidR="00161A8B" w:rsidRPr="00161A8B">
        <w:rPr>
          <w:rFonts w:ascii="Arial" w:hAnsi="Arial" w:cs="Arial"/>
          <w:sz w:val="22"/>
          <w:szCs w:val="22"/>
        </w:rPr>
        <w:t>3nht39p</w:t>
      </w:r>
    </w:p>
    <w:p w:rsidR="004A7878" w:rsidRPr="001E5440" w:rsidRDefault="00CB278A" w:rsidP="004A7878">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ve věcech realizace Smlouvy jsou:</w:t>
      </w:r>
    </w:p>
    <w:p w:rsidR="00B63923" w:rsidRDefault="00B63923" w:rsidP="004A7878">
      <w:pPr>
        <w:ind w:left="709"/>
        <w:jc w:val="both"/>
        <w:rPr>
          <w:rFonts w:ascii="Arial" w:hAnsi="Arial" w:cs="Arial"/>
          <w:sz w:val="22"/>
          <w:szCs w:val="22"/>
        </w:rPr>
      </w:pPr>
    </w:p>
    <w:p w:rsidR="004A7878" w:rsidRPr="001E5440" w:rsidRDefault="001A29BA" w:rsidP="004A7878">
      <w:pPr>
        <w:ind w:left="709"/>
        <w:jc w:val="both"/>
        <w:rPr>
          <w:rFonts w:ascii="Arial" w:hAnsi="Arial" w:cs="Arial"/>
          <w:sz w:val="22"/>
          <w:szCs w:val="22"/>
        </w:rPr>
      </w:pPr>
      <w:r w:rsidRPr="001A29BA">
        <w:rPr>
          <w:rFonts w:ascii="Arial" w:hAnsi="Arial" w:cs="Arial"/>
          <w:sz w:val="22"/>
          <w:szCs w:val="22"/>
        </w:rPr>
        <w:t>Ing. Lucie Cihelková</w:t>
      </w:r>
    </w:p>
    <w:p w:rsidR="004A7878" w:rsidRPr="001E5440" w:rsidRDefault="00CB278A" w:rsidP="004A7878">
      <w:pPr>
        <w:ind w:left="709"/>
        <w:jc w:val="both"/>
        <w:rPr>
          <w:rFonts w:ascii="Arial" w:hAnsi="Arial" w:cs="Arial"/>
          <w:sz w:val="22"/>
          <w:szCs w:val="22"/>
        </w:rPr>
      </w:pPr>
      <w:r w:rsidRPr="001E5440">
        <w:rPr>
          <w:rFonts w:ascii="Arial" w:hAnsi="Arial" w:cs="Arial"/>
          <w:sz w:val="22"/>
          <w:szCs w:val="22"/>
        </w:rPr>
        <w:t>Kontakt: tel.:  </w:t>
      </w:r>
      <w:r w:rsidR="004C64A8">
        <w:rPr>
          <w:rFonts w:ascii="Arial" w:hAnsi="Arial" w:cs="Arial"/>
          <w:sz w:val="22"/>
          <w:szCs w:val="22"/>
        </w:rPr>
        <w:t>XXXXX</w:t>
      </w:r>
    </w:p>
    <w:p w:rsidR="004A7878" w:rsidRPr="00F17E76" w:rsidRDefault="004A7878" w:rsidP="004A7878">
      <w:pPr>
        <w:pStyle w:val="Bezmezer"/>
        <w:rPr>
          <w:rFonts w:ascii="Arial" w:eastAsia="Times New Roman" w:hAnsi="Arial" w:cs="Arial"/>
          <w:lang w:eastAsia="cs-CZ"/>
        </w:rPr>
      </w:pPr>
    </w:p>
    <w:p w:rsidR="00C12712" w:rsidRDefault="00C12712" w:rsidP="004A7878">
      <w:pPr>
        <w:tabs>
          <w:tab w:val="left" w:pos="2268"/>
          <w:tab w:val="left" w:pos="6521"/>
        </w:tabs>
        <w:spacing w:after="240"/>
        <w:jc w:val="both"/>
        <w:rPr>
          <w:rFonts w:ascii="Arial" w:hAnsi="Arial" w:cs="Arial"/>
          <w:b/>
          <w:sz w:val="22"/>
          <w:szCs w:val="22"/>
        </w:rPr>
      </w:pPr>
    </w:p>
    <w:p w:rsidR="00E143E0" w:rsidRPr="001E5440" w:rsidRDefault="00E143E0" w:rsidP="004A7878">
      <w:pPr>
        <w:tabs>
          <w:tab w:val="left" w:pos="2268"/>
          <w:tab w:val="left" w:pos="6521"/>
        </w:tabs>
        <w:spacing w:after="240"/>
        <w:jc w:val="both"/>
        <w:rPr>
          <w:rFonts w:ascii="Arial" w:hAnsi="Arial" w:cs="Arial"/>
          <w:b/>
          <w:sz w:val="22"/>
          <w:szCs w:val="22"/>
        </w:rPr>
      </w:pPr>
    </w:p>
    <w:p w:rsidR="004A7878" w:rsidRPr="001E5440" w:rsidRDefault="00CB278A" w:rsidP="004A7878">
      <w:pPr>
        <w:tabs>
          <w:tab w:val="left" w:pos="2268"/>
          <w:tab w:val="left" w:pos="6521"/>
        </w:tabs>
        <w:spacing w:after="240"/>
        <w:jc w:val="both"/>
        <w:rPr>
          <w:rFonts w:ascii="Arial" w:hAnsi="Arial" w:cs="Arial"/>
          <w:b/>
          <w:sz w:val="22"/>
          <w:szCs w:val="22"/>
        </w:rPr>
      </w:pPr>
      <w:r w:rsidRPr="001E5440">
        <w:rPr>
          <w:rFonts w:ascii="Arial" w:hAnsi="Arial" w:cs="Arial"/>
          <w:b/>
          <w:sz w:val="22"/>
          <w:szCs w:val="22"/>
        </w:rPr>
        <w:lastRenderedPageBreak/>
        <w:t>Zhotovitel č. 2:</w:t>
      </w:r>
    </w:p>
    <w:p w:rsidR="004A7878" w:rsidRPr="001E5440" w:rsidRDefault="00F17E76" w:rsidP="004A7878">
      <w:pPr>
        <w:tabs>
          <w:tab w:val="left" w:pos="2268"/>
        </w:tabs>
        <w:rPr>
          <w:rFonts w:ascii="Arial" w:hAnsi="Arial" w:cs="Arial"/>
          <w:b/>
          <w:sz w:val="22"/>
          <w:szCs w:val="22"/>
        </w:rPr>
      </w:pPr>
      <w:r w:rsidRPr="00F17E76">
        <w:rPr>
          <w:rFonts w:ascii="Arial" w:hAnsi="Arial" w:cs="Arial"/>
          <w:b/>
          <w:sz w:val="22"/>
          <w:szCs w:val="22"/>
        </w:rPr>
        <w:t xml:space="preserve">Ing. Dagmar </w:t>
      </w:r>
      <w:proofErr w:type="spellStart"/>
      <w:r w:rsidRPr="00F17E76">
        <w:rPr>
          <w:rFonts w:ascii="Arial" w:hAnsi="Arial" w:cs="Arial"/>
          <w:b/>
          <w:sz w:val="22"/>
          <w:szCs w:val="22"/>
        </w:rPr>
        <w:t>Leebová</w:t>
      </w:r>
      <w:proofErr w:type="spellEnd"/>
    </w:p>
    <w:p w:rsidR="004A7878" w:rsidRPr="001E5440" w:rsidRDefault="00CB278A" w:rsidP="004A7878">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00F17E76" w:rsidRPr="00F17E76">
        <w:rPr>
          <w:rFonts w:ascii="Arial" w:hAnsi="Arial" w:cs="Arial"/>
          <w:sz w:val="22"/>
          <w:szCs w:val="22"/>
        </w:rPr>
        <w:t xml:space="preserve">Karla </w:t>
      </w:r>
      <w:proofErr w:type="spellStart"/>
      <w:r w:rsidR="00F17E76" w:rsidRPr="00F17E76">
        <w:rPr>
          <w:rFonts w:ascii="Arial" w:hAnsi="Arial" w:cs="Arial"/>
          <w:sz w:val="22"/>
          <w:szCs w:val="22"/>
        </w:rPr>
        <w:t>Tájka</w:t>
      </w:r>
      <w:proofErr w:type="spellEnd"/>
      <w:r w:rsidR="00F17E76" w:rsidRPr="00F17E76">
        <w:rPr>
          <w:rFonts w:ascii="Arial" w:hAnsi="Arial" w:cs="Arial"/>
          <w:sz w:val="22"/>
          <w:szCs w:val="22"/>
        </w:rPr>
        <w:t xml:space="preserve"> 1503/B, </w:t>
      </w:r>
      <w:r w:rsidR="003A33DF" w:rsidRPr="00F17E76">
        <w:rPr>
          <w:rFonts w:ascii="Arial" w:hAnsi="Arial" w:cs="Arial"/>
          <w:sz w:val="22"/>
          <w:szCs w:val="22"/>
        </w:rPr>
        <w:t>250 01</w:t>
      </w:r>
      <w:r w:rsidR="003A33DF">
        <w:rPr>
          <w:rFonts w:ascii="Arial" w:hAnsi="Arial" w:cs="Arial"/>
          <w:sz w:val="22"/>
          <w:szCs w:val="22"/>
        </w:rPr>
        <w:t xml:space="preserve"> </w:t>
      </w:r>
      <w:r w:rsidR="00F17E76" w:rsidRPr="00F17E76">
        <w:rPr>
          <w:rFonts w:ascii="Arial" w:hAnsi="Arial" w:cs="Arial"/>
          <w:sz w:val="22"/>
          <w:szCs w:val="22"/>
        </w:rPr>
        <w:t xml:space="preserve">Brandýs nad Labem </w:t>
      </w:r>
    </w:p>
    <w:p w:rsidR="004A7878" w:rsidRPr="001E5440" w:rsidRDefault="00CB278A" w:rsidP="004A7878">
      <w:pPr>
        <w:tabs>
          <w:tab w:val="left" w:pos="2268"/>
        </w:tabs>
        <w:jc w:val="both"/>
        <w:rPr>
          <w:rFonts w:ascii="Arial" w:hAnsi="Arial" w:cs="Arial"/>
          <w:sz w:val="22"/>
          <w:szCs w:val="22"/>
        </w:rPr>
      </w:pPr>
      <w:r w:rsidRPr="001E5440">
        <w:rPr>
          <w:rFonts w:ascii="Arial" w:hAnsi="Arial" w:cs="Arial"/>
          <w:sz w:val="22"/>
          <w:szCs w:val="22"/>
        </w:rPr>
        <w:t xml:space="preserve">IČO: </w:t>
      </w:r>
      <w:r w:rsidR="00F17E76">
        <w:rPr>
          <w:rFonts w:ascii="Arial" w:hAnsi="Arial" w:cs="Arial"/>
          <w:sz w:val="22"/>
          <w:szCs w:val="22"/>
        </w:rPr>
        <w:t>11268417</w:t>
      </w:r>
    </w:p>
    <w:p w:rsidR="004A7878" w:rsidRPr="001E5440" w:rsidRDefault="00CB278A" w:rsidP="004A7878">
      <w:pPr>
        <w:tabs>
          <w:tab w:val="left" w:pos="2268"/>
        </w:tabs>
        <w:jc w:val="both"/>
        <w:rPr>
          <w:rFonts w:ascii="Arial" w:hAnsi="Arial" w:cs="Arial"/>
          <w:sz w:val="22"/>
          <w:szCs w:val="22"/>
        </w:rPr>
      </w:pPr>
      <w:r w:rsidRPr="001E5440">
        <w:rPr>
          <w:rFonts w:ascii="Arial" w:hAnsi="Arial" w:cs="Arial"/>
          <w:sz w:val="22"/>
          <w:szCs w:val="22"/>
        </w:rPr>
        <w:t xml:space="preserve">DIČ: </w:t>
      </w:r>
      <w:r w:rsidR="004C64A8">
        <w:rPr>
          <w:rFonts w:ascii="Arial" w:hAnsi="Arial" w:cs="Arial"/>
          <w:sz w:val="22"/>
          <w:szCs w:val="22"/>
        </w:rPr>
        <w:t>XXXXX</w:t>
      </w:r>
    </w:p>
    <w:p w:rsidR="00161A8B" w:rsidRDefault="00161A8B" w:rsidP="00161A8B">
      <w:pPr>
        <w:tabs>
          <w:tab w:val="left" w:pos="2268"/>
          <w:tab w:val="left" w:pos="6521"/>
        </w:tabs>
        <w:jc w:val="both"/>
        <w:rPr>
          <w:rFonts w:ascii="Arial" w:hAnsi="Arial" w:cs="Arial"/>
          <w:sz w:val="22"/>
          <w:szCs w:val="22"/>
        </w:rPr>
      </w:pPr>
      <w:r w:rsidRPr="001E5440">
        <w:rPr>
          <w:rFonts w:ascii="Arial" w:hAnsi="Arial" w:cs="Arial"/>
          <w:sz w:val="22"/>
          <w:szCs w:val="22"/>
        </w:rPr>
        <w:t>zapsaný v</w:t>
      </w:r>
      <w:r>
        <w:rPr>
          <w:rFonts w:ascii="Arial" w:hAnsi="Arial" w:cs="Arial"/>
          <w:sz w:val="22"/>
          <w:szCs w:val="22"/>
        </w:rPr>
        <w:t> živnostenském rejstříku,</w:t>
      </w:r>
      <w:r w:rsidRPr="001E5440">
        <w:rPr>
          <w:rFonts w:ascii="Arial" w:hAnsi="Arial" w:cs="Arial"/>
          <w:sz w:val="22"/>
          <w:szCs w:val="22"/>
        </w:rPr>
        <w:t xml:space="preserve"> vedeném u: </w:t>
      </w:r>
      <w:r w:rsidRPr="00161A8B">
        <w:rPr>
          <w:rFonts w:ascii="Arial" w:hAnsi="Arial" w:cs="Arial"/>
          <w:sz w:val="22"/>
          <w:szCs w:val="22"/>
        </w:rPr>
        <w:t>Městský úřad Brandýs nad Labem</w:t>
      </w:r>
    </w:p>
    <w:p w:rsidR="004A7878" w:rsidRPr="001E5440" w:rsidRDefault="00CB278A" w:rsidP="004A7878">
      <w:pPr>
        <w:pStyle w:val="Bezmezer"/>
        <w:rPr>
          <w:rFonts w:ascii="Arial" w:hAnsi="Arial" w:cs="Arial"/>
          <w:highlight w:val="lightGray"/>
        </w:rPr>
      </w:pPr>
      <w:r w:rsidRPr="001E5440">
        <w:rPr>
          <w:rFonts w:ascii="Arial" w:hAnsi="Arial" w:cs="Arial"/>
        </w:rPr>
        <w:t>bankovní spojení:</w:t>
      </w:r>
      <w:r w:rsidR="00F17E76">
        <w:rPr>
          <w:rFonts w:ascii="Arial" w:hAnsi="Arial" w:cs="Arial"/>
        </w:rPr>
        <w:t xml:space="preserve"> </w:t>
      </w:r>
      <w:r w:rsidR="004C64A8">
        <w:rPr>
          <w:rFonts w:ascii="Arial" w:hAnsi="Arial" w:cs="Arial"/>
        </w:rPr>
        <w:t>XXXXXX</w:t>
      </w:r>
    </w:p>
    <w:p w:rsidR="004A7878" w:rsidRPr="001E5440" w:rsidRDefault="00CB278A" w:rsidP="004A7878">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sidR="00F17E76">
        <w:rPr>
          <w:rFonts w:ascii="Arial" w:hAnsi="Arial" w:cs="Arial"/>
          <w:sz w:val="22"/>
          <w:szCs w:val="22"/>
        </w:rPr>
        <w:t xml:space="preserve"> 8ahy4j</w:t>
      </w:r>
    </w:p>
    <w:p w:rsidR="004A7878" w:rsidRPr="001E5440" w:rsidRDefault="00CB278A" w:rsidP="004A7878">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4A7878" w:rsidRPr="001E5440" w:rsidRDefault="004A7878" w:rsidP="004A7878">
      <w:pPr>
        <w:jc w:val="both"/>
        <w:rPr>
          <w:rFonts w:ascii="Arial" w:hAnsi="Arial" w:cs="Arial"/>
          <w:sz w:val="22"/>
          <w:szCs w:val="22"/>
        </w:rPr>
      </w:pPr>
    </w:p>
    <w:p w:rsidR="004A7878" w:rsidRPr="001E5440" w:rsidRDefault="00F17E76" w:rsidP="004A7878">
      <w:pPr>
        <w:ind w:left="709"/>
        <w:jc w:val="both"/>
        <w:rPr>
          <w:rFonts w:ascii="Arial" w:hAnsi="Arial" w:cs="Arial"/>
          <w:sz w:val="22"/>
          <w:szCs w:val="22"/>
        </w:rPr>
      </w:pPr>
      <w:r w:rsidRPr="00F17E76">
        <w:rPr>
          <w:rFonts w:ascii="Arial" w:hAnsi="Arial" w:cs="Arial"/>
          <w:sz w:val="22"/>
          <w:szCs w:val="22"/>
        </w:rPr>
        <w:t xml:space="preserve">Ing. Dagmar </w:t>
      </w:r>
      <w:proofErr w:type="spellStart"/>
      <w:r w:rsidRPr="00F17E76">
        <w:rPr>
          <w:rFonts w:ascii="Arial" w:hAnsi="Arial" w:cs="Arial"/>
          <w:sz w:val="22"/>
          <w:szCs w:val="22"/>
        </w:rPr>
        <w:t>Leebová</w:t>
      </w:r>
      <w:proofErr w:type="spellEnd"/>
    </w:p>
    <w:p w:rsidR="004A7878" w:rsidRDefault="00CB278A" w:rsidP="004A7878">
      <w:pPr>
        <w:ind w:left="709"/>
        <w:jc w:val="both"/>
        <w:rPr>
          <w:rFonts w:ascii="Arial" w:hAnsi="Arial" w:cs="Arial"/>
          <w:sz w:val="22"/>
          <w:szCs w:val="22"/>
        </w:rPr>
      </w:pPr>
      <w:r w:rsidRPr="001E5440">
        <w:rPr>
          <w:rFonts w:ascii="Arial" w:hAnsi="Arial" w:cs="Arial"/>
          <w:sz w:val="22"/>
          <w:szCs w:val="22"/>
        </w:rPr>
        <w:t xml:space="preserve">Kontakt: </w:t>
      </w:r>
      <w:proofErr w:type="spellStart"/>
      <w:proofErr w:type="gramStart"/>
      <w:r w:rsidRPr="001E5440">
        <w:rPr>
          <w:rFonts w:ascii="Arial" w:hAnsi="Arial" w:cs="Arial"/>
          <w:sz w:val="22"/>
          <w:szCs w:val="22"/>
        </w:rPr>
        <w:t>tel.:</w:t>
      </w:r>
      <w:r w:rsidR="004C64A8">
        <w:rPr>
          <w:rFonts w:ascii="Arial" w:hAnsi="Arial" w:cs="Arial"/>
          <w:sz w:val="22"/>
          <w:szCs w:val="22"/>
        </w:rPr>
        <w:t>XXXXX</w:t>
      </w:r>
      <w:proofErr w:type="spellEnd"/>
      <w:proofErr w:type="gramEnd"/>
    </w:p>
    <w:p w:rsidR="004C64A8" w:rsidRDefault="004C64A8" w:rsidP="004A7878">
      <w:pPr>
        <w:ind w:left="709"/>
        <w:jc w:val="both"/>
        <w:rPr>
          <w:rFonts w:ascii="Arial" w:hAnsi="Arial" w:cs="Arial"/>
          <w:i/>
          <w:sz w:val="22"/>
          <w:szCs w:val="22"/>
        </w:rPr>
      </w:pPr>
    </w:p>
    <w:p w:rsidR="00F17E76" w:rsidRDefault="00F17E76" w:rsidP="004A7878">
      <w:pPr>
        <w:ind w:left="709"/>
        <w:jc w:val="both"/>
        <w:rPr>
          <w:rFonts w:ascii="Arial" w:hAnsi="Arial" w:cs="Arial"/>
          <w:i/>
          <w:sz w:val="22"/>
          <w:szCs w:val="22"/>
        </w:rPr>
      </w:pPr>
    </w:p>
    <w:p w:rsidR="00F17E76" w:rsidRPr="001E5440" w:rsidRDefault="00F17E76" w:rsidP="00F17E76">
      <w:pPr>
        <w:tabs>
          <w:tab w:val="left" w:pos="2268"/>
          <w:tab w:val="left" w:pos="6521"/>
        </w:tabs>
        <w:spacing w:after="240"/>
        <w:jc w:val="both"/>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3</w:t>
      </w:r>
      <w:r w:rsidRPr="001E5440">
        <w:rPr>
          <w:rFonts w:ascii="Arial" w:hAnsi="Arial" w:cs="Arial"/>
          <w:b/>
          <w:sz w:val="22"/>
          <w:szCs w:val="22"/>
        </w:rPr>
        <w:t>:</w:t>
      </w:r>
    </w:p>
    <w:p w:rsidR="00F17E76" w:rsidRPr="001E5440" w:rsidRDefault="00F17E76" w:rsidP="00F17E76">
      <w:pPr>
        <w:tabs>
          <w:tab w:val="left" w:pos="2268"/>
        </w:tabs>
        <w:rPr>
          <w:rFonts w:ascii="Arial" w:hAnsi="Arial" w:cs="Arial"/>
          <w:b/>
          <w:sz w:val="22"/>
          <w:szCs w:val="22"/>
        </w:rPr>
      </w:pPr>
      <w:r w:rsidRPr="00F17E76">
        <w:rPr>
          <w:rFonts w:ascii="Arial" w:hAnsi="Arial" w:cs="Arial"/>
          <w:b/>
          <w:sz w:val="22"/>
          <w:szCs w:val="22"/>
        </w:rPr>
        <w:t xml:space="preserve">Ing. </w:t>
      </w:r>
      <w:r>
        <w:rPr>
          <w:rFonts w:ascii="Arial" w:hAnsi="Arial" w:cs="Arial"/>
          <w:b/>
          <w:sz w:val="22"/>
          <w:szCs w:val="22"/>
        </w:rPr>
        <w:t xml:space="preserve">Vladimír </w:t>
      </w:r>
      <w:proofErr w:type="spellStart"/>
      <w:r w:rsidRPr="00F17E76">
        <w:rPr>
          <w:rFonts w:ascii="Arial" w:hAnsi="Arial" w:cs="Arial"/>
          <w:b/>
          <w:sz w:val="22"/>
          <w:szCs w:val="22"/>
        </w:rPr>
        <w:t>Leeb</w:t>
      </w:r>
      <w:proofErr w:type="spellEnd"/>
    </w:p>
    <w:p w:rsidR="00F17E76" w:rsidRPr="001E5440" w:rsidRDefault="00F17E76" w:rsidP="00F17E76">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Pr="00F17E76">
        <w:rPr>
          <w:rFonts w:ascii="Arial" w:hAnsi="Arial" w:cs="Arial"/>
          <w:sz w:val="22"/>
          <w:szCs w:val="22"/>
        </w:rPr>
        <w:t xml:space="preserve">Karla </w:t>
      </w:r>
      <w:proofErr w:type="spellStart"/>
      <w:r w:rsidRPr="00F17E76">
        <w:rPr>
          <w:rFonts w:ascii="Arial" w:hAnsi="Arial" w:cs="Arial"/>
          <w:sz w:val="22"/>
          <w:szCs w:val="22"/>
        </w:rPr>
        <w:t>Tájka</w:t>
      </w:r>
      <w:proofErr w:type="spellEnd"/>
      <w:r w:rsidRPr="00F17E76">
        <w:rPr>
          <w:rFonts w:ascii="Arial" w:hAnsi="Arial" w:cs="Arial"/>
          <w:sz w:val="22"/>
          <w:szCs w:val="22"/>
        </w:rPr>
        <w:t xml:space="preserve"> 1503/B, </w:t>
      </w:r>
      <w:r w:rsidR="003A33DF" w:rsidRPr="00F17E76">
        <w:rPr>
          <w:rFonts w:ascii="Arial" w:hAnsi="Arial" w:cs="Arial"/>
          <w:sz w:val="22"/>
          <w:szCs w:val="22"/>
        </w:rPr>
        <w:t>250 01</w:t>
      </w:r>
      <w:r w:rsidR="003A33DF">
        <w:rPr>
          <w:rFonts w:ascii="Arial" w:hAnsi="Arial" w:cs="Arial"/>
          <w:sz w:val="22"/>
          <w:szCs w:val="22"/>
        </w:rPr>
        <w:t xml:space="preserve"> </w:t>
      </w:r>
      <w:r w:rsidRPr="00F17E76">
        <w:rPr>
          <w:rFonts w:ascii="Arial" w:hAnsi="Arial" w:cs="Arial"/>
          <w:sz w:val="22"/>
          <w:szCs w:val="22"/>
        </w:rPr>
        <w:t xml:space="preserve">Brandýs nad Labem </w:t>
      </w:r>
    </w:p>
    <w:p w:rsidR="00F17E76" w:rsidRPr="001E5440" w:rsidRDefault="00F17E76" w:rsidP="00F17E76">
      <w:pPr>
        <w:tabs>
          <w:tab w:val="left" w:pos="2268"/>
        </w:tabs>
        <w:jc w:val="both"/>
        <w:rPr>
          <w:rFonts w:ascii="Arial" w:hAnsi="Arial" w:cs="Arial"/>
          <w:sz w:val="22"/>
          <w:szCs w:val="22"/>
        </w:rPr>
      </w:pPr>
      <w:r w:rsidRPr="001E5440">
        <w:rPr>
          <w:rFonts w:ascii="Arial" w:hAnsi="Arial" w:cs="Arial"/>
          <w:sz w:val="22"/>
          <w:szCs w:val="22"/>
        </w:rPr>
        <w:t xml:space="preserve">IČO: </w:t>
      </w:r>
      <w:r>
        <w:rPr>
          <w:rFonts w:ascii="Arial" w:hAnsi="Arial" w:cs="Arial"/>
          <w:sz w:val="22"/>
          <w:szCs w:val="22"/>
        </w:rPr>
        <w:t>10221310</w:t>
      </w:r>
    </w:p>
    <w:p w:rsidR="00F17E76" w:rsidRPr="001E5440" w:rsidRDefault="00F17E76" w:rsidP="00F17E76">
      <w:pPr>
        <w:tabs>
          <w:tab w:val="left" w:pos="2268"/>
        </w:tabs>
        <w:jc w:val="both"/>
        <w:rPr>
          <w:rFonts w:ascii="Arial" w:hAnsi="Arial" w:cs="Arial"/>
          <w:sz w:val="22"/>
          <w:szCs w:val="22"/>
        </w:rPr>
      </w:pPr>
      <w:r w:rsidRPr="001E5440">
        <w:rPr>
          <w:rFonts w:ascii="Arial" w:hAnsi="Arial" w:cs="Arial"/>
          <w:sz w:val="22"/>
          <w:szCs w:val="22"/>
        </w:rPr>
        <w:t xml:space="preserve">DIČ: </w:t>
      </w:r>
      <w:r w:rsidR="004C64A8">
        <w:rPr>
          <w:rFonts w:ascii="Arial" w:hAnsi="Arial" w:cs="Arial"/>
          <w:sz w:val="22"/>
          <w:szCs w:val="22"/>
        </w:rPr>
        <w:t>XXXXX</w:t>
      </w:r>
    </w:p>
    <w:p w:rsidR="00161A8B" w:rsidRDefault="00F17E76" w:rsidP="00F17E76">
      <w:pPr>
        <w:tabs>
          <w:tab w:val="left" w:pos="2268"/>
          <w:tab w:val="left" w:pos="6521"/>
        </w:tabs>
        <w:jc w:val="both"/>
        <w:rPr>
          <w:rFonts w:ascii="Arial" w:hAnsi="Arial" w:cs="Arial"/>
          <w:sz w:val="22"/>
          <w:szCs w:val="22"/>
        </w:rPr>
      </w:pPr>
      <w:r w:rsidRPr="001E5440">
        <w:rPr>
          <w:rFonts w:ascii="Arial" w:hAnsi="Arial" w:cs="Arial"/>
          <w:sz w:val="22"/>
          <w:szCs w:val="22"/>
        </w:rPr>
        <w:t>zapsaný v</w:t>
      </w:r>
      <w:r w:rsidR="00161A8B">
        <w:rPr>
          <w:rFonts w:ascii="Arial" w:hAnsi="Arial" w:cs="Arial"/>
          <w:sz w:val="22"/>
          <w:szCs w:val="22"/>
        </w:rPr>
        <w:t> živnostenském rejstříku,</w:t>
      </w:r>
      <w:r w:rsidRPr="001E5440">
        <w:rPr>
          <w:rFonts w:ascii="Arial" w:hAnsi="Arial" w:cs="Arial"/>
          <w:sz w:val="22"/>
          <w:szCs w:val="22"/>
        </w:rPr>
        <w:t xml:space="preserve"> vedeném u: </w:t>
      </w:r>
      <w:r w:rsidR="00161A8B" w:rsidRPr="00161A8B">
        <w:rPr>
          <w:rFonts w:ascii="Arial" w:hAnsi="Arial" w:cs="Arial"/>
          <w:sz w:val="22"/>
          <w:szCs w:val="22"/>
        </w:rPr>
        <w:t>Městský úřad Brandýs nad Labem</w:t>
      </w:r>
    </w:p>
    <w:p w:rsidR="00F17E76" w:rsidRPr="001E5440" w:rsidRDefault="00F17E76" w:rsidP="00F17E76">
      <w:pPr>
        <w:pStyle w:val="Bezmezer"/>
        <w:rPr>
          <w:rFonts w:ascii="Arial" w:hAnsi="Arial" w:cs="Arial"/>
          <w:highlight w:val="lightGray"/>
        </w:rPr>
      </w:pPr>
      <w:r w:rsidRPr="001E5440">
        <w:rPr>
          <w:rFonts w:ascii="Arial" w:hAnsi="Arial" w:cs="Arial"/>
        </w:rPr>
        <w:t>bankovní spojení:</w:t>
      </w:r>
      <w:r>
        <w:rPr>
          <w:rFonts w:ascii="Arial" w:hAnsi="Arial" w:cs="Arial"/>
        </w:rPr>
        <w:t xml:space="preserve"> </w:t>
      </w:r>
      <w:r w:rsidR="004C64A8">
        <w:rPr>
          <w:rFonts w:ascii="Arial" w:hAnsi="Arial" w:cs="Arial"/>
        </w:rPr>
        <w:t>XXXXX</w:t>
      </w:r>
    </w:p>
    <w:p w:rsidR="00F17E76" w:rsidRPr="001E5440" w:rsidRDefault="00F17E76" w:rsidP="00F17E76">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w:t>
      </w:r>
      <w:r w:rsidR="00B05905" w:rsidRPr="00B05905">
        <w:rPr>
          <w:rFonts w:ascii="Arial" w:hAnsi="Arial" w:cs="Arial"/>
          <w:sz w:val="22"/>
          <w:szCs w:val="22"/>
        </w:rPr>
        <w:t>2x96x9t</w:t>
      </w:r>
    </w:p>
    <w:p w:rsidR="00F17E76" w:rsidRPr="001E5440" w:rsidRDefault="00F17E76" w:rsidP="00F17E76">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F17E76" w:rsidRPr="001E5440" w:rsidRDefault="00F17E76" w:rsidP="00F17E76">
      <w:pPr>
        <w:jc w:val="both"/>
        <w:rPr>
          <w:rFonts w:ascii="Arial" w:hAnsi="Arial" w:cs="Arial"/>
          <w:sz w:val="22"/>
          <w:szCs w:val="22"/>
        </w:rPr>
      </w:pPr>
    </w:p>
    <w:p w:rsidR="00F17E76" w:rsidRPr="001E5440" w:rsidRDefault="00F17E76" w:rsidP="00F17E76">
      <w:pPr>
        <w:ind w:left="709"/>
        <w:jc w:val="both"/>
        <w:rPr>
          <w:rFonts w:ascii="Arial" w:hAnsi="Arial" w:cs="Arial"/>
          <w:sz w:val="22"/>
          <w:szCs w:val="22"/>
        </w:rPr>
      </w:pPr>
      <w:r w:rsidRPr="00F17E76">
        <w:rPr>
          <w:rFonts w:ascii="Arial" w:hAnsi="Arial" w:cs="Arial"/>
          <w:sz w:val="22"/>
          <w:szCs w:val="22"/>
        </w:rPr>
        <w:t xml:space="preserve">Ing. </w:t>
      </w:r>
      <w:r>
        <w:rPr>
          <w:rFonts w:ascii="Arial" w:hAnsi="Arial" w:cs="Arial"/>
          <w:sz w:val="22"/>
          <w:szCs w:val="22"/>
        </w:rPr>
        <w:t xml:space="preserve">Vladimír </w:t>
      </w:r>
      <w:proofErr w:type="spellStart"/>
      <w:r w:rsidRPr="00F17E76">
        <w:rPr>
          <w:rFonts w:ascii="Arial" w:hAnsi="Arial" w:cs="Arial"/>
          <w:sz w:val="22"/>
          <w:szCs w:val="22"/>
        </w:rPr>
        <w:t>Leeb</w:t>
      </w:r>
      <w:proofErr w:type="spellEnd"/>
    </w:p>
    <w:p w:rsidR="00F17E76" w:rsidRPr="001E5440" w:rsidRDefault="00F17E76" w:rsidP="00F17E76">
      <w:pPr>
        <w:ind w:left="709"/>
        <w:jc w:val="both"/>
        <w:rPr>
          <w:rFonts w:ascii="Arial" w:hAnsi="Arial" w:cs="Arial"/>
          <w:sz w:val="22"/>
          <w:szCs w:val="22"/>
        </w:rPr>
      </w:pPr>
      <w:r w:rsidRPr="001E5440">
        <w:rPr>
          <w:rFonts w:ascii="Arial" w:hAnsi="Arial" w:cs="Arial"/>
          <w:sz w:val="22"/>
          <w:szCs w:val="22"/>
        </w:rPr>
        <w:t xml:space="preserve">Kontakt: tel.: </w:t>
      </w:r>
      <w:r w:rsidR="004C64A8">
        <w:rPr>
          <w:rFonts w:ascii="Arial" w:hAnsi="Arial" w:cs="Arial"/>
          <w:sz w:val="22"/>
          <w:szCs w:val="22"/>
        </w:rPr>
        <w:t>XXXXX</w:t>
      </w:r>
    </w:p>
    <w:p w:rsidR="00F17E76" w:rsidRDefault="00F17E76" w:rsidP="004A7878">
      <w:pPr>
        <w:ind w:left="709"/>
        <w:jc w:val="both"/>
        <w:rPr>
          <w:rFonts w:ascii="Arial" w:hAnsi="Arial" w:cs="Arial"/>
          <w:i/>
          <w:sz w:val="22"/>
          <w:szCs w:val="22"/>
        </w:rPr>
      </w:pPr>
    </w:p>
    <w:p w:rsidR="00F17E76" w:rsidRDefault="00F17E76" w:rsidP="004A7878">
      <w:pPr>
        <w:ind w:left="709"/>
        <w:jc w:val="both"/>
        <w:rPr>
          <w:rFonts w:ascii="Arial" w:hAnsi="Arial" w:cs="Arial"/>
          <w:i/>
          <w:sz w:val="22"/>
          <w:szCs w:val="22"/>
        </w:rPr>
      </w:pPr>
    </w:p>
    <w:p w:rsidR="00F17E76" w:rsidRPr="001E5440" w:rsidRDefault="00F17E76" w:rsidP="00F17E76">
      <w:pPr>
        <w:tabs>
          <w:tab w:val="left" w:pos="2268"/>
          <w:tab w:val="left" w:pos="6521"/>
        </w:tabs>
        <w:spacing w:after="240"/>
        <w:jc w:val="both"/>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4</w:t>
      </w:r>
      <w:r w:rsidRPr="001E5440">
        <w:rPr>
          <w:rFonts w:ascii="Arial" w:hAnsi="Arial" w:cs="Arial"/>
          <w:b/>
          <w:sz w:val="22"/>
          <w:szCs w:val="22"/>
        </w:rPr>
        <w:t>:</w:t>
      </w:r>
    </w:p>
    <w:p w:rsidR="00F17E76" w:rsidRPr="001E5440" w:rsidRDefault="00F17E76" w:rsidP="00F17E76">
      <w:pPr>
        <w:tabs>
          <w:tab w:val="left" w:pos="2268"/>
        </w:tabs>
        <w:rPr>
          <w:rFonts w:ascii="Arial" w:hAnsi="Arial" w:cs="Arial"/>
          <w:b/>
          <w:sz w:val="22"/>
          <w:szCs w:val="22"/>
        </w:rPr>
      </w:pPr>
      <w:r w:rsidRPr="00F17E76">
        <w:rPr>
          <w:rFonts w:ascii="Arial" w:hAnsi="Arial" w:cs="Arial"/>
          <w:b/>
          <w:sz w:val="22"/>
          <w:szCs w:val="22"/>
        </w:rPr>
        <w:t xml:space="preserve">Ing. </w:t>
      </w:r>
      <w:r w:rsidR="00E54453">
        <w:rPr>
          <w:rFonts w:ascii="Arial" w:hAnsi="Arial" w:cs="Arial"/>
          <w:b/>
          <w:sz w:val="22"/>
          <w:szCs w:val="22"/>
        </w:rPr>
        <w:t xml:space="preserve">Lenka </w:t>
      </w:r>
      <w:proofErr w:type="spellStart"/>
      <w:r w:rsidR="00E54453">
        <w:rPr>
          <w:rFonts w:ascii="Arial" w:hAnsi="Arial" w:cs="Arial"/>
          <w:b/>
          <w:sz w:val="22"/>
          <w:szCs w:val="22"/>
        </w:rPr>
        <w:t>Pfaurová</w:t>
      </w:r>
      <w:proofErr w:type="spellEnd"/>
    </w:p>
    <w:p w:rsidR="00F17E76" w:rsidRPr="001E5440" w:rsidRDefault="00F17E76" w:rsidP="00F17E76">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00E54453" w:rsidRPr="00E54453">
        <w:rPr>
          <w:rFonts w:ascii="Arial" w:hAnsi="Arial" w:cs="Arial"/>
          <w:sz w:val="22"/>
          <w:szCs w:val="22"/>
        </w:rPr>
        <w:t>Komenského 2182, 252 28 Černošice</w:t>
      </w:r>
    </w:p>
    <w:p w:rsidR="00F17E76" w:rsidRPr="001E5440" w:rsidRDefault="00F17E76" w:rsidP="00F17E76">
      <w:pPr>
        <w:tabs>
          <w:tab w:val="left" w:pos="2268"/>
        </w:tabs>
        <w:jc w:val="both"/>
        <w:rPr>
          <w:rFonts w:ascii="Arial" w:hAnsi="Arial" w:cs="Arial"/>
          <w:sz w:val="22"/>
          <w:szCs w:val="22"/>
        </w:rPr>
      </w:pPr>
      <w:r w:rsidRPr="001E5440">
        <w:rPr>
          <w:rFonts w:ascii="Arial" w:hAnsi="Arial" w:cs="Arial"/>
          <w:sz w:val="22"/>
          <w:szCs w:val="22"/>
        </w:rPr>
        <w:t xml:space="preserve">IČO: </w:t>
      </w:r>
      <w:r w:rsidR="00E54453" w:rsidRPr="00E54453">
        <w:rPr>
          <w:rFonts w:ascii="Arial" w:hAnsi="Arial" w:cs="Arial"/>
          <w:sz w:val="22"/>
          <w:szCs w:val="22"/>
        </w:rPr>
        <w:t>04049233</w:t>
      </w:r>
    </w:p>
    <w:p w:rsidR="00F17E76" w:rsidRPr="001E5440" w:rsidRDefault="00F17E76" w:rsidP="00F17E76">
      <w:pPr>
        <w:tabs>
          <w:tab w:val="left" w:pos="2268"/>
        </w:tabs>
        <w:jc w:val="both"/>
        <w:rPr>
          <w:rFonts w:ascii="Arial" w:hAnsi="Arial" w:cs="Arial"/>
          <w:sz w:val="22"/>
          <w:szCs w:val="22"/>
        </w:rPr>
      </w:pPr>
      <w:r w:rsidRPr="001E5440">
        <w:rPr>
          <w:rFonts w:ascii="Arial" w:hAnsi="Arial" w:cs="Arial"/>
          <w:sz w:val="22"/>
          <w:szCs w:val="22"/>
        </w:rPr>
        <w:t xml:space="preserve">DIČ: </w:t>
      </w:r>
      <w:r w:rsidR="00FA639F">
        <w:rPr>
          <w:rFonts w:ascii="Arial" w:hAnsi="Arial" w:cs="Arial"/>
          <w:sz w:val="22"/>
          <w:szCs w:val="22"/>
        </w:rPr>
        <w:t>XXXXX</w:t>
      </w:r>
    </w:p>
    <w:p w:rsidR="00F17E76" w:rsidRPr="001E5440" w:rsidRDefault="00F17E76" w:rsidP="00F17E76">
      <w:pPr>
        <w:tabs>
          <w:tab w:val="left" w:pos="2268"/>
          <w:tab w:val="left" w:pos="6521"/>
        </w:tabs>
        <w:jc w:val="both"/>
        <w:rPr>
          <w:rFonts w:ascii="Arial" w:hAnsi="Arial" w:cs="Arial"/>
          <w:sz w:val="22"/>
          <w:szCs w:val="22"/>
        </w:rPr>
      </w:pPr>
      <w:r w:rsidRPr="001E5440">
        <w:rPr>
          <w:rFonts w:ascii="Arial" w:hAnsi="Arial" w:cs="Arial"/>
          <w:sz w:val="22"/>
          <w:szCs w:val="22"/>
        </w:rPr>
        <w:t>zapsaný v</w:t>
      </w:r>
      <w:r w:rsidR="00E54453">
        <w:rPr>
          <w:rFonts w:ascii="Arial" w:hAnsi="Arial" w:cs="Arial"/>
          <w:sz w:val="22"/>
          <w:szCs w:val="22"/>
        </w:rPr>
        <w:t> </w:t>
      </w:r>
      <w:r w:rsidR="00161A8B">
        <w:rPr>
          <w:rFonts w:ascii="Arial" w:hAnsi="Arial" w:cs="Arial"/>
          <w:sz w:val="22"/>
          <w:szCs w:val="22"/>
        </w:rPr>
        <w:t>ž</w:t>
      </w:r>
      <w:r w:rsidR="00E54453">
        <w:rPr>
          <w:rFonts w:ascii="Arial" w:hAnsi="Arial" w:cs="Arial"/>
          <w:sz w:val="22"/>
          <w:szCs w:val="22"/>
        </w:rPr>
        <w:t>ivnostenském rejstříku,</w:t>
      </w:r>
      <w:r w:rsidRPr="001E5440">
        <w:rPr>
          <w:rFonts w:ascii="Arial" w:hAnsi="Arial" w:cs="Arial"/>
          <w:sz w:val="22"/>
          <w:szCs w:val="22"/>
        </w:rPr>
        <w:t xml:space="preserve"> vedeném u: </w:t>
      </w:r>
      <w:r w:rsidR="00E54453">
        <w:rPr>
          <w:rFonts w:ascii="Arial" w:hAnsi="Arial" w:cs="Arial"/>
          <w:sz w:val="22"/>
          <w:szCs w:val="22"/>
        </w:rPr>
        <w:t xml:space="preserve">Městský úřad </w:t>
      </w:r>
      <w:r w:rsidRPr="001E5440">
        <w:rPr>
          <w:rFonts w:ascii="Arial" w:hAnsi="Arial" w:cs="Arial"/>
          <w:sz w:val="22"/>
          <w:szCs w:val="22"/>
        </w:rPr>
        <w:t>v </w:t>
      </w:r>
      <w:r w:rsidR="00E54453">
        <w:rPr>
          <w:rFonts w:ascii="Arial" w:hAnsi="Arial" w:cs="Arial"/>
          <w:sz w:val="22"/>
          <w:szCs w:val="22"/>
        </w:rPr>
        <w:t>Černošicích</w:t>
      </w:r>
    </w:p>
    <w:p w:rsidR="00F17E76" w:rsidRPr="001E5440" w:rsidRDefault="00F17E76" w:rsidP="00F17E76">
      <w:pPr>
        <w:pStyle w:val="Bezmezer"/>
        <w:rPr>
          <w:rFonts w:ascii="Arial" w:hAnsi="Arial" w:cs="Arial"/>
          <w:highlight w:val="lightGray"/>
        </w:rPr>
      </w:pPr>
      <w:r w:rsidRPr="001E5440">
        <w:rPr>
          <w:rFonts w:ascii="Arial" w:hAnsi="Arial" w:cs="Arial"/>
        </w:rPr>
        <w:t>bankovní spojení:</w:t>
      </w:r>
      <w:r>
        <w:rPr>
          <w:rFonts w:ascii="Arial" w:hAnsi="Arial" w:cs="Arial"/>
        </w:rPr>
        <w:t xml:space="preserve"> </w:t>
      </w:r>
      <w:r w:rsidR="00FA639F">
        <w:rPr>
          <w:rFonts w:ascii="Arial" w:hAnsi="Arial" w:cs="Arial"/>
        </w:rPr>
        <w:t>XXXXX</w:t>
      </w:r>
    </w:p>
    <w:p w:rsidR="00F17E76" w:rsidRPr="001E5440" w:rsidRDefault="00F17E76" w:rsidP="00F17E76">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w:t>
      </w:r>
      <w:proofErr w:type="spellStart"/>
      <w:r w:rsidR="00E54453" w:rsidRPr="00E54453">
        <w:rPr>
          <w:rFonts w:ascii="Arial" w:hAnsi="Arial" w:cs="Arial"/>
          <w:sz w:val="22"/>
          <w:szCs w:val="22"/>
        </w:rPr>
        <w:t>mkismsn</w:t>
      </w:r>
      <w:proofErr w:type="spellEnd"/>
    </w:p>
    <w:p w:rsidR="00F17E76" w:rsidRPr="001E5440" w:rsidRDefault="00F17E76" w:rsidP="00F17E76">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F17E76" w:rsidRPr="001E5440" w:rsidRDefault="00F17E76" w:rsidP="00F17E76">
      <w:pPr>
        <w:jc w:val="both"/>
        <w:rPr>
          <w:rFonts w:ascii="Arial" w:hAnsi="Arial" w:cs="Arial"/>
          <w:sz w:val="22"/>
          <w:szCs w:val="22"/>
        </w:rPr>
      </w:pPr>
    </w:p>
    <w:p w:rsidR="00F17E76" w:rsidRPr="001E5440" w:rsidRDefault="00F17E76" w:rsidP="00F17E76">
      <w:pPr>
        <w:ind w:left="709"/>
        <w:jc w:val="both"/>
        <w:rPr>
          <w:rFonts w:ascii="Arial" w:hAnsi="Arial" w:cs="Arial"/>
          <w:sz w:val="22"/>
          <w:szCs w:val="22"/>
        </w:rPr>
      </w:pPr>
      <w:r w:rsidRPr="00F17E76">
        <w:rPr>
          <w:rFonts w:ascii="Arial" w:hAnsi="Arial" w:cs="Arial"/>
          <w:sz w:val="22"/>
          <w:szCs w:val="22"/>
        </w:rPr>
        <w:t xml:space="preserve">Ing. </w:t>
      </w:r>
      <w:r w:rsidR="00E54453">
        <w:rPr>
          <w:rFonts w:ascii="Arial" w:hAnsi="Arial" w:cs="Arial"/>
          <w:sz w:val="22"/>
          <w:szCs w:val="22"/>
        </w:rPr>
        <w:t xml:space="preserve">Lenka </w:t>
      </w:r>
      <w:proofErr w:type="spellStart"/>
      <w:r w:rsidR="00E54453">
        <w:rPr>
          <w:rFonts w:ascii="Arial" w:hAnsi="Arial" w:cs="Arial"/>
          <w:sz w:val="22"/>
          <w:szCs w:val="22"/>
        </w:rPr>
        <w:t>Pfaurová</w:t>
      </w:r>
      <w:proofErr w:type="spellEnd"/>
    </w:p>
    <w:p w:rsidR="00F17E76" w:rsidRPr="001E5440" w:rsidRDefault="00F17E76" w:rsidP="00F17E76">
      <w:pPr>
        <w:ind w:left="709"/>
        <w:jc w:val="both"/>
        <w:rPr>
          <w:rFonts w:ascii="Arial" w:hAnsi="Arial" w:cs="Arial"/>
          <w:sz w:val="22"/>
          <w:szCs w:val="22"/>
        </w:rPr>
      </w:pPr>
      <w:r w:rsidRPr="001E5440">
        <w:rPr>
          <w:rFonts w:ascii="Arial" w:hAnsi="Arial" w:cs="Arial"/>
          <w:sz w:val="22"/>
          <w:szCs w:val="22"/>
        </w:rPr>
        <w:t xml:space="preserve">Kontakt: </w:t>
      </w:r>
      <w:proofErr w:type="spellStart"/>
      <w:proofErr w:type="gramStart"/>
      <w:r w:rsidRPr="001E5440">
        <w:rPr>
          <w:rFonts w:ascii="Arial" w:hAnsi="Arial" w:cs="Arial"/>
          <w:sz w:val="22"/>
          <w:szCs w:val="22"/>
        </w:rPr>
        <w:t>tel.:</w:t>
      </w:r>
      <w:r w:rsidR="00FA639F">
        <w:rPr>
          <w:rFonts w:ascii="Arial" w:hAnsi="Arial" w:cs="Arial"/>
          <w:sz w:val="22"/>
          <w:szCs w:val="22"/>
        </w:rPr>
        <w:t>XXXXX</w:t>
      </w:r>
      <w:proofErr w:type="spellEnd"/>
      <w:proofErr w:type="gramEnd"/>
    </w:p>
    <w:p w:rsidR="00F17E76" w:rsidRDefault="00F17E76" w:rsidP="004A7878">
      <w:pPr>
        <w:ind w:left="709"/>
        <w:jc w:val="both"/>
        <w:rPr>
          <w:rFonts w:ascii="Arial" w:hAnsi="Arial" w:cs="Arial"/>
          <w:i/>
          <w:sz w:val="22"/>
          <w:szCs w:val="22"/>
        </w:rPr>
      </w:pPr>
    </w:p>
    <w:p w:rsidR="00F17E76" w:rsidRPr="001E5440" w:rsidRDefault="00F17E76" w:rsidP="004A7878">
      <w:pPr>
        <w:ind w:left="709"/>
        <w:jc w:val="both"/>
        <w:rPr>
          <w:rFonts w:ascii="Arial" w:hAnsi="Arial" w:cs="Arial"/>
          <w:i/>
          <w:sz w:val="22"/>
          <w:szCs w:val="22"/>
        </w:rPr>
      </w:pPr>
    </w:p>
    <w:p w:rsidR="00E54453" w:rsidRPr="001E5440" w:rsidRDefault="00E54453" w:rsidP="00E54453">
      <w:pPr>
        <w:tabs>
          <w:tab w:val="left" w:pos="2268"/>
          <w:tab w:val="left" w:pos="6521"/>
        </w:tabs>
        <w:spacing w:after="240"/>
        <w:jc w:val="both"/>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5</w:t>
      </w:r>
      <w:r w:rsidRPr="001E5440">
        <w:rPr>
          <w:rFonts w:ascii="Arial" w:hAnsi="Arial" w:cs="Arial"/>
          <w:b/>
          <w:sz w:val="22"/>
          <w:szCs w:val="22"/>
        </w:rPr>
        <w:t>:</w:t>
      </w:r>
    </w:p>
    <w:p w:rsidR="00E54453" w:rsidRPr="001E5440" w:rsidRDefault="00E54453" w:rsidP="00E54453">
      <w:pPr>
        <w:tabs>
          <w:tab w:val="left" w:pos="2268"/>
        </w:tabs>
        <w:rPr>
          <w:rFonts w:ascii="Arial" w:hAnsi="Arial" w:cs="Arial"/>
          <w:b/>
          <w:sz w:val="22"/>
          <w:szCs w:val="22"/>
        </w:rPr>
      </w:pPr>
      <w:bookmarkStart w:id="1" w:name="_Hlk124161189"/>
      <w:r>
        <w:rPr>
          <w:rFonts w:ascii="Arial" w:hAnsi="Arial" w:cs="Arial"/>
          <w:b/>
          <w:sz w:val="22"/>
          <w:szCs w:val="22"/>
        </w:rPr>
        <w:t xml:space="preserve">XP </w:t>
      </w:r>
      <w:proofErr w:type="spellStart"/>
      <w:r>
        <w:rPr>
          <w:rFonts w:ascii="Arial" w:hAnsi="Arial" w:cs="Arial"/>
          <w:b/>
          <w:sz w:val="22"/>
          <w:szCs w:val="22"/>
        </w:rPr>
        <w:t>invest</w:t>
      </w:r>
      <w:proofErr w:type="spellEnd"/>
      <w:r>
        <w:rPr>
          <w:rFonts w:ascii="Arial" w:hAnsi="Arial" w:cs="Arial"/>
          <w:b/>
          <w:sz w:val="22"/>
          <w:szCs w:val="22"/>
        </w:rPr>
        <w:t>, s.r.o.</w:t>
      </w:r>
    </w:p>
    <w:bookmarkEnd w:id="1"/>
    <w:p w:rsidR="00E54453" w:rsidRPr="001E5440" w:rsidRDefault="00E54453" w:rsidP="00E54453">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Pr="00E54453">
        <w:rPr>
          <w:rFonts w:ascii="Arial" w:hAnsi="Arial" w:cs="Arial"/>
          <w:sz w:val="22"/>
          <w:szCs w:val="22"/>
        </w:rPr>
        <w:t xml:space="preserve">Mánesova 1374/53, </w:t>
      </w:r>
      <w:r w:rsidR="00434F1C">
        <w:rPr>
          <w:rFonts w:ascii="Arial" w:hAnsi="Arial" w:cs="Arial"/>
          <w:sz w:val="22"/>
          <w:szCs w:val="22"/>
        </w:rPr>
        <w:t>120</w:t>
      </w:r>
      <w:r w:rsidR="003A33DF">
        <w:rPr>
          <w:rFonts w:ascii="Arial" w:hAnsi="Arial" w:cs="Arial"/>
          <w:sz w:val="22"/>
          <w:szCs w:val="22"/>
        </w:rPr>
        <w:t xml:space="preserve"> </w:t>
      </w:r>
      <w:r w:rsidR="00434F1C">
        <w:rPr>
          <w:rFonts w:ascii="Arial" w:hAnsi="Arial" w:cs="Arial"/>
          <w:sz w:val="22"/>
          <w:szCs w:val="22"/>
        </w:rPr>
        <w:t xml:space="preserve">00 </w:t>
      </w:r>
      <w:r w:rsidRPr="00E54453">
        <w:rPr>
          <w:rFonts w:ascii="Arial" w:hAnsi="Arial" w:cs="Arial"/>
          <w:sz w:val="22"/>
          <w:szCs w:val="22"/>
        </w:rPr>
        <w:t>Praha 2</w:t>
      </w:r>
    </w:p>
    <w:p w:rsidR="00E54453" w:rsidRPr="001E5440" w:rsidRDefault="00E54453" w:rsidP="00E54453">
      <w:pPr>
        <w:tabs>
          <w:tab w:val="left" w:pos="2268"/>
        </w:tabs>
        <w:jc w:val="both"/>
        <w:rPr>
          <w:rFonts w:ascii="Arial" w:hAnsi="Arial" w:cs="Arial"/>
          <w:sz w:val="22"/>
          <w:szCs w:val="22"/>
        </w:rPr>
      </w:pPr>
      <w:r w:rsidRPr="001E5440">
        <w:rPr>
          <w:rFonts w:ascii="Arial" w:hAnsi="Arial" w:cs="Arial"/>
          <w:sz w:val="22"/>
          <w:szCs w:val="22"/>
        </w:rPr>
        <w:t xml:space="preserve">zastoupený: </w:t>
      </w:r>
      <w:r w:rsidRPr="00E54453">
        <w:rPr>
          <w:rFonts w:ascii="Arial" w:hAnsi="Arial" w:cs="Arial"/>
          <w:sz w:val="22"/>
          <w:szCs w:val="22"/>
        </w:rPr>
        <w:t>Martinem Málkem, jednatelem a MUDr. Michalem Málkem, jednatelem</w:t>
      </w:r>
    </w:p>
    <w:p w:rsidR="00E54453" w:rsidRPr="001E5440" w:rsidRDefault="00E54453" w:rsidP="00E54453">
      <w:pPr>
        <w:tabs>
          <w:tab w:val="left" w:pos="2268"/>
        </w:tabs>
        <w:jc w:val="both"/>
        <w:rPr>
          <w:rFonts w:ascii="Arial" w:hAnsi="Arial" w:cs="Arial"/>
          <w:sz w:val="22"/>
          <w:szCs w:val="22"/>
        </w:rPr>
      </w:pPr>
      <w:r w:rsidRPr="001E5440">
        <w:rPr>
          <w:rFonts w:ascii="Arial" w:hAnsi="Arial" w:cs="Arial"/>
          <w:sz w:val="22"/>
          <w:szCs w:val="22"/>
        </w:rPr>
        <w:t xml:space="preserve">IČO: </w:t>
      </w:r>
      <w:r w:rsidR="00B63923" w:rsidRPr="00B63923">
        <w:rPr>
          <w:rFonts w:ascii="Arial" w:hAnsi="Arial" w:cs="Arial"/>
          <w:sz w:val="22"/>
          <w:szCs w:val="22"/>
        </w:rPr>
        <w:t>28462572</w:t>
      </w:r>
    </w:p>
    <w:p w:rsidR="00E54453" w:rsidRPr="001E5440" w:rsidRDefault="00E54453" w:rsidP="00E54453">
      <w:pPr>
        <w:tabs>
          <w:tab w:val="left" w:pos="2268"/>
        </w:tabs>
        <w:jc w:val="both"/>
        <w:rPr>
          <w:rFonts w:ascii="Arial" w:hAnsi="Arial" w:cs="Arial"/>
          <w:sz w:val="22"/>
          <w:szCs w:val="22"/>
        </w:rPr>
      </w:pPr>
      <w:r w:rsidRPr="001E5440">
        <w:rPr>
          <w:rFonts w:ascii="Arial" w:hAnsi="Arial" w:cs="Arial"/>
          <w:sz w:val="22"/>
          <w:szCs w:val="22"/>
        </w:rPr>
        <w:t xml:space="preserve">DIČ: </w:t>
      </w:r>
      <w:r w:rsidR="00FA639F">
        <w:rPr>
          <w:rFonts w:ascii="Arial" w:hAnsi="Arial" w:cs="Arial"/>
          <w:sz w:val="22"/>
          <w:szCs w:val="22"/>
        </w:rPr>
        <w:t>XXXXX</w:t>
      </w:r>
    </w:p>
    <w:p w:rsidR="00434F1C" w:rsidRDefault="00434F1C" w:rsidP="00E54453">
      <w:pPr>
        <w:tabs>
          <w:tab w:val="left" w:pos="2268"/>
          <w:tab w:val="left" w:pos="6521"/>
        </w:tabs>
        <w:jc w:val="both"/>
        <w:rPr>
          <w:rFonts w:ascii="Arial" w:hAnsi="Arial" w:cs="Arial"/>
          <w:sz w:val="22"/>
          <w:szCs w:val="22"/>
        </w:rPr>
      </w:pPr>
      <w:r w:rsidRPr="00434F1C">
        <w:rPr>
          <w:rFonts w:ascii="Arial" w:hAnsi="Arial" w:cs="Arial"/>
          <w:sz w:val="22"/>
          <w:szCs w:val="22"/>
        </w:rPr>
        <w:t>zapsaný v</w:t>
      </w:r>
      <w:r w:rsidR="00594F6C">
        <w:rPr>
          <w:rFonts w:ascii="Arial" w:hAnsi="Arial" w:cs="Arial"/>
          <w:sz w:val="22"/>
          <w:szCs w:val="22"/>
        </w:rPr>
        <w:t xml:space="preserve"> Obchodních rejstříku, </w:t>
      </w:r>
      <w:r w:rsidRPr="00434F1C">
        <w:rPr>
          <w:rFonts w:ascii="Arial" w:hAnsi="Arial" w:cs="Arial"/>
          <w:sz w:val="22"/>
          <w:szCs w:val="22"/>
        </w:rPr>
        <w:t>vedeném u</w:t>
      </w:r>
      <w:r w:rsidR="00594F6C">
        <w:rPr>
          <w:rFonts w:ascii="Arial" w:hAnsi="Arial" w:cs="Arial"/>
          <w:sz w:val="22"/>
          <w:szCs w:val="22"/>
        </w:rPr>
        <w:t>:</w:t>
      </w:r>
      <w:r w:rsidRPr="00434F1C">
        <w:rPr>
          <w:rFonts w:ascii="Arial" w:hAnsi="Arial" w:cs="Arial"/>
          <w:sz w:val="22"/>
          <w:szCs w:val="22"/>
        </w:rPr>
        <w:t xml:space="preserve"> Městsk</w:t>
      </w:r>
      <w:r w:rsidR="00594F6C">
        <w:rPr>
          <w:rFonts w:ascii="Arial" w:hAnsi="Arial" w:cs="Arial"/>
          <w:sz w:val="22"/>
          <w:szCs w:val="22"/>
        </w:rPr>
        <w:t>ý</w:t>
      </w:r>
      <w:r w:rsidRPr="00434F1C">
        <w:rPr>
          <w:rFonts w:ascii="Arial" w:hAnsi="Arial" w:cs="Arial"/>
          <w:sz w:val="22"/>
          <w:szCs w:val="22"/>
        </w:rPr>
        <w:t xml:space="preserve"> soud v</w:t>
      </w:r>
      <w:r>
        <w:rPr>
          <w:rFonts w:ascii="Arial" w:hAnsi="Arial" w:cs="Arial"/>
          <w:sz w:val="22"/>
          <w:szCs w:val="22"/>
        </w:rPr>
        <w:t> </w:t>
      </w:r>
      <w:r w:rsidRPr="00434F1C">
        <w:rPr>
          <w:rFonts w:ascii="Arial" w:hAnsi="Arial" w:cs="Arial"/>
          <w:sz w:val="22"/>
          <w:szCs w:val="22"/>
        </w:rPr>
        <w:t>Praze</w:t>
      </w:r>
    </w:p>
    <w:p w:rsidR="00E54453" w:rsidRPr="001E5440" w:rsidRDefault="00E54453" w:rsidP="00E54453">
      <w:pPr>
        <w:tabs>
          <w:tab w:val="left" w:pos="2268"/>
          <w:tab w:val="left" w:pos="6521"/>
        </w:tabs>
        <w:jc w:val="both"/>
        <w:rPr>
          <w:rFonts w:ascii="Arial" w:hAnsi="Arial" w:cs="Arial"/>
          <w:sz w:val="22"/>
          <w:szCs w:val="22"/>
        </w:rPr>
      </w:pPr>
      <w:r w:rsidRPr="001E5440">
        <w:rPr>
          <w:rFonts w:ascii="Arial" w:hAnsi="Arial" w:cs="Arial"/>
          <w:sz w:val="22"/>
          <w:szCs w:val="22"/>
        </w:rPr>
        <w:t xml:space="preserve">oddíl: </w:t>
      </w:r>
      <w:r w:rsidR="00434F1C">
        <w:rPr>
          <w:rFonts w:ascii="Arial" w:hAnsi="Arial" w:cs="Arial"/>
          <w:sz w:val="22"/>
          <w:szCs w:val="22"/>
        </w:rPr>
        <w:t>C</w:t>
      </w:r>
    </w:p>
    <w:p w:rsidR="00E54453" w:rsidRPr="001E5440" w:rsidRDefault="00E54453" w:rsidP="00E54453">
      <w:pPr>
        <w:pStyle w:val="Bezmezer"/>
        <w:rPr>
          <w:rFonts w:ascii="Arial" w:hAnsi="Arial" w:cs="Arial"/>
          <w:highlight w:val="lightGray"/>
        </w:rPr>
      </w:pPr>
      <w:r w:rsidRPr="001E5440">
        <w:rPr>
          <w:rFonts w:ascii="Arial" w:hAnsi="Arial" w:cs="Arial"/>
        </w:rPr>
        <w:t xml:space="preserve">vložka: </w:t>
      </w:r>
      <w:r w:rsidR="00434F1C" w:rsidRPr="00434F1C">
        <w:rPr>
          <w:rFonts w:ascii="Arial" w:hAnsi="Arial" w:cs="Arial"/>
        </w:rPr>
        <w:t>143295</w:t>
      </w:r>
    </w:p>
    <w:p w:rsidR="00E54453" w:rsidRPr="001E5440" w:rsidRDefault="00E54453" w:rsidP="00E54453">
      <w:pPr>
        <w:pStyle w:val="Bezmezer"/>
        <w:rPr>
          <w:rFonts w:ascii="Arial" w:hAnsi="Arial" w:cs="Arial"/>
          <w:highlight w:val="lightGray"/>
        </w:rPr>
      </w:pPr>
      <w:r w:rsidRPr="001E5440">
        <w:rPr>
          <w:rFonts w:ascii="Arial" w:hAnsi="Arial" w:cs="Arial"/>
        </w:rPr>
        <w:t>bankovní spojení:</w:t>
      </w:r>
      <w:r>
        <w:rPr>
          <w:rFonts w:ascii="Arial" w:hAnsi="Arial" w:cs="Arial"/>
        </w:rPr>
        <w:t xml:space="preserve"> </w:t>
      </w:r>
      <w:r w:rsidR="00FA639F">
        <w:rPr>
          <w:rFonts w:ascii="Arial" w:hAnsi="Arial" w:cs="Arial"/>
        </w:rPr>
        <w:t>XXXXX</w:t>
      </w:r>
    </w:p>
    <w:p w:rsidR="00E54453" w:rsidRPr="001E5440" w:rsidRDefault="00E54453" w:rsidP="00E54453">
      <w:pPr>
        <w:tabs>
          <w:tab w:val="left" w:pos="-1701"/>
          <w:tab w:val="left" w:pos="2268"/>
        </w:tabs>
        <w:spacing w:after="240"/>
        <w:rPr>
          <w:rFonts w:ascii="Arial" w:hAnsi="Arial" w:cs="Arial"/>
          <w:i/>
          <w:sz w:val="22"/>
          <w:szCs w:val="22"/>
        </w:rPr>
      </w:pPr>
      <w:r w:rsidRPr="001E5440">
        <w:rPr>
          <w:rFonts w:ascii="Arial" w:hAnsi="Arial" w:cs="Arial"/>
          <w:sz w:val="22"/>
          <w:szCs w:val="22"/>
        </w:rPr>
        <w:lastRenderedPageBreak/>
        <w:t>datová schránka:</w:t>
      </w:r>
      <w:r>
        <w:rPr>
          <w:rFonts w:ascii="Arial" w:hAnsi="Arial" w:cs="Arial"/>
          <w:sz w:val="22"/>
          <w:szCs w:val="22"/>
        </w:rPr>
        <w:t xml:space="preserve"> </w:t>
      </w:r>
      <w:r w:rsidR="00434F1C" w:rsidRPr="00434F1C">
        <w:rPr>
          <w:rFonts w:ascii="Arial" w:hAnsi="Arial" w:cs="Arial"/>
          <w:sz w:val="22"/>
          <w:szCs w:val="22"/>
        </w:rPr>
        <w:t>puwccq2</w:t>
      </w:r>
    </w:p>
    <w:p w:rsidR="00E54453" w:rsidRPr="001E5440" w:rsidRDefault="00E54453" w:rsidP="00E54453">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E54453" w:rsidRPr="001E5440" w:rsidRDefault="00E54453" w:rsidP="00E54453">
      <w:pPr>
        <w:jc w:val="both"/>
        <w:rPr>
          <w:rFonts w:ascii="Arial" w:hAnsi="Arial" w:cs="Arial"/>
          <w:sz w:val="22"/>
          <w:szCs w:val="22"/>
        </w:rPr>
      </w:pPr>
    </w:p>
    <w:p w:rsidR="00B3090A" w:rsidRDefault="00434F1C" w:rsidP="00B3090A">
      <w:pPr>
        <w:tabs>
          <w:tab w:val="left" w:pos="2410"/>
        </w:tabs>
        <w:ind w:firstLine="709"/>
        <w:jc w:val="both"/>
        <w:rPr>
          <w:rFonts w:ascii="Arial" w:hAnsi="Arial" w:cs="Arial"/>
          <w:sz w:val="22"/>
          <w:szCs w:val="22"/>
        </w:rPr>
      </w:pPr>
      <w:r w:rsidRPr="00434F1C">
        <w:rPr>
          <w:rFonts w:ascii="Arial" w:hAnsi="Arial" w:cs="Arial"/>
          <w:sz w:val="22"/>
          <w:szCs w:val="22"/>
        </w:rPr>
        <w:t>Martin Málek</w:t>
      </w:r>
    </w:p>
    <w:p w:rsidR="00B3090A" w:rsidRDefault="00B3090A" w:rsidP="00B3090A">
      <w:pPr>
        <w:tabs>
          <w:tab w:val="left" w:pos="2410"/>
        </w:tabs>
        <w:ind w:firstLine="709"/>
        <w:jc w:val="both"/>
        <w:rPr>
          <w:rFonts w:ascii="Arial" w:hAnsi="Arial" w:cs="Arial"/>
          <w:sz w:val="22"/>
          <w:szCs w:val="22"/>
        </w:rPr>
      </w:pPr>
      <w:r>
        <w:rPr>
          <w:rFonts w:ascii="Arial" w:hAnsi="Arial" w:cs="Arial"/>
          <w:sz w:val="22"/>
          <w:szCs w:val="22"/>
        </w:rPr>
        <w:t>K</w:t>
      </w:r>
      <w:r w:rsidR="00434F1C" w:rsidRPr="00434F1C">
        <w:rPr>
          <w:rFonts w:ascii="Arial" w:hAnsi="Arial" w:cs="Arial"/>
          <w:sz w:val="22"/>
          <w:szCs w:val="22"/>
        </w:rPr>
        <w:t xml:space="preserve">ontakt: tel.: </w:t>
      </w:r>
      <w:r w:rsidR="00FA639F">
        <w:rPr>
          <w:rFonts w:ascii="Arial" w:hAnsi="Arial" w:cs="Arial"/>
          <w:sz w:val="22"/>
          <w:szCs w:val="22"/>
        </w:rPr>
        <w:t>XXXXX</w:t>
      </w:r>
    </w:p>
    <w:p w:rsidR="00B3090A" w:rsidRDefault="00B3090A" w:rsidP="00B3090A">
      <w:pPr>
        <w:tabs>
          <w:tab w:val="left" w:pos="2410"/>
        </w:tabs>
        <w:ind w:firstLine="709"/>
        <w:jc w:val="both"/>
        <w:rPr>
          <w:rFonts w:ascii="Arial" w:hAnsi="Arial" w:cs="Arial"/>
          <w:sz w:val="22"/>
          <w:szCs w:val="22"/>
        </w:rPr>
      </w:pPr>
    </w:p>
    <w:p w:rsidR="00B3090A" w:rsidRDefault="00B3090A" w:rsidP="00B3090A">
      <w:pPr>
        <w:jc w:val="both"/>
        <w:rPr>
          <w:rFonts w:ascii="Arial" w:hAnsi="Arial" w:cs="Arial"/>
          <w:sz w:val="22"/>
          <w:szCs w:val="22"/>
        </w:rPr>
      </w:pPr>
      <w:r>
        <w:rPr>
          <w:rFonts w:ascii="Arial" w:hAnsi="Arial" w:cs="Arial"/>
          <w:sz w:val="22"/>
          <w:szCs w:val="22"/>
        </w:rPr>
        <w:tab/>
        <w:t>V</w:t>
      </w:r>
      <w:r w:rsidR="00434F1C" w:rsidRPr="00434F1C">
        <w:rPr>
          <w:rFonts w:ascii="Arial" w:hAnsi="Arial" w:cs="Arial"/>
          <w:sz w:val="22"/>
          <w:szCs w:val="22"/>
        </w:rPr>
        <w:t>eronika Chroustová</w:t>
      </w:r>
    </w:p>
    <w:p w:rsidR="00E54453" w:rsidRDefault="00B3090A" w:rsidP="00B3090A">
      <w:pPr>
        <w:ind w:firstLine="708"/>
        <w:jc w:val="both"/>
        <w:rPr>
          <w:rFonts w:ascii="Arial" w:hAnsi="Arial" w:cs="Arial"/>
          <w:sz w:val="22"/>
          <w:szCs w:val="22"/>
        </w:rPr>
      </w:pPr>
      <w:r>
        <w:rPr>
          <w:rFonts w:ascii="Arial" w:hAnsi="Arial" w:cs="Arial"/>
          <w:sz w:val="22"/>
          <w:szCs w:val="22"/>
        </w:rPr>
        <w:t>K</w:t>
      </w:r>
      <w:r w:rsidR="00434F1C" w:rsidRPr="00434F1C">
        <w:rPr>
          <w:rFonts w:ascii="Arial" w:hAnsi="Arial" w:cs="Arial"/>
          <w:sz w:val="22"/>
          <w:szCs w:val="22"/>
        </w:rPr>
        <w:t>ontakt</w:t>
      </w:r>
      <w:r w:rsidR="00594F6C">
        <w:rPr>
          <w:rFonts w:ascii="Arial" w:hAnsi="Arial" w:cs="Arial"/>
          <w:sz w:val="22"/>
          <w:szCs w:val="22"/>
        </w:rPr>
        <w:t>:</w:t>
      </w:r>
      <w:r w:rsidR="00434F1C" w:rsidRPr="00434F1C">
        <w:rPr>
          <w:rFonts w:ascii="Arial" w:hAnsi="Arial" w:cs="Arial"/>
          <w:sz w:val="22"/>
          <w:szCs w:val="22"/>
        </w:rPr>
        <w:t xml:space="preserve"> tel.: </w:t>
      </w:r>
      <w:r w:rsidR="00FA639F">
        <w:rPr>
          <w:rFonts w:ascii="Arial" w:hAnsi="Arial" w:cs="Arial"/>
          <w:sz w:val="22"/>
          <w:szCs w:val="22"/>
        </w:rPr>
        <w:t>XXXXX</w:t>
      </w:r>
    </w:p>
    <w:p w:rsidR="00434F1C" w:rsidRDefault="00434F1C" w:rsidP="004A7878">
      <w:pPr>
        <w:tabs>
          <w:tab w:val="left" w:pos="2410"/>
        </w:tabs>
        <w:spacing w:after="240"/>
        <w:jc w:val="both"/>
        <w:rPr>
          <w:rFonts w:ascii="Arial" w:hAnsi="Arial" w:cs="Arial"/>
          <w:sz w:val="22"/>
          <w:szCs w:val="22"/>
        </w:rPr>
      </w:pPr>
    </w:p>
    <w:p w:rsidR="002F1301" w:rsidRPr="001E5440" w:rsidRDefault="002F1301" w:rsidP="002F1301">
      <w:pPr>
        <w:tabs>
          <w:tab w:val="left" w:pos="2268"/>
          <w:tab w:val="left" w:pos="6521"/>
        </w:tabs>
        <w:spacing w:after="240"/>
        <w:jc w:val="both"/>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6</w:t>
      </w:r>
      <w:r w:rsidRPr="001E5440">
        <w:rPr>
          <w:rFonts w:ascii="Arial" w:hAnsi="Arial" w:cs="Arial"/>
          <w:b/>
          <w:sz w:val="22"/>
          <w:szCs w:val="22"/>
        </w:rPr>
        <w:t>:</w:t>
      </w:r>
    </w:p>
    <w:p w:rsidR="002F1301" w:rsidRPr="001E5440" w:rsidRDefault="002F1301" w:rsidP="002F1301">
      <w:pPr>
        <w:tabs>
          <w:tab w:val="left" w:pos="2268"/>
        </w:tabs>
        <w:rPr>
          <w:rFonts w:ascii="Arial" w:hAnsi="Arial" w:cs="Arial"/>
          <w:b/>
          <w:sz w:val="22"/>
          <w:szCs w:val="22"/>
        </w:rPr>
      </w:pPr>
      <w:r>
        <w:rPr>
          <w:rFonts w:ascii="Arial" w:hAnsi="Arial" w:cs="Arial"/>
          <w:b/>
          <w:sz w:val="22"/>
          <w:szCs w:val="22"/>
        </w:rPr>
        <w:t xml:space="preserve">Ing. Vlastimil </w:t>
      </w:r>
      <w:proofErr w:type="spellStart"/>
      <w:r>
        <w:rPr>
          <w:rFonts w:ascii="Arial" w:hAnsi="Arial" w:cs="Arial"/>
          <w:b/>
          <w:sz w:val="22"/>
          <w:szCs w:val="22"/>
        </w:rPr>
        <w:t>Outlý</w:t>
      </w:r>
      <w:proofErr w:type="spellEnd"/>
    </w:p>
    <w:p w:rsidR="002F1301" w:rsidRPr="001E5440" w:rsidRDefault="002F1301" w:rsidP="002F1301">
      <w:pPr>
        <w:tabs>
          <w:tab w:val="left" w:pos="2268"/>
        </w:tabs>
        <w:rPr>
          <w:rFonts w:ascii="Arial" w:hAnsi="Arial" w:cs="Arial"/>
          <w:b/>
          <w:sz w:val="22"/>
          <w:szCs w:val="22"/>
        </w:rPr>
      </w:pPr>
      <w:r w:rsidRPr="001E5440">
        <w:rPr>
          <w:rFonts w:ascii="Arial" w:hAnsi="Arial" w:cs="Arial"/>
          <w:sz w:val="22"/>
          <w:szCs w:val="22"/>
        </w:rPr>
        <w:t xml:space="preserve">se sídlem/místem podnikání: </w:t>
      </w:r>
      <w:r>
        <w:rPr>
          <w:rFonts w:ascii="Arial" w:hAnsi="Arial" w:cs="Arial"/>
          <w:sz w:val="22"/>
          <w:szCs w:val="22"/>
        </w:rPr>
        <w:t>Doudlevecká 495/22, 301 00 Plzeň</w:t>
      </w:r>
    </w:p>
    <w:p w:rsidR="002F1301" w:rsidRPr="001E5440" w:rsidRDefault="002F1301" w:rsidP="002F1301">
      <w:pPr>
        <w:tabs>
          <w:tab w:val="left" w:pos="2268"/>
        </w:tabs>
        <w:jc w:val="both"/>
        <w:rPr>
          <w:rFonts w:ascii="Arial" w:hAnsi="Arial" w:cs="Arial"/>
          <w:sz w:val="22"/>
          <w:szCs w:val="22"/>
        </w:rPr>
      </w:pPr>
      <w:r w:rsidRPr="001E5440">
        <w:rPr>
          <w:rFonts w:ascii="Arial" w:hAnsi="Arial" w:cs="Arial"/>
          <w:sz w:val="22"/>
          <w:szCs w:val="22"/>
        </w:rPr>
        <w:t xml:space="preserve">IČO: </w:t>
      </w:r>
      <w:r>
        <w:rPr>
          <w:rFonts w:ascii="Arial" w:hAnsi="Arial" w:cs="Arial"/>
          <w:sz w:val="22"/>
          <w:szCs w:val="22"/>
        </w:rPr>
        <w:t>13887823</w:t>
      </w:r>
    </w:p>
    <w:p w:rsidR="002F1301" w:rsidRPr="001E5440" w:rsidRDefault="002F1301" w:rsidP="002F1301">
      <w:pPr>
        <w:tabs>
          <w:tab w:val="left" w:pos="2268"/>
        </w:tabs>
        <w:jc w:val="both"/>
        <w:rPr>
          <w:rFonts w:ascii="Arial" w:hAnsi="Arial" w:cs="Arial"/>
          <w:sz w:val="22"/>
          <w:szCs w:val="22"/>
        </w:rPr>
      </w:pPr>
      <w:r w:rsidRPr="001E5440">
        <w:rPr>
          <w:rFonts w:ascii="Arial" w:hAnsi="Arial" w:cs="Arial"/>
          <w:sz w:val="22"/>
          <w:szCs w:val="22"/>
        </w:rPr>
        <w:t xml:space="preserve">DIČ: </w:t>
      </w:r>
      <w:r w:rsidR="00FA639F">
        <w:rPr>
          <w:rFonts w:ascii="Arial" w:hAnsi="Arial" w:cs="Arial"/>
          <w:sz w:val="22"/>
          <w:szCs w:val="22"/>
        </w:rPr>
        <w:t>XXXXX</w:t>
      </w:r>
    </w:p>
    <w:p w:rsidR="002F1301" w:rsidRPr="001E5440" w:rsidRDefault="002F1301" w:rsidP="002F1301">
      <w:pPr>
        <w:tabs>
          <w:tab w:val="left" w:pos="2268"/>
          <w:tab w:val="left" w:pos="6521"/>
        </w:tabs>
        <w:jc w:val="both"/>
        <w:rPr>
          <w:rFonts w:ascii="Arial" w:hAnsi="Arial" w:cs="Arial"/>
          <w:sz w:val="22"/>
          <w:szCs w:val="22"/>
        </w:rPr>
      </w:pPr>
      <w:r w:rsidRPr="001E5440">
        <w:rPr>
          <w:rFonts w:ascii="Arial" w:hAnsi="Arial" w:cs="Arial"/>
          <w:sz w:val="22"/>
          <w:szCs w:val="22"/>
        </w:rPr>
        <w:t>zapsaný v</w:t>
      </w:r>
      <w:r w:rsidR="00594F6C">
        <w:rPr>
          <w:rFonts w:ascii="Arial" w:hAnsi="Arial" w:cs="Arial"/>
          <w:sz w:val="22"/>
          <w:szCs w:val="22"/>
        </w:rPr>
        <w:t> živnostenském rejstříku,</w:t>
      </w:r>
      <w:r w:rsidRPr="001E5440">
        <w:rPr>
          <w:rFonts w:ascii="Arial" w:hAnsi="Arial" w:cs="Arial"/>
          <w:sz w:val="22"/>
          <w:szCs w:val="22"/>
        </w:rPr>
        <w:t xml:space="preserve"> vedeném u: </w:t>
      </w:r>
      <w:r w:rsidR="00594F6C" w:rsidRPr="00594F6C">
        <w:rPr>
          <w:rFonts w:ascii="Arial" w:hAnsi="Arial" w:cs="Arial"/>
          <w:sz w:val="22"/>
          <w:szCs w:val="22"/>
        </w:rPr>
        <w:t>Magistrát města Plzně</w:t>
      </w:r>
    </w:p>
    <w:p w:rsidR="002F1301" w:rsidRPr="001E5440" w:rsidRDefault="002F1301" w:rsidP="002F1301">
      <w:pPr>
        <w:pStyle w:val="Bezmezer"/>
        <w:rPr>
          <w:rFonts w:ascii="Arial" w:hAnsi="Arial" w:cs="Arial"/>
          <w:highlight w:val="lightGray"/>
        </w:rPr>
      </w:pPr>
      <w:r w:rsidRPr="001E5440">
        <w:rPr>
          <w:rFonts w:ascii="Arial" w:hAnsi="Arial" w:cs="Arial"/>
        </w:rPr>
        <w:t>bankovní spojení:</w:t>
      </w:r>
      <w:r>
        <w:rPr>
          <w:rFonts w:ascii="Arial" w:hAnsi="Arial" w:cs="Arial"/>
        </w:rPr>
        <w:t xml:space="preserve"> </w:t>
      </w:r>
      <w:r w:rsidR="00FA639F">
        <w:rPr>
          <w:rFonts w:ascii="Arial" w:hAnsi="Arial" w:cs="Arial"/>
        </w:rPr>
        <w:t>XXXXX</w:t>
      </w:r>
    </w:p>
    <w:p w:rsidR="002F1301" w:rsidRPr="001E5440" w:rsidRDefault="002F1301" w:rsidP="002F1301">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w:t>
      </w:r>
      <w:r w:rsidR="003A6813" w:rsidRPr="003A6813">
        <w:rPr>
          <w:rFonts w:ascii="Arial" w:hAnsi="Arial" w:cs="Arial"/>
          <w:sz w:val="22"/>
          <w:szCs w:val="22"/>
        </w:rPr>
        <w:t>49ss3u2</w:t>
      </w:r>
    </w:p>
    <w:p w:rsidR="002F1301" w:rsidRPr="001E5440" w:rsidRDefault="002F1301" w:rsidP="002F1301">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2F1301" w:rsidRPr="001E5440" w:rsidRDefault="002F1301" w:rsidP="002F1301">
      <w:pPr>
        <w:jc w:val="both"/>
        <w:rPr>
          <w:rFonts w:ascii="Arial" w:hAnsi="Arial" w:cs="Arial"/>
          <w:sz w:val="22"/>
          <w:szCs w:val="22"/>
        </w:rPr>
      </w:pPr>
    </w:p>
    <w:p w:rsidR="002F1301" w:rsidRDefault="002F1301" w:rsidP="00B3090A">
      <w:pPr>
        <w:tabs>
          <w:tab w:val="left" w:pos="2410"/>
        </w:tabs>
        <w:ind w:left="851"/>
        <w:jc w:val="both"/>
        <w:rPr>
          <w:rFonts w:ascii="Arial" w:hAnsi="Arial" w:cs="Arial"/>
          <w:sz w:val="22"/>
          <w:szCs w:val="22"/>
        </w:rPr>
      </w:pPr>
      <w:r>
        <w:rPr>
          <w:rFonts w:ascii="Arial" w:hAnsi="Arial" w:cs="Arial"/>
          <w:sz w:val="22"/>
          <w:szCs w:val="22"/>
        </w:rPr>
        <w:t xml:space="preserve">Ing. Vlastimil </w:t>
      </w:r>
      <w:proofErr w:type="spellStart"/>
      <w:r>
        <w:rPr>
          <w:rFonts w:ascii="Arial" w:hAnsi="Arial" w:cs="Arial"/>
          <w:sz w:val="22"/>
          <w:szCs w:val="22"/>
        </w:rPr>
        <w:t>Outlý</w:t>
      </w:r>
      <w:proofErr w:type="spellEnd"/>
    </w:p>
    <w:p w:rsidR="002F1301" w:rsidRPr="001E5440" w:rsidRDefault="00B3090A" w:rsidP="00B3090A">
      <w:pPr>
        <w:ind w:left="993" w:hanging="142"/>
        <w:jc w:val="both"/>
        <w:rPr>
          <w:rFonts w:ascii="Arial" w:hAnsi="Arial" w:cs="Arial"/>
          <w:sz w:val="22"/>
          <w:szCs w:val="22"/>
        </w:rPr>
      </w:pPr>
      <w:r>
        <w:rPr>
          <w:rFonts w:ascii="Arial" w:hAnsi="Arial" w:cs="Arial"/>
          <w:sz w:val="22"/>
          <w:szCs w:val="22"/>
        </w:rPr>
        <w:t>K</w:t>
      </w:r>
      <w:r w:rsidR="002F1301" w:rsidRPr="001E5440">
        <w:rPr>
          <w:rFonts w:ascii="Arial" w:hAnsi="Arial" w:cs="Arial"/>
          <w:sz w:val="22"/>
          <w:szCs w:val="22"/>
        </w:rPr>
        <w:t>ontakt: tel.:</w:t>
      </w:r>
      <w:r w:rsidR="00594F6C">
        <w:rPr>
          <w:rFonts w:ascii="Arial" w:hAnsi="Arial" w:cs="Arial"/>
          <w:sz w:val="22"/>
          <w:szCs w:val="22"/>
        </w:rPr>
        <w:t xml:space="preserve"> </w:t>
      </w:r>
      <w:r w:rsidR="00FA639F">
        <w:rPr>
          <w:rFonts w:ascii="Arial" w:hAnsi="Arial" w:cs="Arial"/>
          <w:sz w:val="22"/>
          <w:szCs w:val="22"/>
        </w:rPr>
        <w:t>XXXXX</w:t>
      </w:r>
    </w:p>
    <w:p w:rsidR="002F1301" w:rsidRDefault="002F1301" w:rsidP="002F1301">
      <w:pPr>
        <w:tabs>
          <w:tab w:val="left" w:pos="2410"/>
        </w:tabs>
        <w:spacing w:after="240"/>
        <w:jc w:val="both"/>
        <w:rPr>
          <w:rFonts w:ascii="Arial" w:hAnsi="Arial" w:cs="Arial"/>
          <w:sz w:val="22"/>
          <w:szCs w:val="22"/>
        </w:rPr>
      </w:pPr>
    </w:p>
    <w:p w:rsidR="002F1301" w:rsidRPr="001E5440" w:rsidRDefault="002F1301" w:rsidP="002F1301">
      <w:pPr>
        <w:tabs>
          <w:tab w:val="left" w:pos="2268"/>
          <w:tab w:val="left" w:pos="6521"/>
        </w:tabs>
        <w:spacing w:after="240"/>
        <w:jc w:val="both"/>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7</w:t>
      </w:r>
      <w:r w:rsidRPr="001E5440">
        <w:rPr>
          <w:rFonts w:ascii="Arial" w:hAnsi="Arial" w:cs="Arial"/>
          <w:b/>
          <w:sz w:val="22"/>
          <w:szCs w:val="22"/>
        </w:rPr>
        <w:t>:</w:t>
      </w:r>
    </w:p>
    <w:p w:rsidR="002F1301" w:rsidRPr="001E5440" w:rsidRDefault="00B07098" w:rsidP="002F1301">
      <w:pPr>
        <w:tabs>
          <w:tab w:val="left" w:pos="2268"/>
        </w:tabs>
        <w:rPr>
          <w:rFonts w:ascii="Arial" w:hAnsi="Arial" w:cs="Arial"/>
          <w:b/>
          <w:sz w:val="22"/>
          <w:szCs w:val="22"/>
        </w:rPr>
      </w:pPr>
      <w:bookmarkStart w:id="2" w:name="_Hlk124161199"/>
      <w:r>
        <w:rPr>
          <w:rFonts w:ascii="Arial" w:hAnsi="Arial" w:cs="Arial"/>
          <w:b/>
          <w:sz w:val="22"/>
          <w:szCs w:val="22"/>
        </w:rPr>
        <w:t xml:space="preserve">Ing. </w:t>
      </w:r>
      <w:r w:rsidR="002F1301">
        <w:rPr>
          <w:rFonts w:ascii="Arial" w:hAnsi="Arial" w:cs="Arial"/>
          <w:b/>
          <w:sz w:val="22"/>
          <w:szCs w:val="22"/>
        </w:rPr>
        <w:t>Jaroslav Macháček</w:t>
      </w:r>
    </w:p>
    <w:bookmarkEnd w:id="2"/>
    <w:p w:rsidR="002F1301" w:rsidRPr="001E5440" w:rsidRDefault="002F1301" w:rsidP="002F1301">
      <w:pPr>
        <w:tabs>
          <w:tab w:val="left" w:pos="2268"/>
        </w:tabs>
        <w:rPr>
          <w:rFonts w:ascii="Arial" w:hAnsi="Arial" w:cs="Arial"/>
          <w:b/>
          <w:sz w:val="22"/>
          <w:szCs w:val="22"/>
        </w:rPr>
      </w:pPr>
      <w:r w:rsidRPr="001E5440">
        <w:rPr>
          <w:rFonts w:ascii="Arial" w:hAnsi="Arial" w:cs="Arial"/>
          <w:sz w:val="22"/>
          <w:szCs w:val="22"/>
        </w:rPr>
        <w:t xml:space="preserve">se sídlem/místem podnikání: </w:t>
      </w:r>
      <w:proofErr w:type="spellStart"/>
      <w:r w:rsidR="008E4FAD">
        <w:rPr>
          <w:rFonts w:ascii="Arial" w:hAnsi="Arial" w:cs="Arial"/>
          <w:sz w:val="22"/>
          <w:szCs w:val="22"/>
        </w:rPr>
        <w:t>Nuželická</w:t>
      </w:r>
      <w:proofErr w:type="spellEnd"/>
      <w:r w:rsidR="008E4FAD">
        <w:rPr>
          <w:rFonts w:ascii="Arial" w:hAnsi="Arial" w:cs="Arial"/>
          <w:sz w:val="22"/>
          <w:szCs w:val="22"/>
        </w:rPr>
        <w:t xml:space="preserve"> 60, 342</w:t>
      </w:r>
      <w:r w:rsidR="00594F6C">
        <w:rPr>
          <w:rFonts w:ascii="Arial" w:hAnsi="Arial" w:cs="Arial"/>
          <w:sz w:val="22"/>
          <w:szCs w:val="22"/>
        </w:rPr>
        <w:t xml:space="preserve"> </w:t>
      </w:r>
      <w:r w:rsidR="008E4FAD">
        <w:rPr>
          <w:rFonts w:ascii="Arial" w:hAnsi="Arial" w:cs="Arial"/>
          <w:sz w:val="22"/>
          <w:szCs w:val="22"/>
        </w:rPr>
        <w:t>01 Sušice</w:t>
      </w:r>
    </w:p>
    <w:p w:rsidR="002F1301" w:rsidRPr="001E5440" w:rsidRDefault="002F1301" w:rsidP="002F1301">
      <w:pPr>
        <w:tabs>
          <w:tab w:val="left" w:pos="2268"/>
        </w:tabs>
        <w:jc w:val="both"/>
        <w:rPr>
          <w:rFonts w:ascii="Arial" w:hAnsi="Arial" w:cs="Arial"/>
          <w:sz w:val="22"/>
          <w:szCs w:val="22"/>
        </w:rPr>
      </w:pPr>
      <w:r w:rsidRPr="001E5440">
        <w:rPr>
          <w:rFonts w:ascii="Arial" w:hAnsi="Arial" w:cs="Arial"/>
          <w:sz w:val="22"/>
          <w:szCs w:val="22"/>
        </w:rPr>
        <w:t xml:space="preserve">IČO: </w:t>
      </w:r>
      <w:r w:rsidR="008E4FAD">
        <w:rPr>
          <w:rFonts w:ascii="Arial" w:hAnsi="Arial" w:cs="Arial"/>
          <w:sz w:val="22"/>
          <w:szCs w:val="22"/>
        </w:rPr>
        <w:t>11615907</w:t>
      </w:r>
    </w:p>
    <w:p w:rsidR="002F1301" w:rsidRPr="001E5440" w:rsidRDefault="002F1301" w:rsidP="002F1301">
      <w:pPr>
        <w:tabs>
          <w:tab w:val="left" w:pos="2268"/>
        </w:tabs>
        <w:jc w:val="both"/>
        <w:rPr>
          <w:rFonts w:ascii="Arial" w:hAnsi="Arial" w:cs="Arial"/>
          <w:sz w:val="22"/>
          <w:szCs w:val="22"/>
        </w:rPr>
      </w:pPr>
      <w:r w:rsidRPr="001E5440">
        <w:rPr>
          <w:rFonts w:ascii="Arial" w:hAnsi="Arial" w:cs="Arial"/>
          <w:sz w:val="22"/>
          <w:szCs w:val="22"/>
        </w:rPr>
        <w:t xml:space="preserve">DIČ: </w:t>
      </w:r>
      <w:r w:rsidR="00347E48">
        <w:rPr>
          <w:rFonts w:ascii="Arial" w:hAnsi="Arial" w:cs="Arial"/>
          <w:sz w:val="22"/>
          <w:szCs w:val="22"/>
        </w:rPr>
        <w:t>XXXXX</w:t>
      </w:r>
    </w:p>
    <w:p w:rsidR="002F1301" w:rsidRPr="001E5440" w:rsidRDefault="002F1301" w:rsidP="002F1301">
      <w:pPr>
        <w:tabs>
          <w:tab w:val="left" w:pos="2268"/>
          <w:tab w:val="left" w:pos="6521"/>
        </w:tabs>
        <w:jc w:val="both"/>
        <w:rPr>
          <w:rFonts w:ascii="Arial" w:hAnsi="Arial" w:cs="Arial"/>
          <w:sz w:val="22"/>
          <w:szCs w:val="22"/>
        </w:rPr>
      </w:pPr>
      <w:r w:rsidRPr="001E5440">
        <w:rPr>
          <w:rFonts w:ascii="Arial" w:hAnsi="Arial" w:cs="Arial"/>
          <w:sz w:val="22"/>
          <w:szCs w:val="22"/>
        </w:rPr>
        <w:t>zapsaný v</w:t>
      </w:r>
      <w:r w:rsidR="00594F6C">
        <w:rPr>
          <w:rFonts w:ascii="Arial" w:hAnsi="Arial" w:cs="Arial"/>
          <w:sz w:val="22"/>
          <w:szCs w:val="22"/>
        </w:rPr>
        <w:t> živnostenském rejstříku</w:t>
      </w:r>
      <w:r w:rsidR="00246205">
        <w:rPr>
          <w:rFonts w:ascii="Arial" w:hAnsi="Arial" w:cs="Arial"/>
          <w:sz w:val="22"/>
          <w:szCs w:val="22"/>
        </w:rPr>
        <w:t>,</w:t>
      </w:r>
      <w:r w:rsidRPr="001E5440">
        <w:rPr>
          <w:rFonts w:ascii="Arial" w:hAnsi="Arial" w:cs="Arial"/>
          <w:sz w:val="22"/>
          <w:szCs w:val="22"/>
        </w:rPr>
        <w:t xml:space="preserve"> vedeném u: </w:t>
      </w:r>
      <w:r w:rsidR="00594F6C" w:rsidRPr="00594F6C">
        <w:rPr>
          <w:rFonts w:ascii="Arial" w:hAnsi="Arial" w:cs="Arial"/>
          <w:sz w:val="22"/>
          <w:szCs w:val="22"/>
        </w:rPr>
        <w:t>Městský úřad Sušice</w:t>
      </w:r>
    </w:p>
    <w:p w:rsidR="002F1301" w:rsidRPr="001E5440" w:rsidRDefault="002F1301" w:rsidP="002F1301">
      <w:pPr>
        <w:pStyle w:val="Bezmezer"/>
        <w:rPr>
          <w:rFonts w:ascii="Arial" w:hAnsi="Arial" w:cs="Arial"/>
          <w:highlight w:val="lightGray"/>
        </w:rPr>
      </w:pPr>
      <w:r w:rsidRPr="001E5440">
        <w:rPr>
          <w:rFonts w:ascii="Arial" w:hAnsi="Arial" w:cs="Arial"/>
        </w:rPr>
        <w:t>bankovní spojení:</w:t>
      </w:r>
      <w:r>
        <w:rPr>
          <w:rFonts w:ascii="Arial" w:hAnsi="Arial" w:cs="Arial"/>
        </w:rPr>
        <w:t xml:space="preserve"> </w:t>
      </w:r>
      <w:r w:rsidR="00347E48">
        <w:rPr>
          <w:rFonts w:ascii="Arial" w:hAnsi="Arial" w:cs="Arial"/>
        </w:rPr>
        <w:t>XXXXX</w:t>
      </w:r>
    </w:p>
    <w:p w:rsidR="002F1301" w:rsidRPr="001E5440" w:rsidRDefault="002F1301" w:rsidP="002F1301">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w:t>
      </w:r>
      <w:r w:rsidR="00246205">
        <w:rPr>
          <w:rFonts w:ascii="Arial" w:hAnsi="Arial" w:cs="Arial"/>
          <w:sz w:val="22"/>
          <w:szCs w:val="22"/>
        </w:rPr>
        <w:t>fy6svd2</w:t>
      </w:r>
    </w:p>
    <w:p w:rsidR="002F1301" w:rsidRPr="001E5440" w:rsidRDefault="002F1301" w:rsidP="002F1301">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2F1301" w:rsidRPr="001E5440" w:rsidRDefault="002F1301" w:rsidP="002F1301">
      <w:pPr>
        <w:jc w:val="both"/>
        <w:rPr>
          <w:rFonts w:ascii="Arial" w:hAnsi="Arial" w:cs="Arial"/>
          <w:sz w:val="22"/>
          <w:szCs w:val="22"/>
        </w:rPr>
      </w:pPr>
    </w:p>
    <w:p w:rsidR="002F1301" w:rsidRDefault="00B07098" w:rsidP="00B3090A">
      <w:pPr>
        <w:tabs>
          <w:tab w:val="left" w:pos="2410"/>
        </w:tabs>
        <w:ind w:left="851"/>
        <w:jc w:val="both"/>
        <w:rPr>
          <w:rFonts w:ascii="Arial" w:hAnsi="Arial" w:cs="Arial"/>
          <w:sz w:val="22"/>
          <w:szCs w:val="22"/>
        </w:rPr>
      </w:pPr>
      <w:r>
        <w:rPr>
          <w:rFonts w:ascii="Arial" w:hAnsi="Arial" w:cs="Arial"/>
          <w:sz w:val="22"/>
          <w:szCs w:val="22"/>
        </w:rPr>
        <w:t xml:space="preserve">Ing. </w:t>
      </w:r>
      <w:r w:rsidR="00246205">
        <w:rPr>
          <w:rFonts w:ascii="Arial" w:hAnsi="Arial" w:cs="Arial"/>
          <w:sz w:val="22"/>
          <w:szCs w:val="22"/>
        </w:rPr>
        <w:t>Jaroslav Macháček</w:t>
      </w:r>
    </w:p>
    <w:p w:rsidR="002F1301" w:rsidRPr="001E5440" w:rsidRDefault="00594F6C" w:rsidP="00B3090A">
      <w:pPr>
        <w:tabs>
          <w:tab w:val="left" w:pos="2410"/>
        </w:tabs>
        <w:ind w:left="851"/>
        <w:jc w:val="both"/>
        <w:rPr>
          <w:rFonts w:ascii="Arial" w:hAnsi="Arial" w:cs="Arial"/>
          <w:sz w:val="22"/>
          <w:szCs w:val="22"/>
        </w:rPr>
      </w:pPr>
      <w:r>
        <w:rPr>
          <w:rFonts w:ascii="Arial" w:hAnsi="Arial" w:cs="Arial"/>
          <w:sz w:val="22"/>
          <w:szCs w:val="22"/>
        </w:rPr>
        <w:t>K</w:t>
      </w:r>
      <w:r w:rsidR="002F1301" w:rsidRPr="001E5440">
        <w:rPr>
          <w:rFonts w:ascii="Arial" w:hAnsi="Arial" w:cs="Arial"/>
          <w:sz w:val="22"/>
          <w:szCs w:val="22"/>
        </w:rPr>
        <w:t xml:space="preserve">ontakt: </w:t>
      </w:r>
      <w:r w:rsidR="00347E48">
        <w:rPr>
          <w:rFonts w:ascii="Arial" w:hAnsi="Arial" w:cs="Arial"/>
          <w:sz w:val="22"/>
          <w:szCs w:val="22"/>
        </w:rPr>
        <w:t>XXXXX</w:t>
      </w:r>
    </w:p>
    <w:p w:rsidR="002F1301" w:rsidRDefault="002F1301" w:rsidP="002F1301">
      <w:pPr>
        <w:tabs>
          <w:tab w:val="left" w:pos="2410"/>
        </w:tabs>
        <w:spacing w:after="240"/>
        <w:jc w:val="both"/>
        <w:rPr>
          <w:rFonts w:ascii="Arial" w:hAnsi="Arial" w:cs="Arial"/>
          <w:sz w:val="22"/>
          <w:szCs w:val="22"/>
        </w:rPr>
      </w:pPr>
    </w:p>
    <w:p w:rsidR="00246205" w:rsidRPr="001E5440" w:rsidRDefault="00246205" w:rsidP="00246205">
      <w:pPr>
        <w:tabs>
          <w:tab w:val="left" w:pos="2268"/>
          <w:tab w:val="left" w:pos="6521"/>
        </w:tabs>
        <w:spacing w:after="240"/>
        <w:jc w:val="both"/>
        <w:rPr>
          <w:rFonts w:ascii="Arial" w:hAnsi="Arial" w:cs="Arial"/>
          <w:b/>
          <w:sz w:val="22"/>
          <w:szCs w:val="22"/>
        </w:rPr>
      </w:pPr>
      <w:r w:rsidRPr="001E5440">
        <w:rPr>
          <w:rFonts w:ascii="Arial" w:hAnsi="Arial" w:cs="Arial"/>
          <w:b/>
          <w:sz w:val="22"/>
          <w:szCs w:val="22"/>
        </w:rPr>
        <w:t xml:space="preserve">Zhotovitel č. </w:t>
      </w:r>
      <w:r w:rsidR="007375CD">
        <w:rPr>
          <w:rFonts w:ascii="Arial" w:hAnsi="Arial" w:cs="Arial"/>
          <w:b/>
          <w:sz w:val="22"/>
          <w:szCs w:val="22"/>
        </w:rPr>
        <w:t>8</w:t>
      </w:r>
      <w:r w:rsidRPr="001E5440">
        <w:rPr>
          <w:rFonts w:ascii="Arial" w:hAnsi="Arial" w:cs="Arial"/>
          <w:b/>
          <w:sz w:val="22"/>
          <w:szCs w:val="22"/>
        </w:rPr>
        <w:t>:</w:t>
      </w:r>
    </w:p>
    <w:p w:rsidR="00246205" w:rsidRPr="001E5440" w:rsidRDefault="00CB1887" w:rsidP="00246205">
      <w:pPr>
        <w:tabs>
          <w:tab w:val="left" w:pos="2268"/>
        </w:tabs>
        <w:rPr>
          <w:rFonts w:ascii="Arial" w:hAnsi="Arial" w:cs="Arial"/>
          <w:b/>
          <w:sz w:val="22"/>
          <w:szCs w:val="22"/>
        </w:rPr>
      </w:pPr>
      <w:bookmarkStart w:id="3" w:name="_Hlk124161211"/>
      <w:r>
        <w:rPr>
          <w:rFonts w:ascii="Arial" w:hAnsi="Arial" w:cs="Arial"/>
          <w:b/>
          <w:sz w:val="22"/>
          <w:szCs w:val="22"/>
        </w:rPr>
        <w:t>Ing. Pavel Nutil</w:t>
      </w:r>
    </w:p>
    <w:bookmarkEnd w:id="3"/>
    <w:p w:rsidR="00246205" w:rsidRPr="001E5440" w:rsidRDefault="00246205" w:rsidP="00246205">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00CB1887">
        <w:rPr>
          <w:rFonts w:ascii="Arial" w:hAnsi="Arial" w:cs="Arial"/>
          <w:sz w:val="22"/>
          <w:szCs w:val="22"/>
        </w:rPr>
        <w:t>Otín 11, 348 15</w:t>
      </w:r>
      <w:r w:rsidR="003A33DF">
        <w:rPr>
          <w:rFonts w:ascii="Arial" w:hAnsi="Arial" w:cs="Arial"/>
          <w:sz w:val="22"/>
          <w:szCs w:val="22"/>
        </w:rPr>
        <w:t xml:space="preserve"> Planá</w:t>
      </w:r>
    </w:p>
    <w:p w:rsidR="00246205" w:rsidRPr="001E5440" w:rsidRDefault="00246205" w:rsidP="00246205">
      <w:pPr>
        <w:tabs>
          <w:tab w:val="left" w:pos="2268"/>
        </w:tabs>
        <w:jc w:val="both"/>
        <w:rPr>
          <w:rFonts w:ascii="Arial" w:hAnsi="Arial" w:cs="Arial"/>
          <w:sz w:val="22"/>
          <w:szCs w:val="22"/>
        </w:rPr>
      </w:pPr>
      <w:r w:rsidRPr="001E5440">
        <w:rPr>
          <w:rFonts w:ascii="Arial" w:hAnsi="Arial" w:cs="Arial"/>
          <w:sz w:val="22"/>
          <w:szCs w:val="22"/>
        </w:rPr>
        <w:t xml:space="preserve">IČO: </w:t>
      </w:r>
      <w:r w:rsidR="00CB1887">
        <w:rPr>
          <w:rFonts w:ascii="Arial" w:hAnsi="Arial" w:cs="Arial"/>
          <w:sz w:val="22"/>
          <w:szCs w:val="22"/>
        </w:rPr>
        <w:t>63548828</w:t>
      </w:r>
    </w:p>
    <w:p w:rsidR="00246205" w:rsidRPr="001E5440" w:rsidRDefault="00246205" w:rsidP="00246205">
      <w:pPr>
        <w:tabs>
          <w:tab w:val="left" w:pos="2268"/>
        </w:tabs>
        <w:jc w:val="both"/>
        <w:rPr>
          <w:rFonts w:ascii="Arial" w:hAnsi="Arial" w:cs="Arial"/>
          <w:sz w:val="22"/>
          <w:szCs w:val="22"/>
        </w:rPr>
      </w:pPr>
      <w:r w:rsidRPr="001E5440">
        <w:rPr>
          <w:rFonts w:ascii="Arial" w:hAnsi="Arial" w:cs="Arial"/>
          <w:sz w:val="22"/>
          <w:szCs w:val="22"/>
        </w:rPr>
        <w:t xml:space="preserve">DIČ: </w:t>
      </w:r>
      <w:r w:rsidR="008B5E43">
        <w:rPr>
          <w:rFonts w:ascii="Arial" w:hAnsi="Arial" w:cs="Arial"/>
          <w:sz w:val="22"/>
          <w:szCs w:val="22"/>
        </w:rPr>
        <w:t>XXXXX</w:t>
      </w:r>
    </w:p>
    <w:p w:rsidR="00CB1887" w:rsidRPr="001E5440" w:rsidRDefault="00CB1887" w:rsidP="00CB1887">
      <w:pPr>
        <w:tabs>
          <w:tab w:val="left" w:pos="2268"/>
          <w:tab w:val="left" w:pos="6521"/>
        </w:tabs>
        <w:jc w:val="both"/>
        <w:rPr>
          <w:rFonts w:ascii="Arial" w:hAnsi="Arial" w:cs="Arial"/>
          <w:sz w:val="22"/>
          <w:szCs w:val="22"/>
        </w:rPr>
      </w:pPr>
      <w:r w:rsidRPr="001E5440">
        <w:rPr>
          <w:rFonts w:ascii="Arial" w:hAnsi="Arial" w:cs="Arial"/>
          <w:sz w:val="22"/>
          <w:szCs w:val="22"/>
        </w:rPr>
        <w:t>zapsaný v</w:t>
      </w:r>
      <w:r w:rsidR="00594F6C">
        <w:rPr>
          <w:rFonts w:ascii="Arial" w:hAnsi="Arial" w:cs="Arial"/>
          <w:sz w:val="22"/>
          <w:szCs w:val="22"/>
        </w:rPr>
        <w:t> živnostenském rejstříku,</w:t>
      </w:r>
      <w:r w:rsidRPr="001E5440">
        <w:rPr>
          <w:rFonts w:ascii="Arial" w:hAnsi="Arial" w:cs="Arial"/>
          <w:sz w:val="22"/>
          <w:szCs w:val="22"/>
        </w:rPr>
        <w:t xml:space="preserve"> vedeném u: </w:t>
      </w:r>
      <w:r w:rsidR="00594F6C" w:rsidRPr="00594F6C">
        <w:rPr>
          <w:rFonts w:ascii="Arial" w:hAnsi="Arial" w:cs="Arial"/>
          <w:sz w:val="22"/>
          <w:szCs w:val="22"/>
        </w:rPr>
        <w:t>Městský úřad Tachov</w:t>
      </w:r>
    </w:p>
    <w:p w:rsidR="00246205" w:rsidRPr="001E5440" w:rsidRDefault="00246205" w:rsidP="00246205">
      <w:pPr>
        <w:pStyle w:val="Bezmezer"/>
        <w:rPr>
          <w:rFonts w:ascii="Arial" w:hAnsi="Arial" w:cs="Arial"/>
          <w:highlight w:val="lightGray"/>
        </w:rPr>
      </w:pPr>
      <w:r w:rsidRPr="001E5440">
        <w:rPr>
          <w:rFonts w:ascii="Arial" w:hAnsi="Arial" w:cs="Arial"/>
        </w:rPr>
        <w:t>bankovní spojení:</w:t>
      </w:r>
      <w:r>
        <w:rPr>
          <w:rFonts w:ascii="Arial" w:hAnsi="Arial" w:cs="Arial"/>
        </w:rPr>
        <w:t xml:space="preserve"> </w:t>
      </w:r>
      <w:r w:rsidR="00347E48">
        <w:rPr>
          <w:rFonts w:ascii="Arial" w:hAnsi="Arial" w:cs="Arial"/>
        </w:rPr>
        <w:t>XXXXX</w:t>
      </w:r>
    </w:p>
    <w:p w:rsidR="00246205" w:rsidRPr="001E5440" w:rsidRDefault="00246205" w:rsidP="00246205">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w:t>
      </w:r>
      <w:r w:rsidR="00CB1887">
        <w:rPr>
          <w:rFonts w:ascii="Arial" w:hAnsi="Arial" w:cs="Arial"/>
          <w:sz w:val="22"/>
          <w:szCs w:val="22"/>
        </w:rPr>
        <w:t>rn3tsxc</w:t>
      </w:r>
    </w:p>
    <w:p w:rsidR="00246205" w:rsidRPr="001E5440" w:rsidRDefault="00246205" w:rsidP="00246205">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246205" w:rsidRPr="001E5440" w:rsidRDefault="00246205" w:rsidP="00246205">
      <w:pPr>
        <w:jc w:val="both"/>
        <w:rPr>
          <w:rFonts w:ascii="Arial" w:hAnsi="Arial" w:cs="Arial"/>
          <w:sz w:val="22"/>
          <w:szCs w:val="22"/>
        </w:rPr>
      </w:pPr>
    </w:p>
    <w:p w:rsidR="00246205" w:rsidRDefault="00CB1887" w:rsidP="00B3090A">
      <w:pPr>
        <w:tabs>
          <w:tab w:val="left" w:pos="2410"/>
        </w:tabs>
        <w:ind w:left="851"/>
        <w:jc w:val="both"/>
        <w:rPr>
          <w:rFonts w:ascii="Arial" w:hAnsi="Arial" w:cs="Arial"/>
          <w:sz w:val="22"/>
          <w:szCs w:val="22"/>
        </w:rPr>
      </w:pPr>
      <w:r>
        <w:rPr>
          <w:rFonts w:ascii="Arial" w:hAnsi="Arial" w:cs="Arial"/>
          <w:sz w:val="22"/>
          <w:szCs w:val="22"/>
        </w:rPr>
        <w:t>Ing. Pavel Nutil</w:t>
      </w:r>
    </w:p>
    <w:p w:rsidR="00246205" w:rsidRPr="001E5440" w:rsidRDefault="00E16595" w:rsidP="00B3090A">
      <w:pPr>
        <w:tabs>
          <w:tab w:val="left" w:pos="2410"/>
        </w:tabs>
        <w:ind w:left="851"/>
        <w:jc w:val="both"/>
        <w:rPr>
          <w:rFonts w:ascii="Arial" w:hAnsi="Arial" w:cs="Arial"/>
          <w:sz w:val="22"/>
          <w:szCs w:val="22"/>
        </w:rPr>
      </w:pPr>
      <w:r>
        <w:rPr>
          <w:rFonts w:ascii="Arial" w:hAnsi="Arial" w:cs="Arial"/>
          <w:sz w:val="22"/>
          <w:szCs w:val="22"/>
        </w:rPr>
        <w:t>K</w:t>
      </w:r>
      <w:r w:rsidR="00246205" w:rsidRPr="001E5440">
        <w:rPr>
          <w:rFonts w:ascii="Arial" w:hAnsi="Arial" w:cs="Arial"/>
          <w:sz w:val="22"/>
          <w:szCs w:val="22"/>
        </w:rPr>
        <w:t>ontakt: tel.:</w:t>
      </w:r>
      <w:r w:rsidR="00246205">
        <w:rPr>
          <w:rFonts w:ascii="Arial" w:hAnsi="Arial" w:cs="Arial"/>
          <w:sz w:val="22"/>
          <w:szCs w:val="22"/>
        </w:rPr>
        <w:t xml:space="preserve"> </w:t>
      </w:r>
      <w:r w:rsidR="0003639C">
        <w:rPr>
          <w:rFonts w:ascii="Arial" w:hAnsi="Arial" w:cs="Arial"/>
          <w:sz w:val="22"/>
          <w:szCs w:val="22"/>
        </w:rPr>
        <w:t>XXXXX</w:t>
      </w:r>
    </w:p>
    <w:p w:rsidR="00D55345" w:rsidRDefault="00D55345" w:rsidP="00CB1887">
      <w:pPr>
        <w:tabs>
          <w:tab w:val="left" w:pos="2268"/>
          <w:tab w:val="left" w:pos="6521"/>
        </w:tabs>
        <w:spacing w:after="240"/>
        <w:jc w:val="both"/>
        <w:rPr>
          <w:rFonts w:ascii="Arial" w:hAnsi="Arial" w:cs="Arial"/>
          <w:b/>
          <w:sz w:val="22"/>
          <w:szCs w:val="22"/>
        </w:rPr>
      </w:pPr>
    </w:p>
    <w:p w:rsidR="00CB1887" w:rsidRPr="001E5440" w:rsidRDefault="00CB1887" w:rsidP="00CB1887">
      <w:pPr>
        <w:tabs>
          <w:tab w:val="left" w:pos="2268"/>
          <w:tab w:val="left" w:pos="6521"/>
        </w:tabs>
        <w:spacing w:after="240"/>
        <w:jc w:val="both"/>
        <w:rPr>
          <w:rFonts w:ascii="Arial" w:hAnsi="Arial" w:cs="Arial"/>
          <w:b/>
          <w:sz w:val="22"/>
          <w:szCs w:val="22"/>
        </w:rPr>
      </w:pPr>
      <w:r w:rsidRPr="001E5440">
        <w:rPr>
          <w:rFonts w:ascii="Arial" w:hAnsi="Arial" w:cs="Arial"/>
          <w:b/>
          <w:sz w:val="22"/>
          <w:szCs w:val="22"/>
        </w:rPr>
        <w:lastRenderedPageBreak/>
        <w:t xml:space="preserve">Zhotovitel č. </w:t>
      </w:r>
      <w:r w:rsidR="00A73233">
        <w:rPr>
          <w:rFonts w:ascii="Arial" w:hAnsi="Arial" w:cs="Arial"/>
          <w:b/>
          <w:sz w:val="22"/>
          <w:szCs w:val="22"/>
        </w:rPr>
        <w:t>9</w:t>
      </w:r>
      <w:r w:rsidRPr="001E5440">
        <w:rPr>
          <w:rFonts w:ascii="Arial" w:hAnsi="Arial" w:cs="Arial"/>
          <w:b/>
          <w:sz w:val="22"/>
          <w:szCs w:val="22"/>
        </w:rPr>
        <w:t>:</w:t>
      </w:r>
    </w:p>
    <w:p w:rsidR="00A73233" w:rsidRPr="00A73233" w:rsidRDefault="00A73233" w:rsidP="00CB1887">
      <w:pPr>
        <w:tabs>
          <w:tab w:val="left" w:pos="2268"/>
        </w:tabs>
        <w:rPr>
          <w:rFonts w:ascii="Arial" w:hAnsi="Arial" w:cs="Arial"/>
          <w:b/>
          <w:sz w:val="22"/>
          <w:szCs w:val="22"/>
        </w:rPr>
      </w:pPr>
      <w:r w:rsidRPr="00A73233">
        <w:rPr>
          <w:rFonts w:ascii="Arial" w:hAnsi="Arial" w:cs="Arial"/>
          <w:b/>
          <w:sz w:val="22"/>
          <w:szCs w:val="22"/>
        </w:rPr>
        <w:t>Ing. Zbyněk Dlask</w:t>
      </w:r>
    </w:p>
    <w:p w:rsidR="00CB1887" w:rsidRPr="001E5440" w:rsidRDefault="00CB1887" w:rsidP="00CB1887">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00A73233" w:rsidRPr="00A73233">
        <w:rPr>
          <w:rFonts w:ascii="Arial" w:hAnsi="Arial" w:cs="Arial"/>
          <w:sz w:val="22"/>
          <w:szCs w:val="22"/>
        </w:rPr>
        <w:t>J. K. Tyla 1282, 277 11 Neratovice</w:t>
      </w:r>
    </w:p>
    <w:p w:rsidR="00CB1887" w:rsidRPr="001E5440" w:rsidRDefault="00CB1887" w:rsidP="00CB1887">
      <w:pPr>
        <w:tabs>
          <w:tab w:val="left" w:pos="2268"/>
        </w:tabs>
        <w:jc w:val="both"/>
        <w:rPr>
          <w:rFonts w:ascii="Arial" w:hAnsi="Arial" w:cs="Arial"/>
          <w:sz w:val="22"/>
          <w:szCs w:val="22"/>
        </w:rPr>
      </w:pPr>
      <w:r w:rsidRPr="001E5440">
        <w:rPr>
          <w:rFonts w:ascii="Arial" w:hAnsi="Arial" w:cs="Arial"/>
          <w:sz w:val="22"/>
          <w:szCs w:val="22"/>
        </w:rPr>
        <w:t xml:space="preserve">IČO: </w:t>
      </w:r>
      <w:r w:rsidR="00A73233" w:rsidRPr="00A73233">
        <w:rPr>
          <w:rFonts w:ascii="Arial" w:hAnsi="Arial" w:cs="Arial"/>
          <w:sz w:val="22"/>
          <w:szCs w:val="22"/>
        </w:rPr>
        <w:t>12393002</w:t>
      </w:r>
    </w:p>
    <w:p w:rsidR="00CB1887" w:rsidRPr="001E5440" w:rsidRDefault="00CB1887" w:rsidP="00CB1887">
      <w:pPr>
        <w:tabs>
          <w:tab w:val="left" w:pos="2268"/>
        </w:tabs>
        <w:jc w:val="both"/>
        <w:rPr>
          <w:rFonts w:ascii="Arial" w:hAnsi="Arial" w:cs="Arial"/>
          <w:sz w:val="22"/>
          <w:szCs w:val="22"/>
        </w:rPr>
      </w:pPr>
      <w:r w:rsidRPr="001E5440">
        <w:rPr>
          <w:rFonts w:ascii="Arial" w:hAnsi="Arial" w:cs="Arial"/>
          <w:sz w:val="22"/>
          <w:szCs w:val="22"/>
        </w:rPr>
        <w:t xml:space="preserve">DIČ: </w:t>
      </w:r>
      <w:r w:rsidR="008B5E43">
        <w:rPr>
          <w:rFonts w:ascii="Arial" w:hAnsi="Arial" w:cs="Arial"/>
          <w:sz w:val="22"/>
          <w:szCs w:val="22"/>
        </w:rPr>
        <w:t>XXXXX</w:t>
      </w:r>
    </w:p>
    <w:p w:rsidR="00CB1887" w:rsidRPr="001E5440" w:rsidRDefault="00CB1887" w:rsidP="00CB1887">
      <w:pPr>
        <w:tabs>
          <w:tab w:val="left" w:pos="2268"/>
          <w:tab w:val="left" w:pos="6521"/>
        </w:tabs>
        <w:jc w:val="both"/>
        <w:rPr>
          <w:rFonts w:ascii="Arial" w:hAnsi="Arial" w:cs="Arial"/>
          <w:sz w:val="22"/>
          <w:szCs w:val="22"/>
        </w:rPr>
      </w:pPr>
      <w:r w:rsidRPr="001E5440">
        <w:rPr>
          <w:rFonts w:ascii="Arial" w:hAnsi="Arial" w:cs="Arial"/>
          <w:sz w:val="22"/>
          <w:szCs w:val="22"/>
        </w:rPr>
        <w:t>zapsaný v</w:t>
      </w:r>
      <w:r w:rsidR="00E16595">
        <w:rPr>
          <w:rFonts w:ascii="Arial" w:hAnsi="Arial" w:cs="Arial"/>
          <w:sz w:val="22"/>
          <w:szCs w:val="22"/>
        </w:rPr>
        <w:t> živnostenském rejstříku,</w:t>
      </w:r>
      <w:r w:rsidRPr="001E5440">
        <w:rPr>
          <w:rFonts w:ascii="Arial" w:hAnsi="Arial" w:cs="Arial"/>
          <w:sz w:val="22"/>
          <w:szCs w:val="22"/>
        </w:rPr>
        <w:t xml:space="preserve"> vedeném u: </w:t>
      </w:r>
      <w:r w:rsidR="00E16595" w:rsidRPr="00E16595">
        <w:rPr>
          <w:rFonts w:ascii="Arial" w:hAnsi="Arial" w:cs="Arial"/>
          <w:sz w:val="22"/>
          <w:szCs w:val="22"/>
        </w:rPr>
        <w:t>Městský úřad Neratovice</w:t>
      </w:r>
    </w:p>
    <w:p w:rsidR="00CB1887" w:rsidRPr="001E5440" w:rsidRDefault="00CB1887" w:rsidP="00CB1887">
      <w:pPr>
        <w:pStyle w:val="Bezmezer"/>
        <w:rPr>
          <w:rFonts w:ascii="Arial" w:hAnsi="Arial" w:cs="Arial"/>
          <w:highlight w:val="lightGray"/>
        </w:rPr>
      </w:pPr>
      <w:r w:rsidRPr="001E5440">
        <w:rPr>
          <w:rFonts w:ascii="Arial" w:hAnsi="Arial" w:cs="Arial"/>
        </w:rPr>
        <w:t>bankovní spojení:</w:t>
      </w:r>
      <w:r>
        <w:rPr>
          <w:rFonts w:ascii="Arial" w:hAnsi="Arial" w:cs="Arial"/>
        </w:rPr>
        <w:t xml:space="preserve"> </w:t>
      </w:r>
      <w:r w:rsidR="008B5E43">
        <w:rPr>
          <w:rFonts w:ascii="Arial" w:hAnsi="Arial" w:cs="Arial"/>
        </w:rPr>
        <w:t>XXXXX</w:t>
      </w:r>
    </w:p>
    <w:p w:rsidR="00CB1887" w:rsidRPr="001E5440" w:rsidRDefault="00CB1887" w:rsidP="00CB1887">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w:t>
      </w:r>
      <w:r w:rsidR="008807CC" w:rsidRPr="008807CC">
        <w:rPr>
          <w:rFonts w:ascii="Arial" w:hAnsi="Arial" w:cs="Arial"/>
          <w:sz w:val="22"/>
          <w:szCs w:val="22"/>
        </w:rPr>
        <w:t>qydswk3</w:t>
      </w:r>
    </w:p>
    <w:p w:rsidR="00CB1887" w:rsidRPr="001E5440" w:rsidRDefault="00CB1887" w:rsidP="00CB1887">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CB1887" w:rsidRPr="001E5440" w:rsidRDefault="00CB1887" w:rsidP="00CB1887">
      <w:pPr>
        <w:jc w:val="both"/>
        <w:rPr>
          <w:rFonts w:ascii="Arial" w:hAnsi="Arial" w:cs="Arial"/>
          <w:sz w:val="22"/>
          <w:szCs w:val="22"/>
        </w:rPr>
      </w:pPr>
    </w:p>
    <w:p w:rsidR="00F503B4" w:rsidRDefault="00F503B4" w:rsidP="00B3090A">
      <w:pPr>
        <w:tabs>
          <w:tab w:val="left" w:pos="2410"/>
        </w:tabs>
        <w:ind w:left="851"/>
        <w:jc w:val="both"/>
        <w:rPr>
          <w:rFonts w:ascii="Arial" w:hAnsi="Arial" w:cs="Arial"/>
          <w:sz w:val="22"/>
          <w:szCs w:val="22"/>
        </w:rPr>
      </w:pPr>
      <w:r>
        <w:rPr>
          <w:rFonts w:ascii="Arial" w:hAnsi="Arial" w:cs="Arial"/>
          <w:sz w:val="22"/>
          <w:szCs w:val="22"/>
        </w:rPr>
        <w:t>Ing. Zbyněk Dlask</w:t>
      </w:r>
    </w:p>
    <w:p w:rsidR="00F503B4" w:rsidRPr="00D55345" w:rsidRDefault="00E16595" w:rsidP="00B3090A">
      <w:pPr>
        <w:tabs>
          <w:tab w:val="left" w:pos="2410"/>
        </w:tabs>
        <w:ind w:left="851"/>
        <w:jc w:val="both"/>
        <w:rPr>
          <w:rFonts w:ascii="Arial" w:hAnsi="Arial" w:cs="Arial"/>
          <w:color w:val="000000" w:themeColor="text1"/>
          <w:sz w:val="22"/>
          <w:szCs w:val="22"/>
        </w:rPr>
      </w:pPr>
      <w:r w:rsidRPr="00D55345">
        <w:rPr>
          <w:rFonts w:ascii="Arial" w:hAnsi="Arial" w:cs="Arial"/>
          <w:color w:val="000000" w:themeColor="text1"/>
          <w:sz w:val="22"/>
          <w:szCs w:val="22"/>
        </w:rPr>
        <w:t>K</w:t>
      </w:r>
      <w:r w:rsidR="00F503B4" w:rsidRPr="00D55345">
        <w:rPr>
          <w:rFonts w:ascii="Arial" w:hAnsi="Arial" w:cs="Arial"/>
          <w:color w:val="000000" w:themeColor="text1"/>
          <w:sz w:val="22"/>
          <w:szCs w:val="22"/>
        </w:rPr>
        <w:t xml:space="preserve">ontakt: </w:t>
      </w:r>
      <w:r w:rsidR="008B5E43">
        <w:rPr>
          <w:rFonts w:ascii="Arial" w:hAnsi="Arial" w:cs="Arial"/>
          <w:color w:val="000000" w:themeColor="text1"/>
          <w:sz w:val="22"/>
          <w:szCs w:val="22"/>
        </w:rPr>
        <w:t>XXXXX</w:t>
      </w:r>
    </w:p>
    <w:p w:rsidR="00F503B4" w:rsidRDefault="00F503B4" w:rsidP="00F503B4">
      <w:pPr>
        <w:tabs>
          <w:tab w:val="left" w:pos="2410"/>
        </w:tabs>
        <w:spacing w:after="240"/>
        <w:jc w:val="both"/>
        <w:rPr>
          <w:rFonts w:ascii="Arial" w:hAnsi="Arial" w:cs="Arial"/>
          <w:color w:val="FF0000"/>
          <w:sz w:val="22"/>
          <w:szCs w:val="22"/>
        </w:rPr>
      </w:pPr>
    </w:p>
    <w:p w:rsidR="00F503B4" w:rsidRDefault="00F503B4" w:rsidP="00F503B4">
      <w:pPr>
        <w:tabs>
          <w:tab w:val="left" w:pos="2268"/>
          <w:tab w:val="left" w:pos="6521"/>
        </w:tabs>
        <w:spacing w:after="240"/>
        <w:jc w:val="both"/>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10</w:t>
      </w:r>
      <w:r w:rsidRPr="001E5440">
        <w:rPr>
          <w:rFonts w:ascii="Arial" w:hAnsi="Arial" w:cs="Arial"/>
          <w:b/>
          <w:sz w:val="22"/>
          <w:szCs w:val="22"/>
        </w:rPr>
        <w:t>:</w:t>
      </w:r>
    </w:p>
    <w:p w:rsidR="00F503B4" w:rsidRPr="00630530" w:rsidRDefault="00630530" w:rsidP="00F503B4">
      <w:pPr>
        <w:tabs>
          <w:tab w:val="left" w:pos="2268"/>
        </w:tabs>
        <w:rPr>
          <w:rFonts w:ascii="Arial" w:hAnsi="Arial" w:cs="Arial"/>
          <w:b/>
          <w:sz w:val="22"/>
          <w:szCs w:val="22"/>
        </w:rPr>
      </w:pPr>
      <w:bookmarkStart w:id="4" w:name="_Hlk124161224"/>
      <w:r>
        <w:rPr>
          <w:rFonts w:ascii="Arial" w:hAnsi="Arial" w:cs="Arial"/>
          <w:b/>
          <w:sz w:val="22"/>
          <w:szCs w:val="22"/>
        </w:rPr>
        <w:t xml:space="preserve">Ing. </w:t>
      </w:r>
      <w:r w:rsidRPr="00630530">
        <w:rPr>
          <w:rFonts w:ascii="Arial" w:hAnsi="Arial" w:cs="Arial"/>
          <w:b/>
          <w:sz w:val="22"/>
          <w:szCs w:val="22"/>
        </w:rPr>
        <w:t>Petr Zítek</w:t>
      </w:r>
    </w:p>
    <w:bookmarkEnd w:id="4"/>
    <w:p w:rsidR="00F503B4" w:rsidRPr="001E5440" w:rsidRDefault="00F503B4" w:rsidP="00F503B4">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00630530">
        <w:rPr>
          <w:rFonts w:ascii="Arial" w:hAnsi="Arial" w:cs="Arial"/>
          <w:sz w:val="22"/>
          <w:szCs w:val="22"/>
        </w:rPr>
        <w:t xml:space="preserve">Babákova 2155/12, </w:t>
      </w:r>
      <w:r w:rsidR="00630530" w:rsidRPr="00630530">
        <w:rPr>
          <w:rFonts w:ascii="Arial" w:hAnsi="Arial" w:cs="Arial"/>
          <w:sz w:val="22"/>
          <w:szCs w:val="22"/>
        </w:rPr>
        <w:t>148 00 Praha 4 - Chodov</w:t>
      </w:r>
    </w:p>
    <w:p w:rsidR="00F503B4" w:rsidRPr="001E5440" w:rsidRDefault="00F503B4" w:rsidP="00F503B4">
      <w:pPr>
        <w:tabs>
          <w:tab w:val="left" w:pos="2268"/>
        </w:tabs>
        <w:jc w:val="both"/>
        <w:rPr>
          <w:rFonts w:ascii="Arial" w:hAnsi="Arial" w:cs="Arial"/>
          <w:sz w:val="22"/>
          <w:szCs w:val="22"/>
        </w:rPr>
      </w:pPr>
      <w:r w:rsidRPr="001E5440">
        <w:rPr>
          <w:rFonts w:ascii="Arial" w:hAnsi="Arial" w:cs="Arial"/>
          <w:sz w:val="22"/>
          <w:szCs w:val="22"/>
        </w:rPr>
        <w:t xml:space="preserve">IČO: </w:t>
      </w:r>
      <w:r w:rsidR="00630530" w:rsidRPr="00630530">
        <w:rPr>
          <w:rFonts w:ascii="Arial" w:hAnsi="Arial" w:cs="Arial"/>
          <w:sz w:val="22"/>
          <w:szCs w:val="22"/>
        </w:rPr>
        <w:t>71454748</w:t>
      </w:r>
    </w:p>
    <w:p w:rsidR="00F503B4" w:rsidRPr="001E5440" w:rsidRDefault="00F503B4" w:rsidP="00F503B4">
      <w:pPr>
        <w:tabs>
          <w:tab w:val="left" w:pos="2268"/>
        </w:tabs>
        <w:jc w:val="both"/>
        <w:rPr>
          <w:rFonts w:ascii="Arial" w:hAnsi="Arial" w:cs="Arial"/>
          <w:sz w:val="22"/>
          <w:szCs w:val="22"/>
        </w:rPr>
      </w:pPr>
      <w:r w:rsidRPr="001E5440">
        <w:rPr>
          <w:rFonts w:ascii="Arial" w:hAnsi="Arial" w:cs="Arial"/>
          <w:sz w:val="22"/>
          <w:szCs w:val="22"/>
        </w:rPr>
        <w:t xml:space="preserve">DIČ: </w:t>
      </w:r>
      <w:r w:rsidR="008B5E43">
        <w:rPr>
          <w:rFonts w:ascii="Arial" w:hAnsi="Arial" w:cs="Arial"/>
          <w:sz w:val="22"/>
          <w:szCs w:val="22"/>
        </w:rPr>
        <w:t>XXXXX</w:t>
      </w:r>
    </w:p>
    <w:p w:rsidR="00F503B4" w:rsidRPr="001E5440" w:rsidRDefault="00F503B4" w:rsidP="00E143E0">
      <w:pPr>
        <w:tabs>
          <w:tab w:val="left" w:pos="2268"/>
          <w:tab w:val="left" w:pos="6521"/>
        </w:tabs>
        <w:jc w:val="both"/>
        <w:rPr>
          <w:rFonts w:ascii="Arial" w:hAnsi="Arial" w:cs="Arial"/>
          <w:highlight w:val="lightGray"/>
        </w:rPr>
      </w:pPr>
      <w:r w:rsidRPr="001E5440">
        <w:rPr>
          <w:rFonts w:ascii="Arial" w:hAnsi="Arial" w:cs="Arial"/>
          <w:sz w:val="22"/>
          <w:szCs w:val="22"/>
        </w:rPr>
        <w:t>zapsaný v</w:t>
      </w:r>
      <w:r w:rsidR="006E67D7">
        <w:rPr>
          <w:rFonts w:ascii="Arial" w:hAnsi="Arial" w:cs="Arial"/>
          <w:sz w:val="22"/>
          <w:szCs w:val="22"/>
        </w:rPr>
        <w:t> živnostenském rejstříku,</w:t>
      </w:r>
      <w:r w:rsidRPr="001E5440">
        <w:rPr>
          <w:rFonts w:ascii="Arial" w:hAnsi="Arial" w:cs="Arial"/>
          <w:sz w:val="22"/>
          <w:szCs w:val="22"/>
        </w:rPr>
        <w:t xml:space="preserve"> vedeném u: </w:t>
      </w:r>
      <w:r w:rsidR="00E143E0" w:rsidRPr="00E143E0">
        <w:rPr>
          <w:rFonts w:ascii="Arial" w:hAnsi="Arial" w:cs="Arial"/>
          <w:sz w:val="22"/>
          <w:szCs w:val="22"/>
        </w:rPr>
        <w:t>Úřad městské části Praha 11</w:t>
      </w:r>
      <w:r w:rsidRPr="001E5440">
        <w:rPr>
          <w:rFonts w:ascii="Arial" w:hAnsi="Arial" w:cs="Arial"/>
        </w:rPr>
        <w:t xml:space="preserve"> </w:t>
      </w:r>
    </w:p>
    <w:p w:rsidR="00F503B4" w:rsidRPr="001E5440" w:rsidRDefault="00F503B4" w:rsidP="00F503B4">
      <w:pPr>
        <w:pStyle w:val="Bezmezer"/>
        <w:rPr>
          <w:rFonts w:ascii="Arial" w:hAnsi="Arial" w:cs="Arial"/>
          <w:highlight w:val="lightGray"/>
        </w:rPr>
      </w:pPr>
      <w:r w:rsidRPr="001E5440">
        <w:rPr>
          <w:rFonts w:ascii="Arial" w:hAnsi="Arial" w:cs="Arial"/>
        </w:rPr>
        <w:t>bankovní spojení:</w:t>
      </w:r>
      <w:r>
        <w:rPr>
          <w:rFonts w:ascii="Arial" w:hAnsi="Arial" w:cs="Arial"/>
        </w:rPr>
        <w:t xml:space="preserve"> </w:t>
      </w:r>
      <w:r w:rsidR="008B5E43">
        <w:rPr>
          <w:rFonts w:ascii="Arial" w:hAnsi="Arial" w:cs="Arial"/>
        </w:rPr>
        <w:t>XXXXX</w:t>
      </w:r>
    </w:p>
    <w:p w:rsidR="00F503B4" w:rsidRPr="001E5440" w:rsidRDefault="00F503B4" w:rsidP="00F503B4">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w:t>
      </w:r>
      <w:r w:rsidR="00944339" w:rsidRPr="00E143E0">
        <w:rPr>
          <w:rFonts w:ascii="Arial" w:hAnsi="Arial" w:cs="Arial"/>
          <w:sz w:val="22"/>
          <w:szCs w:val="22"/>
        </w:rPr>
        <w:t>ctnt6qw</w:t>
      </w:r>
    </w:p>
    <w:p w:rsidR="00F503B4" w:rsidRPr="001E5440" w:rsidRDefault="00F503B4" w:rsidP="00F503B4">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F503B4" w:rsidRPr="001E5440" w:rsidRDefault="00F503B4" w:rsidP="00F503B4">
      <w:pPr>
        <w:jc w:val="both"/>
        <w:rPr>
          <w:rFonts w:ascii="Arial" w:hAnsi="Arial" w:cs="Arial"/>
          <w:sz w:val="22"/>
          <w:szCs w:val="22"/>
        </w:rPr>
      </w:pPr>
    </w:p>
    <w:p w:rsidR="00F503B4" w:rsidRPr="00B3090A" w:rsidRDefault="00F503B4" w:rsidP="00B3090A">
      <w:pPr>
        <w:tabs>
          <w:tab w:val="left" w:pos="2410"/>
        </w:tabs>
        <w:ind w:left="851"/>
        <w:jc w:val="both"/>
        <w:rPr>
          <w:rFonts w:ascii="Arial" w:hAnsi="Arial" w:cs="Arial"/>
          <w:sz w:val="22"/>
          <w:szCs w:val="22"/>
        </w:rPr>
      </w:pPr>
      <w:r w:rsidRPr="00B3090A">
        <w:rPr>
          <w:rFonts w:ascii="Arial" w:hAnsi="Arial" w:cs="Arial"/>
          <w:sz w:val="22"/>
          <w:szCs w:val="22"/>
        </w:rPr>
        <w:t xml:space="preserve">Ing. </w:t>
      </w:r>
      <w:r w:rsidR="00944339" w:rsidRPr="00B3090A">
        <w:rPr>
          <w:rFonts w:ascii="Arial" w:hAnsi="Arial" w:cs="Arial"/>
          <w:sz w:val="22"/>
          <w:szCs w:val="22"/>
        </w:rPr>
        <w:t>Petr Zítek</w:t>
      </w:r>
    </w:p>
    <w:p w:rsidR="00F503B4" w:rsidRPr="00B3090A" w:rsidRDefault="00F503B4" w:rsidP="00B3090A">
      <w:pPr>
        <w:tabs>
          <w:tab w:val="left" w:pos="2410"/>
        </w:tabs>
        <w:ind w:left="851"/>
        <w:jc w:val="both"/>
        <w:rPr>
          <w:rFonts w:ascii="Arial" w:hAnsi="Arial" w:cs="Arial"/>
          <w:sz w:val="22"/>
          <w:szCs w:val="22"/>
        </w:rPr>
      </w:pPr>
      <w:r w:rsidRPr="00B3090A">
        <w:rPr>
          <w:rFonts w:ascii="Arial" w:hAnsi="Arial" w:cs="Arial"/>
          <w:sz w:val="22"/>
          <w:szCs w:val="22"/>
        </w:rPr>
        <w:t xml:space="preserve">kontakt: </w:t>
      </w:r>
      <w:r w:rsidR="008B5E43">
        <w:rPr>
          <w:rFonts w:ascii="Arial" w:hAnsi="Arial" w:cs="Arial"/>
          <w:sz w:val="22"/>
          <w:szCs w:val="22"/>
        </w:rPr>
        <w:t>XXXXX</w:t>
      </w:r>
    </w:p>
    <w:p w:rsidR="00F503B4" w:rsidRPr="00F503B4" w:rsidRDefault="00F503B4" w:rsidP="00F503B4">
      <w:pPr>
        <w:tabs>
          <w:tab w:val="left" w:pos="2410"/>
        </w:tabs>
        <w:spacing w:after="240"/>
        <w:jc w:val="both"/>
        <w:rPr>
          <w:rFonts w:ascii="Arial" w:hAnsi="Arial" w:cs="Arial"/>
          <w:color w:val="FF0000"/>
          <w:sz w:val="22"/>
          <w:szCs w:val="22"/>
        </w:rPr>
      </w:pPr>
    </w:p>
    <w:p w:rsidR="00944339" w:rsidRDefault="00944339" w:rsidP="00944339">
      <w:pPr>
        <w:tabs>
          <w:tab w:val="left" w:pos="2268"/>
          <w:tab w:val="left" w:pos="6521"/>
        </w:tabs>
        <w:spacing w:after="240"/>
        <w:jc w:val="both"/>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11</w:t>
      </w:r>
      <w:r w:rsidRPr="001E5440">
        <w:rPr>
          <w:rFonts w:ascii="Arial" w:hAnsi="Arial" w:cs="Arial"/>
          <w:b/>
          <w:sz w:val="22"/>
          <w:szCs w:val="22"/>
        </w:rPr>
        <w:t>:</w:t>
      </w:r>
    </w:p>
    <w:p w:rsidR="00944339" w:rsidRPr="00630530" w:rsidRDefault="00944339" w:rsidP="00944339">
      <w:pPr>
        <w:tabs>
          <w:tab w:val="left" w:pos="2268"/>
        </w:tabs>
        <w:rPr>
          <w:rFonts w:ascii="Arial" w:hAnsi="Arial" w:cs="Arial"/>
          <w:b/>
          <w:sz w:val="22"/>
          <w:szCs w:val="22"/>
        </w:rPr>
      </w:pPr>
      <w:r>
        <w:rPr>
          <w:rFonts w:ascii="Arial" w:hAnsi="Arial" w:cs="Arial"/>
          <w:b/>
          <w:sz w:val="22"/>
          <w:szCs w:val="22"/>
        </w:rPr>
        <w:t>Ing. Tomáš Hora</w:t>
      </w:r>
    </w:p>
    <w:p w:rsidR="00944339" w:rsidRPr="001E5440" w:rsidRDefault="00944339" w:rsidP="00944339">
      <w:pPr>
        <w:tabs>
          <w:tab w:val="left" w:pos="2268"/>
        </w:tabs>
        <w:rPr>
          <w:rFonts w:ascii="Arial" w:hAnsi="Arial" w:cs="Arial"/>
          <w:b/>
          <w:sz w:val="22"/>
          <w:szCs w:val="22"/>
        </w:rPr>
      </w:pPr>
      <w:r w:rsidRPr="001E5440">
        <w:rPr>
          <w:rFonts w:ascii="Arial" w:hAnsi="Arial" w:cs="Arial"/>
          <w:sz w:val="22"/>
          <w:szCs w:val="22"/>
        </w:rPr>
        <w:t xml:space="preserve">se sídlem/místem podnikání: </w:t>
      </w:r>
      <w:r w:rsidRPr="00944339">
        <w:rPr>
          <w:rFonts w:ascii="Arial" w:hAnsi="Arial" w:cs="Arial"/>
          <w:sz w:val="22"/>
          <w:szCs w:val="22"/>
        </w:rPr>
        <w:t xml:space="preserve">Ve Stráni 201, 274 01 </w:t>
      </w:r>
      <w:proofErr w:type="gramStart"/>
      <w:r w:rsidRPr="00944339">
        <w:rPr>
          <w:rFonts w:ascii="Arial" w:hAnsi="Arial" w:cs="Arial"/>
          <w:sz w:val="22"/>
          <w:szCs w:val="22"/>
        </w:rPr>
        <w:t xml:space="preserve">Slaný - </w:t>
      </w:r>
      <w:proofErr w:type="spellStart"/>
      <w:r w:rsidRPr="00944339">
        <w:rPr>
          <w:rFonts w:ascii="Arial" w:hAnsi="Arial" w:cs="Arial"/>
          <w:sz w:val="22"/>
          <w:szCs w:val="22"/>
        </w:rPr>
        <w:t>Kvíček</w:t>
      </w:r>
      <w:proofErr w:type="spellEnd"/>
      <w:proofErr w:type="gramEnd"/>
    </w:p>
    <w:p w:rsidR="00944339" w:rsidRPr="001E5440" w:rsidRDefault="00944339" w:rsidP="00944339">
      <w:pPr>
        <w:tabs>
          <w:tab w:val="left" w:pos="2268"/>
        </w:tabs>
        <w:jc w:val="both"/>
        <w:rPr>
          <w:rFonts w:ascii="Arial" w:hAnsi="Arial" w:cs="Arial"/>
          <w:sz w:val="22"/>
          <w:szCs w:val="22"/>
        </w:rPr>
      </w:pPr>
      <w:r w:rsidRPr="001E5440">
        <w:rPr>
          <w:rFonts w:ascii="Arial" w:hAnsi="Arial" w:cs="Arial"/>
          <w:sz w:val="22"/>
          <w:szCs w:val="22"/>
        </w:rPr>
        <w:t xml:space="preserve">IČO: </w:t>
      </w:r>
      <w:r w:rsidR="00D13FD1" w:rsidRPr="00D13FD1">
        <w:rPr>
          <w:rFonts w:ascii="Arial" w:hAnsi="Arial" w:cs="Arial"/>
          <w:sz w:val="22"/>
          <w:szCs w:val="22"/>
        </w:rPr>
        <w:t>76242072</w:t>
      </w:r>
    </w:p>
    <w:p w:rsidR="00944339" w:rsidRPr="001E5440" w:rsidRDefault="00944339" w:rsidP="00944339">
      <w:pPr>
        <w:tabs>
          <w:tab w:val="left" w:pos="2268"/>
        </w:tabs>
        <w:jc w:val="both"/>
        <w:rPr>
          <w:rFonts w:ascii="Arial" w:hAnsi="Arial" w:cs="Arial"/>
          <w:sz w:val="22"/>
          <w:szCs w:val="22"/>
        </w:rPr>
      </w:pPr>
      <w:r w:rsidRPr="001E5440">
        <w:rPr>
          <w:rFonts w:ascii="Arial" w:hAnsi="Arial" w:cs="Arial"/>
          <w:sz w:val="22"/>
          <w:szCs w:val="22"/>
        </w:rPr>
        <w:t xml:space="preserve">DIČ: </w:t>
      </w:r>
      <w:r w:rsidR="008B5E43">
        <w:rPr>
          <w:rFonts w:ascii="Arial" w:hAnsi="Arial" w:cs="Arial"/>
          <w:sz w:val="22"/>
          <w:szCs w:val="22"/>
        </w:rPr>
        <w:t>XXXXX</w:t>
      </w:r>
    </w:p>
    <w:p w:rsidR="00944339" w:rsidRPr="001E5440" w:rsidRDefault="00944339" w:rsidP="00944339">
      <w:pPr>
        <w:tabs>
          <w:tab w:val="left" w:pos="2268"/>
          <w:tab w:val="left" w:pos="6521"/>
        </w:tabs>
        <w:jc w:val="both"/>
        <w:rPr>
          <w:rFonts w:ascii="Arial" w:hAnsi="Arial" w:cs="Arial"/>
          <w:sz w:val="22"/>
          <w:szCs w:val="22"/>
        </w:rPr>
      </w:pPr>
      <w:r w:rsidRPr="001E5440">
        <w:rPr>
          <w:rFonts w:ascii="Arial" w:hAnsi="Arial" w:cs="Arial"/>
          <w:sz w:val="22"/>
          <w:szCs w:val="22"/>
        </w:rPr>
        <w:t>zapsaný v</w:t>
      </w:r>
      <w:r w:rsidR="00E143E0">
        <w:rPr>
          <w:rFonts w:ascii="Arial" w:hAnsi="Arial" w:cs="Arial"/>
          <w:sz w:val="22"/>
          <w:szCs w:val="22"/>
        </w:rPr>
        <w:t> živnostenském rejstříku,</w:t>
      </w:r>
      <w:r w:rsidRPr="001E5440">
        <w:rPr>
          <w:rFonts w:ascii="Arial" w:hAnsi="Arial" w:cs="Arial"/>
          <w:sz w:val="22"/>
          <w:szCs w:val="22"/>
        </w:rPr>
        <w:t xml:space="preserve"> vedeném u: </w:t>
      </w:r>
      <w:r w:rsidR="009A1337" w:rsidRPr="009A1337">
        <w:rPr>
          <w:rFonts w:ascii="Arial" w:hAnsi="Arial" w:cs="Arial"/>
          <w:sz w:val="22"/>
          <w:szCs w:val="22"/>
        </w:rPr>
        <w:t>Městský úřad Slaný</w:t>
      </w:r>
    </w:p>
    <w:p w:rsidR="00944339" w:rsidRPr="001E5440" w:rsidRDefault="00944339" w:rsidP="00944339">
      <w:pPr>
        <w:pStyle w:val="Bezmezer"/>
        <w:rPr>
          <w:rFonts w:ascii="Arial" w:hAnsi="Arial" w:cs="Arial"/>
          <w:highlight w:val="lightGray"/>
        </w:rPr>
      </w:pPr>
      <w:r w:rsidRPr="001E5440">
        <w:rPr>
          <w:rFonts w:ascii="Arial" w:hAnsi="Arial" w:cs="Arial"/>
        </w:rPr>
        <w:t>bankovní spojení:</w:t>
      </w:r>
      <w:r>
        <w:rPr>
          <w:rFonts w:ascii="Arial" w:hAnsi="Arial" w:cs="Arial"/>
        </w:rPr>
        <w:t xml:space="preserve"> </w:t>
      </w:r>
      <w:r w:rsidR="008B5E43">
        <w:rPr>
          <w:rFonts w:ascii="Arial" w:hAnsi="Arial" w:cs="Arial"/>
        </w:rPr>
        <w:t>XXXXX</w:t>
      </w:r>
    </w:p>
    <w:p w:rsidR="00944339" w:rsidRPr="001E5440" w:rsidRDefault="00944339" w:rsidP="00944339">
      <w:pPr>
        <w:tabs>
          <w:tab w:val="left" w:pos="-1701"/>
          <w:tab w:val="left" w:pos="226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w:t>
      </w:r>
      <w:proofErr w:type="spellStart"/>
      <w:r w:rsidR="00D13FD1" w:rsidRPr="00D13FD1">
        <w:rPr>
          <w:rFonts w:ascii="Arial" w:hAnsi="Arial" w:cs="Arial"/>
          <w:sz w:val="22"/>
          <w:szCs w:val="22"/>
        </w:rPr>
        <w:t>ubuugsq</w:t>
      </w:r>
      <w:proofErr w:type="spellEnd"/>
    </w:p>
    <w:p w:rsidR="00944339" w:rsidRPr="001E5440" w:rsidRDefault="00944339" w:rsidP="00944339">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944339" w:rsidRPr="001E5440" w:rsidRDefault="00944339" w:rsidP="00944339">
      <w:pPr>
        <w:jc w:val="both"/>
        <w:rPr>
          <w:rFonts w:ascii="Arial" w:hAnsi="Arial" w:cs="Arial"/>
          <w:sz w:val="22"/>
          <w:szCs w:val="22"/>
        </w:rPr>
      </w:pPr>
    </w:p>
    <w:p w:rsidR="00944339" w:rsidRDefault="00944339" w:rsidP="00B3090A">
      <w:pPr>
        <w:tabs>
          <w:tab w:val="left" w:pos="2410"/>
        </w:tabs>
        <w:ind w:left="851"/>
        <w:jc w:val="both"/>
        <w:rPr>
          <w:rFonts w:ascii="Arial" w:hAnsi="Arial" w:cs="Arial"/>
          <w:sz w:val="22"/>
          <w:szCs w:val="22"/>
        </w:rPr>
      </w:pPr>
      <w:r>
        <w:rPr>
          <w:rFonts w:ascii="Arial" w:hAnsi="Arial" w:cs="Arial"/>
          <w:sz w:val="22"/>
          <w:szCs w:val="22"/>
        </w:rPr>
        <w:t xml:space="preserve">Ing. </w:t>
      </w:r>
      <w:r w:rsidR="00D13FD1">
        <w:rPr>
          <w:rFonts w:ascii="Arial" w:hAnsi="Arial" w:cs="Arial"/>
          <w:sz w:val="22"/>
          <w:szCs w:val="22"/>
        </w:rPr>
        <w:t>Tomáš Hora</w:t>
      </w:r>
    </w:p>
    <w:p w:rsidR="00944339" w:rsidRPr="001E5440" w:rsidRDefault="00944339" w:rsidP="00B3090A">
      <w:pPr>
        <w:tabs>
          <w:tab w:val="left" w:pos="2410"/>
        </w:tabs>
        <w:ind w:left="851"/>
        <w:jc w:val="both"/>
        <w:rPr>
          <w:rFonts w:ascii="Arial" w:hAnsi="Arial" w:cs="Arial"/>
          <w:sz w:val="22"/>
          <w:szCs w:val="22"/>
        </w:rPr>
      </w:pPr>
      <w:r>
        <w:rPr>
          <w:rFonts w:ascii="Arial" w:hAnsi="Arial" w:cs="Arial"/>
          <w:sz w:val="22"/>
          <w:szCs w:val="22"/>
        </w:rPr>
        <w:t>k</w:t>
      </w:r>
      <w:r w:rsidRPr="001E5440">
        <w:rPr>
          <w:rFonts w:ascii="Arial" w:hAnsi="Arial" w:cs="Arial"/>
          <w:sz w:val="22"/>
          <w:szCs w:val="22"/>
        </w:rPr>
        <w:t xml:space="preserve">ontakt: </w:t>
      </w:r>
      <w:r w:rsidR="008B5E43">
        <w:rPr>
          <w:rFonts w:ascii="Arial" w:hAnsi="Arial" w:cs="Arial"/>
          <w:sz w:val="22"/>
          <w:szCs w:val="22"/>
        </w:rPr>
        <w:t>XXXXX</w:t>
      </w:r>
    </w:p>
    <w:p w:rsidR="002F1301" w:rsidRDefault="002F1301" w:rsidP="004A7878">
      <w:pPr>
        <w:tabs>
          <w:tab w:val="left" w:pos="2410"/>
        </w:tabs>
        <w:spacing w:after="240"/>
        <w:jc w:val="both"/>
        <w:rPr>
          <w:rFonts w:ascii="Arial" w:hAnsi="Arial" w:cs="Arial"/>
          <w:sz w:val="22"/>
          <w:szCs w:val="22"/>
        </w:rPr>
      </w:pPr>
    </w:p>
    <w:p w:rsidR="00D13FD1" w:rsidRDefault="00D13FD1" w:rsidP="00D13FD1">
      <w:pPr>
        <w:tabs>
          <w:tab w:val="left" w:pos="2268"/>
          <w:tab w:val="left" w:pos="6521"/>
        </w:tabs>
        <w:spacing w:after="240"/>
        <w:jc w:val="both"/>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12</w:t>
      </w:r>
      <w:r w:rsidRPr="001E5440">
        <w:rPr>
          <w:rFonts w:ascii="Arial" w:hAnsi="Arial" w:cs="Arial"/>
          <w:b/>
          <w:sz w:val="22"/>
          <w:szCs w:val="22"/>
        </w:rPr>
        <w:t>:</w:t>
      </w:r>
    </w:p>
    <w:p w:rsidR="00D13FD1" w:rsidRPr="00236284" w:rsidRDefault="00D13FD1" w:rsidP="00D13FD1">
      <w:pPr>
        <w:tabs>
          <w:tab w:val="left" w:pos="2268"/>
        </w:tabs>
        <w:rPr>
          <w:rFonts w:ascii="Arial" w:hAnsi="Arial" w:cs="Arial"/>
          <w:b/>
          <w:sz w:val="22"/>
          <w:szCs w:val="22"/>
        </w:rPr>
      </w:pPr>
      <w:bookmarkStart w:id="5" w:name="_Hlk124161240"/>
      <w:r w:rsidRPr="00236284">
        <w:rPr>
          <w:rFonts w:ascii="Arial" w:hAnsi="Arial" w:cs="Arial"/>
          <w:b/>
          <w:sz w:val="22"/>
          <w:szCs w:val="22"/>
        </w:rPr>
        <w:t>Anna Schejbalová</w:t>
      </w:r>
    </w:p>
    <w:bookmarkEnd w:id="5"/>
    <w:p w:rsidR="00D13FD1" w:rsidRPr="001E5440" w:rsidRDefault="00D13FD1" w:rsidP="00D13FD1">
      <w:pPr>
        <w:tabs>
          <w:tab w:val="left" w:pos="2268"/>
        </w:tabs>
        <w:rPr>
          <w:rFonts w:ascii="Arial" w:hAnsi="Arial" w:cs="Arial"/>
          <w:b/>
          <w:sz w:val="22"/>
          <w:szCs w:val="22"/>
        </w:rPr>
      </w:pPr>
      <w:r w:rsidRPr="001E5440">
        <w:rPr>
          <w:rFonts w:ascii="Arial" w:hAnsi="Arial" w:cs="Arial"/>
          <w:sz w:val="22"/>
          <w:szCs w:val="22"/>
        </w:rPr>
        <w:t>se sídlem/místem podnikání:</w:t>
      </w:r>
      <w:r>
        <w:rPr>
          <w:rFonts w:ascii="Arial" w:hAnsi="Arial" w:cs="Arial"/>
          <w:sz w:val="22"/>
          <w:szCs w:val="22"/>
        </w:rPr>
        <w:t xml:space="preserve"> Máchova 606, 332 02 Starý Plzenec</w:t>
      </w:r>
      <w:r w:rsidRPr="001E5440">
        <w:rPr>
          <w:rFonts w:ascii="Arial" w:hAnsi="Arial" w:cs="Arial"/>
          <w:sz w:val="22"/>
          <w:szCs w:val="22"/>
        </w:rPr>
        <w:t xml:space="preserve"> </w:t>
      </w:r>
    </w:p>
    <w:p w:rsidR="00D13FD1" w:rsidRPr="001E5440" w:rsidRDefault="00D13FD1" w:rsidP="00D13FD1">
      <w:pPr>
        <w:tabs>
          <w:tab w:val="left" w:pos="2268"/>
        </w:tabs>
        <w:jc w:val="both"/>
        <w:rPr>
          <w:rFonts w:ascii="Arial" w:hAnsi="Arial" w:cs="Arial"/>
          <w:sz w:val="22"/>
          <w:szCs w:val="22"/>
        </w:rPr>
      </w:pPr>
      <w:r w:rsidRPr="001E5440">
        <w:rPr>
          <w:rFonts w:ascii="Arial" w:hAnsi="Arial" w:cs="Arial"/>
          <w:sz w:val="22"/>
          <w:szCs w:val="22"/>
        </w:rPr>
        <w:t xml:space="preserve">IČO: </w:t>
      </w:r>
      <w:r>
        <w:rPr>
          <w:rFonts w:ascii="Arial" w:hAnsi="Arial" w:cs="Arial"/>
          <w:sz w:val="22"/>
          <w:szCs w:val="22"/>
        </w:rPr>
        <w:t>73379484</w:t>
      </w:r>
    </w:p>
    <w:p w:rsidR="00D13FD1" w:rsidRPr="001E5440" w:rsidRDefault="00D13FD1" w:rsidP="00D13FD1">
      <w:pPr>
        <w:tabs>
          <w:tab w:val="left" w:pos="2268"/>
        </w:tabs>
        <w:jc w:val="both"/>
        <w:rPr>
          <w:rFonts w:ascii="Arial" w:hAnsi="Arial" w:cs="Arial"/>
          <w:sz w:val="22"/>
          <w:szCs w:val="22"/>
        </w:rPr>
      </w:pPr>
      <w:r w:rsidRPr="001E5440">
        <w:rPr>
          <w:rFonts w:ascii="Arial" w:hAnsi="Arial" w:cs="Arial"/>
          <w:sz w:val="22"/>
          <w:szCs w:val="22"/>
        </w:rPr>
        <w:t xml:space="preserve">DIČ: </w:t>
      </w:r>
      <w:r w:rsidR="008B5E43">
        <w:rPr>
          <w:rFonts w:ascii="Arial" w:hAnsi="Arial" w:cs="Arial"/>
          <w:sz w:val="22"/>
          <w:szCs w:val="22"/>
        </w:rPr>
        <w:t>XXXXX</w:t>
      </w:r>
    </w:p>
    <w:p w:rsidR="00D13FD1" w:rsidRDefault="00D13FD1" w:rsidP="00D13FD1">
      <w:pPr>
        <w:tabs>
          <w:tab w:val="left" w:pos="2268"/>
          <w:tab w:val="left" w:pos="6521"/>
        </w:tabs>
        <w:jc w:val="both"/>
        <w:rPr>
          <w:rFonts w:ascii="Arial" w:hAnsi="Arial" w:cs="Arial"/>
          <w:sz w:val="22"/>
          <w:szCs w:val="22"/>
        </w:rPr>
      </w:pPr>
      <w:r w:rsidRPr="001E5440">
        <w:rPr>
          <w:rFonts w:ascii="Arial" w:hAnsi="Arial" w:cs="Arial"/>
          <w:sz w:val="22"/>
          <w:szCs w:val="22"/>
        </w:rPr>
        <w:t>zapsaný v</w:t>
      </w:r>
      <w:r w:rsidR="00E143E0">
        <w:rPr>
          <w:rFonts w:ascii="Arial" w:hAnsi="Arial" w:cs="Arial"/>
          <w:sz w:val="22"/>
          <w:szCs w:val="22"/>
        </w:rPr>
        <w:t> živnostenském rejstříku,</w:t>
      </w:r>
      <w:r w:rsidRPr="001E5440">
        <w:rPr>
          <w:rFonts w:ascii="Arial" w:hAnsi="Arial" w:cs="Arial"/>
          <w:sz w:val="22"/>
          <w:szCs w:val="22"/>
        </w:rPr>
        <w:t xml:space="preserve"> vedeném u:</w:t>
      </w:r>
      <w:r>
        <w:rPr>
          <w:rFonts w:ascii="Arial" w:hAnsi="Arial" w:cs="Arial"/>
          <w:sz w:val="22"/>
          <w:szCs w:val="22"/>
        </w:rPr>
        <w:t xml:space="preserve"> </w:t>
      </w:r>
      <w:r w:rsidR="00E143E0" w:rsidRPr="00E143E0">
        <w:rPr>
          <w:rFonts w:ascii="Arial" w:hAnsi="Arial" w:cs="Arial"/>
          <w:sz w:val="22"/>
          <w:szCs w:val="22"/>
        </w:rPr>
        <w:t>Magistrát města Plzně</w:t>
      </w:r>
    </w:p>
    <w:p w:rsidR="00D13FD1" w:rsidRPr="001A1F55" w:rsidRDefault="00D13FD1" w:rsidP="00D13FD1">
      <w:pPr>
        <w:pStyle w:val="Bezmezer"/>
        <w:rPr>
          <w:rFonts w:ascii="Arial" w:hAnsi="Arial" w:cs="Arial"/>
          <w:highlight w:val="lightGray"/>
        </w:rPr>
      </w:pPr>
      <w:r w:rsidRPr="001A1F55">
        <w:rPr>
          <w:rFonts w:ascii="Arial" w:hAnsi="Arial" w:cs="Arial"/>
        </w:rPr>
        <w:t xml:space="preserve">bankovní spojení: </w:t>
      </w:r>
      <w:r w:rsidR="008B5E43">
        <w:rPr>
          <w:rFonts w:ascii="Arial" w:hAnsi="Arial" w:cs="Arial"/>
        </w:rPr>
        <w:t>XXXXX</w:t>
      </w:r>
    </w:p>
    <w:p w:rsidR="00D13FD1" w:rsidRDefault="00D13FD1" w:rsidP="00D13FD1">
      <w:pPr>
        <w:tabs>
          <w:tab w:val="left" w:pos="-1701"/>
          <w:tab w:val="left" w:pos="2268"/>
        </w:tabs>
        <w:spacing w:after="240"/>
        <w:rPr>
          <w:rFonts w:ascii="Arial" w:hAnsi="Arial" w:cs="Arial"/>
          <w:sz w:val="22"/>
          <w:szCs w:val="22"/>
        </w:rPr>
      </w:pPr>
      <w:r w:rsidRPr="001E5440">
        <w:rPr>
          <w:rFonts w:ascii="Arial" w:hAnsi="Arial" w:cs="Arial"/>
          <w:sz w:val="22"/>
          <w:szCs w:val="22"/>
        </w:rPr>
        <w:t>datová schránka:</w:t>
      </w:r>
      <w:r>
        <w:rPr>
          <w:rFonts w:ascii="Arial" w:hAnsi="Arial" w:cs="Arial"/>
          <w:sz w:val="22"/>
          <w:szCs w:val="22"/>
        </w:rPr>
        <w:t xml:space="preserve"> emdud5e</w:t>
      </w:r>
    </w:p>
    <w:p w:rsidR="00E32FA7" w:rsidRPr="001E5440" w:rsidRDefault="00E32FA7" w:rsidP="00D13FD1">
      <w:pPr>
        <w:tabs>
          <w:tab w:val="left" w:pos="-1701"/>
          <w:tab w:val="left" w:pos="2268"/>
        </w:tabs>
        <w:spacing w:after="240"/>
        <w:rPr>
          <w:rFonts w:ascii="Arial" w:hAnsi="Arial" w:cs="Arial"/>
          <w:i/>
          <w:sz w:val="22"/>
          <w:szCs w:val="22"/>
        </w:rPr>
      </w:pPr>
    </w:p>
    <w:p w:rsidR="00D13FD1" w:rsidRPr="001E5440" w:rsidRDefault="00D13FD1" w:rsidP="00D13FD1">
      <w:pPr>
        <w:jc w:val="both"/>
        <w:rPr>
          <w:rFonts w:ascii="Arial" w:hAnsi="Arial" w:cs="Arial"/>
          <w:sz w:val="22"/>
          <w:szCs w:val="22"/>
        </w:rPr>
      </w:pPr>
      <w:r w:rsidRPr="001E5440">
        <w:rPr>
          <w:rFonts w:ascii="Arial" w:hAnsi="Arial" w:cs="Arial"/>
          <w:bCs/>
          <w:sz w:val="22"/>
          <w:szCs w:val="22"/>
        </w:rPr>
        <w:lastRenderedPageBreak/>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D13FD1" w:rsidRPr="001E5440" w:rsidRDefault="00D13FD1" w:rsidP="00D13FD1">
      <w:pPr>
        <w:jc w:val="both"/>
        <w:rPr>
          <w:rFonts w:ascii="Arial" w:hAnsi="Arial" w:cs="Arial"/>
          <w:sz w:val="22"/>
          <w:szCs w:val="22"/>
        </w:rPr>
      </w:pPr>
    </w:p>
    <w:p w:rsidR="00D13FD1" w:rsidRDefault="00D13FD1" w:rsidP="00B3090A">
      <w:pPr>
        <w:tabs>
          <w:tab w:val="left" w:pos="2410"/>
        </w:tabs>
        <w:ind w:left="851"/>
        <w:jc w:val="both"/>
        <w:rPr>
          <w:rFonts w:ascii="Arial" w:hAnsi="Arial" w:cs="Arial"/>
          <w:sz w:val="22"/>
          <w:szCs w:val="22"/>
        </w:rPr>
      </w:pPr>
      <w:r>
        <w:rPr>
          <w:rFonts w:ascii="Arial" w:hAnsi="Arial" w:cs="Arial"/>
          <w:sz w:val="22"/>
          <w:szCs w:val="22"/>
        </w:rPr>
        <w:t>Anna Schejbalová</w:t>
      </w:r>
    </w:p>
    <w:p w:rsidR="00D13FD1" w:rsidRPr="001E5440" w:rsidRDefault="00D13FD1" w:rsidP="00B3090A">
      <w:pPr>
        <w:tabs>
          <w:tab w:val="left" w:pos="2410"/>
        </w:tabs>
        <w:ind w:left="851"/>
        <w:jc w:val="both"/>
        <w:rPr>
          <w:rFonts w:ascii="Arial" w:hAnsi="Arial" w:cs="Arial"/>
          <w:sz w:val="22"/>
          <w:szCs w:val="22"/>
        </w:rPr>
      </w:pPr>
      <w:r>
        <w:rPr>
          <w:rFonts w:ascii="Arial" w:hAnsi="Arial" w:cs="Arial"/>
          <w:sz w:val="22"/>
          <w:szCs w:val="22"/>
        </w:rPr>
        <w:t>k</w:t>
      </w:r>
      <w:r w:rsidRPr="001E5440">
        <w:rPr>
          <w:rFonts w:ascii="Arial" w:hAnsi="Arial" w:cs="Arial"/>
          <w:sz w:val="22"/>
          <w:szCs w:val="22"/>
        </w:rPr>
        <w:t xml:space="preserve">ontakt: </w:t>
      </w:r>
      <w:r w:rsidR="008B5E43">
        <w:rPr>
          <w:rFonts w:ascii="Arial" w:hAnsi="Arial" w:cs="Arial"/>
          <w:sz w:val="22"/>
          <w:szCs w:val="22"/>
        </w:rPr>
        <w:t>XXXXX</w:t>
      </w:r>
    </w:p>
    <w:p w:rsidR="00E54453" w:rsidRDefault="00E54453" w:rsidP="004A7878">
      <w:pPr>
        <w:tabs>
          <w:tab w:val="left" w:pos="2410"/>
        </w:tabs>
        <w:spacing w:after="240"/>
        <w:jc w:val="both"/>
        <w:rPr>
          <w:rFonts w:ascii="Arial" w:hAnsi="Arial" w:cs="Arial"/>
          <w:sz w:val="22"/>
          <w:szCs w:val="22"/>
        </w:rPr>
      </w:pPr>
    </w:p>
    <w:p w:rsidR="00236284" w:rsidRDefault="00236284" w:rsidP="00236284">
      <w:pPr>
        <w:tabs>
          <w:tab w:val="left" w:pos="2268"/>
          <w:tab w:val="left" w:pos="6521"/>
        </w:tabs>
        <w:spacing w:after="240"/>
        <w:jc w:val="both"/>
        <w:rPr>
          <w:rFonts w:ascii="Arial" w:hAnsi="Arial" w:cs="Arial"/>
          <w:b/>
          <w:sz w:val="22"/>
          <w:szCs w:val="22"/>
        </w:rPr>
      </w:pPr>
      <w:r w:rsidRPr="001E5440">
        <w:rPr>
          <w:rFonts w:ascii="Arial" w:hAnsi="Arial" w:cs="Arial"/>
          <w:b/>
          <w:sz w:val="22"/>
          <w:szCs w:val="22"/>
        </w:rPr>
        <w:t xml:space="preserve">Zhotovitel č. </w:t>
      </w:r>
      <w:r>
        <w:rPr>
          <w:rFonts w:ascii="Arial" w:hAnsi="Arial" w:cs="Arial"/>
          <w:b/>
          <w:sz w:val="22"/>
          <w:szCs w:val="22"/>
        </w:rPr>
        <w:t>13</w:t>
      </w:r>
      <w:r w:rsidRPr="001E5440">
        <w:rPr>
          <w:rFonts w:ascii="Arial" w:hAnsi="Arial" w:cs="Arial"/>
          <w:b/>
          <w:sz w:val="22"/>
          <w:szCs w:val="22"/>
        </w:rPr>
        <w:t>:</w:t>
      </w:r>
    </w:p>
    <w:p w:rsidR="00236284" w:rsidRPr="00236284" w:rsidRDefault="00236284" w:rsidP="00236284">
      <w:pPr>
        <w:tabs>
          <w:tab w:val="left" w:pos="2268"/>
        </w:tabs>
        <w:rPr>
          <w:rFonts w:ascii="Arial" w:hAnsi="Arial" w:cs="Arial"/>
          <w:b/>
          <w:sz w:val="22"/>
          <w:szCs w:val="22"/>
        </w:rPr>
      </w:pPr>
      <w:r w:rsidRPr="00236284">
        <w:rPr>
          <w:rFonts w:ascii="Arial" w:hAnsi="Arial" w:cs="Arial"/>
          <w:b/>
          <w:sz w:val="22"/>
          <w:szCs w:val="22"/>
        </w:rPr>
        <w:t>Vlastimil Sýkora</w:t>
      </w:r>
    </w:p>
    <w:p w:rsidR="00236284" w:rsidRPr="001E5440" w:rsidRDefault="00236284" w:rsidP="00236284">
      <w:pPr>
        <w:tabs>
          <w:tab w:val="left" w:pos="2268"/>
        </w:tabs>
        <w:rPr>
          <w:rFonts w:ascii="Arial" w:hAnsi="Arial" w:cs="Arial"/>
          <w:b/>
          <w:sz w:val="22"/>
          <w:szCs w:val="22"/>
        </w:rPr>
      </w:pPr>
      <w:r w:rsidRPr="001E5440">
        <w:rPr>
          <w:rFonts w:ascii="Arial" w:hAnsi="Arial" w:cs="Arial"/>
          <w:sz w:val="22"/>
          <w:szCs w:val="22"/>
        </w:rPr>
        <w:t>se sídlem/místem podnikání:</w:t>
      </w:r>
      <w:r>
        <w:rPr>
          <w:rFonts w:ascii="Arial" w:hAnsi="Arial" w:cs="Arial"/>
          <w:sz w:val="22"/>
          <w:szCs w:val="22"/>
        </w:rPr>
        <w:t xml:space="preserve"> Spojovací 396, 338 43 Mirošov</w:t>
      </w:r>
    </w:p>
    <w:p w:rsidR="00236284" w:rsidRDefault="00236284" w:rsidP="00236284">
      <w:pPr>
        <w:tabs>
          <w:tab w:val="left" w:pos="2268"/>
        </w:tabs>
        <w:jc w:val="both"/>
        <w:rPr>
          <w:rFonts w:ascii="Arial" w:hAnsi="Arial" w:cs="Arial"/>
          <w:sz w:val="22"/>
          <w:szCs w:val="22"/>
        </w:rPr>
      </w:pPr>
      <w:r w:rsidRPr="001E5440">
        <w:rPr>
          <w:rFonts w:ascii="Arial" w:hAnsi="Arial" w:cs="Arial"/>
          <w:sz w:val="22"/>
          <w:szCs w:val="22"/>
        </w:rPr>
        <w:t xml:space="preserve">IČO: </w:t>
      </w:r>
      <w:r>
        <w:rPr>
          <w:rFonts w:ascii="Arial" w:hAnsi="Arial" w:cs="Arial"/>
          <w:sz w:val="22"/>
          <w:szCs w:val="22"/>
        </w:rPr>
        <w:t>71055801</w:t>
      </w:r>
    </w:p>
    <w:p w:rsidR="005E0AEE" w:rsidRPr="001E5440" w:rsidRDefault="005E0AEE" w:rsidP="00236284">
      <w:pPr>
        <w:tabs>
          <w:tab w:val="left" w:pos="2268"/>
        </w:tabs>
        <w:jc w:val="both"/>
        <w:rPr>
          <w:rFonts w:ascii="Arial" w:hAnsi="Arial" w:cs="Arial"/>
          <w:sz w:val="22"/>
          <w:szCs w:val="22"/>
        </w:rPr>
      </w:pPr>
      <w:r>
        <w:rPr>
          <w:rFonts w:ascii="Arial" w:hAnsi="Arial" w:cs="Arial"/>
          <w:sz w:val="22"/>
          <w:szCs w:val="22"/>
        </w:rPr>
        <w:t xml:space="preserve">DIČ: </w:t>
      </w:r>
      <w:r w:rsidR="008B5E43">
        <w:rPr>
          <w:rFonts w:ascii="Arial" w:hAnsi="Arial" w:cs="Arial"/>
          <w:sz w:val="22"/>
          <w:szCs w:val="22"/>
        </w:rPr>
        <w:t>XXXXX</w:t>
      </w:r>
    </w:p>
    <w:p w:rsidR="00236284" w:rsidRDefault="00236284" w:rsidP="00C6787F">
      <w:pPr>
        <w:tabs>
          <w:tab w:val="left" w:pos="2268"/>
        </w:tabs>
        <w:jc w:val="both"/>
        <w:rPr>
          <w:rFonts w:ascii="Arial" w:hAnsi="Arial" w:cs="Arial"/>
          <w:sz w:val="22"/>
          <w:szCs w:val="22"/>
        </w:rPr>
      </w:pPr>
      <w:r w:rsidRPr="001E5440">
        <w:rPr>
          <w:rFonts w:ascii="Arial" w:hAnsi="Arial" w:cs="Arial"/>
          <w:sz w:val="22"/>
          <w:szCs w:val="22"/>
        </w:rPr>
        <w:t>zapsaný v</w:t>
      </w:r>
      <w:r w:rsidR="0036637B">
        <w:rPr>
          <w:rFonts w:ascii="Arial" w:hAnsi="Arial" w:cs="Arial"/>
          <w:sz w:val="22"/>
          <w:szCs w:val="22"/>
        </w:rPr>
        <w:t> seznamu znalců</w:t>
      </w:r>
      <w:r w:rsidR="005E0AEE">
        <w:rPr>
          <w:rFonts w:ascii="Arial" w:hAnsi="Arial" w:cs="Arial"/>
          <w:sz w:val="22"/>
          <w:szCs w:val="22"/>
        </w:rPr>
        <w:t>; d</w:t>
      </w:r>
      <w:r w:rsidR="005E0AEE" w:rsidRPr="005E0AEE">
        <w:rPr>
          <w:rFonts w:ascii="Arial" w:hAnsi="Arial" w:cs="Arial"/>
          <w:sz w:val="22"/>
          <w:szCs w:val="22"/>
        </w:rPr>
        <w:t>en zápisu do seznamu: 04.12.2002</w:t>
      </w:r>
      <w:r w:rsidRPr="001E5440">
        <w:rPr>
          <w:rFonts w:ascii="Arial" w:hAnsi="Arial" w:cs="Arial"/>
          <w:sz w:val="22"/>
          <w:szCs w:val="22"/>
        </w:rPr>
        <w:t xml:space="preserve"> </w:t>
      </w:r>
    </w:p>
    <w:p w:rsidR="00236284" w:rsidRPr="00236284" w:rsidRDefault="00236284" w:rsidP="00236284">
      <w:pPr>
        <w:pStyle w:val="Bezmezer"/>
        <w:rPr>
          <w:rFonts w:ascii="Arial" w:hAnsi="Arial" w:cs="Arial"/>
          <w:highlight w:val="lightGray"/>
        </w:rPr>
      </w:pPr>
      <w:r w:rsidRPr="00236284">
        <w:rPr>
          <w:rFonts w:ascii="Arial" w:hAnsi="Arial" w:cs="Arial"/>
        </w:rPr>
        <w:t xml:space="preserve">bankovní spojení: </w:t>
      </w:r>
      <w:r w:rsidR="008B5E43">
        <w:rPr>
          <w:rFonts w:ascii="Arial" w:hAnsi="Arial" w:cs="Arial"/>
        </w:rPr>
        <w:t>XXXXX</w:t>
      </w:r>
    </w:p>
    <w:p w:rsidR="00236284" w:rsidRPr="001E5440" w:rsidRDefault="00236284" w:rsidP="00E32FA7">
      <w:pPr>
        <w:tabs>
          <w:tab w:val="left" w:pos="-1701"/>
          <w:tab w:val="left" w:pos="2268"/>
          <w:tab w:val="center" w:pos="4748"/>
        </w:tabs>
        <w:spacing w:after="240"/>
        <w:rPr>
          <w:rFonts w:ascii="Arial" w:hAnsi="Arial" w:cs="Arial"/>
          <w:i/>
          <w:sz w:val="22"/>
          <w:szCs w:val="22"/>
        </w:rPr>
      </w:pPr>
      <w:r w:rsidRPr="001E5440">
        <w:rPr>
          <w:rFonts w:ascii="Arial" w:hAnsi="Arial" w:cs="Arial"/>
          <w:sz w:val="22"/>
          <w:szCs w:val="22"/>
        </w:rPr>
        <w:t>datová schránka:</w:t>
      </w:r>
      <w:r>
        <w:rPr>
          <w:rFonts w:ascii="Arial" w:hAnsi="Arial" w:cs="Arial"/>
          <w:sz w:val="22"/>
          <w:szCs w:val="22"/>
        </w:rPr>
        <w:t xml:space="preserve"> 2f9t5ab</w:t>
      </w:r>
      <w:r w:rsidR="00E32FA7">
        <w:rPr>
          <w:rFonts w:ascii="Arial" w:hAnsi="Arial" w:cs="Arial"/>
          <w:sz w:val="22"/>
          <w:szCs w:val="22"/>
        </w:rPr>
        <w:tab/>
      </w:r>
    </w:p>
    <w:p w:rsidR="00236284" w:rsidRPr="001E5440" w:rsidRDefault="00236284" w:rsidP="00236284">
      <w:pPr>
        <w:jc w:val="both"/>
        <w:rPr>
          <w:rFonts w:ascii="Arial" w:hAnsi="Arial" w:cs="Arial"/>
          <w:sz w:val="22"/>
          <w:szCs w:val="22"/>
        </w:rPr>
      </w:pPr>
      <w:r w:rsidRPr="001E5440">
        <w:rPr>
          <w:rFonts w:ascii="Arial" w:hAnsi="Arial" w:cs="Arial"/>
          <w:bCs/>
          <w:sz w:val="22"/>
          <w:szCs w:val="22"/>
        </w:rPr>
        <w:t xml:space="preserve">Oprávněnými osobami </w:t>
      </w:r>
      <w:r w:rsidRPr="001E5440">
        <w:rPr>
          <w:rFonts w:ascii="Arial" w:hAnsi="Arial" w:cs="Arial"/>
          <w:sz w:val="22"/>
          <w:szCs w:val="22"/>
        </w:rPr>
        <w:t xml:space="preserve">ve věcech realizace </w:t>
      </w:r>
      <w:r w:rsidR="000F7A44" w:rsidRPr="001E5440">
        <w:rPr>
          <w:rFonts w:ascii="Arial" w:hAnsi="Arial" w:cs="Arial"/>
          <w:sz w:val="22"/>
          <w:szCs w:val="22"/>
        </w:rPr>
        <w:t xml:space="preserve">Smlouvy </w:t>
      </w:r>
      <w:r w:rsidRPr="001E5440">
        <w:rPr>
          <w:rFonts w:ascii="Arial" w:hAnsi="Arial" w:cs="Arial"/>
          <w:sz w:val="22"/>
          <w:szCs w:val="22"/>
        </w:rPr>
        <w:t>jsou:</w:t>
      </w:r>
    </w:p>
    <w:p w:rsidR="00236284" w:rsidRPr="001E5440" w:rsidRDefault="00236284" w:rsidP="00236284">
      <w:pPr>
        <w:jc w:val="both"/>
        <w:rPr>
          <w:rFonts w:ascii="Arial" w:hAnsi="Arial" w:cs="Arial"/>
          <w:sz w:val="22"/>
          <w:szCs w:val="22"/>
        </w:rPr>
      </w:pPr>
    </w:p>
    <w:p w:rsidR="00236284" w:rsidRDefault="00236284" w:rsidP="00B3090A">
      <w:pPr>
        <w:tabs>
          <w:tab w:val="left" w:pos="2410"/>
        </w:tabs>
        <w:ind w:left="851"/>
        <w:jc w:val="both"/>
        <w:rPr>
          <w:rFonts w:ascii="Arial" w:hAnsi="Arial" w:cs="Arial"/>
          <w:sz w:val="22"/>
          <w:szCs w:val="22"/>
        </w:rPr>
      </w:pPr>
      <w:r>
        <w:rPr>
          <w:rFonts w:ascii="Arial" w:hAnsi="Arial" w:cs="Arial"/>
          <w:sz w:val="22"/>
          <w:szCs w:val="22"/>
        </w:rPr>
        <w:t>Vlastimil Sýkora</w:t>
      </w:r>
    </w:p>
    <w:p w:rsidR="00236284" w:rsidRPr="001E5440" w:rsidRDefault="00236284" w:rsidP="00B3090A">
      <w:pPr>
        <w:tabs>
          <w:tab w:val="left" w:pos="2410"/>
        </w:tabs>
        <w:ind w:left="851"/>
        <w:jc w:val="both"/>
        <w:rPr>
          <w:rFonts w:ascii="Arial" w:hAnsi="Arial" w:cs="Arial"/>
          <w:sz w:val="22"/>
          <w:szCs w:val="22"/>
        </w:rPr>
      </w:pPr>
      <w:r>
        <w:rPr>
          <w:rFonts w:ascii="Arial" w:hAnsi="Arial" w:cs="Arial"/>
          <w:sz w:val="22"/>
          <w:szCs w:val="22"/>
        </w:rPr>
        <w:t>k</w:t>
      </w:r>
      <w:r w:rsidRPr="001E5440">
        <w:rPr>
          <w:rFonts w:ascii="Arial" w:hAnsi="Arial" w:cs="Arial"/>
          <w:sz w:val="22"/>
          <w:szCs w:val="22"/>
        </w:rPr>
        <w:t xml:space="preserve">ontakt: </w:t>
      </w:r>
      <w:r w:rsidR="008B5E43">
        <w:rPr>
          <w:rFonts w:ascii="Arial" w:hAnsi="Arial" w:cs="Arial"/>
          <w:sz w:val="22"/>
          <w:szCs w:val="22"/>
        </w:rPr>
        <w:t>XXXXX</w:t>
      </w:r>
      <w:bookmarkStart w:id="6" w:name="_GoBack"/>
      <w:bookmarkEnd w:id="6"/>
    </w:p>
    <w:p w:rsidR="00236284" w:rsidRDefault="00236284" w:rsidP="004A7878">
      <w:pPr>
        <w:tabs>
          <w:tab w:val="left" w:pos="2410"/>
        </w:tabs>
        <w:spacing w:after="240"/>
        <w:jc w:val="both"/>
        <w:rPr>
          <w:rFonts w:ascii="Arial" w:hAnsi="Arial" w:cs="Arial"/>
          <w:sz w:val="22"/>
          <w:szCs w:val="22"/>
        </w:rPr>
      </w:pPr>
    </w:p>
    <w:p w:rsidR="00E54453" w:rsidRDefault="00E54453" w:rsidP="004A7878">
      <w:pPr>
        <w:tabs>
          <w:tab w:val="left" w:pos="2410"/>
        </w:tabs>
        <w:spacing w:after="240"/>
        <w:jc w:val="both"/>
        <w:rPr>
          <w:rFonts w:ascii="Arial" w:hAnsi="Arial" w:cs="Arial"/>
          <w:sz w:val="22"/>
          <w:szCs w:val="22"/>
        </w:rPr>
      </w:pPr>
    </w:p>
    <w:p w:rsidR="004A7878" w:rsidRPr="001E5440" w:rsidRDefault="00CB278A" w:rsidP="004A7878">
      <w:pPr>
        <w:tabs>
          <w:tab w:val="left" w:pos="2410"/>
        </w:tabs>
        <w:spacing w:after="240"/>
        <w:jc w:val="both"/>
        <w:rPr>
          <w:rFonts w:ascii="Arial" w:hAnsi="Arial" w:cs="Arial"/>
          <w:sz w:val="22"/>
          <w:szCs w:val="22"/>
        </w:rPr>
      </w:pPr>
      <w:r w:rsidRPr="001E5440">
        <w:rPr>
          <w:rFonts w:ascii="Arial" w:hAnsi="Arial" w:cs="Arial"/>
          <w:sz w:val="22"/>
          <w:szCs w:val="22"/>
        </w:rPr>
        <w:t xml:space="preserve">(dále též </w:t>
      </w:r>
      <w:r w:rsidRPr="001E5440">
        <w:rPr>
          <w:rFonts w:ascii="Arial" w:hAnsi="Arial" w:cs="Arial"/>
          <w:b/>
          <w:sz w:val="22"/>
          <w:szCs w:val="22"/>
        </w:rPr>
        <w:t>„zhotovitel“</w:t>
      </w:r>
      <w:r w:rsidRPr="001E5440">
        <w:rPr>
          <w:rFonts w:ascii="Arial" w:hAnsi="Arial" w:cs="Arial"/>
          <w:sz w:val="22"/>
          <w:szCs w:val="22"/>
        </w:rPr>
        <w:t xml:space="preserve"> nebo </w:t>
      </w:r>
      <w:r w:rsidRPr="001E5440">
        <w:rPr>
          <w:rFonts w:ascii="Arial" w:hAnsi="Arial" w:cs="Arial"/>
          <w:b/>
          <w:sz w:val="22"/>
          <w:szCs w:val="22"/>
        </w:rPr>
        <w:t xml:space="preserve">„zhotovitelé“, </w:t>
      </w:r>
      <w:r w:rsidRPr="001E5440">
        <w:rPr>
          <w:rFonts w:ascii="Arial" w:hAnsi="Arial" w:cs="Arial"/>
          <w:sz w:val="22"/>
          <w:szCs w:val="22"/>
        </w:rPr>
        <w:t xml:space="preserve">oprávněné osoby ve věcech realizace Smlouvy </w:t>
      </w:r>
      <w:r w:rsidR="003176D0">
        <w:rPr>
          <w:rFonts w:ascii="Arial" w:hAnsi="Arial" w:cs="Arial"/>
          <w:sz w:val="22"/>
          <w:szCs w:val="22"/>
        </w:rPr>
        <w:br/>
      </w:r>
      <w:r w:rsidRPr="001E5440">
        <w:rPr>
          <w:rFonts w:ascii="Arial" w:hAnsi="Arial" w:cs="Arial"/>
          <w:sz w:val="22"/>
          <w:szCs w:val="22"/>
        </w:rPr>
        <w:t xml:space="preserve">za jednotlivé zhotovitele dále jen </w:t>
      </w:r>
      <w:r w:rsidRPr="001E5440">
        <w:rPr>
          <w:rFonts w:ascii="Arial" w:hAnsi="Arial" w:cs="Arial"/>
          <w:b/>
          <w:sz w:val="22"/>
          <w:szCs w:val="22"/>
        </w:rPr>
        <w:t>„oprávněné osoby zhotovitele“</w:t>
      </w:r>
      <w:r w:rsidRPr="001E5440">
        <w:rPr>
          <w:rFonts w:ascii="Arial" w:hAnsi="Arial" w:cs="Arial"/>
          <w:sz w:val="22"/>
          <w:szCs w:val="22"/>
        </w:rPr>
        <w:t>)</w:t>
      </w:r>
    </w:p>
    <w:p w:rsidR="004A7878" w:rsidRPr="001E5440" w:rsidRDefault="00CB278A" w:rsidP="004A7878">
      <w:pPr>
        <w:pStyle w:val="Bezmezer"/>
        <w:spacing w:after="240"/>
        <w:jc w:val="center"/>
        <w:rPr>
          <w:rFonts w:ascii="Arial" w:hAnsi="Arial" w:cs="Arial"/>
        </w:rPr>
      </w:pPr>
      <w:r w:rsidRPr="001E5440">
        <w:rPr>
          <w:rFonts w:ascii="Arial" w:hAnsi="Arial" w:cs="Arial"/>
        </w:rPr>
        <w:t xml:space="preserve">uzavírají níže uvedeného dne, měsíce a roku tuto rámcovou dohodu (dále jen </w:t>
      </w:r>
      <w:r w:rsidRPr="001E5440">
        <w:rPr>
          <w:rFonts w:ascii="Arial" w:hAnsi="Arial" w:cs="Arial"/>
          <w:b/>
        </w:rPr>
        <w:t>„Smlouva“</w:t>
      </w:r>
      <w:r w:rsidRPr="001E5440">
        <w:rPr>
          <w:rFonts w:ascii="Arial" w:hAnsi="Arial" w:cs="Arial"/>
        </w:rPr>
        <w:t>):</w:t>
      </w:r>
    </w:p>
    <w:p w:rsidR="004A7878" w:rsidRPr="001E5440" w:rsidRDefault="00CB278A" w:rsidP="004A7878">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I.</w:t>
      </w:r>
    </w:p>
    <w:p w:rsidR="004A7878" w:rsidRPr="001E5440" w:rsidRDefault="00CB278A" w:rsidP="004A7878">
      <w:pPr>
        <w:spacing w:after="240"/>
        <w:jc w:val="center"/>
        <w:rPr>
          <w:rFonts w:ascii="Arial" w:hAnsi="Arial" w:cs="Arial"/>
          <w:b/>
          <w:sz w:val="22"/>
          <w:szCs w:val="22"/>
        </w:rPr>
      </w:pPr>
      <w:r w:rsidRPr="001E5440">
        <w:rPr>
          <w:rFonts w:ascii="Arial" w:hAnsi="Arial" w:cs="Arial"/>
          <w:b/>
          <w:sz w:val="22"/>
          <w:szCs w:val="22"/>
        </w:rPr>
        <w:t>Úvodní ustanovení</w:t>
      </w:r>
    </w:p>
    <w:p w:rsidR="004A7878" w:rsidRPr="001E5440" w:rsidRDefault="00CB278A" w:rsidP="004C1AB9">
      <w:pPr>
        <w:pStyle w:val="Odstavecseseznamem"/>
        <w:numPr>
          <w:ilvl w:val="1"/>
          <w:numId w:val="7"/>
        </w:numPr>
        <w:spacing w:after="240"/>
        <w:jc w:val="both"/>
        <w:rPr>
          <w:rFonts w:ascii="Arial" w:hAnsi="Arial" w:cs="Arial"/>
          <w:sz w:val="22"/>
          <w:szCs w:val="22"/>
        </w:rPr>
      </w:pPr>
      <w:r w:rsidRPr="001E5440">
        <w:rPr>
          <w:rFonts w:ascii="Arial" w:hAnsi="Arial" w:cs="Arial"/>
          <w:sz w:val="22"/>
          <w:szCs w:val="22"/>
        </w:rPr>
        <w:t xml:space="preserve">Zhotovitelé prohlašují, že splňují veškeré podmínky a požadavky ve Smlouvě stanovené </w:t>
      </w:r>
      <w:r w:rsidR="003176D0">
        <w:rPr>
          <w:rFonts w:ascii="Arial" w:hAnsi="Arial" w:cs="Arial"/>
          <w:sz w:val="22"/>
          <w:szCs w:val="22"/>
        </w:rPr>
        <w:br/>
      </w:r>
      <w:r w:rsidRPr="001E5440">
        <w:rPr>
          <w:rFonts w:ascii="Arial" w:hAnsi="Arial" w:cs="Arial"/>
          <w:sz w:val="22"/>
          <w:szCs w:val="22"/>
        </w:rPr>
        <w:t>a jsou oprávněni Smlouvu uzavřít a řádně plnit závazky v ní obsažené.</w:t>
      </w:r>
    </w:p>
    <w:p w:rsidR="004A7878" w:rsidRPr="001E5440" w:rsidRDefault="00CB278A" w:rsidP="004C1AB9">
      <w:pPr>
        <w:pStyle w:val="Odstavecseseznamem"/>
        <w:numPr>
          <w:ilvl w:val="1"/>
          <w:numId w:val="7"/>
        </w:numPr>
        <w:jc w:val="both"/>
        <w:rPr>
          <w:rFonts w:ascii="Arial" w:hAnsi="Arial" w:cs="Arial"/>
          <w:sz w:val="22"/>
          <w:szCs w:val="22"/>
        </w:rPr>
      </w:pPr>
      <w:r w:rsidRPr="001E5440">
        <w:rPr>
          <w:rFonts w:ascii="Arial" w:hAnsi="Arial" w:cs="Arial"/>
          <w:sz w:val="22"/>
          <w:szCs w:val="22"/>
        </w:rPr>
        <w:t xml:space="preserve">Objednatel prohlašuje, že je organizační složkou státu zřízenou zákonem č. 201/2002 Sb., o Úřadu pro zastupování státu ve věcech majetkových, </w:t>
      </w:r>
      <w:r w:rsidR="00012B6E" w:rsidRPr="001E5440">
        <w:rPr>
          <w:rFonts w:ascii="Arial" w:hAnsi="Arial" w:cs="Arial"/>
          <w:bCs/>
          <w:sz w:val="22"/>
          <w:szCs w:val="22"/>
        </w:rPr>
        <w:t>ve znění pozdějších předpisů</w:t>
      </w:r>
      <w:r w:rsidRPr="001E5440">
        <w:rPr>
          <w:rFonts w:ascii="Arial" w:hAnsi="Arial" w:cs="Arial"/>
          <w:sz w:val="22"/>
          <w:szCs w:val="22"/>
        </w:rPr>
        <w:t xml:space="preserve">, </w:t>
      </w:r>
      <w:r w:rsidR="003176D0">
        <w:rPr>
          <w:rFonts w:ascii="Arial" w:hAnsi="Arial" w:cs="Arial"/>
          <w:sz w:val="22"/>
          <w:szCs w:val="22"/>
        </w:rPr>
        <w:br/>
      </w:r>
      <w:r w:rsidRPr="001E5440">
        <w:rPr>
          <w:rFonts w:ascii="Arial" w:hAnsi="Arial" w:cs="Arial"/>
          <w:sz w:val="22"/>
          <w:szCs w:val="22"/>
        </w:rPr>
        <w:t xml:space="preserve">a je oprávněn Smlouvu uzavřít a řádně plnit závazky v ní obsažené. </w:t>
      </w:r>
    </w:p>
    <w:p w:rsidR="004A7878" w:rsidRPr="001E5440" w:rsidRDefault="004A7878" w:rsidP="004A7878">
      <w:pPr>
        <w:pStyle w:val="Odstavecseseznamem"/>
        <w:ind w:left="450"/>
        <w:jc w:val="both"/>
        <w:rPr>
          <w:rFonts w:ascii="Arial" w:hAnsi="Arial" w:cs="Arial"/>
          <w:sz w:val="22"/>
          <w:szCs w:val="22"/>
        </w:rPr>
      </w:pPr>
    </w:p>
    <w:p w:rsidR="004A7878" w:rsidRPr="001E5440" w:rsidRDefault="00CB278A" w:rsidP="004C1AB9">
      <w:pPr>
        <w:pStyle w:val="Zkladntext"/>
        <w:keepNext/>
        <w:keepLines/>
        <w:numPr>
          <w:ilvl w:val="1"/>
          <w:numId w:val="7"/>
        </w:numPr>
        <w:spacing w:after="240" w:line="240" w:lineRule="auto"/>
        <w:jc w:val="both"/>
        <w:rPr>
          <w:rFonts w:cs="Arial"/>
          <w:sz w:val="22"/>
          <w:szCs w:val="22"/>
        </w:rPr>
      </w:pPr>
      <w:r w:rsidRPr="001E5440">
        <w:rPr>
          <w:rFonts w:cs="Arial"/>
          <w:sz w:val="22"/>
          <w:szCs w:val="22"/>
        </w:rPr>
        <w:t xml:space="preserve">Objednatel prohlašuje, že zadal, jakožto veřejný zadavatel ve smyslu ustanovení § 31 ZZVZ, veřejnou zakázku malého rozsahu pod číslem Národního elektronického nástroje (dále jen </w:t>
      </w:r>
      <w:r w:rsidRPr="001E5440">
        <w:rPr>
          <w:rFonts w:cs="Arial"/>
          <w:b/>
          <w:sz w:val="22"/>
          <w:szCs w:val="22"/>
        </w:rPr>
        <w:t>„NEN“</w:t>
      </w:r>
      <w:r w:rsidRPr="001E5440">
        <w:rPr>
          <w:rFonts w:cs="Arial"/>
          <w:sz w:val="22"/>
          <w:szCs w:val="22"/>
        </w:rPr>
        <w:t xml:space="preserve">) </w:t>
      </w:r>
      <w:r w:rsidR="001E312E" w:rsidRPr="001E312E">
        <w:rPr>
          <w:rFonts w:cs="Arial"/>
          <w:sz w:val="22"/>
          <w:szCs w:val="22"/>
        </w:rPr>
        <w:t>N006/22/V00032890</w:t>
      </w:r>
      <w:r w:rsidR="001E312E">
        <w:rPr>
          <w:rFonts w:cs="Arial"/>
          <w:sz w:val="22"/>
          <w:szCs w:val="22"/>
        </w:rPr>
        <w:t xml:space="preserve"> </w:t>
      </w:r>
      <w:r w:rsidRPr="001E5440">
        <w:rPr>
          <w:rFonts w:cs="Arial"/>
          <w:sz w:val="22"/>
          <w:szCs w:val="22"/>
        </w:rPr>
        <w:t>s názvem „Oceňování nemovitého majetku pro Územní pracoviště Plzeň“ (dále jen „</w:t>
      </w:r>
      <w:r w:rsidRPr="001E5440">
        <w:rPr>
          <w:rFonts w:cs="Arial"/>
          <w:b/>
          <w:sz w:val="22"/>
          <w:szCs w:val="22"/>
        </w:rPr>
        <w:t>veřejná zakázka</w:t>
      </w:r>
      <w:r w:rsidRPr="001E5440">
        <w:rPr>
          <w:rFonts w:cs="Arial"/>
          <w:sz w:val="22"/>
          <w:szCs w:val="22"/>
        </w:rPr>
        <w:t xml:space="preserve">“), a to pro </w:t>
      </w:r>
      <w:r w:rsidR="00544D80" w:rsidRPr="001E5440">
        <w:rPr>
          <w:rFonts w:cs="Arial"/>
          <w:sz w:val="22"/>
          <w:szCs w:val="22"/>
        </w:rPr>
        <w:t>potřeby</w:t>
      </w:r>
      <w:r w:rsidRPr="001E5440">
        <w:rPr>
          <w:rFonts w:cs="Arial"/>
          <w:sz w:val="22"/>
          <w:szCs w:val="22"/>
        </w:rPr>
        <w:t xml:space="preserve">: </w:t>
      </w:r>
    </w:p>
    <w:p w:rsidR="004046EF" w:rsidRPr="001E5440" w:rsidRDefault="00CB278A" w:rsidP="004C1AB9">
      <w:pPr>
        <w:pStyle w:val="Default"/>
        <w:numPr>
          <w:ilvl w:val="0"/>
          <w:numId w:val="22"/>
        </w:numPr>
        <w:spacing w:before="120" w:line="276" w:lineRule="auto"/>
        <w:ind w:left="1276" w:hanging="294"/>
        <w:jc w:val="both"/>
        <w:rPr>
          <w:rFonts w:ascii="Arial" w:hAnsi="Arial" w:cs="Arial"/>
          <w:color w:val="auto"/>
          <w:sz w:val="22"/>
          <w:szCs w:val="22"/>
        </w:rPr>
      </w:pPr>
      <w:r w:rsidRPr="001E5440">
        <w:rPr>
          <w:rFonts w:ascii="Arial" w:hAnsi="Arial" w:cs="Arial"/>
          <w:color w:val="auto"/>
          <w:sz w:val="22"/>
          <w:szCs w:val="22"/>
        </w:rPr>
        <w:t>Územního pracoviště Plzeň (Radobyčická 1313/14, Jižní Předměstí, 301 00 Plzeň),</w:t>
      </w:r>
    </w:p>
    <w:p w:rsidR="004046EF" w:rsidRPr="001E5440" w:rsidRDefault="00CB278A" w:rsidP="004C1AB9">
      <w:pPr>
        <w:pStyle w:val="Default"/>
        <w:numPr>
          <w:ilvl w:val="0"/>
          <w:numId w:val="22"/>
        </w:numPr>
        <w:spacing w:before="120" w:line="276" w:lineRule="auto"/>
        <w:ind w:left="1276" w:hanging="295"/>
        <w:jc w:val="both"/>
        <w:rPr>
          <w:rFonts w:ascii="Arial" w:hAnsi="Arial" w:cs="Arial"/>
          <w:color w:val="auto"/>
          <w:sz w:val="22"/>
          <w:szCs w:val="22"/>
        </w:rPr>
      </w:pPr>
      <w:r w:rsidRPr="001E5440">
        <w:rPr>
          <w:rFonts w:ascii="Arial" w:hAnsi="Arial" w:cs="Arial"/>
          <w:color w:val="auto"/>
          <w:sz w:val="22"/>
          <w:szCs w:val="22"/>
        </w:rPr>
        <w:t xml:space="preserve">Odboru Odloučené pracoviště Klatovy (Randova 167, Klatovy I, 339 01 Klatovy), </w:t>
      </w:r>
    </w:p>
    <w:p w:rsidR="004046EF" w:rsidRPr="001E5440" w:rsidRDefault="00CB278A" w:rsidP="004C1AB9">
      <w:pPr>
        <w:pStyle w:val="Default"/>
        <w:numPr>
          <w:ilvl w:val="0"/>
          <w:numId w:val="22"/>
        </w:numPr>
        <w:spacing w:before="120" w:line="276" w:lineRule="auto"/>
        <w:ind w:left="1276" w:hanging="295"/>
        <w:jc w:val="both"/>
        <w:rPr>
          <w:rFonts w:ascii="Arial" w:hAnsi="Arial" w:cs="Arial"/>
          <w:color w:val="auto"/>
          <w:sz w:val="22"/>
          <w:szCs w:val="22"/>
        </w:rPr>
      </w:pPr>
      <w:r w:rsidRPr="001E5440">
        <w:rPr>
          <w:rFonts w:ascii="Arial" w:hAnsi="Arial" w:cs="Arial"/>
          <w:color w:val="auto"/>
          <w:sz w:val="22"/>
          <w:szCs w:val="22"/>
        </w:rPr>
        <w:t xml:space="preserve">Odboru Odloučené pracoviště Domažlice (Paroubkova 228, Týnské Předměstí, </w:t>
      </w:r>
      <w:r w:rsidR="003176D0">
        <w:rPr>
          <w:rFonts w:ascii="Arial" w:hAnsi="Arial" w:cs="Arial"/>
          <w:color w:val="auto"/>
          <w:sz w:val="22"/>
          <w:szCs w:val="22"/>
        </w:rPr>
        <w:br/>
      </w:r>
      <w:r w:rsidRPr="001E5440">
        <w:rPr>
          <w:rFonts w:ascii="Arial" w:hAnsi="Arial" w:cs="Arial"/>
          <w:color w:val="auto"/>
          <w:sz w:val="22"/>
          <w:szCs w:val="22"/>
        </w:rPr>
        <w:t>344 01 Domažlice);</w:t>
      </w:r>
    </w:p>
    <w:p w:rsidR="000768C6" w:rsidRDefault="00CB278A" w:rsidP="004C1AB9">
      <w:pPr>
        <w:pStyle w:val="Default"/>
        <w:numPr>
          <w:ilvl w:val="0"/>
          <w:numId w:val="22"/>
        </w:numPr>
        <w:spacing w:before="120" w:line="276" w:lineRule="auto"/>
        <w:ind w:left="1276" w:hanging="294"/>
        <w:jc w:val="both"/>
        <w:rPr>
          <w:rFonts w:ascii="Arial" w:hAnsi="Arial" w:cs="Arial"/>
          <w:color w:val="auto"/>
          <w:sz w:val="22"/>
          <w:szCs w:val="22"/>
        </w:rPr>
      </w:pPr>
      <w:r w:rsidRPr="001E5440">
        <w:rPr>
          <w:rFonts w:ascii="Arial" w:hAnsi="Arial" w:cs="Arial"/>
          <w:color w:val="auto"/>
          <w:sz w:val="22"/>
          <w:szCs w:val="22"/>
        </w:rPr>
        <w:t xml:space="preserve">Odboru Odloučené pracoviště Karlovy Vary (Závodu míru 725/16, Stará Role, </w:t>
      </w:r>
      <w:r w:rsidR="003176D0">
        <w:rPr>
          <w:rFonts w:ascii="Arial" w:hAnsi="Arial" w:cs="Arial"/>
          <w:color w:val="auto"/>
          <w:sz w:val="22"/>
          <w:szCs w:val="22"/>
        </w:rPr>
        <w:br/>
      </w:r>
      <w:r w:rsidRPr="001E5440">
        <w:rPr>
          <w:rFonts w:ascii="Arial" w:hAnsi="Arial" w:cs="Arial"/>
          <w:color w:val="auto"/>
          <w:sz w:val="22"/>
          <w:szCs w:val="22"/>
        </w:rPr>
        <w:t>360 17 Karlovy Vary)</w:t>
      </w:r>
      <w:r w:rsidR="0093589C" w:rsidRPr="001E5440">
        <w:rPr>
          <w:rFonts w:ascii="Arial" w:hAnsi="Arial" w:cs="Arial"/>
          <w:color w:val="auto"/>
          <w:sz w:val="22"/>
          <w:szCs w:val="22"/>
        </w:rPr>
        <w:t>.</w:t>
      </w:r>
    </w:p>
    <w:p w:rsidR="004A7878" w:rsidRPr="000768C6" w:rsidRDefault="00CB278A" w:rsidP="004C1AB9">
      <w:pPr>
        <w:pStyle w:val="Zkladntext"/>
        <w:keepNext/>
        <w:keepLines/>
        <w:numPr>
          <w:ilvl w:val="1"/>
          <w:numId w:val="7"/>
        </w:numPr>
        <w:spacing w:after="240" w:line="240" w:lineRule="auto"/>
        <w:jc w:val="both"/>
        <w:rPr>
          <w:rFonts w:cs="Arial"/>
          <w:sz w:val="22"/>
          <w:szCs w:val="22"/>
        </w:rPr>
      </w:pPr>
      <w:r w:rsidRPr="000768C6">
        <w:rPr>
          <w:rFonts w:cs="Arial"/>
          <w:sz w:val="22"/>
          <w:szCs w:val="22"/>
        </w:rPr>
        <w:lastRenderedPageBreak/>
        <w:t>Smluvní strany také prohlašují, že pokud Smlouva nestanoví jinak, bude postupováno v souladu s příslušnými ustanoveními občanského zákoníku a v souladu s dalšími právními předpisy, které se vztahují na předmět Smlouvy.</w:t>
      </w:r>
    </w:p>
    <w:p w:rsidR="004A7878" w:rsidRPr="001E5440" w:rsidRDefault="00CB278A" w:rsidP="004C1AB9">
      <w:pPr>
        <w:pStyle w:val="Zkladntext"/>
        <w:keepNext/>
        <w:keepLines/>
        <w:numPr>
          <w:ilvl w:val="1"/>
          <w:numId w:val="7"/>
        </w:numPr>
        <w:tabs>
          <w:tab w:val="left" w:pos="0"/>
          <w:tab w:val="left" w:pos="709"/>
        </w:tabs>
        <w:spacing w:after="240" w:line="240" w:lineRule="auto"/>
        <w:jc w:val="both"/>
        <w:rPr>
          <w:rFonts w:cs="Arial"/>
          <w:sz w:val="22"/>
          <w:szCs w:val="22"/>
        </w:rPr>
      </w:pPr>
      <w:r w:rsidRPr="001E5440">
        <w:rPr>
          <w:rFonts w:cs="Arial"/>
          <w:sz w:val="22"/>
          <w:szCs w:val="22"/>
        </w:rPr>
        <w:t>S</w:t>
      </w:r>
      <w:r w:rsidRPr="001E5440">
        <w:rPr>
          <w:sz w:val="22"/>
          <w:szCs w:val="22"/>
        </w:rPr>
        <w:t xml:space="preserve">mluvní strany také prohlašují, že při postupu dle Smlouvy se řídí </w:t>
      </w:r>
      <w:r w:rsidRPr="001E5440">
        <w:rPr>
          <w:rFonts w:cs="Arial"/>
          <w:sz w:val="22"/>
          <w:szCs w:val="22"/>
        </w:rPr>
        <w:t xml:space="preserve">zákonem č. 254/2019 Sb., o znalcích, znaleckých kancelářích a znaleckých ústavech, </w:t>
      </w:r>
      <w:r w:rsidR="0016747D" w:rsidRPr="001E5440">
        <w:rPr>
          <w:rFonts w:cs="Arial"/>
          <w:bCs/>
          <w:sz w:val="22"/>
          <w:szCs w:val="22"/>
        </w:rPr>
        <w:t>ve znění pozdějších předpisů</w:t>
      </w:r>
      <w:r w:rsidRPr="001E5440">
        <w:rPr>
          <w:rFonts w:cs="Arial"/>
          <w:sz w:val="22"/>
          <w:szCs w:val="22"/>
        </w:rPr>
        <w:t xml:space="preserve"> (dále jen „</w:t>
      </w:r>
      <w:r w:rsidRPr="001E5440">
        <w:rPr>
          <w:rFonts w:cs="Arial"/>
          <w:b/>
          <w:sz w:val="22"/>
          <w:szCs w:val="22"/>
        </w:rPr>
        <w:t>ZZnal“</w:t>
      </w:r>
      <w:r w:rsidRPr="001E5440">
        <w:rPr>
          <w:rFonts w:cs="Arial"/>
          <w:sz w:val="22"/>
          <w:szCs w:val="22"/>
        </w:rPr>
        <w:t xml:space="preserve">), jeho prováděcí vyhláškou č. 503/2020 Sb., </w:t>
      </w:r>
      <w:r w:rsidR="003176D0">
        <w:rPr>
          <w:rFonts w:cs="Arial"/>
          <w:sz w:val="22"/>
          <w:szCs w:val="22"/>
        </w:rPr>
        <w:br/>
      </w:r>
      <w:r w:rsidRPr="001E5440">
        <w:rPr>
          <w:rFonts w:cs="Arial"/>
          <w:sz w:val="22"/>
          <w:szCs w:val="22"/>
        </w:rPr>
        <w:t xml:space="preserve">o výkonu znalecké činnosti, v platném znění (dále jen </w:t>
      </w:r>
      <w:r w:rsidRPr="001E5440">
        <w:rPr>
          <w:rFonts w:cs="Arial"/>
          <w:b/>
          <w:sz w:val="22"/>
          <w:szCs w:val="22"/>
        </w:rPr>
        <w:t>„vyhláška č. 503/2020 Sb.“</w:t>
      </w:r>
      <w:r w:rsidRPr="001E5440">
        <w:rPr>
          <w:rFonts w:cs="Arial"/>
          <w:sz w:val="22"/>
          <w:szCs w:val="22"/>
        </w:rPr>
        <w:t xml:space="preserve">), </w:t>
      </w:r>
      <w:r w:rsidR="004115B1">
        <w:rPr>
          <w:rFonts w:cs="Arial"/>
          <w:sz w:val="22"/>
          <w:szCs w:val="22"/>
        </w:rPr>
        <w:br/>
      </w:r>
      <w:r w:rsidRPr="001E5440">
        <w:rPr>
          <w:rFonts w:cs="Arial"/>
          <w:sz w:val="22"/>
          <w:szCs w:val="22"/>
        </w:rPr>
        <w:t xml:space="preserve">dále zákonem č. 151/1997 Sb., o oceňování majetku a o změně některých zákonů </w:t>
      </w:r>
      <w:r w:rsidR="003176D0">
        <w:rPr>
          <w:rFonts w:cs="Arial"/>
          <w:sz w:val="22"/>
          <w:szCs w:val="22"/>
        </w:rPr>
        <w:br/>
      </w:r>
      <w:r w:rsidRPr="001E5440">
        <w:rPr>
          <w:rFonts w:cs="Arial"/>
          <w:sz w:val="22"/>
          <w:szCs w:val="22"/>
        </w:rPr>
        <w:t xml:space="preserve">(zákon o oceňování majetku), </w:t>
      </w:r>
      <w:r w:rsidR="0016747D" w:rsidRPr="001E5440">
        <w:rPr>
          <w:rFonts w:cs="Arial"/>
          <w:bCs/>
          <w:sz w:val="22"/>
          <w:szCs w:val="22"/>
        </w:rPr>
        <w:t>ve znění pozdějších předpisů</w:t>
      </w:r>
      <w:r w:rsidRPr="001E5440">
        <w:rPr>
          <w:rFonts w:cs="Arial"/>
          <w:sz w:val="22"/>
          <w:szCs w:val="22"/>
        </w:rPr>
        <w:t xml:space="preserve">, a vyhláškou č. 441/2013 Sb., k provedení zákona o oceňování majetku (oceňovací vyhláška), </w:t>
      </w:r>
      <w:r w:rsidR="0016747D" w:rsidRPr="001E5440">
        <w:rPr>
          <w:rFonts w:cs="Arial"/>
          <w:bCs/>
          <w:sz w:val="22"/>
          <w:szCs w:val="22"/>
        </w:rPr>
        <w:t>ve znění pozdějších předpisů</w:t>
      </w:r>
      <w:r w:rsidRPr="001E5440">
        <w:rPr>
          <w:rFonts w:cs="Arial"/>
          <w:sz w:val="22"/>
          <w:szCs w:val="22"/>
        </w:rPr>
        <w:t>.</w:t>
      </w:r>
    </w:p>
    <w:p w:rsidR="00C12712" w:rsidRPr="001E5440" w:rsidRDefault="00C12712" w:rsidP="004A7878">
      <w:pPr>
        <w:pStyle w:val="Odstavec2"/>
        <w:tabs>
          <w:tab w:val="clear" w:pos="624"/>
          <w:tab w:val="num" w:pos="709"/>
        </w:tabs>
        <w:spacing w:before="240" w:after="0" w:line="240" w:lineRule="auto"/>
        <w:ind w:left="709" w:hanging="709"/>
        <w:jc w:val="center"/>
        <w:rPr>
          <w:rFonts w:ascii="Arial" w:hAnsi="Arial" w:cs="Arial"/>
          <w:b/>
          <w:szCs w:val="22"/>
        </w:rPr>
      </w:pPr>
    </w:p>
    <w:p w:rsidR="004A7878" w:rsidRPr="001E5440" w:rsidRDefault="00CB278A" w:rsidP="004A7878">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II.</w:t>
      </w:r>
    </w:p>
    <w:p w:rsidR="004A7878" w:rsidRPr="001E5440" w:rsidRDefault="00CB278A" w:rsidP="004A7878">
      <w:pPr>
        <w:spacing w:after="240"/>
        <w:jc w:val="center"/>
        <w:rPr>
          <w:rFonts w:ascii="Arial" w:hAnsi="Arial" w:cs="Arial"/>
          <w:b/>
          <w:sz w:val="22"/>
          <w:szCs w:val="22"/>
        </w:rPr>
      </w:pPr>
      <w:r w:rsidRPr="001E5440">
        <w:rPr>
          <w:rFonts w:ascii="Arial" w:hAnsi="Arial" w:cs="Arial"/>
          <w:b/>
          <w:sz w:val="22"/>
          <w:szCs w:val="22"/>
        </w:rPr>
        <w:t>Předmět Smlouvy</w:t>
      </w:r>
    </w:p>
    <w:p w:rsidR="004A7878" w:rsidRPr="001E5440" w:rsidRDefault="00CB278A" w:rsidP="004C1AB9">
      <w:pPr>
        <w:pStyle w:val="Zkladntext"/>
        <w:numPr>
          <w:ilvl w:val="1"/>
          <w:numId w:val="13"/>
        </w:numPr>
        <w:tabs>
          <w:tab w:val="left" w:pos="0"/>
          <w:tab w:val="left" w:pos="709"/>
        </w:tabs>
        <w:spacing w:after="240" w:line="240" w:lineRule="auto"/>
        <w:jc w:val="both"/>
        <w:rPr>
          <w:rFonts w:cs="Arial"/>
          <w:sz w:val="22"/>
          <w:szCs w:val="22"/>
        </w:rPr>
      </w:pPr>
      <w:r w:rsidRPr="001E5440">
        <w:rPr>
          <w:rFonts w:cs="Arial"/>
          <w:sz w:val="22"/>
          <w:szCs w:val="22"/>
        </w:rPr>
        <w:t xml:space="preserve">Smlouva upravuje podmínky zadávání jednotlivých dílčích zakázek na zpracování znaleckých posudků na oceňování nemovitého majetku (dále také </w:t>
      </w:r>
      <w:r w:rsidRPr="001E5440">
        <w:rPr>
          <w:rFonts w:cs="Arial"/>
          <w:b/>
          <w:sz w:val="22"/>
          <w:szCs w:val="22"/>
        </w:rPr>
        <w:t xml:space="preserve">„plnění </w:t>
      </w:r>
      <w:r w:rsidRPr="001E5440">
        <w:rPr>
          <w:rFonts w:cs="Arial"/>
          <w:sz w:val="22"/>
          <w:szCs w:val="22"/>
        </w:rPr>
        <w:t xml:space="preserve">nebo </w:t>
      </w:r>
      <w:r w:rsidRPr="001E5440">
        <w:rPr>
          <w:rFonts w:cs="Arial"/>
          <w:b/>
          <w:sz w:val="22"/>
          <w:szCs w:val="22"/>
        </w:rPr>
        <w:t>„práce“</w:t>
      </w:r>
      <w:r w:rsidRPr="001E5440">
        <w:rPr>
          <w:rFonts w:cs="Arial"/>
          <w:sz w:val="22"/>
          <w:szCs w:val="22"/>
        </w:rPr>
        <w:t>) po dobu trvání platnosti a účinnosti Smlouvy s tím, že </w:t>
      </w:r>
      <w:r w:rsidRPr="001E5440">
        <w:rPr>
          <w:rFonts w:cs="Arial"/>
          <w:b/>
          <w:sz w:val="22"/>
          <w:szCs w:val="22"/>
        </w:rPr>
        <w:t>objednatel bude zadávat jednotlivé dílčí zakázky na základě písemných objednávek</w:t>
      </w:r>
      <w:r w:rsidRPr="001E5440">
        <w:rPr>
          <w:rFonts w:cs="Arial"/>
          <w:sz w:val="22"/>
          <w:szCs w:val="22"/>
        </w:rPr>
        <w:t xml:space="preserve"> (dále také </w:t>
      </w:r>
      <w:r w:rsidRPr="001E5440">
        <w:rPr>
          <w:rFonts w:cs="Arial"/>
          <w:b/>
          <w:sz w:val="22"/>
          <w:szCs w:val="22"/>
        </w:rPr>
        <w:t xml:space="preserve">„objednávka“ </w:t>
      </w:r>
      <w:r w:rsidRPr="001E5440">
        <w:rPr>
          <w:rFonts w:cs="Arial"/>
          <w:sz w:val="22"/>
          <w:szCs w:val="22"/>
        </w:rPr>
        <w:t xml:space="preserve">nebo </w:t>
      </w:r>
      <w:r w:rsidRPr="001E5440">
        <w:rPr>
          <w:rFonts w:cs="Arial"/>
          <w:b/>
          <w:sz w:val="22"/>
          <w:szCs w:val="22"/>
        </w:rPr>
        <w:t>„objednávky“</w:t>
      </w:r>
      <w:r w:rsidRPr="001E5440">
        <w:rPr>
          <w:rFonts w:cs="Arial"/>
          <w:sz w:val="22"/>
          <w:szCs w:val="22"/>
        </w:rPr>
        <w:t>) zaslaných vybraným zhotovitelům, jejichž nabídka byla vybrána jako ekonomicky nejvýhodnější ve smyslu Čl. II. odst. 2.3 písm. f) Smlouvy (dále jen „</w:t>
      </w:r>
      <w:r w:rsidRPr="001E5440">
        <w:rPr>
          <w:rFonts w:cs="Arial"/>
          <w:b/>
          <w:sz w:val="22"/>
          <w:szCs w:val="22"/>
        </w:rPr>
        <w:t>vybraný zhotovitel</w:t>
      </w:r>
      <w:r w:rsidRPr="001E5440">
        <w:rPr>
          <w:rFonts w:cs="Arial"/>
          <w:sz w:val="22"/>
          <w:szCs w:val="22"/>
        </w:rPr>
        <w:t xml:space="preserve">“)  prostřednictvím NEN, kdy jejich přijetím vybraným zhotovitelem dojde mezi objednatelem a vybraným zhotovitelem k uzavření smlouvy o dílo dle § 2586 a násl. občanského zákoníku. Předmětem ocenění můžou být i </w:t>
      </w:r>
      <w:r w:rsidRPr="001E5440">
        <w:rPr>
          <w:rFonts w:cs="Arial"/>
          <w:b/>
          <w:sz w:val="22"/>
          <w:szCs w:val="22"/>
        </w:rPr>
        <w:t>součásti a</w:t>
      </w:r>
      <w:r w:rsidRPr="001E5440">
        <w:rPr>
          <w:rFonts w:cs="Arial"/>
          <w:sz w:val="22"/>
          <w:szCs w:val="22"/>
        </w:rPr>
        <w:t xml:space="preserve"> </w:t>
      </w:r>
      <w:r w:rsidRPr="001E5440">
        <w:rPr>
          <w:rFonts w:cs="Arial"/>
          <w:b/>
          <w:sz w:val="22"/>
          <w:szCs w:val="22"/>
        </w:rPr>
        <w:t>příslušenství nemovitých věcí</w:t>
      </w:r>
      <w:r w:rsidRPr="001E5440">
        <w:rPr>
          <w:rFonts w:cs="Arial"/>
          <w:sz w:val="22"/>
          <w:szCs w:val="22"/>
        </w:rPr>
        <w:t>.</w:t>
      </w:r>
    </w:p>
    <w:p w:rsidR="004A7878" w:rsidRPr="001E5440" w:rsidRDefault="00CB278A" w:rsidP="004C1AB9">
      <w:pPr>
        <w:pStyle w:val="Zkladntext"/>
        <w:numPr>
          <w:ilvl w:val="1"/>
          <w:numId w:val="13"/>
        </w:numPr>
        <w:tabs>
          <w:tab w:val="left" w:pos="0"/>
          <w:tab w:val="left" w:pos="709"/>
        </w:tabs>
        <w:spacing w:after="240" w:line="240" w:lineRule="auto"/>
        <w:jc w:val="both"/>
        <w:rPr>
          <w:rFonts w:cs="Arial"/>
          <w:sz w:val="22"/>
          <w:szCs w:val="22"/>
        </w:rPr>
      </w:pPr>
      <w:r w:rsidRPr="001E5440">
        <w:rPr>
          <w:rFonts w:cs="Arial"/>
          <w:sz w:val="22"/>
          <w:szCs w:val="22"/>
        </w:rPr>
        <w:t>Zhotovitelé se podpisem Smlouvy zavazují zpracovávat znalecké posudky, jejichž obsahem bude oceňování nemovitých věcí ve vlastnictví České republiky, s příslušností hospodařit objednatele, pro potřeby Územního pracoviště Plzeň objednatele, kdy podmínky plnění jsou vymezeny v odst. 2.3. Smlouvy, a objednatel se zavazuje platit zhotovitelům za zpracovávání znaleckých posudků cenu v souladu s Čl. IV. Smlouvy.</w:t>
      </w:r>
    </w:p>
    <w:p w:rsidR="004A7878" w:rsidRPr="001E5440" w:rsidRDefault="00CB278A" w:rsidP="004C1AB9">
      <w:pPr>
        <w:pStyle w:val="Zkladntext"/>
        <w:numPr>
          <w:ilvl w:val="1"/>
          <w:numId w:val="13"/>
        </w:numPr>
        <w:tabs>
          <w:tab w:val="left" w:pos="0"/>
          <w:tab w:val="left" w:pos="709"/>
        </w:tabs>
        <w:spacing w:after="240" w:line="240" w:lineRule="auto"/>
        <w:jc w:val="both"/>
        <w:rPr>
          <w:rFonts w:cs="Arial"/>
          <w:sz w:val="22"/>
          <w:szCs w:val="22"/>
        </w:rPr>
      </w:pPr>
      <w:r w:rsidRPr="001E5440">
        <w:rPr>
          <w:rFonts w:cs="Arial"/>
          <w:sz w:val="22"/>
          <w:szCs w:val="22"/>
        </w:rPr>
        <w:t>Smluvní strany se dohodly na těchto podmínkách plnění Smlouvy:</w:t>
      </w:r>
    </w:p>
    <w:p w:rsidR="004A7878" w:rsidRPr="001E5440" w:rsidRDefault="00CB278A" w:rsidP="004A7878">
      <w:pPr>
        <w:numPr>
          <w:ilvl w:val="0"/>
          <w:numId w:val="1"/>
        </w:numPr>
        <w:spacing w:after="240"/>
        <w:ind w:left="1134" w:hanging="425"/>
        <w:jc w:val="both"/>
        <w:rPr>
          <w:rFonts w:ascii="Arial" w:hAnsi="Arial" w:cs="Arial"/>
          <w:sz w:val="22"/>
          <w:szCs w:val="22"/>
        </w:rPr>
      </w:pPr>
      <w:r w:rsidRPr="001E5440">
        <w:rPr>
          <w:rFonts w:ascii="Arial" w:hAnsi="Arial" w:cs="Arial"/>
          <w:sz w:val="22"/>
          <w:szCs w:val="22"/>
        </w:rPr>
        <w:t xml:space="preserve">Jednotlivé požadavky na provedení prací uvedených v odst. 2.1 Smlouvy budou zadávány operativně podle potřeb objednatele písemnými objednávkami oprávněnými osobami objednatele s uvedením závazného termínu zpracování, který bude v rozmezí od </w:t>
      </w:r>
      <w:r w:rsidRPr="001E5440">
        <w:rPr>
          <w:rFonts w:ascii="Arial" w:hAnsi="Arial" w:cs="Arial"/>
          <w:b/>
          <w:sz w:val="22"/>
          <w:szCs w:val="22"/>
        </w:rPr>
        <w:t>10</w:t>
      </w:r>
      <w:r w:rsidRPr="001E5440">
        <w:rPr>
          <w:rFonts w:ascii="Arial" w:hAnsi="Arial" w:cs="Arial"/>
          <w:sz w:val="22"/>
          <w:szCs w:val="22"/>
        </w:rPr>
        <w:t xml:space="preserve"> do </w:t>
      </w:r>
      <w:r w:rsidRPr="001E5440">
        <w:rPr>
          <w:rFonts w:ascii="Arial" w:hAnsi="Arial" w:cs="Arial"/>
          <w:b/>
          <w:sz w:val="22"/>
          <w:szCs w:val="22"/>
        </w:rPr>
        <w:t>30</w:t>
      </w:r>
      <w:r w:rsidRPr="001E5440">
        <w:rPr>
          <w:rFonts w:ascii="Arial" w:hAnsi="Arial" w:cs="Arial"/>
          <w:sz w:val="22"/>
          <w:szCs w:val="22"/>
        </w:rPr>
        <w:t xml:space="preserve"> kalendářních dnů od akceptace objednávky;</w:t>
      </w:r>
    </w:p>
    <w:p w:rsidR="004A7878" w:rsidRPr="001E5440" w:rsidRDefault="00CB278A" w:rsidP="004A7878">
      <w:pPr>
        <w:numPr>
          <w:ilvl w:val="0"/>
          <w:numId w:val="1"/>
        </w:numPr>
        <w:spacing w:after="240"/>
        <w:ind w:left="1134" w:hanging="425"/>
        <w:jc w:val="both"/>
        <w:rPr>
          <w:rFonts w:ascii="Arial" w:hAnsi="Arial" w:cs="Arial"/>
          <w:sz w:val="22"/>
          <w:szCs w:val="22"/>
        </w:rPr>
      </w:pPr>
      <w:r w:rsidRPr="001E5440">
        <w:rPr>
          <w:rFonts w:ascii="Arial" w:hAnsi="Arial" w:cs="Arial"/>
          <w:sz w:val="22"/>
          <w:szCs w:val="22"/>
        </w:rPr>
        <w:t xml:space="preserve">Oprávněná osoba objednatele osloví před odesláním písemné objednávky všechny zhotovitele prostřednictvím NEN k podání nabídky. Součástí oslovení bude specifikace a konkretizace předmětu objednávky (dále jen </w:t>
      </w:r>
      <w:r w:rsidRPr="001E5440">
        <w:rPr>
          <w:rFonts w:ascii="Arial" w:hAnsi="Arial" w:cs="Arial"/>
          <w:b/>
          <w:sz w:val="22"/>
          <w:szCs w:val="22"/>
        </w:rPr>
        <w:t>„výzva k podání nabídky“</w:t>
      </w:r>
      <w:r w:rsidRPr="001E5440">
        <w:rPr>
          <w:rFonts w:ascii="Arial" w:hAnsi="Arial" w:cs="Arial"/>
          <w:sz w:val="22"/>
          <w:szCs w:val="22"/>
        </w:rPr>
        <w:t>). Součástí každé výzvy k podání nabídky musí být minimálně:</w:t>
      </w:r>
    </w:p>
    <w:p w:rsidR="004A7878" w:rsidRPr="001E5440" w:rsidRDefault="00CB278A" w:rsidP="004C1AB9">
      <w:pPr>
        <w:pStyle w:val="Odstavecseseznamem"/>
        <w:numPr>
          <w:ilvl w:val="1"/>
          <w:numId w:val="11"/>
        </w:numPr>
        <w:ind w:left="1418" w:hanging="284"/>
        <w:jc w:val="both"/>
        <w:rPr>
          <w:rFonts w:ascii="Arial" w:hAnsi="Arial" w:cs="Arial"/>
          <w:sz w:val="22"/>
          <w:szCs w:val="22"/>
        </w:rPr>
      </w:pPr>
      <w:r w:rsidRPr="001E5440">
        <w:rPr>
          <w:rFonts w:ascii="Arial" w:hAnsi="Arial" w:cs="Arial"/>
          <w:b/>
          <w:sz w:val="22"/>
          <w:szCs w:val="22"/>
        </w:rPr>
        <w:t>identifikace</w:t>
      </w:r>
      <w:r w:rsidRPr="001E5440">
        <w:rPr>
          <w:rFonts w:ascii="Arial" w:hAnsi="Arial" w:cs="Arial"/>
          <w:sz w:val="22"/>
          <w:szCs w:val="22"/>
        </w:rPr>
        <w:t xml:space="preserve"> nemovitého majetku jako </w:t>
      </w:r>
      <w:r w:rsidRPr="001E5440">
        <w:rPr>
          <w:rFonts w:ascii="Arial" w:hAnsi="Arial" w:cs="Arial"/>
          <w:b/>
          <w:sz w:val="22"/>
          <w:szCs w:val="22"/>
        </w:rPr>
        <w:t>předmětu ocenění</w:t>
      </w:r>
      <w:r w:rsidRPr="001E5440">
        <w:rPr>
          <w:rFonts w:ascii="Arial" w:hAnsi="Arial" w:cs="Arial"/>
          <w:sz w:val="22"/>
          <w:szCs w:val="22"/>
        </w:rPr>
        <w:t>, včetně přiložené kopie LV a fotodokumentace;</w:t>
      </w:r>
    </w:p>
    <w:p w:rsidR="004A7878" w:rsidRPr="001E5440" w:rsidRDefault="00CB278A" w:rsidP="004C1AB9">
      <w:pPr>
        <w:pStyle w:val="Odstavecseseznamem"/>
        <w:numPr>
          <w:ilvl w:val="1"/>
          <w:numId w:val="11"/>
        </w:numPr>
        <w:ind w:left="1418" w:hanging="284"/>
        <w:jc w:val="both"/>
        <w:rPr>
          <w:rFonts w:ascii="Arial" w:hAnsi="Arial" w:cs="Arial"/>
          <w:sz w:val="22"/>
          <w:szCs w:val="22"/>
        </w:rPr>
      </w:pPr>
      <w:r w:rsidRPr="001E5440">
        <w:rPr>
          <w:rFonts w:ascii="Arial" w:hAnsi="Arial" w:cs="Arial"/>
          <w:b/>
          <w:sz w:val="22"/>
          <w:szCs w:val="22"/>
        </w:rPr>
        <w:t>účel</w:t>
      </w:r>
      <w:r w:rsidRPr="001E5440">
        <w:rPr>
          <w:rFonts w:ascii="Arial" w:hAnsi="Arial" w:cs="Arial"/>
          <w:sz w:val="22"/>
          <w:szCs w:val="22"/>
        </w:rPr>
        <w:t xml:space="preserve"> znaleckého posudku, pro který má být použit (ve smyslu § 40 odst. 1 písm. b) vyhlášky č. 503/2020 Sb.) včetně uvedení možných účastníků budoucího právního jednání, které souvisí se zadáním znaleckého posudku, pokud jsou v době zadávání známi, aby zhotovitelé mohli posoudit svou případnou </w:t>
      </w:r>
      <w:r w:rsidRPr="001E5440">
        <w:rPr>
          <w:rFonts w:ascii="Arial" w:hAnsi="Arial" w:cs="Arial"/>
          <w:b/>
          <w:sz w:val="22"/>
          <w:szCs w:val="22"/>
        </w:rPr>
        <w:t>podjatost</w:t>
      </w:r>
      <w:r w:rsidRPr="001E5440">
        <w:rPr>
          <w:rFonts w:ascii="Arial" w:hAnsi="Arial" w:cs="Arial"/>
          <w:sz w:val="22"/>
          <w:szCs w:val="22"/>
        </w:rPr>
        <w:t xml:space="preserve"> ve smyslu § 18 ZZnal;</w:t>
      </w:r>
    </w:p>
    <w:p w:rsidR="004A7878" w:rsidRPr="001E5440" w:rsidRDefault="00CB278A" w:rsidP="004C1AB9">
      <w:pPr>
        <w:pStyle w:val="Odstavecseseznamem"/>
        <w:numPr>
          <w:ilvl w:val="1"/>
          <w:numId w:val="11"/>
        </w:numPr>
        <w:ind w:left="1418" w:hanging="284"/>
        <w:jc w:val="both"/>
        <w:rPr>
          <w:rFonts w:ascii="Arial" w:hAnsi="Arial" w:cs="Arial"/>
          <w:sz w:val="22"/>
          <w:szCs w:val="22"/>
        </w:rPr>
      </w:pPr>
      <w:r w:rsidRPr="001E5440">
        <w:rPr>
          <w:rFonts w:ascii="Arial" w:hAnsi="Arial" w:cs="Arial"/>
          <w:b/>
          <w:sz w:val="22"/>
          <w:szCs w:val="22"/>
        </w:rPr>
        <w:t>lhůta pro podání nabídky,</w:t>
      </w:r>
      <w:r w:rsidRPr="001E5440">
        <w:rPr>
          <w:rFonts w:ascii="Arial" w:hAnsi="Arial" w:cs="Arial"/>
          <w:sz w:val="22"/>
          <w:szCs w:val="22"/>
        </w:rPr>
        <w:t xml:space="preserve"> která bude činit nejméně </w:t>
      </w:r>
      <w:r w:rsidRPr="001E5440">
        <w:rPr>
          <w:rFonts w:ascii="Arial" w:hAnsi="Arial" w:cs="Arial"/>
          <w:b/>
          <w:sz w:val="22"/>
          <w:szCs w:val="22"/>
        </w:rPr>
        <w:t>2</w:t>
      </w:r>
      <w:r w:rsidRPr="001E5440">
        <w:rPr>
          <w:rFonts w:ascii="Arial" w:hAnsi="Arial" w:cs="Arial"/>
          <w:sz w:val="22"/>
          <w:szCs w:val="22"/>
        </w:rPr>
        <w:t xml:space="preserve"> pracovní dny ode dne odeslání výzvy k podání nabídky;</w:t>
      </w:r>
    </w:p>
    <w:p w:rsidR="004A7878" w:rsidRPr="001E5440" w:rsidRDefault="00CB278A" w:rsidP="004C1AB9">
      <w:pPr>
        <w:pStyle w:val="Odstavecseseznamem"/>
        <w:numPr>
          <w:ilvl w:val="1"/>
          <w:numId w:val="11"/>
        </w:numPr>
        <w:ind w:left="1418" w:hanging="284"/>
        <w:jc w:val="both"/>
        <w:rPr>
          <w:rFonts w:ascii="Arial" w:hAnsi="Arial" w:cs="Arial"/>
          <w:sz w:val="22"/>
          <w:szCs w:val="22"/>
        </w:rPr>
      </w:pPr>
      <w:r w:rsidRPr="001E5440">
        <w:rPr>
          <w:rFonts w:ascii="Arial" w:hAnsi="Arial" w:cs="Arial"/>
          <w:b/>
          <w:sz w:val="22"/>
          <w:szCs w:val="22"/>
        </w:rPr>
        <w:t>lhůta pro zpracování znaleckého posudku,</w:t>
      </w:r>
      <w:r w:rsidRPr="001E5440">
        <w:rPr>
          <w:rFonts w:ascii="Arial" w:hAnsi="Arial" w:cs="Arial"/>
          <w:sz w:val="22"/>
          <w:szCs w:val="22"/>
        </w:rPr>
        <w:t xml:space="preserve"> určená dle písm. a) tohoto odstavce Smlouvy;</w:t>
      </w:r>
    </w:p>
    <w:p w:rsidR="004A7878" w:rsidRPr="001E5440" w:rsidRDefault="00CB278A" w:rsidP="004C1AB9">
      <w:pPr>
        <w:pStyle w:val="Odstavecseseznamem"/>
        <w:numPr>
          <w:ilvl w:val="1"/>
          <w:numId w:val="11"/>
        </w:numPr>
        <w:ind w:left="1418" w:hanging="284"/>
        <w:jc w:val="both"/>
        <w:rPr>
          <w:rFonts w:ascii="Arial" w:hAnsi="Arial" w:cs="Arial"/>
          <w:sz w:val="22"/>
          <w:szCs w:val="22"/>
        </w:rPr>
      </w:pPr>
      <w:r w:rsidRPr="001E5440">
        <w:rPr>
          <w:rFonts w:ascii="Arial" w:hAnsi="Arial" w:cs="Arial"/>
          <w:sz w:val="22"/>
          <w:szCs w:val="22"/>
        </w:rPr>
        <w:lastRenderedPageBreak/>
        <w:t>jméno, příjmení a kontaktní údaje oprávněné osoby objednatele;</w:t>
      </w:r>
    </w:p>
    <w:p w:rsidR="004A7878" w:rsidRPr="001E5440" w:rsidRDefault="00CB278A" w:rsidP="004C1AB9">
      <w:pPr>
        <w:pStyle w:val="Odstavecseseznamem"/>
        <w:numPr>
          <w:ilvl w:val="1"/>
          <w:numId w:val="11"/>
        </w:numPr>
        <w:ind w:left="1418" w:hanging="284"/>
        <w:jc w:val="both"/>
        <w:rPr>
          <w:rFonts w:ascii="Arial" w:hAnsi="Arial" w:cs="Arial"/>
          <w:sz w:val="22"/>
          <w:szCs w:val="22"/>
        </w:rPr>
      </w:pPr>
      <w:r w:rsidRPr="001E5440">
        <w:rPr>
          <w:rFonts w:ascii="Arial" w:hAnsi="Arial" w:cs="Arial"/>
          <w:sz w:val="22"/>
          <w:szCs w:val="22"/>
        </w:rPr>
        <w:t xml:space="preserve">v případě, že se bude jednat o </w:t>
      </w:r>
      <w:r w:rsidRPr="001E5440">
        <w:rPr>
          <w:rFonts w:ascii="Arial" w:hAnsi="Arial" w:cs="Arial"/>
          <w:b/>
          <w:sz w:val="22"/>
          <w:szCs w:val="22"/>
        </w:rPr>
        <w:t>revizní znalecký posudek</w:t>
      </w:r>
      <w:r w:rsidRPr="001E5440">
        <w:rPr>
          <w:rFonts w:ascii="Arial" w:hAnsi="Arial" w:cs="Arial"/>
          <w:sz w:val="22"/>
          <w:szCs w:val="22"/>
        </w:rPr>
        <w:t>, tak informaci o této skutečnosti spolu s již vypracovaným znaleckým posudkem;</w:t>
      </w:r>
    </w:p>
    <w:p w:rsidR="004A7878" w:rsidRPr="001E5440" w:rsidRDefault="00CB278A" w:rsidP="004C1AB9">
      <w:pPr>
        <w:pStyle w:val="Odstavecseseznamem"/>
        <w:numPr>
          <w:ilvl w:val="1"/>
          <w:numId w:val="11"/>
        </w:numPr>
        <w:ind w:left="1418" w:hanging="284"/>
        <w:jc w:val="both"/>
        <w:rPr>
          <w:rFonts w:ascii="Arial" w:hAnsi="Arial" w:cs="Arial"/>
          <w:sz w:val="22"/>
          <w:szCs w:val="22"/>
        </w:rPr>
      </w:pPr>
      <w:r w:rsidRPr="001E5440">
        <w:rPr>
          <w:rFonts w:ascii="Arial" w:hAnsi="Arial" w:cs="Arial"/>
          <w:sz w:val="22"/>
          <w:szCs w:val="22"/>
        </w:rPr>
        <w:t>m</w:t>
      </w:r>
      <w:r w:rsidR="00F57640" w:rsidRPr="001E5440">
        <w:rPr>
          <w:rFonts w:ascii="Arial" w:hAnsi="Arial" w:cs="Arial"/>
          <w:sz w:val="22"/>
          <w:szCs w:val="22"/>
        </w:rPr>
        <w:t>ísty plnění jsou Plzeňský kraj a Karlovarský kraj, konkrétně pak v objednávkách uvedené nemovité věci</w:t>
      </w:r>
      <w:r w:rsidR="007F5779" w:rsidRPr="001E5440">
        <w:rPr>
          <w:rFonts w:ascii="Arial" w:hAnsi="Arial" w:cs="Arial"/>
          <w:sz w:val="22"/>
          <w:szCs w:val="22"/>
        </w:rPr>
        <w:t>;</w:t>
      </w:r>
    </w:p>
    <w:p w:rsidR="004A7878" w:rsidRPr="001E5440" w:rsidRDefault="00CB278A" w:rsidP="004C1AB9">
      <w:pPr>
        <w:pStyle w:val="Odstavecseseznamem"/>
        <w:numPr>
          <w:ilvl w:val="1"/>
          <w:numId w:val="11"/>
        </w:numPr>
        <w:spacing w:after="240"/>
        <w:ind w:left="1418" w:hanging="284"/>
        <w:jc w:val="both"/>
        <w:rPr>
          <w:rFonts w:ascii="Arial" w:hAnsi="Arial" w:cs="Arial"/>
          <w:sz w:val="22"/>
          <w:szCs w:val="22"/>
        </w:rPr>
      </w:pPr>
      <w:r w:rsidRPr="001E5440">
        <w:rPr>
          <w:rFonts w:ascii="Arial" w:hAnsi="Arial" w:cs="Arial"/>
          <w:b/>
          <w:sz w:val="22"/>
          <w:szCs w:val="22"/>
        </w:rPr>
        <w:t>další skutečnosti,</w:t>
      </w:r>
      <w:r w:rsidRPr="001E5440">
        <w:rPr>
          <w:rFonts w:ascii="Arial" w:hAnsi="Arial" w:cs="Arial"/>
          <w:sz w:val="22"/>
          <w:szCs w:val="22"/>
        </w:rPr>
        <w:t xml:space="preserve"> které by mohly mít vliv na přesnost závěru znaleckého posudku ve smyslu 40 odst. 1 písm. c) vyhlášky č. 503/2020 Sb.; případně </w:t>
      </w:r>
      <w:r w:rsidRPr="001E5440">
        <w:rPr>
          <w:rFonts w:ascii="Arial" w:hAnsi="Arial" w:cs="Arial"/>
          <w:b/>
          <w:sz w:val="22"/>
          <w:szCs w:val="22"/>
        </w:rPr>
        <w:t xml:space="preserve">informaci, </w:t>
      </w:r>
      <w:r w:rsidR="004115B1">
        <w:rPr>
          <w:rFonts w:ascii="Arial" w:hAnsi="Arial" w:cs="Arial"/>
          <w:b/>
          <w:sz w:val="22"/>
          <w:szCs w:val="22"/>
        </w:rPr>
        <w:br/>
      </w:r>
      <w:r w:rsidRPr="001E5440">
        <w:rPr>
          <w:rFonts w:ascii="Arial" w:hAnsi="Arial" w:cs="Arial"/>
          <w:b/>
          <w:sz w:val="22"/>
          <w:szCs w:val="22"/>
        </w:rPr>
        <w:t>že není požadována prohlídka</w:t>
      </w:r>
      <w:r w:rsidRPr="001E5440">
        <w:rPr>
          <w:rFonts w:ascii="Arial" w:hAnsi="Arial" w:cs="Arial"/>
          <w:sz w:val="22"/>
          <w:szCs w:val="22"/>
        </w:rPr>
        <w:t xml:space="preserve"> předmětu ocenění; či </w:t>
      </w:r>
      <w:r w:rsidRPr="001E5440">
        <w:rPr>
          <w:rFonts w:ascii="Arial" w:hAnsi="Arial" w:cs="Arial"/>
          <w:b/>
          <w:sz w:val="22"/>
          <w:szCs w:val="22"/>
        </w:rPr>
        <w:t>informaci, zda je požadován znalecký posudek v elektronické podobě</w:t>
      </w:r>
      <w:r w:rsidRPr="001E5440">
        <w:rPr>
          <w:rFonts w:ascii="Arial" w:hAnsi="Arial" w:cs="Arial"/>
          <w:sz w:val="22"/>
          <w:szCs w:val="22"/>
        </w:rPr>
        <w:t xml:space="preserve"> ve formátu pdf/a na přenosném médiu.</w:t>
      </w:r>
    </w:p>
    <w:p w:rsidR="004A7878" w:rsidRPr="001E5440" w:rsidRDefault="00CB278A" w:rsidP="004A7878">
      <w:pPr>
        <w:pStyle w:val="Odstavecseseznamem"/>
        <w:spacing w:after="240"/>
        <w:ind w:left="1134"/>
        <w:jc w:val="both"/>
        <w:rPr>
          <w:rFonts w:ascii="Arial" w:hAnsi="Arial" w:cs="Arial"/>
          <w:i/>
          <w:sz w:val="22"/>
          <w:szCs w:val="22"/>
        </w:rPr>
      </w:pPr>
      <w:r w:rsidRPr="001E5440">
        <w:rPr>
          <w:rFonts w:ascii="Arial" w:hAnsi="Arial" w:cs="Arial"/>
          <w:i/>
          <w:sz w:val="22"/>
          <w:szCs w:val="22"/>
        </w:rPr>
        <w:t>(Objednatel neposkytne vybranému zhotoviteli žádné jiné podklady, pouze výjimečně může poskytnout dílčí dokumentaci, pokud ji bude mít k dispozici.)</w:t>
      </w:r>
    </w:p>
    <w:p w:rsidR="004A7878" w:rsidRPr="001E5440" w:rsidRDefault="00CB278A" w:rsidP="004A7878">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V</w:t>
      </w:r>
      <w:r w:rsidRPr="001E5440">
        <w:rPr>
          <w:rFonts w:ascii="Arial" w:hAnsi="Arial" w:cs="Arial"/>
          <w:spacing w:val="-15"/>
          <w:sz w:val="22"/>
          <w:szCs w:val="22"/>
        </w:rPr>
        <w:t> </w:t>
      </w:r>
      <w:r w:rsidRPr="001E5440">
        <w:rPr>
          <w:rFonts w:ascii="Arial" w:hAnsi="Arial" w:cs="Arial"/>
          <w:sz w:val="22"/>
          <w:szCs w:val="22"/>
        </w:rPr>
        <w:t>Nabídkovém listu</w:t>
      </w:r>
      <w:r w:rsidR="00641CCF">
        <w:rPr>
          <w:rFonts w:ascii="Arial" w:hAnsi="Arial" w:cs="Arial"/>
          <w:sz w:val="22"/>
          <w:szCs w:val="22"/>
        </w:rPr>
        <w:t xml:space="preserve">, který tvoří nedílnou </w:t>
      </w:r>
      <w:r w:rsidRPr="001E5440">
        <w:rPr>
          <w:rFonts w:ascii="Arial" w:hAnsi="Arial" w:cs="Arial"/>
          <w:sz w:val="22"/>
          <w:szCs w:val="22"/>
        </w:rPr>
        <w:t xml:space="preserve">příloha č. </w:t>
      </w:r>
      <w:r w:rsidR="00BE0403">
        <w:rPr>
          <w:rFonts w:ascii="Arial" w:hAnsi="Arial" w:cs="Arial"/>
          <w:sz w:val="22"/>
          <w:szCs w:val="22"/>
        </w:rPr>
        <w:t>1</w:t>
      </w:r>
      <w:r w:rsidR="00641CCF">
        <w:rPr>
          <w:rFonts w:ascii="Arial" w:hAnsi="Arial" w:cs="Arial"/>
          <w:sz w:val="22"/>
          <w:szCs w:val="22"/>
        </w:rPr>
        <w:t xml:space="preserve"> Smlouvy,</w:t>
      </w:r>
      <w:r w:rsidRPr="001E5440">
        <w:rPr>
          <w:rFonts w:ascii="Arial" w:hAnsi="Arial" w:cs="Arial"/>
          <w:sz w:val="22"/>
          <w:szCs w:val="22"/>
        </w:rPr>
        <w:t xml:space="preserve"> bude ze strany objednatele předvyplněno pole „Popis plnění“ a zhotovitel je povinen uvést zbylé požadované údaje, které představuje počet měrných jednotek potřebných k provedení díla (hodin), cenu za jednotku (v Kč) bez DPH/včetně DPH, a </w:t>
      </w:r>
      <w:r w:rsidRPr="001E5440">
        <w:rPr>
          <w:rFonts w:ascii="Arial" w:hAnsi="Arial" w:cs="Arial"/>
          <w:b/>
          <w:sz w:val="22"/>
          <w:szCs w:val="22"/>
        </w:rPr>
        <w:t>celkovou nabídkovou cenu</w:t>
      </w:r>
      <w:r w:rsidRPr="001E5440">
        <w:rPr>
          <w:rFonts w:ascii="Arial" w:hAnsi="Arial" w:cs="Arial"/>
          <w:sz w:val="22"/>
          <w:szCs w:val="22"/>
        </w:rPr>
        <w:t xml:space="preserve"> (v Kč) bez DPH/včetně DPH (</w:t>
      </w:r>
      <w:r w:rsidRPr="001E5440">
        <w:rPr>
          <w:rFonts w:ascii="Arial" w:hAnsi="Arial" w:cs="Arial"/>
          <w:sz w:val="22"/>
          <w:szCs w:val="22"/>
          <w:shd w:val="clear" w:color="auto" w:fill="FFFFFF"/>
        </w:rPr>
        <w:t>pokud zhotovitel není plátcem DPH, uvede nabídkovou cenu bez DPH jako cenu s DPH)</w:t>
      </w:r>
      <w:r w:rsidRPr="001E5440">
        <w:rPr>
          <w:rFonts w:ascii="Arial" w:hAnsi="Arial" w:cs="Arial"/>
          <w:sz w:val="22"/>
          <w:szCs w:val="22"/>
        </w:rPr>
        <w:t>. Celková nabídková cena se bude skládat ze součtu tvořeného počtem hodin práce vynásobeným cenou za 1 hodinu práce, přičemž nesmí být překročeny jednotkové ceny za 1 hodinu práce uvedené zhotovitelem v rámci výběrového řízení k veřejné zakázce, které jsou uvedeny v</w:t>
      </w:r>
      <w:r w:rsidR="00C312B2">
        <w:rPr>
          <w:rFonts w:ascii="Arial" w:hAnsi="Arial" w:cs="Arial"/>
          <w:sz w:val="22"/>
          <w:szCs w:val="22"/>
        </w:rPr>
        <w:t xml:space="preserve"> nedílné </w:t>
      </w:r>
      <w:r w:rsidRPr="001E5440">
        <w:rPr>
          <w:rFonts w:ascii="Arial" w:hAnsi="Arial" w:cs="Arial"/>
          <w:sz w:val="22"/>
          <w:szCs w:val="22"/>
        </w:rPr>
        <w:t xml:space="preserve">příloze č. 3 Smlouvy. Tato cena v sobě bude dále zahrnovat jak cenu samotného zpracování znaleckého posudku, tak případné další náklady vzniklé při nezbytných činnostech souvisejících s plněním předmětu Smlouvy (např. náklady </w:t>
      </w:r>
      <w:r w:rsidR="004115B1">
        <w:rPr>
          <w:rFonts w:ascii="Arial" w:hAnsi="Arial" w:cs="Arial"/>
          <w:sz w:val="22"/>
          <w:szCs w:val="22"/>
        </w:rPr>
        <w:br/>
      </w:r>
      <w:r w:rsidRPr="001E5440">
        <w:rPr>
          <w:rFonts w:ascii="Arial" w:hAnsi="Arial" w:cs="Arial"/>
          <w:sz w:val="22"/>
          <w:szCs w:val="22"/>
        </w:rPr>
        <w:t>za materiál, dopravu, poplatky, pojištění, administrativu, přenosná média aj.).</w:t>
      </w:r>
    </w:p>
    <w:p w:rsidR="004A7878" w:rsidRPr="001E5440" w:rsidRDefault="00CB278A" w:rsidP="004A7878">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Nabídku jsou zhotovitelé povinni podat prostřednictvím NEN, a to v</w:t>
      </w:r>
      <w:r w:rsidRPr="001E5440">
        <w:rPr>
          <w:rFonts w:ascii="Arial" w:hAnsi="Arial" w:cs="Arial"/>
          <w:spacing w:val="-13"/>
          <w:sz w:val="22"/>
          <w:szCs w:val="22"/>
        </w:rPr>
        <w:t xml:space="preserve"> </w:t>
      </w:r>
      <w:r w:rsidRPr="001E5440">
        <w:rPr>
          <w:rFonts w:ascii="Arial" w:hAnsi="Arial" w:cs="Arial"/>
          <w:sz w:val="22"/>
          <w:szCs w:val="22"/>
        </w:rPr>
        <w:t>souladu</w:t>
      </w:r>
      <w:r w:rsidRPr="001E5440">
        <w:rPr>
          <w:rFonts w:ascii="Arial" w:hAnsi="Arial" w:cs="Arial"/>
          <w:spacing w:val="-1"/>
          <w:sz w:val="22"/>
          <w:szCs w:val="22"/>
        </w:rPr>
        <w:t xml:space="preserve"> </w:t>
      </w:r>
      <w:r w:rsidR="00BE0403">
        <w:rPr>
          <w:rFonts w:ascii="Arial" w:hAnsi="Arial" w:cs="Arial"/>
          <w:spacing w:val="-1"/>
          <w:sz w:val="22"/>
          <w:szCs w:val="22"/>
        </w:rPr>
        <w:t xml:space="preserve">                </w:t>
      </w:r>
      <w:r w:rsidR="001F5A05">
        <w:rPr>
          <w:rFonts w:ascii="Arial" w:hAnsi="Arial" w:cs="Arial"/>
          <w:spacing w:val="-1"/>
          <w:sz w:val="22"/>
          <w:szCs w:val="22"/>
        </w:rPr>
        <w:br/>
      </w:r>
      <w:r w:rsidRPr="001E5440">
        <w:rPr>
          <w:rFonts w:ascii="Arial" w:hAnsi="Arial" w:cs="Arial"/>
          <w:sz w:val="22"/>
          <w:szCs w:val="22"/>
        </w:rPr>
        <w:t>s</w:t>
      </w:r>
      <w:r w:rsidRPr="001E5440">
        <w:rPr>
          <w:rFonts w:ascii="Arial" w:hAnsi="Arial" w:cs="Arial"/>
          <w:spacing w:val="-31"/>
          <w:sz w:val="22"/>
          <w:szCs w:val="22"/>
        </w:rPr>
        <w:t xml:space="preserve"> </w:t>
      </w:r>
      <w:r w:rsidRPr="001E5440">
        <w:rPr>
          <w:rFonts w:ascii="Arial" w:hAnsi="Arial" w:cs="Arial"/>
          <w:sz w:val="22"/>
          <w:szCs w:val="22"/>
        </w:rPr>
        <w:t>podmínkami</w:t>
      </w:r>
      <w:r w:rsidRPr="001E5440">
        <w:rPr>
          <w:rFonts w:ascii="Arial" w:hAnsi="Arial" w:cs="Arial"/>
          <w:spacing w:val="22"/>
          <w:sz w:val="22"/>
          <w:szCs w:val="22"/>
        </w:rPr>
        <w:t xml:space="preserve"> </w:t>
      </w:r>
      <w:r w:rsidRPr="001E5440">
        <w:rPr>
          <w:rFonts w:ascii="Arial" w:hAnsi="Arial" w:cs="Arial"/>
          <w:sz w:val="22"/>
          <w:szCs w:val="22"/>
        </w:rPr>
        <w:t>stanovenými ve výzvě k podání nabídky a</w:t>
      </w:r>
      <w:r w:rsidRPr="001E5440">
        <w:rPr>
          <w:rFonts w:ascii="Arial" w:hAnsi="Arial" w:cs="Arial"/>
          <w:spacing w:val="-6"/>
          <w:sz w:val="22"/>
          <w:szCs w:val="22"/>
        </w:rPr>
        <w:t xml:space="preserve"> </w:t>
      </w:r>
      <w:r w:rsidRPr="001E5440">
        <w:rPr>
          <w:rFonts w:ascii="Arial" w:hAnsi="Arial" w:cs="Arial"/>
          <w:sz w:val="22"/>
          <w:szCs w:val="22"/>
        </w:rPr>
        <w:t>Smlouvě.</w:t>
      </w:r>
    </w:p>
    <w:p w:rsidR="004A7878" w:rsidRPr="001E5440" w:rsidRDefault="00CB278A" w:rsidP="004A7878">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Oprávněná osoba objednatele si vyhrazuje právo zrušit dílčí zakázku bez udání důvodu před odesláním objednávky.</w:t>
      </w:r>
    </w:p>
    <w:p w:rsidR="004A7878" w:rsidRPr="001E5440" w:rsidRDefault="00CB278A" w:rsidP="004A7878">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 xml:space="preserve">Oprávněná osoba objednatele bez zbytečného odkladu po posouzení a vyhodnocení nabídek tuto skutečnost zaznamená v NEN. Objednávka bude zadána zhotoviteli, </w:t>
      </w:r>
      <w:r w:rsidR="004115B1">
        <w:rPr>
          <w:rFonts w:ascii="Arial" w:hAnsi="Arial" w:cs="Arial"/>
          <w:sz w:val="22"/>
          <w:szCs w:val="22"/>
        </w:rPr>
        <w:br/>
      </w:r>
      <w:r w:rsidRPr="001E5440">
        <w:rPr>
          <w:rFonts w:ascii="Arial" w:hAnsi="Arial" w:cs="Arial"/>
          <w:sz w:val="22"/>
          <w:szCs w:val="22"/>
        </w:rPr>
        <w:t xml:space="preserve">který předloží na základě výzvy k podání nabídky ekonomicky nejvýhodnější nabídku, </w:t>
      </w:r>
      <w:r w:rsidR="001F5A05">
        <w:rPr>
          <w:rFonts w:ascii="Arial" w:hAnsi="Arial" w:cs="Arial"/>
          <w:sz w:val="22"/>
          <w:szCs w:val="22"/>
        </w:rPr>
        <w:br/>
      </w:r>
      <w:r w:rsidRPr="001E5440">
        <w:rPr>
          <w:rFonts w:ascii="Arial" w:hAnsi="Arial" w:cs="Arial"/>
          <w:b/>
          <w:sz w:val="22"/>
          <w:szCs w:val="22"/>
        </w:rPr>
        <w:t>tj. nabídku s nejnižší celkovou nabídkovou cenou zpracovanou dle výzvy k podání nabídek a Smlouvy</w:t>
      </w:r>
      <w:r w:rsidRPr="001E5440">
        <w:rPr>
          <w:rFonts w:ascii="Arial" w:hAnsi="Arial" w:cs="Arial"/>
          <w:sz w:val="22"/>
          <w:szCs w:val="22"/>
        </w:rPr>
        <w:t>.</w:t>
      </w:r>
    </w:p>
    <w:p w:rsidR="004A7878" w:rsidRPr="001E5440" w:rsidRDefault="00CB278A" w:rsidP="004A7878">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 xml:space="preserve">Vybranému zhotoviteli zašle oprávněná osoba objednatele písemnou objednávku prostřednictvím NEN a vybraný zhotovitel je povinen prostřednictvím NEN zaslat objednateli písemnou akceptaci objednávky do </w:t>
      </w:r>
      <w:r w:rsidRPr="001E5440">
        <w:rPr>
          <w:rFonts w:ascii="Arial" w:hAnsi="Arial" w:cs="Arial"/>
          <w:b/>
          <w:sz w:val="22"/>
          <w:szCs w:val="22"/>
        </w:rPr>
        <w:t>2</w:t>
      </w:r>
      <w:r w:rsidRPr="001E5440">
        <w:rPr>
          <w:rFonts w:ascii="Arial" w:hAnsi="Arial" w:cs="Arial"/>
          <w:sz w:val="22"/>
          <w:szCs w:val="22"/>
        </w:rPr>
        <w:t xml:space="preserve"> pracovních dnů od jejího doručení.</w:t>
      </w:r>
      <w:r w:rsidRPr="001E5440">
        <w:t xml:space="preserve"> </w:t>
      </w:r>
      <w:r w:rsidRPr="001E5440">
        <w:rPr>
          <w:rFonts w:ascii="Arial" w:hAnsi="Arial" w:cs="Arial"/>
          <w:sz w:val="22"/>
          <w:szCs w:val="22"/>
        </w:rPr>
        <w:t xml:space="preserve">Odmítne-li vybraný zhotovitel akceptovat objednávku, nebo odstoupil-li od objednávky po její akceptaci, může vyzvat objednatel zhotovitele, který se při vyhodnocení nabídek umístil další v pořadí; obdobným způsobem může postupovat objednatel až do doby, kdy bude objednávka akceptována nebo kdy objednávku odmítne i zhotovitel, </w:t>
      </w:r>
      <w:r w:rsidR="004115B1">
        <w:rPr>
          <w:rFonts w:ascii="Arial" w:hAnsi="Arial" w:cs="Arial"/>
          <w:sz w:val="22"/>
          <w:szCs w:val="22"/>
        </w:rPr>
        <w:br/>
      </w:r>
      <w:r w:rsidRPr="001E5440">
        <w:rPr>
          <w:rFonts w:ascii="Arial" w:hAnsi="Arial" w:cs="Arial"/>
          <w:sz w:val="22"/>
          <w:szCs w:val="22"/>
        </w:rPr>
        <w:t>který se při vyhodnocování nabídek umístil poslední v pořadí.</w:t>
      </w:r>
    </w:p>
    <w:p w:rsidR="004A7878" w:rsidRPr="001E5440" w:rsidRDefault="00CB278A" w:rsidP="004A7878">
      <w:pPr>
        <w:numPr>
          <w:ilvl w:val="0"/>
          <w:numId w:val="1"/>
        </w:numPr>
        <w:spacing w:before="120" w:after="120"/>
        <w:ind w:left="1134" w:hanging="425"/>
        <w:jc w:val="both"/>
        <w:rPr>
          <w:rFonts w:ascii="Arial" w:hAnsi="Arial" w:cs="Arial"/>
          <w:sz w:val="22"/>
          <w:szCs w:val="22"/>
        </w:rPr>
      </w:pPr>
      <w:r w:rsidRPr="001E5440">
        <w:rPr>
          <w:rFonts w:ascii="Arial" w:hAnsi="Arial" w:cs="Arial"/>
          <w:sz w:val="22"/>
          <w:szCs w:val="22"/>
        </w:rPr>
        <w:t>Pokud se v průběhu provádění prací vyskytnou překážky bránící vybranému zhotoviteli ve vyřízení objednávky ve stanoveném termínu, oznámí tuto skutečnost neprodleně písemně objednateli. Na základě tohoto oznámení a po posouzení povahy překážky objednatel rozhodne o dalších podmínkách realizace prací analogicky s podmínkami pro změnu závazku dle ZZVZ, nebo objednávku zruší.</w:t>
      </w:r>
    </w:p>
    <w:p w:rsidR="00FE736D" w:rsidRDefault="00FE736D" w:rsidP="004A7878">
      <w:pPr>
        <w:pStyle w:val="Odstavec2"/>
        <w:tabs>
          <w:tab w:val="clear" w:pos="624"/>
          <w:tab w:val="num" w:pos="709"/>
        </w:tabs>
        <w:spacing w:before="240" w:after="0" w:line="240" w:lineRule="auto"/>
        <w:ind w:left="709" w:hanging="709"/>
        <w:jc w:val="center"/>
        <w:rPr>
          <w:rFonts w:ascii="Arial" w:hAnsi="Arial" w:cs="Arial"/>
          <w:b/>
          <w:szCs w:val="22"/>
        </w:rPr>
      </w:pPr>
    </w:p>
    <w:p w:rsidR="0034734B" w:rsidRDefault="0034734B" w:rsidP="004A7878">
      <w:pPr>
        <w:pStyle w:val="Odstavec2"/>
        <w:tabs>
          <w:tab w:val="clear" w:pos="624"/>
          <w:tab w:val="num" w:pos="709"/>
        </w:tabs>
        <w:spacing w:before="240" w:after="0" w:line="240" w:lineRule="auto"/>
        <w:ind w:left="709" w:hanging="709"/>
        <w:jc w:val="center"/>
        <w:rPr>
          <w:rFonts w:ascii="Arial" w:hAnsi="Arial" w:cs="Arial"/>
          <w:b/>
          <w:szCs w:val="22"/>
        </w:rPr>
      </w:pPr>
    </w:p>
    <w:p w:rsidR="0034734B" w:rsidRDefault="0034734B" w:rsidP="004A7878">
      <w:pPr>
        <w:pStyle w:val="Odstavec2"/>
        <w:tabs>
          <w:tab w:val="clear" w:pos="624"/>
          <w:tab w:val="num" w:pos="709"/>
        </w:tabs>
        <w:spacing w:before="240" w:after="0" w:line="240" w:lineRule="auto"/>
        <w:ind w:left="709" w:hanging="709"/>
        <w:jc w:val="center"/>
        <w:rPr>
          <w:rFonts w:ascii="Arial" w:hAnsi="Arial" w:cs="Arial"/>
          <w:b/>
          <w:szCs w:val="22"/>
        </w:rPr>
      </w:pPr>
    </w:p>
    <w:p w:rsidR="004A7878" w:rsidRPr="001E5440" w:rsidRDefault="00CB278A" w:rsidP="004A7878">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lastRenderedPageBreak/>
        <w:t xml:space="preserve">Článek III. </w:t>
      </w:r>
    </w:p>
    <w:p w:rsidR="004A7878" w:rsidRPr="001E5440" w:rsidRDefault="00CB278A" w:rsidP="004A7878">
      <w:pPr>
        <w:spacing w:after="240"/>
        <w:jc w:val="center"/>
        <w:rPr>
          <w:rFonts w:ascii="Arial" w:hAnsi="Arial" w:cs="Arial"/>
          <w:b/>
          <w:sz w:val="22"/>
          <w:szCs w:val="22"/>
        </w:rPr>
      </w:pPr>
      <w:r w:rsidRPr="001E5440">
        <w:rPr>
          <w:rFonts w:ascii="Arial" w:hAnsi="Arial" w:cs="Arial"/>
          <w:b/>
          <w:sz w:val="22"/>
          <w:szCs w:val="22"/>
        </w:rPr>
        <w:t>Místo a lhůta plnění</w:t>
      </w:r>
    </w:p>
    <w:p w:rsidR="004A7878" w:rsidRPr="001E5440" w:rsidRDefault="00CB278A" w:rsidP="004C1AB9">
      <w:pPr>
        <w:pStyle w:val="Odstavecseseznamem"/>
        <w:numPr>
          <w:ilvl w:val="1"/>
          <w:numId w:val="2"/>
        </w:numPr>
        <w:spacing w:after="240"/>
        <w:ind w:left="709" w:hanging="709"/>
        <w:jc w:val="both"/>
        <w:rPr>
          <w:rFonts w:ascii="Arial" w:hAnsi="Arial" w:cs="Arial"/>
          <w:sz w:val="22"/>
          <w:szCs w:val="22"/>
        </w:rPr>
      </w:pPr>
      <w:r w:rsidRPr="001E5440">
        <w:rPr>
          <w:rFonts w:ascii="Arial" w:hAnsi="Arial" w:cs="Arial"/>
          <w:sz w:val="22"/>
          <w:szCs w:val="22"/>
        </w:rPr>
        <w:t xml:space="preserve">Vybraný zhotovitel se zavazuje vyhotovit a předat objednateli plnění nejpozději do uplynutí lhůty uvedené v písemné objednávce, která je totožná se lhůtou uvedenou ve výzvě k podání nabídky. </w:t>
      </w:r>
    </w:p>
    <w:p w:rsidR="004A7878" w:rsidRPr="001E5440" w:rsidRDefault="00CB278A" w:rsidP="004C1AB9">
      <w:pPr>
        <w:pStyle w:val="Odstavecseseznamem"/>
        <w:numPr>
          <w:ilvl w:val="1"/>
          <w:numId w:val="2"/>
        </w:numPr>
        <w:spacing w:after="240"/>
        <w:jc w:val="both"/>
        <w:rPr>
          <w:rFonts w:ascii="Arial" w:hAnsi="Arial" w:cs="Arial"/>
          <w:sz w:val="22"/>
          <w:szCs w:val="22"/>
        </w:rPr>
      </w:pPr>
      <w:r w:rsidRPr="001E5440">
        <w:rPr>
          <w:rFonts w:ascii="Arial" w:hAnsi="Arial" w:cs="Arial"/>
          <w:sz w:val="22"/>
          <w:szCs w:val="22"/>
        </w:rPr>
        <w:t xml:space="preserve">Vybraný zhotovitel splní svou povinnost provést práce předáním řádného plnění ve lhůtě stanovené v objednávce, přičemž do lhůty se nezapočítává doba od odevzdání plnění objednateli do doby doručení Protokolu o převzetí či nepřevzetí objednaného znaleckého posudku dle Čl. V. odst. 5.2. </w:t>
      </w:r>
      <w:bookmarkStart w:id="7" w:name="_Hlk55567728"/>
      <w:r w:rsidRPr="001E5440">
        <w:rPr>
          <w:rFonts w:ascii="Arial" w:hAnsi="Arial" w:cs="Arial"/>
          <w:sz w:val="22"/>
          <w:szCs w:val="22"/>
        </w:rPr>
        <w:t xml:space="preserve">Smlouvy. Lhůta se považuje za splněnou doručením plnění </w:t>
      </w:r>
      <w:r w:rsidR="004115B1">
        <w:rPr>
          <w:rFonts w:ascii="Arial" w:hAnsi="Arial" w:cs="Arial"/>
          <w:sz w:val="22"/>
          <w:szCs w:val="22"/>
        </w:rPr>
        <w:br/>
      </w:r>
      <w:r w:rsidRPr="001E5440">
        <w:rPr>
          <w:rFonts w:ascii="Arial" w:hAnsi="Arial" w:cs="Arial"/>
          <w:sz w:val="22"/>
          <w:szCs w:val="22"/>
        </w:rPr>
        <w:t xml:space="preserve">do místa plnění dle Čl. II. odst. 2.3. písm. b) Smlouvy. </w:t>
      </w:r>
      <w:bookmarkEnd w:id="7"/>
    </w:p>
    <w:p w:rsidR="004A7878" w:rsidRPr="001E5440" w:rsidRDefault="00CB278A" w:rsidP="004C1AB9">
      <w:pPr>
        <w:pStyle w:val="Odstavecseseznamem"/>
        <w:numPr>
          <w:ilvl w:val="1"/>
          <w:numId w:val="2"/>
        </w:numPr>
        <w:spacing w:after="240"/>
        <w:ind w:left="709" w:hanging="709"/>
        <w:jc w:val="both"/>
        <w:rPr>
          <w:rFonts w:ascii="Arial" w:hAnsi="Arial" w:cs="Arial"/>
          <w:sz w:val="22"/>
          <w:szCs w:val="22"/>
        </w:rPr>
      </w:pPr>
      <w:r w:rsidRPr="001E5440">
        <w:rPr>
          <w:rFonts w:ascii="Arial" w:hAnsi="Arial" w:cs="Arial"/>
          <w:sz w:val="22"/>
          <w:szCs w:val="22"/>
        </w:rPr>
        <w:t xml:space="preserve">Smlouva je uzavřena </w:t>
      </w:r>
      <w:r w:rsidRPr="001E5440">
        <w:rPr>
          <w:rFonts w:ascii="Arial" w:hAnsi="Arial" w:cs="Arial"/>
          <w:b/>
          <w:sz w:val="22"/>
          <w:szCs w:val="22"/>
        </w:rPr>
        <w:t xml:space="preserve">na dobu určitou do </w:t>
      </w:r>
      <w:r w:rsidR="004046EF" w:rsidRPr="001E5440">
        <w:rPr>
          <w:rFonts w:ascii="Arial" w:hAnsi="Arial" w:cs="Arial"/>
          <w:b/>
          <w:sz w:val="22"/>
          <w:szCs w:val="22"/>
        </w:rPr>
        <w:t>31.12.2025</w:t>
      </w:r>
      <w:r w:rsidRPr="001E5440">
        <w:rPr>
          <w:rFonts w:ascii="Arial" w:hAnsi="Arial" w:cs="Arial"/>
          <w:b/>
          <w:sz w:val="22"/>
          <w:szCs w:val="22"/>
        </w:rPr>
        <w:t xml:space="preserve">. Maximálním finančním limitem pro veřejnou zakázku je částka </w:t>
      </w:r>
      <w:r w:rsidR="004046EF" w:rsidRPr="001E5440">
        <w:rPr>
          <w:rFonts w:ascii="Arial" w:hAnsi="Arial" w:cs="Arial"/>
          <w:b/>
          <w:sz w:val="22"/>
          <w:szCs w:val="22"/>
          <w:lang w:eastAsia="en-US"/>
        </w:rPr>
        <w:t xml:space="preserve">826 446,28 </w:t>
      </w:r>
      <w:r w:rsidRPr="001E5440">
        <w:rPr>
          <w:rFonts w:ascii="Arial" w:hAnsi="Arial" w:cs="Arial"/>
          <w:b/>
          <w:sz w:val="22"/>
          <w:szCs w:val="22"/>
        </w:rPr>
        <w:t xml:space="preserve">Kč bez DPH, tj. </w:t>
      </w:r>
      <w:r w:rsidR="004046EF" w:rsidRPr="001E5440">
        <w:rPr>
          <w:rFonts w:ascii="Arial" w:hAnsi="Arial" w:cs="Arial"/>
          <w:b/>
          <w:sz w:val="22"/>
          <w:szCs w:val="22"/>
          <w:lang w:eastAsia="en-US"/>
        </w:rPr>
        <w:t>1 000 000</w:t>
      </w:r>
      <w:r w:rsidRPr="001E5440">
        <w:rPr>
          <w:rFonts w:ascii="Arial" w:hAnsi="Arial" w:cs="Arial"/>
          <w:b/>
          <w:sz w:val="22"/>
          <w:szCs w:val="22"/>
        </w:rPr>
        <w:t xml:space="preserve"> Kč včetně DPH</w:t>
      </w:r>
      <w:r w:rsidRPr="001E5440">
        <w:rPr>
          <w:rFonts w:ascii="Arial" w:hAnsi="Arial" w:cs="Arial"/>
          <w:sz w:val="22"/>
          <w:szCs w:val="22"/>
        </w:rPr>
        <w:t xml:space="preserve"> (dále jako </w:t>
      </w:r>
      <w:r w:rsidRPr="001E5440">
        <w:rPr>
          <w:rFonts w:ascii="Arial" w:hAnsi="Arial" w:cs="Arial"/>
          <w:b/>
          <w:sz w:val="22"/>
          <w:szCs w:val="22"/>
        </w:rPr>
        <w:t>„finanční limit“</w:t>
      </w:r>
      <w:r w:rsidRPr="001E5440">
        <w:rPr>
          <w:rFonts w:ascii="Arial" w:hAnsi="Arial" w:cs="Arial"/>
          <w:sz w:val="22"/>
          <w:szCs w:val="22"/>
        </w:rPr>
        <w:t xml:space="preserve">). </w:t>
      </w:r>
    </w:p>
    <w:p w:rsidR="004046EF" w:rsidRPr="001E5440" w:rsidRDefault="00CB278A" w:rsidP="00144766">
      <w:pPr>
        <w:pStyle w:val="Odstavecseseznamem"/>
        <w:autoSpaceDE w:val="0"/>
        <w:autoSpaceDN w:val="0"/>
        <w:adjustRightInd w:val="0"/>
        <w:spacing w:before="120"/>
        <w:ind w:left="709"/>
        <w:jc w:val="both"/>
        <w:rPr>
          <w:rFonts w:ascii="Arial" w:hAnsi="Arial" w:cs="Arial"/>
          <w:sz w:val="22"/>
          <w:szCs w:val="22"/>
        </w:rPr>
      </w:pPr>
      <w:r w:rsidRPr="001E5440">
        <w:rPr>
          <w:rFonts w:ascii="Arial" w:hAnsi="Arial" w:cs="Arial"/>
          <w:sz w:val="22"/>
          <w:szCs w:val="22"/>
        </w:rPr>
        <w:t xml:space="preserve">Do finančního limitu budou započítávány veškeré úhrady za oceňování nemovitého majetku poskytnuté všem </w:t>
      </w:r>
      <w:r w:rsidR="00C635D2" w:rsidRPr="001E5440">
        <w:rPr>
          <w:rFonts w:ascii="Arial" w:hAnsi="Arial" w:cs="Arial"/>
          <w:sz w:val="22"/>
          <w:szCs w:val="22"/>
        </w:rPr>
        <w:t>zhotovitelů</w:t>
      </w:r>
      <w:r w:rsidRPr="001E5440">
        <w:rPr>
          <w:rFonts w:ascii="Arial" w:hAnsi="Arial" w:cs="Arial"/>
          <w:sz w:val="22"/>
          <w:szCs w:val="22"/>
        </w:rPr>
        <w:t xml:space="preserve"> na základě </w:t>
      </w:r>
      <w:r w:rsidR="00C635D2" w:rsidRPr="001E5440">
        <w:rPr>
          <w:rFonts w:ascii="Arial" w:hAnsi="Arial" w:cs="Arial"/>
          <w:sz w:val="22"/>
          <w:szCs w:val="22"/>
        </w:rPr>
        <w:t>Smlouvy</w:t>
      </w:r>
      <w:r w:rsidRPr="001E5440">
        <w:rPr>
          <w:rFonts w:ascii="Arial" w:hAnsi="Arial" w:cs="Arial"/>
          <w:sz w:val="22"/>
          <w:szCs w:val="22"/>
        </w:rPr>
        <w:t xml:space="preserve">. Na čerpání finančního limitu nevzniká </w:t>
      </w:r>
      <w:r w:rsidR="00C635D2" w:rsidRPr="001E5440">
        <w:rPr>
          <w:rFonts w:ascii="Arial" w:hAnsi="Arial" w:cs="Arial"/>
          <w:sz w:val="22"/>
          <w:szCs w:val="22"/>
        </w:rPr>
        <w:t>zhotovitelům</w:t>
      </w:r>
      <w:r w:rsidRPr="001E5440">
        <w:rPr>
          <w:rFonts w:ascii="Arial" w:hAnsi="Arial" w:cs="Arial"/>
          <w:sz w:val="22"/>
          <w:szCs w:val="22"/>
        </w:rPr>
        <w:t xml:space="preserve"> právní nárok. V případě vyčerpání finančního limitu </w:t>
      </w:r>
      <w:r w:rsidR="00C635D2" w:rsidRPr="001E5440">
        <w:rPr>
          <w:rFonts w:ascii="Arial" w:hAnsi="Arial" w:cs="Arial"/>
          <w:sz w:val="22"/>
          <w:szCs w:val="22"/>
        </w:rPr>
        <w:t>Smlouva</w:t>
      </w:r>
      <w:r w:rsidRPr="001E5440">
        <w:rPr>
          <w:rFonts w:ascii="Arial" w:hAnsi="Arial" w:cs="Arial"/>
          <w:sz w:val="22"/>
          <w:szCs w:val="22"/>
        </w:rPr>
        <w:t xml:space="preserve"> pozbude ve vztahu ke konkrétnímu </w:t>
      </w:r>
      <w:r w:rsidR="00C635D2" w:rsidRPr="001E5440">
        <w:rPr>
          <w:rFonts w:ascii="Arial" w:hAnsi="Arial" w:cs="Arial"/>
          <w:sz w:val="22"/>
          <w:szCs w:val="22"/>
        </w:rPr>
        <w:t>zhotoviteli</w:t>
      </w:r>
      <w:r w:rsidRPr="001E5440">
        <w:rPr>
          <w:rFonts w:ascii="Arial" w:hAnsi="Arial" w:cs="Arial"/>
          <w:sz w:val="22"/>
          <w:szCs w:val="22"/>
        </w:rPr>
        <w:t xml:space="preserve"> účinnosti dnem, kdy mu bude doručeno písemné oznámení </w:t>
      </w:r>
      <w:r w:rsidR="00C635D2" w:rsidRPr="001E5440">
        <w:rPr>
          <w:rFonts w:ascii="Arial" w:hAnsi="Arial" w:cs="Arial"/>
          <w:sz w:val="22"/>
          <w:szCs w:val="22"/>
        </w:rPr>
        <w:t>objednatele</w:t>
      </w:r>
      <w:r w:rsidRPr="001E5440">
        <w:rPr>
          <w:rFonts w:ascii="Arial" w:hAnsi="Arial" w:cs="Arial"/>
          <w:sz w:val="22"/>
          <w:szCs w:val="22"/>
        </w:rPr>
        <w:t xml:space="preserve"> o vyčerpání finančního limitu.</w:t>
      </w:r>
    </w:p>
    <w:p w:rsidR="004046EF" w:rsidRPr="00732B41" w:rsidRDefault="004046EF" w:rsidP="004046EF">
      <w:pPr>
        <w:pStyle w:val="Odstavecseseznamem"/>
        <w:spacing w:after="240"/>
        <w:ind w:left="709"/>
        <w:jc w:val="both"/>
        <w:rPr>
          <w:rFonts w:ascii="Arial" w:hAnsi="Arial" w:cs="Arial"/>
          <w:sz w:val="22"/>
          <w:szCs w:val="22"/>
        </w:rPr>
      </w:pPr>
    </w:p>
    <w:p w:rsidR="004A7878" w:rsidRPr="001E5440" w:rsidRDefault="00CB278A" w:rsidP="004A7878">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IV.</w:t>
      </w:r>
    </w:p>
    <w:p w:rsidR="004A7878" w:rsidRPr="001E5440" w:rsidRDefault="00CB278A" w:rsidP="004A7878">
      <w:pPr>
        <w:pStyle w:val="Odstavec2"/>
        <w:tabs>
          <w:tab w:val="clear" w:pos="624"/>
          <w:tab w:val="num" w:pos="709"/>
        </w:tabs>
        <w:spacing w:after="240" w:line="240" w:lineRule="auto"/>
        <w:ind w:left="709" w:hanging="709"/>
        <w:jc w:val="center"/>
        <w:rPr>
          <w:rFonts w:ascii="Arial" w:hAnsi="Arial" w:cs="Arial"/>
          <w:b/>
          <w:szCs w:val="22"/>
        </w:rPr>
      </w:pPr>
      <w:r w:rsidRPr="001E5440">
        <w:rPr>
          <w:rFonts w:ascii="Arial" w:hAnsi="Arial" w:cs="Arial"/>
          <w:b/>
          <w:szCs w:val="22"/>
        </w:rPr>
        <w:t>Cena znaleckého posudku</w:t>
      </w:r>
    </w:p>
    <w:p w:rsidR="004A7878" w:rsidRPr="001E5440" w:rsidRDefault="00CB278A" w:rsidP="004C1AB9">
      <w:pPr>
        <w:pStyle w:val="Odstavec2"/>
        <w:numPr>
          <w:ilvl w:val="1"/>
          <w:numId w:val="3"/>
        </w:numPr>
        <w:spacing w:after="240" w:line="240" w:lineRule="auto"/>
        <w:rPr>
          <w:rFonts w:ascii="Arial" w:hAnsi="Arial" w:cs="Arial"/>
          <w:szCs w:val="22"/>
        </w:rPr>
      </w:pPr>
      <w:r w:rsidRPr="001E5440">
        <w:rPr>
          <w:rFonts w:ascii="Arial" w:hAnsi="Arial" w:cs="Arial"/>
          <w:szCs w:val="22"/>
        </w:rPr>
        <w:t xml:space="preserve">Smluvní ceny za plnění jednotlivých objednávek odpovídají výši celkové nabídkové ceny </w:t>
      </w:r>
      <w:r w:rsidRPr="001E5440">
        <w:rPr>
          <w:rFonts w:ascii="Arial" w:hAnsi="Arial" w:cs="Arial"/>
        </w:rPr>
        <w:t>dle Čl. II. odst. 2.3 písm. c) Smlouvy.</w:t>
      </w:r>
    </w:p>
    <w:p w:rsidR="004A7878" w:rsidRPr="001E5440" w:rsidRDefault="00CB278A" w:rsidP="004C1AB9">
      <w:pPr>
        <w:pStyle w:val="Odstavec2"/>
        <w:numPr>
          <w:ilvl w:val="1"/>
          <w:numId w:val="3"/>
        </w:numPr>
        <w:tabs>
          <w:tab w:val="left" w:pos="708"/>
        </w:tabs>
        <w:spacing w:after="240" w:line="240" w:lineRule="auto"/>
        <w:rPr>
          <w:rFonts w:ascii="Arial" w:hAnsi="Arial" w:cs="Arial"/>
          <w:szCs w:val="22"/>
        </w:rPr>
      </w:pPr>
      <w:r w:rsidRPr="001E5440">
        <w:rPr>
          <w:rFonts w:ascii="Arial" w:hAnsi="Arial" w:cs="Arial"/>
          <w:szCs w:val="22"/>
        </w:rPr>
        <w:t>Smluvní ceny dle odst. 4.1. tohoto Článku</w:t>
      </w:r>
      <w:r w:rsidRPr="001E5440">
        <w:rPr>
          <w:rFonts w:ascii="Arial" w:hAnsi="Arial" w:cs="Arial"/>
          <w:bCs/>
          <w:szCs w:val="22"/>
        </w:rPr>
        <w:t xml:space="preserve"> jsou</w:t>
      </w:r>
      <w:r w:rsidRPr="001E5440">
        <w:rPr>
          <w:rFonts w:ascii="Arial" w:hAnsi="Arial" w:cs="Arial"/>
          <w:b/>
          <w:bCs/>
          <w:szCs w:val="22"/>
        </w:rPr>
        <w:t xml:space="preserve"> </w:t>
      </w:r>
      <w:r w:rsidRPr="001E5440">
        <w:rPr>
          <w:rFonts w:ascii="Arial" w:hAnsi="Arial" w:cs="Arial"/>
          <w:bCs/>
          <w:szCs w:val="22"/>
        </w:rPr>
        <w:t>nejvýše přípustné, konečné a platné v nezměněné výši od data nabytí účinnosti Smlouvy až do ukončení účinnosti Smlouvy.</w:t>
      </w:r>
    </w:p>
    <w:p w:rsidR="004A7878" w:rsidRPr="001E5440" w:rsidRDefault="00CB278A" w:rsidP="004C1AB9">
      <w:pPr>
        <w:pStyle w:val="Odstavecseseznamem"/>
        <w:numPr>
          <w:ilvl w:val="1"/>
          <w:numId w:val="3"/>
        </w:numPr>
        <w:spacing w:after="240"/>
        <w:jc w:val="both"/>
        <w:rPr>
          <w:rFonts w:ascii="Arial" w:hAnsi="Arial" w:cs="Arial"/>
          <w:sz w:val="22"/>
          <w:szCs w:val="22"/>
        </w:rPr>
      </w:pPr>
      <w:r w:rsidRPr="001E5440">
        <w:rPr>
          <w:rFonts w:ascii="Arial" w:hAnsi="Arial" w:cs="Arial"/>
          <w:sz w:val="22"/>
          <w:szCs w:val="22"/>
        </w:rPr>
        <w:t>Smluvní ceny dle odst. 4.1. tohoto Článku</w:t>
      </w:r>
      <w:r w:rsidRPr="001E5440">
        <w:rPr>
          <w:rFonts w:ascii="Arial" w:hAnsi="Arial" w:cs="Arial"/>
          <w:bCs/>
          <w:sz w:val="22"/>
          <w:szCs w:val="22"/>
        </w:rPr>
        <w:t xml:space="preserve"> </w:t>
      </w:r>
      <w:r w:rsidRPr="001E5440">
        <w:rPr>
          <w:rFonts w:ascii="Arial" w:hAnsi="Arial" w:cs="Arial"/>
          <w:sz w:val="22"/>
          <w:szCs w:val="22"/>
        </w:rPr>
        <w:t xml:space="preserve">obsahují veškeré </w:t>
      </w:r>
      <w:r w:rsidRPr="001E5440">
        <w:rPr>
          <w:rFonts w:ascii="Arial" w:hAnsi="Arial" w:cs="Arial"/>
          <w:bCs/>
          <w:sz w:val="22"/>
          <w:szCs w:val="22"/>
        </w:rPr>
        <w:t xml:space="preserve">náklady a výdaje za materiál, dopravu, pohonné hmoty, poplatky, </w:t>
      </w:r>
      <w:r w:rsidRPr="001E5440">
        <w:rPr>
          <w:rFonts w:ascii="Arial" w:hAnsi="Arial" w:cs="Arial"/>
          <w:sz w:val="22"/>
          <w:szCs w:val="22"/>
        </w:rPr>
        <w:t>diety, administrativu, správní poplatky za potřebné dokumenty, kolky, náklady za vyhotovení příslušného počtu  stejnopisů znaleckého posudku v listinné podobě</w:t>
      </w:r>
      <w:r w:rsidRPr="001E5440">
        <w:rPr>
          <w:rFonts w:ascii="Arial" w:hAnsi="Arial" w:cs="Arial"/>
          <w:bCs/>
          <w:sz w:val="22"/>
          <w:szCs w:val="22"/>
        </w:rPr>
        <w:t xml:space="preserve"> a za přenosné médium pro předání znaleckého posudku v elektronické podobě, za všechny práce, služby, dodávky (materiál) a jiné aktivity nebo činnosti vybraného zhotovitele nebo jeho poddodavatelů, související s komplexním zajištěním předmětu Smlouvy.</w:t>
      </w:r>
    </w:p>
    <w:p w:rsidR="004A7878" w:rsidRPr="001E5440" w:rsidRDefault="00CB278A" w:rsidP="004C1AB9">
      <w:pPr>
        <w:pStyle w:val="Odstavecseseznamem"/>
        <w:numPr>
          <w:ilvl w:val="1"/>
          <w:numId w:val="3"/>
        </w:numPr>
        <w:spacing w:after="240"/>
        <w:jc w:val="both"/>
        <w:rPr>
          <w:rFonts w:ascii="Arial" w:hAnsi="Arial" w:cs="Arial"/>
          <w:sz w:val="22"/>
          <w:szCs w:val="22"/>
        </w:rPr>
      </w:pPr>
      <w:r w:rsidRPr="001E5440">
        <w:rPr>
          <w:rFonts w:ascii="Arial" w:hAnsi="Arial" w:cs="Arial"/>
          <w:bCs/>
          <w:sz w:val="22"/>
        </w:rPr>
        <w:t>Smluvní ceny</w:t>
      </w:r>
      <w:r w:rsidRPr="001E5440">
        <w:rPr>
          <w:rFonts w:ascii="Arial" w:hAnsi="Arial" w:cs="Arial"/>
          <w:sz w:val="22"/>
          <w:szCs w:val="22"/>
        </w:rPr>
        <w:t xml:space="preserve"> dle odst. 4.1. tohoto Článku</w:t>
      </w:r>
      <w:r w:rsidRPr="001E5440">
        <w:rPr>
          <w:rFonts w:ascii="Arial" w:hAnsi="Arial" w:cs="Arial"/>
          <w:bCs/>
          <w:sz w:val="22"/>
        </w:rPr>
        <w:t xml:space="preserve"> lze upravit</w:t>
      </w:r>
      <w:r w:rsidRPr="001E5440">
        <w:rPr>
          <w:rFonts w:ascii="Arial" w:hAnsi="Arial" w:cs="Arial"/>
          <w:sz w:val="22"/>
          <w:szCs w:val="22"/>
        </w:rPr>
        <w:t xml:space="preserve"> analogicky k § 100 odst. 1 ZZVZ, kdy objednatel si vyhrazuje změnu závazku spočívající ve zvýšení nebo snížení zákonem stanovené sazby daně z přidané hodnoty podle zákona č. 235/2004 Sb., o dani z přidané hodnoty, </w:t>
      </w:r>
      <w:r w:rsidR="008A4CFB" w:rsidRPr="001E5440">
        <w:rPr>
          <w:rFonts w:ascii="Arial" w:hAnsi="Arial" w:cs="Arial"/>
          <w:bCs/>
          <w:sz w:val="22"/>
          <w:szCs w:val="22"/>
        </w:rPr>
        <w:t xml:space="preserve">ve znění pozdějších předpisů </w:t>
      </w:r>
      <w:r w:rsidRPr="001E5440">
        <w:rPr>
          <w:rFonts w:ascii="Arial" w:hAnsi="Arial" w:cs="Arial"/>
          <w:sz w:val="22"/>
          <w:szCs w:val="22"/>
        </w:rPr>
        <w:t xml:space="preserve">(dále jen </w:t>
      </w:r>
      <w:r w:rsidRPr="001E5440">
        <w:rPr>
          <w:rFonts w:ascii="Arial" w:hAnsi="Arial" w:cs="Arial"/>
          <w:b/>
          <w:sz w:val="22"/>
          <w:szCs w:val="22"/>
        </w:rPr>
        <w:t>„ZDPH“</w:t>
      </w:r>
      <w:r w:rsidRPr="001E5440">
        <w:rPr>
          <w:rFonts w:ascii="Arial" w:hAnsi="Arial" w:cs="Arial"/>
          <w:sz w:val="22"/>
          <w:szCs w:val="22"/>
        </w:rPr>
        <w:t xml:space="preserve">); v takovém případě bude změněna (zvýšena nebo snížena) cena o příslušné navýšení nebo snížení sazby DPH, ode dne účinnosti nové zákonné úpravy DPH, o hodnotu odpovídající této změně.  </w:t>
      </w:r>
    </w:p>
    <w:p w:rsidR="004A7878" w:rsidRPr="001E5440" w:rsidRDefault="00CB278A" w:rsidP="004C1AB9">
      <w:pPr>
        <w:pStyle w:val="Odstavecseseznamem"/>
        <w:numPr>
          <w:ilvl w:val="1"/>
          <w:numId w:val="3"/>
        </w:numPr>
        <w:tabs>
          <w:tab w:val="num" w:pos="709"/>
        </w:tabs>
        <w:spacing w:after="240"/>
        <w:ind w:left="709" w:hanging="709"/>
        <w:jc w:val="both"/>
        <w:rPr>
          <w:rFonts w:ascii="Arial" w:hAnsi="Arial" w:cs="Arial"/>
          <w:sz w:val="22"/>
          <w:szCs w:val="22"/>
        </w:rPr>
      </w:pPr>
      <w:r w:rsidRPr="001E5440">
        <w:rPr>
          <w:rFonts w:ascii="Arial" w:hAnsi="Arial" w:cs="Arial"/>
          <w:sz w:val="22"/>
          <w:szCs w:val="22"/>
        </w:rPr>
        <w:t xml:space="preserve">Všechny služby, práce nebo související dodávky musí být poskytnuty objednateli v požadovaném rozsahu, a to bez jakéhokoliv omezení. Vybraný zhotovitel není oprávněn „doúčtovat“ objednateli jakékoliv dodatečné služby, práce či dodávky, které budou nezbytné pro poskytnutí řádného plnění, a to např. i z důvodu, že vybraný zhotovitel chybně odhadl </w:t>
      </w:r>
      <w:proofErr w:type="gramStart"/>
      <w:r w:rsidRPr="001E5440">
        <w:rPr>
          <w:rFonts w:ascii="Arial" w:hAnsi="Arial" w:cs="Arial"/>
          <w:sz w:val="22"/>
          <w:szCs w:val="22"/>
        </w:rPr>
        <w:t>dílčí</w:t>
      </w:r>
      <w:proofErr w:type="gramEnd"/>
      <w:r w:rsidRPr="001E5440">
        <w:rPr>
          <w:rFonts w:ascii="Arial" w:hAnsi="Arial" w:cs="Arial"/>
          <w:sz w:val="22"/>
          <w:szCs w:val="22"/>
        </w:rPr>
        <w:t xml:space="preserve"> a tedy i celkovou smluvní cenu za plnění objednávky, anebo poskytnul nekvalitní plnění, v jehož důsledku bylo nezbytné poskytnout další plnění pro komplexní a řádné splnění objednávky.</w:t>
      </w:r>
    </w:p>
    <w:p w:rsidR="0034734B" w:rsidRDefault="0034734B" w:rsidP="004A7878">
      <w:pPr>
        <w:pStyle w:val="Odstavec2"/>
        <w:tabs>
          <w:tab w:val="clear" w:pos="624"/>
          <w:tab w:val="num" w:pos="709"/>
        </w:tabs>
        <w:spacing w:before="240" w:after="0" w:line="240" w:lineRule="auto"/>
        <w:ind w:left="709" w:hanging="709"/>
        <w:jc w:val="center"/>
        <w:rPr>
          <w:rFonts w:ascii="Arial" w:hAnsi="Arial" w:cs="Arial"/>
          <w:b/>
          <w:szCs w:val="22"/>
        </w:rPr>
      </w:pPr>
      <w:bookmarkStart w:id="8" w:name="_Hlk55567772"/>
    </w:p>
    <w:p w:rsidR="00CE7A73" w:rsidRDefault="00CE7A73" w:rsidP="004A7878">
      <w:pPr>
        <w:pStyle w:val="Odstavec2"/>
        <w:tabs>
          <w:tab w:val="clear" w:pos="624"/>
          <w:tab w:val="num" w:pos="709"/>
        </w:tabs>
        <w:spacing w:before="240" w:after="0" w:line="240" w:lineRule="auto"/>
        <w:ind w:left="709" w:hanging="709"/>
        <w:jc w:val="center"/>
        <w:rPr>
          <w:rFonts w:ascii="Arial" w:hAnsi="Arial" w:cs="Arial"/>
          <w:b/>
          <w:szCs w:val="22"/>
        </w:rPr>
      </w:pPr>
    </w:p>
    <w:p w:rsidR="004A7878" w:rsidRPr="001E5440" w:rsidRDefault="00CB278A" w:rsidP="004A7878">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lastRenderedPageBreak/>
        <w:t>Článek V.</w:t>
      </w:r>
    </w:p>
    <w:p w:rsidR="004A7878" w:rsidRPr="001E5440" w:rsidRDefault="00CB278A" w:rsidP="004A7878">
      <w:pPr>
        <w:pStyle w:val="Odstavecseseznamem"/>
        <w:spacing w:after="240"/>
        <w:ind w:left="0"/>
        <w:jc w:val="center"/>
        <w:rPr>
          <w:rFonts w:ascii="Arial" w:hAnsi="Arial" w:cs="Arial"/>
          <w:b/>
          <w:sz w:val="22"/>
          <w:szCs w:val="22"/>
        </w:rPr>
      </w:pPr>
      <w:r w:rsidRPr="001E5440">
        <w:rPr>
          <w:rFonts w:ascii="Arial" w:hAnsi="Arial" w:cs="Arial"/>
          <w:b/>
          <w:sz w:val="22"/>
          <w:szCs w:val="22"/>
        </w:rPr>
        <w:t>Předání a převzetí plnění</w:t>
      </w:r>
    </w:p>
    <w:bookmarkEnd w:id="8"/>
    <w:p w:rsidR="004A7878" w:rsidRPr="001E5440" w:rsidRDefault="00CB278A" w:rsidP="004C1AB9">
      <w:pPr>
        <w:pStyle w:val="Seznamsodrkami2"/>
        <w:numPr>
          <w:ilvl w:val="1"/>
          <w:numId w:val="4"/>
        </w:numPr>
        <w:spacing w:after="240"/>
        <w:jc w:val="both"/>
        <w:rPr>
          <w:rFonts w:cs="Arial"/>
          <w:sz w:val="22"/>
          <w:szCs w:val="22"/>
        </w:rPr>
      </w:pPr>
      <w:r w:rsidRPr="001E5440">
        <w:rPr>
          <w:rFonts w:cs="Arial"/>
          <w:sz w:val="22"/>
          <w:szCs w:val="22"/>
        </w:rPr>
        <w:t xml:space="preserve">Vybraný zhotovitel se zavazuje předat plnění dle příslušné objednávky v místě plnění </w:t>
      </w:r>
      <w:r w:rsidR="004115B1">
        <w:rPr>
          <w:rFonts w:cs="Arial"/>
          <w:sz w:val="22"/>
          <w:szCs w:val="22"/>
        </w:rPr>
        <w:br/>
      </w:r>
      <w:r w:rsidRPr="001E5440">
        <w:rPr>
          <w:rFonts w:cs="Arial"/>
          <w:sz w:val="22"/>
          <w:szCs w:val="22"/>
        </w:rPr>
        <w:t xml:space="preserve">ve smyslu Čl. III. odst. 3.2 Smlouvy a ve lhůtě stanovené příslušnou objednávkou, </w:t>
      </w:r>
      <w:r w:rsidR="004115B1">
        <w:rPr>
          <w:rFonts w:cs="Arial"/>
          <w:sz w:val="22"/>
          <w:szCs w:val="22"/>
        </w:rPr>
        <w:br/>
      </w:r>
      <w:r w:rsidRPr="001E5440">
        <w:rPr>
          <w:rFonts w:cs="Arial"/>
          <w:sz w:val="22"/>
          <w:szCs w:val="22"/>
        </w:rPr>
        <w:t xml:space="preserve">a to ve </w:t>
      </w:r>
      <w:r w:rsidRPr="001E5440">
        <w:rPr>
          <w:rFonts w:cs="Arial"/>
          <w:b/>
          <w:sz w:val="22"/>
          <w:szCs w:val="22"/>
        </w:rPr>
        <w:t>2ks</w:t>
      </w:r>
      <w:r w:rsidRPr="001E5440">
        <w:rPr>
          <w:rFonts w:cs="Arial"/>
          <w:sz w:val="22"/>
          <w:szCs w:val="22"/>
        </w:rPr>
        <w:t xml:space="preserve"> v listinné podobě, příp. v elektronické podobě dle podmínek této Smlouvy.</w:t>
      </w:r>
    </w:p>
    <w:p w:rsidR="004A7878" w:rsidRPr="001E5440" w:rsidRDefault="00CB278A" w:rsidP="004C1AB9">
      <w:pPr>
        <w:pStyle w:val="Seznamsodrkami2"/>
        <w:numPr>
          <w:ilvl w:val="1"/>
          <w:numId w:val="4"/>
        </w:numPr>
        <w:spacing w:after="240"/>
        <w:jc w:val="both"/>
        <w:rPr>
          <w:rFonts w:cs="Arial"/>
          <w:sz w:val="22"/>
          <w:szCs w:val="22"/>
        </w:rPr>
      </w:pPr>
      <w:r w:rsidRPr="001E5440">
        <w:rPr>
          <w:rFonts w:cs="Arial"/>
          <w:sz w:val="22"/>
          <w:szCs w:val="22"/>
        </w:rPr>
        <w:t xml:space="preserve">Plnění se považuje za řádně zpracované, jestliže nemá žádné vady a nedodělky.            </w:t>
      </w:r>
      <w:r w:rsidR="001F5A05">
        <w:rPr>
          <w:rFonts w:cs="Arial"/>
          <w:sz w:val="22"/>
          <w:szCs w:val="22"/>
        </w:rPr>
        <w:br/>
      </w:r>
      <w:r w:rsidRPr="001E5440">
        <w:rPr>
          <w:rFonts w:cs="Arial"/>
          <w:sz w:val="22"/>
          <w:szCs w:val="22"/>
        </w:rPr>
        <w:t xml:space="preserve">O převzetí či nepřevzetí plnění objednatel vyhotoví a doručí vybranému zhotoviteli protokol, který bude podepsán některou z oprávněných osob objednatele, a to do </w:t>
      </w:r>
      <w:r w:rsidRPr="001E5440">
        <w:rPr>
          <w:rFonts w:cs="Arial"/>
          <w:b/>
          <w:sz w:val="22"/>
          <w:szCs w:val="22"/>
        </w:rPr>
        <w:t>30 kalendářních dnů</w:t>
      </w:r>
      <w:r w:rsidRPr="001E5440">
        <w:rPr>
          <w:rFonts w:cs="Arial"/>
          <w:sz w:val="22"/>
          <w:szCs w:val="22"/>
        </w:rPr>
        <w:t xml:space="preserve"> od předání plnění dle odst. 5.1. tohoto Článku. V případě, že plnění nebude obsahovat dle objednatele vady, tak objednatel vyhotoví </w:t>
      </w:r>
      <w:r w:rsidRPr="001E5440">
        <w:rPr>
          <w:rFonts w:cs="Arial"/>
          <w:b/>
          <w:i/>
          <w:sz w:val="22"/>
          <w:szCs w:val="22"/>
        </w:rPr>
        <w:t>„Protokol o převzetí objednaného znaleckého posudku“</w:t>
      </w:r>
      <w:r w:rsidR="00D923FE">
        <w:rPr>
          <w:rFonts w:cs="Arial"/>
          <w:sz w:val="22"/>
          <w:szCs w:val="22"/>
        </w:rPr>
        <w:t>, který tvoří nedílnou přílohu č. 3 Smlouvy.</w:t>
      </w:r>
      <w:r w:rsidRPr="001E5440">
        <w:rPr>
          <w:rFonts w:cs="Arial"/>
          <w:sz w:val="22"/>
          <w:szCs w:val="22"/>
        </w:rPr>
        <w:t xml:space="preserve"> V případě, že plnění bude obsahovat dle objednatele vady, a to včetně vad zjevných, tak Objednatel vyhotoví </w:t>
      </w:r>
      <w:r w:rsidRPr="001E5440">
        <w:rPr>
          <w:rFonts w:cs="Arial"/>
          <w:b/>
          <w:i/>
          <w:sz w:val="22"/>
          <w:szCs w:val="22"/>
        </w:rPr>
        <w:t>„Protokol</w:t>
      </w:r>
      <w:r w:rsidR="00D923FE">
        <w:rPr>
          <w:rFonts w:cs="Arial"/>
          <w:b/>
          <w:i/>
          <w:sz w:val="22"/>
          <w:szCs w:val="22"/>
        </w:rPr>
        <w:t xml:space="preserve"> </w:t>
      </w:r>
      <w:r w:rsidRPr="001E5440">
        <w:rPr>
          <w:rFonts w:cs="Arial"/>
          <w:b/>
          <w:i/>
          <w:sz w:val="22"/>
          <w:szCs w:val="22"/>
        </w:rPr>
        <w:t>o nepřevzetí objednaného znaleckého posudku“</w:t>
      </w:r>
      <w:r w:rsidR="00D923FE">
        <w:rPr>
          <w:rFonts w:cs="Arial"/>
          <w:sz w:val="22"/>
          <w:szCs w:val="22"/>
        </w:rPr>
        <w:t xml:space="preserve">, který tvoří nedílnou přílohu č. 4 Smlouvy. </w:t>
      </w:r>
      <w:r w:rsidRPr="001E5440">
        <w:rPr>
          <w:rFonts w:cs="Arial"/>
          <w:sz w:val="22"/>
          <w:szCs w:val="22"/>
        </w:rPr>
        <w:t xml:space="preserve">V případě zjevných vad vybraný zhotovitel nemůže namítat pozdní namítnutí takových vad. Dalším možným důvodem k nepřevzetí plnění jsou jiné vady plnění, </w:t>
      </w:r>
      <w:r w:rsidR="004115B1">
        <w:rPr>
          <w:rFonts w:cs="Arial"/>
          <w:sz w:val="22"/>
          <w:szCs w:val="22"/>
        </w:rPr>
        <w:br/>
      </w:r>
      <w:r w:rsidRPr="001E5440">
        <w:rPr>
          <w:rFonts w:cs="Arial"/>
          <w:sz w:val="22"/>
          <w:szCs w:val="22"/>
        </w:rPr>
        <w:t>které neumožňují použít plnění k požadovanému účelu.</w:t>
      </w:r>
    </w:p>
    <w:p w:rsidR="004A7878" w:rsidRPr="001E5440" w:rsidRDefault="00CB278A" w:rsidP="004C1AB9">
      <w:pPr>
        <w:pStyle w:val="Seznamsodrkami2"/>
        <w:numPr>
          <w:ilvl w:val="1"/>
          <w:numId w:val="4"/>
        </w:numPr>
        <w:spacing w:after="240"/>
        <w:jc w:val="both"/>
        <w:rPr>
          <w:rFonts w:cs="Arial"/>
          <w:sz w:val="22"/>
          <w:szCs w:val="22"/>
        </w:rPr>
      </w:pPr>
      <w:r w:rsidRPr="001E5440">
        <w:rPr>
          <w:rFonts w:cs="Arial"/>
          <w:sz w:val="22"/>
          <w:szCs w:val="22"/>
        </w:rPr>
        <w:t xml:space="preserve">Vybraný zhotovitel je povinen do </w:t>
      </w:r>
      <w:r w:rsidRPr="001E5440">
        <w:rPr>
          <w:rFonts w:cs="Arial"/>
          <w:b/>
          <w:sz w:val="22"/>
          <w:szCs w:val="22"/>
        </w:rPr>
        <w:t>3 pracovních dnů</w:t>
      </w:r>
      <w:r w:rsidRPr="001E5440">
        <w:rPr>
          <w:rFonts w:cs="Arial"/>
          <w:sz w:val="22"/>
          <w:szCs w:val="22"/>
        </w:rPr>
        <w:t xml:space="preserve"> od doručení Protokolu o nepřevzetí objednaného znaleckého posudku písemně oznámit, zda namítané vady uznává, či nikoliv, přičemž vybraný zhotovitel vady uzná rovněž tím, že ve lhůtě dle této věty neučiní žádné písemné oznámení. Již poskytnuté plnění je zhotovitel povinen přepracovat ve lhůtě do </w:t>
      </w:r>
      <w:r w:rsidR="001F5A05">
        <w:rPr>
          <w:rFonts w:cs="Arial"/>
          <w:sz w:val="22"/>
          <w:szCs w:val="22"/>
        </w:rPr>
        <w:br/>
      </w:r>
      <w:r w:rsidRPr="001E5440">
        <w:rPr>
          <w:rFonts w:cs="Arial"/>
          <w:b/>
          <w:sz w:val="22"/>
          <w:szCs w:val="22"/>
        </w:rPr>
        <w:t>10 pracovních dní</w:t>
      </w:r>
      <w:r w:rsidRPr="001E5440">
        <w:rPr>
          <w:rFonts w:cs="Arial"/>
          <w:sz w:val="22"/>
          <w:szCs w:val="22"/>
        </w:rPr>
        <w:t xml:space="preserve"> od </w:t>
      </w:r>
      <w:bookmarkStart w:id="9" w:name="_Hlk62410466"/>
      <w:r w:rsidRPr="001E5440">
        <w:rPr>
          <w:rFonts w:cs="Arial"/>
          <w:sz w:val="22"/>
          <w:szCs w:val="22"/>
        </w:rPr>
        <w:t>doručení Protokolu o nepřevzetí objednaného znaleckého posudku</w:t>
      </w:r>
      <w:bookmarkEnd w:id="9"/>
      <w:r w:rsidRPr="001E5440">
        <w:rPr>
          <w:rFonts w:cs="Arial"/>
          <w:sz w:val="22"/>
          <w:szCs w:val="22"/>
        </w:rPr>
        <w:t xml:space="preserve">, a to na vlastní náklady. Termín pro splnění prací se prodlužuje pouze o lhůtu, odpovídající počtem dní době od odevzdání vadného plnění objednateli do doby doručení Protokolu o nepřevzetí objednaného znaleckého posudku vybranému zhotoviteli. Opravené vadné plnění bude vybraným zhotovitelem předáno objednateli v místě plnění dle Čl. III. odst. 3.2. Smlouvy. Pokud při opravě vadného plnění je nutné upravit původně předaný znalecký posudek jako plnění, vybraný zhotovitel provede takovou úpravu formou </w:t>
      </w:r>
      <w:r w:rsidRPr="001E5440">
        <w:rPr>
          <w:rFonts w:cs="Arial"/>
          <w:sz w:val="22"/>
          <w:szCs w:val="22"/>
          <w:u w:val="single"/>
        </w:rPr>
        <w:t>dodatku</w:t>
      </w:r>
      <w:r w:rsidRPr="001E5440">
        <w:rPr>
          <w:rFonts w:cs="Arial"/>
          <w:sz w:val="22"/>
          <w:szCs w:val="22"/>
        </w:rPr>
        <w:t xml:space="preserve"> původního znaleckého posudku.</w:t>
      </w:r>
    </w:p>
    <w:p w:rsidR="004A7878" w:rsidRPr="001E5440" w:rsidRDefault="00CB278A" w:rsidP="004C1AB9">
      <w:pPr>
        <w:pStyle w:val="Seznamsodrkami2"/>
        <w:numPr>
          <w:ilvl w:val="1"/>
          <w:numId w:val="4"/>
        </w:numPr>
        <w:spacing w:after="240"/>
        <w:jc w:val="both"/>
        <w:rPr>
          <w:rFonts w:cs="Arial"/>
          <w:sz w:val="22"/>
          <w:szCs w:val="22"/>
        </w:rPr>
      </w:pPr>
      <w:r w:rsidRPr="001E5440">
        <w:rPr>
          <w:rFonts w:cs="Arial"/>
          <w:sz w:val="22"/>
          <w:szCs w:val="22"/>
        </w:rPr>
        <w:t>V případě, že zhotovitel vady a nedodělky plnění neodstraní ve lhůtě dle odst. 5.3. tohoto Článku, případně je odmítne odstranit vůbec, objednatel má právo takové plnění nepřevzít a odstoupit od příslušné objednávky; tím není dotčena možnost objednatele převzít plnění včetně vad a nedodělků neuznaných ze strany vybraného zhotovitele.</w:t>
      </w:r>
    </w:p>
    <w:p w:rsidR="004A7878" w:rsidRPr="001E5440" w:rsidRDefault="00CB278A" w:rsidP="004A7878">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VI.</w:t>
      </w:r>
    </w:p>
    <w:p w:rsidR="004A7878" w:rsidRPr="001E5440" w:rsidRDefault="00CB278A" w:rsidP="004A7878">
      <w:pPr>
        <w:pStyle w:val="Odstavec2"/>
        <w:tabs>
          <w:tab w:val="clear" w:pos="624"/>
          <w:tab w:val="num" w:pos="709"/>
        </w:tabs>
        <w:spacing w:line="240" w:lineRule="auto"/>
        <w:ind w:left="709" w:hanging="709"/>
        <w:jc w:val="center"/>
        <w:rPr>
          <w:rFonts w:ascii="Arial" w:hAnsi="Arial" w:cs="Arial"/>
          <w:b/>
          <w:szCs w:val="22"/>
        </w:rPr>
      </w:pPr>
      <w:r w:rsidRPr="001E5440">
        <w:rPr>
          <w:rFonts w:ascii="Arial" w:hAnsi="Arial" w:cs="Arial"/>
          <w:b/>
          <w:szCs w:val="22"/>
        </w:rPr>
        <w:t>Platební podmínky a fakturace</w:t>
      </w:r>
    </w:p>
    <w:p w:rsidR="004A7878" w:rsidRPr="001E5440" w:rsidRDefault="00CB278A" w:rsidP="004C1AB9">
      <w:pPr>
        <w:pStyle w:val="Seznamsodrkami2"/>
        <w:numPr>
          <w:ilvl w:val="1"/>
          <w:numId w:val="14"/>
        </w:numPr>
        <w:spacing w:after="240"/>
        <w:jc w:val="both"/>
        <w:rPr>
          <w:rFonts w:cs="Arial"/>
          <w:sz w:val="22"/>
          <w:szCs w:val="22"/>
        </w:rPr>
      </w:pPr>
      <w:bookmarkStart w:id="10" w:name="_Hlk55567804"/>
      <w:r w:rsidRPr="001E5440">
        <w:rPr>
          <w:rFonts w:cs="Arial"/>
          <w:sz w:val="22"/>
          <w:szCs w:val="22"/>
        </w:rPr>
        <w:t>Cenu objednatel zaplatí na základě daňového dokladu (dále jen „</w:t>
      </w:r>
      <w:r w:rsidRPr="001E5440">
        <w:rPr>
          <w:rFonts w:cs="Arial"/>
          <w:b/>
          <w:sz w:val="22"/>
          <w:szCs w:val="22"/>
        </w:rPr>
        <w:t>faktura</w:t>
      </w:r>
      <w:r w:rsidRPr="001E5440">
        <w:rPr>
          <w:rFonts w:cs="Arial"/>
          <w:sz w:val="22"/>
          <w:szCs w:val="22"/>
        </w:rPr>
        <w:t xml:space="preserve">“) za plnění </w:t>
      </w:r>
      <w:r w:rsidR="003176D0">
        <w:rPr>
          <w:rFonts w:cs="Arial"/>
          <w:sz w:val="22"/>
          <w:szCs w:val="22"/>
        </w:rPr>
        <w:br/>
      </w:r>
      <w:r w:rsidRPr="001E5440">
        <w:rPr>
          <w:rFonts w:cs="Arial"/>
          <w:sz w:val="22"/>
          <w:szCs w:val="22"/>
        </w:rPr>
        <w:t xml:space="preserve">dle objednávky. Faktura bude vystavena a předána objednateli vždy až po předání </w:t>
      </w:r>
      <w:r w:rsidR="003176D0">
        <w:rPr>
          <w:rFonts w:cs="Arial"/>
          <w:sz w:val="22"/>
          <w:szCs w:val="22"/>
        </w:rPr>
        <w:br/>
      </w:r>
      <w:r w:rsidRPr="001E5440">
        <w:rPr>
          <w:rFonts w:cs="Arial"/>
          <w:sz w:val="22"/>
          <w:szCs w:val="22"/>
        </w:rPr>
        <w:t>a převzetí plnění (tj. ode dne doručení Protokolu o převzetí objednaného znaleckého posudku) dle Čl. V. Smlouvy.</w:t>
      </w:r>
    </w:p>
    <w:p w:rsidR="004A7878" w:rsidRPr="001E5440" w:rsidRDefault="00CB278A" w:rsidP="004C1AB9">
      <w:pPr>
        <w:pStyle w:val="Seznamsodrkami2"/>
        <w:numPr>
          <w:ilvl w:val="1"/>
          <w:numId w:val="14"/>
        </w:numPr>
        <w:spacing w:after="240"/>
        <w:jc w:val="both"/>
        <w:rPr>
          <w:rFonts w:cs="Arial"/>
          <w:sz w:val="22"/>
          <w:szCs w:val="22"/>
        </w:rPr>
      </w:pPr>
      <w:r w:rsidRPr="001E5440">
        <w:rPr>
          <w:rFonts w:cs="Arial"/>
          <w:bCs/>
          <w:sz w:val="22"/>
          <w:szCs w:val="22"/>
        </w:rPr>
        <w:t xml:space="preserve">Faktura musí být doručena objednateli </w:t>
      </w:r>
      <w:r w:rsidRPr="001E5440">
        <w:rPr>
          <w:rFonts w:cs="Arial"/>
          <w:sz w:val="22"/>
          <w:szCs w:val="22"/>
        </w:rPr>
        <w:t xml:space="preserve">nebo </w:t>
      </w:r>
      <w:r w:rsidRPr="001E5440">
        <w:rPr>
          <w:rFonts w:cs="Arial"/>
          <w:bCs/>
          <w:sz w:val="22"/>
          <w:szCs w:val="22"/>
        </w:rPr>
        <w:t>předána osobně na podatelně místa plnění</w:t>
      </w:r>
      <w:r w:rsidRPr="001E5440">
        <w:rPr>
          <w:rFonts w:cs="Arial"/>
          <w:sz w:val="22"/>
          <w:szCs w:val="22"/>
        </w:rPr>
        <w:t xml:space="preserve">, a to nejpozději </w:t>
      </w:r>
      <w:r w:rsidRPr="001E5440">
        <w:rPr>
          <w:rFonts w:cs="Arial"/>
          <w:b/>
          <w:sz w:val="22"/>
          <w:szCs w:val="22"/>
        </w:rPr>
        <w:t xml:space="preserve">do 10 pracovních dní </w:t>
      </w:r>
      <w:r w:rsidRPr="001E5440">
        <w:rPr>
          <w:rFonts w:cs="Arial"/>
          <w:sz w:val="22"/>
          <w:szCs w:val="22"/>
        </w:rPr>
        <w:t xml:space="preserve">ode dne </w:t>
      </w:r>
      <w:r w:rsidRPr="001E5440">
        <w:rPr>
          <w:rFonts w:cs="Arial"/>
          <w:sz w:val="22"/>
          <w:szCs w:val="22"/>
          <w:u w:val="single"/>
        </w:rPr>
        <w:t>převzetí</w:t>
      </w:r>
      <w:r w:rsidRPr="001E5440">
        <w:rPr>
          <w:rFonts w:cs="Arial"/>
          <w:sz w:val="22"/>
          <w:szCs w:val="22"/>
        </w:rPr>
        <w:t xml:space="preserve"> řádného plnění objednatelem </w:t>
      </w:r>
      <w:r w:rsidR="003176D0">
        <w:rPr>
          <w:rFonts w:cs="Arial"/>
          <w:sz w:val="22"/>
          <w:szCs w:val="22"/>
        </w:rPr>
        <w:br/>
      </w:r>
      <w:r w:rsidRPr="001E5440">
        <w:rPr>
          <w:rFonts w:cs="Arial"/>
          <w:sz w:val="22"/>
          <w:szCs w:val="22"/>
        </w:rPr>
        <w:t>(tj. ode dne doručení Protokolu o převzetí objednaného znaleckého posudku dle Čl. V. odst. 5.2., respektive odst. 5.3. či 5.4. Smlouvy).</w:t>
      </w:r>
    </w:p>
    <w:p w:rsidR="004A7878" w:rsidRPr="001E5440" w:rsidRDefault="00CB278A" w:rsidP="004C1AB9">
      <w:pPr>
        <w:numPr>
          <w:ilvl w:val="1"/>
          <w:numId w:val="14"/>
        </w:numPr>
        <w:spacing w:after="240"/>
        <w:jc w:val="both"/>
        <w:rPr>
          <w:rFonts w:ascii="Arial" w:hAnsi="Arial" w:cs="Arial"/>
          <w:sz w:val="22"/>
          <w:szCs w:val="22"/>
        </w:rPr>
      </w:pPr>
      <w:r w:rsidRPr="001E5440">
        <w:rPr>
          <w:rFonts w:ascii="Arial" w:hAnsi="Arial" w:cs="Arial"/>
          <w:bCs/>
          <w:sz w:val="22"/>
          <w:szCs w:val="22"/>
        </w:rPr>
        <w:t xml:space="preserve">Faktura bude uhrazena </w:t>
      </w:r>
      <w:r w:rsidRPr="001E5440">
        <w:rPr>
          <w:rFonts w:ascii="Arial" w:hAnsi="Arial" w:cs="Arial"/>
          <w:sz w:val="22"/>
          <w:szCs w:val="22"/>
        </w:rPr>
        <w:t xml:space="preserve">bankovním převodem </w:t>
      </w:r>
      <w:r w:rsidRPr="001E5440">
        <w:rPr>
          <w:rFonts w:ascii="Arial" w:hAnsi="Arial" w:cs="Arial"/>
          <w:bCs/>
          <w:sz w:val="22"/>
          <w:szCs w:val="22"/>
        </w:rPr>
        <w:t>se splatností 21 kalendářních dní</w:t>
      </w:r>
      <w:r w:rsidRPr="001E5440">
        <w:rPr>
          <w:rFonts w:ascii="Arial" w:hAnsi="Arial" w:cs="Arial"/>
          <w:sz w:val="22"/>
          <w:szCs w:val="22"/>
        </w:rPr>
        <w:t xml:space="preserve"> ode dne prokazatelného převzetí faktury objednatelem, popř. ode dne prokazatelného převzetí opravené (doplněné) faktury ze strany objednatele. </w:t>
      </w:r>
    </w:p>
    <w:p w:rsidR="004A7878" w:rsidRPr="001E5440" w:rsidRDefault="00CB278A" w:rsidP="004C1AB9">
      <w:pPr>
        <w:numPr>
          <w:ilvl w:val="1"/>
          <w:numId w:val="14"/>
        </w:numPr>
        <w:spacing w:after="240"/>
        <w:jc w:val="both"/>
        <w:rPr>
          <w:rFonts w:ascii="Arial" w:hAnsi="Arial" w:cs="Arial"/>
          <w:sz w:val="22"/>
          <w:szCs w:val="22"/>
        </w:rPr>
      </w:pPr>
      <w:r w:rsidRPr="001E5440">
        <w:rPr>
          <w:rFonts w:ascii="Arial" w:hAnsi="Arial" w:cs="Arial"/>
          <w:bCs/>
          <w:sz w:val="22"/>
          <w:szCs w:val="22"/>
        </w:rPr>
        <w:t>F</w:t>
      </w:r>
      <w:r w:rsidRPr="001E5440">
        <w:rPr>
          <w:rFonts w:ascii="Arial" w:hAnsi="Arial" w:cs="Arial"/>
          <w:sz w:val="22"/>
          <w:szCs w:val="22"/>
        </w:rPr>
        <w:t>aktura musí mít náležitosti podle aktuální legislativy. Vystavená faktura musí obsahovat minimálně:</w:t>
      </w:r>
    </w:p>
    <w:p w:rsidR="004A7878" w:rsidRPr="001E5440" w:rsidRDefault="00CB278A" w:rsidP="004C1AB9">
      <w:pPr>
        <w:numPr>
          <w:ilvl w:val="0"/>
          <w:numId w:val="12"/>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popis uskutečněných prací;</w:t>
      </w:r>
    </w:p>
    <w:p w:rsidR="004A7878" w:rsidRPr="001E5440" w:rsidRDefault="00CB278A" w:rsidP="004C1AB9">
      <w:pPr>
        <w:numPr>
          <w:ilvl w:val="0"/>
          <w:numId w:val="12"/>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uvedení celkové nabídkové ceny;</w:t>
      </w:r>
    </w:p>
    <w:p w:rsidR="004A7878" w:rsidRPr="001E5440" w:rsidRDefault="00CB278A" w:rsidP="004C1AB9">
      <w:pPr>
        <w:numPr>
          <w:ilvl w:val="0"/>
          <w:numId w:val="12"/>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lastRenderedPageBreak/>
        <w:t>číslo smlouvy objednatele;</w:t>
      </w:r>
    </w:p>
    <w:p w:rsidR="004A7878" w:rsidRPr="001E5440" w:rsidRDefault="00CB278A" w:rsidP="004C1AB9">
      <w:pPr>
        <w:numPr>
          <w:ilvl w:val="0"/>
          <w:numId w:val="12"/>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úplné bankovní spojení vybraného zhotovitele včetně čísla účtu;</w:t>
      </w:r>
    </w:p>
    <w:p w:rsidR="004A7878" w:rsidRPr="001E5440" w:rsidRDefault="00CB278A" w:rsidP="004C1AB9">
      <w:pPr>
        <w:numPr>
          <w:ilvl w:val="0"/>
          <w:numId w:val="12"/>
        </w:numPr>
        <w:overflowPunct w:val="0"/>
        <w:autoSpaceDE w:val="0"/>
        <w:autoSpaceDN w:val="0"/>
        <w:adjustRightInd w:val="0"/>
        <w:contextualSpacing/>
        <w:jc w:val="both"/>
        <w:textAlignment w:val="baseline"/>
        <w:rPr>
          <w:rFonts w:ascii="Arial" w:hAnsi="Arial" w:cs="Arial"/>
          <w:bCs/>
          <w:sz w:val="22"/>
          <w:szCs w:val="22"/>
        </w:rPr>
      </w:pPr>
      <w:r w:rsidRPr="001E5440">
        <w:rPr>
          <w:rFonts w:ascii="Arial" w:hAnsi="Arial" w:cs="Arial"/>
          <w:bCs/>
          <w:sz w:val="22"/>
          <w:szCs w:val="22"/>
        </w:rPr>
        <w:t>veškeré náležitosti dle § 29 ZDPH (pokud je vybraný zhotovitel plátcem DPH);</w:t>
      </w:r>
    </w:p>
    <w:p w:rsidR="004A7878" w:rsidRPr="001E5440" w:rsidRDefault="00CB278A" w:rsidP="004C1AB9">
      <w:pPr>
        <w:numPr>
          <w:ilvl w:val="0"/>
          <w:numId w:val="12"/>
        </w:numPr>
        <w:overflowPunct w:val="0"/>
        <w:autoSpaceDE w:val="0"/>
        <w:autoSpaceDN w:val="0"/>
        <w:adjustRightInd w:val="0"/>
        <w:spacing w:after="120"/>
        <w:ind w:left="1066" w:hanging="357"/>
        <w:contextualSpacing/>
        <w:jc w:val="both"/>
        <w:textAlignment w:val="baseline"/>
        <w:rPr>
          <w:rFonts w:ascii="Arial" w:hAnsi="Arial" w:cs="Arial"/>
          <w:bCs/>
          <w:sz w:val="22"/>
          <w:szCs w:val="22"/>
        </w:rPr>
      </w:pPr>
      <w:r w:rsidRPr="001E5440">
        <w:rPr>
          <w:rFonts w:ascii="Arial" w:hAnsi="Arial" w:cs="Arial"/>
          <w:bCs/>
          <w:sz w:val="22"/>
          <w:szCs w:val="22"/>
        </w:rPr>
        <w:t>náležitosti obchodní listiny dle § 435 občanského zákoníku.</w:t>
      </w:r>
    </w:p>
    <w:p w:rsidR="004A7878" w:rsidRPr="001E5440" w:rsidRDefault="004A7878" w:rsidP="004A7878">
      <w:pPr>
        <w:overflowPunct w:val="0"/>
        <w:autoSpaceDE w:val="0"/>
        <w:autoSpaceDN w:val="0"/>
        <w:adjustRightInd w:val="0"/>
        <w:spacing w:after="120"/>
        <w:ind w:left="709"/>
        <w:contextualSpacing/>
        <w:jc w:val="both"/>
        <w:textAlignment w:val="baseline"/>
        <w:rPr>
          <w:rFonts w:ascii="Arial" w:hAnsi="Arial" w:cs="Arial"/>
          <w:bCs/>
          <w:sz w:val="22"/>
          <w:szCs w:val="22"/>
        </w:rPr>
      </w:pPr>
    </w:p>
    <w:p w:rsidR="004A7878" w:rsidRPr="001E5440" w:rsidRDefault="00CB278A" w:rsidP="004C1AB9">
      <w:pPr>
        <w:numPr>
          <w:ilvl w:val="1"/>
          <w:numId w:val="14"/>
        </w:numPr>
        <w:spacing w:after="240"/>
        <w:jc w:val="both"/>
        <w:rPr>
          <w:rFonts w:ascii="Arial" w:hAnsi="Arial" w:cs="Arial"/>
          <w:sz w:val="22"/>
          <w:szCs w:val="22"/>
        </w:rPr>
      </w:pPr>
      <w:r w:rsidRPr="001E5440">
        <w:rPr>
          <w:rFonts w:ascii="Arial" w:hAnsi="Arial" w:cs="Arial"/>
          <w:sz w:val="22"/>
          <w:szCs w:val="22"/>
        </w:rPr>
        <w:t>Objednatel si vyhrazuje právo vrátit fakturu vybranému zhotoviteli k opravě (doplnění), pokud nebude faktura takové náležitosti obsahovat či přesáhne dohodnutou smluvní cenu.</w:t>
      </w:r>
      <w:r w:rsidRPr="001E5440">
        <w:rPr>
          <w:rFonts w:ascii="Arial" w:hAnsi="Arial" w:cs="Arial"/>
          <w:bCs/>
          <w:sz w:val="22"/>
          <w:szCs w:val="22"/>
        </w:rPr>
        <w:t xml:space="preserve"> V takovém případě bude přerušen běh lhůty splatnosti a nová lhůta splatnosti v délce </w:t>
      </w:r>
      <w:r w:rsidR="003176D0">
        <w:rPr>
          <w:rFonts w:ascii="Arial" w:hAnsi="Arial" w:cs="Arial"/>
          <w:bCs/>
          <w:sz w:val="22"/>
          <w:szCs w:val="22"/>
        </w:rPr>
        <w:br/>
      </w:r>
      <w:r w:rsidRPr="001E5440">
        <w:rPr>
          <w:rFonts w:ascii="Arial" w:hAnsi="Arial" w:cs="Arial"/>
          <w:bCs/>
          <w:sz w:val="22"/>
          <w:szCs w:val="22"/>
        </w:rPr>
        <w:t>21 kalendářních dní začne běžet okamžikem doručení opravené (doplněné) faktury objednateli.</w:t>
      </w:r>
    </w:p>
    <w:p w:rsidR="004A7878" w:rsidRPr="001E5440" w:rsidRDefault="00CB278A" w:rsidP="004C1AB9">
      <w:pPr>
        <w:numPr>
          <w:ilvl w:val="1"/>
          <w:numId w:val="14"/>
        </w:numPr>
        <w:spacing w:after="240"/>
        <w:jc w:val="both"/>
        <w:rPr>
          <w:rFonts w:ascii="Arial" w:hAnsi="Arial" w:cs="Arial"/>
          <w:sz w:val="22"/>
          <w:szCs w:val="22"/>
        </w:rPr>
      </w:pPr>
      <w:r w:rsidRPr="001E5440">
        <w:rPr>
          <w:rFonts w:ascii="Arial" w:hAnsi="Arial" w:cs="Arial"/>
          <w:sz w:val="22"/>
          <w:szCs w:val="22"/>
        </w:rPr>
        <w:t>Fakturace i platby budou prováděny v české měně v souladu s platnými daňovými předpisy. Faktura se považuje za zaplacenou dnem odepsání příslušné částky z účtu objednatele.</w:t>
      </w:r>
    </w:p>
    <w:p w:rsidR="004A7878" w:rsidRPr="001E5440" w:rsidRDefault="00CB278A" w:rsidP="004C1AB9">
      <w:pPr>
        <w:numPr>
          <w:ilvl w:val="1"/>
          <w:numId w:val="14"/>
        </w:numPr>
        <w:spacing w:after="240"/>
        <w:jc w:val="both"/>
        <w:rPr>
          <w:rFonts w:ascii="Arial" w:hAnsi="Arial" w:cs="Arial"/>
          <w:sz w:val="22"/>
          <w:szCs w:val="22"/>
        </w:rPr>
      </w:pPr>
      <w:r w:rsidRPr="001E5440">
        <w:rPr>
          <w:rFonts w:ascii="Arial" w:hAnsi="Arial" w:cs="Arial"/>
        </w:rPr>
        <w:t>V</w:t>
      </w:r>
      <w:r w:rsidRPr="001E5440">
        <w:t xml:space="preserve"> </w:t>
      </w:r>
      <w:r w:rsidRPr="001E5440">
        <w:rPr>
          <w:rFonts w:ascii="Arial" w:hAnsi="Arial" w:cs="Arial"/>
          <w:sz w:val="22"/>
          <w:szCs w:val="22"/>
        </w:rPr>
        <w:t>případě, že vybraný zhotovitel je plátcem DPH registrovaným v České republice, uplatní se a jsou pro něj závazná ujednání následujících odstavců 6.8. až 6.11. tohoto Článku.</w:t>
      </w:r>
    </w:p>
    <w:p w:rsidR="004A7878" w:rsidRPr="001E5440" w:rsidRDefault="00CB278A" w:rsidP="004C1AB9">
      <w:pPr>
        <w:numPr>
          <w:ilvl w:val="1"/>
          <w:numId w:val="14"/>
        </w:numPr>
        <w:spacing w:after="240"/>
        <w:jc w:val="both"/>
        <w:rPr>
          <w:rFonts w:ascii="Arial" w:hAnsi="Arial" w:cs="Arial"/>
          <w:sz w:val="22"/>
          <w:szCs w:val="22"/>
        </w:rPr>
      </w:pPr>
      <w:r w:rsidRPr="001E5440">
        <w:rPr>
          <w:rFonts w:ascii="Arial" w:hAnsi="Arial" w:cs="Arial"/>
          <w:sz w:val="22"/>
          <w:szCs w:val="22"/>
        </w:rPr>
        <w:t xml:space="preserve">Vybraný zhotovitel je povinen bezprostředně, nejpozději </w:t>
      </w:r>
      <w:r w:rsidRPr="001E5440">
        <w:rPr>
          <w:rFonts w:ascii="Arial" w:hAnsi="Arial" w:cs="Arial"/>
          <w:b/>
          <w:sz w:val="22"/>
          <w:szCs w:val="22"/>
        </w:rPr>
        <w:t>do 2 pracovních dnů</w:t>
      </w:r>
      <w:r w:rsidRPr="001E5440">
        <w:rPr>
          <w:rFonts w:ascii="Arial" w:hAnsi="Arial" w:cs="Arial"/>
          <w:sz w:val="22"/>
          <w:szCs w:val="22"/>
        </w:rPr>
        <w:t xml:space="preserve"> od zjištění insolvence, popř. od vydání rozhodnutí správce daně, že je vybraný zhotovitel nespolehlivým plátcem dle § </w:t>
      </w:r>
      <w:proofErr w:type="gramStart"/>
      <w:r w:rsidRPr="001E5440">
        <w:rPr>
          <w:rFonts w:ascii="Arial" w:hAnsi="Arial" w:cs="Arial"/>
          <w:sz w:val="22"/>
          <w:szCs w:val="22"/>
        </w:rPr>
        <w:t>106a</w:t>
      </w:r>
      <w:proofErr w:type="gramEnd"/>
      <w:r w:rsidRPr="001E5440">
        <w:rPr>
          <w:rFonts w:ascii="Arial" w:hAnsi="Arial" w:cs="Arial"/>
          <w:sz w:val="22"/>
          <w:szCs w:val="22"/>
        </w:rPr>
        <w:t xml:space="preserve"> ZDPH, oznámit takovou skutečnost prokazatelně objednateli, příjemci zdanitelného plnění. Porušení této povinnosti je smluvními stranami považováno za podstatné porušení Smlouvy.</w:t>
      </w:r>
    </w:p>
    <w:p w:rsidR="004A7878" w:rsidRPr="001E5440" w:rsidRDefault="00CB278A" w:rsidP="004C1AB9">
      <w:pPr>
        <w:numPr>
          <w:ilvl w:val="1"/>
          <w:numId w:val="14"/>
        </w:numPr>
        <w:spacing w:after="240"/>
        <w:jc w:val="both"/>
        <w:rPr>
          <w:rFonts w:ascii="Arial" w:hAnsi="Arial" w:cs="Arial"/>
          <w:sz w:val="22"/>
          <w:szCs w:val="22"/>
        </w:rPr>
      </w:pPr>
      <w:r w:rsidRPr="001E5440">
        <w:rPr>
          <w:rFonts w:ascii="Arial" w:hAnsi="Arial" w:cs="Arial"/>
          <w:sz w:val="22"/>
          <w:szCs w:val="22"/>
        </w:rPr>
        <w:t xml:space="preserve">Vybraný zhotovitel se zavazuje, že bankovní účet jím určený pro zaplacení jakéhokoliv závazku objednatele na základě Smlouvy bude od data podpisu Smlouvy do ukončení její platnosti zveřejněn způsobem umožňující dálkový přístup ve smyslu § 98 ZDPH, v opačném případě je vybraný zhotovitel povinen sdělit objednateli jiný bankovní účet řádně zveřejněný ve smyslu § 98 ZDPH. </w:t>
      </w:r>
    </w:p>
    <w:p w:rsidR="004A7878" w:rsidRPr="001E5440" w:rsidRDefault="00CB278A" w:rsidP="004C1AB9">
      <w:pPr>
        <w:numPr>
          <w:ilvl w:val="1"/>
          <w:numId w:val="14"/>
        </w:numPr>
        <w:spacing w:after="240"/>
        <w:jc w:val="both"/>
        <w:rPr>
          <w:rFonts w:ascii="Arial" w:hAnsi="Arial" w:cs="Arial"/>
          <w:sz w:val="22"/>
          <w:szCs w:val="22"/>
        </w:rPr>
      </w:pPr>
      <w:r w:rsidRPr="001E5440">
        <w:rPr>
          <w:rFonts w:ascii="Arial" w:hAnsi="Arial" w:cs="Arial"/>
          <w:sz w:val="22"/>
          <w:szCs w:val="22"/>
        </w:rPr>
        <w:t xml:space="preserve">Pokud objednateli vznikne podle § 109 ZDPH ručení za nezaplacenou DPH z přijatého zdanitelného plnění od vybraného zhotovitele, nebo se objednatel důvodně domnívá, </w:t>
      </w:r>
      <w:r w:rsidR="003176D0">
        <w:rPr>
          <w:rFonts w:ascii="Arial" w:hAnsi="Arial" w:cs="Arial"/>
          <w:sz w:val="22"/>
          <w:szCs w:val="22"/>
        </w:rPr>
        <w:br/>
      </w:r>
      <w:r w:rsidRPr="001E5440">
        <w:rPr>
          <w:rFonts w:ascii="Arial" w:hAnsi="Arial" w:cs="Arial"/>
          <w:sz w:val="22"/>
          <w:szCs w:val="22"/>
        </w:rPr>
        <w:t>že tyto skutečnosti nastaly nebo mohly nastat, má objednatel právo bez souhlasu vybraného zhotovitele uplatnit postup zvláštního zajištění daně, tzn. že je objednatel oprávněn odvést částku DPH podle faktury – daňového dokladu vystavené vybraným zhotovitelem přímo příslušnému finančnímu úřadu, a to v návaznosti na § 109 a § 109a ZDPH.</w:t>
      </w:r>
    </w:p>
    <w:p w:rsidR="004A7878" w:rsidRPr="001E5440" w:rsidRDefault="00CB278A" w:rsidP="004C1AB9">
      <w:pPr>
        <w:numPr>
          <w:ilvl w:val="1"/>
          <w:numId w:val="14"/>
        </w:numPr>
        <w:spacing w:after="240"/>
        <w:jc w:val="both"/>
        <w:rPr>
          <w:rFonts w:ascii="Arial" w:hAnsi="Arial" w:cs="Arial"/>
          <w:sz w:val="22"/>
          <w:szCs w:val="22"/>
        </w:rPr>
      </w:pPr>
      <w:r w:rsidRPr="001E5440">
        <w:rPr>
          <w:rFonts w:ascii="Arial" w:hAnsi="Arial" w:cs="Arial"/>
          <w:sz w:val="22"/>
          <w:szCs w:val="22"/>
        </w:rPr>
        <w:t xml:space="preserve">Úhradou DPH na účet finančního úřadu se pohledávka vybraného zhotovitele vůči objednateli v částce uhrazené DPH považuje bez ohledu na další ustanovení Smlouvy </w:t>
      </w:r>
      <w:r w:rsidR="003176D0">
        <w:rPr>
          <w:rFonts w:ascii="Arial" w:hAnsi="Arial" w:cs="Arial"/>
          <w:sz w:val="22"/>
          <w:szCs w:val="22"/>
        </w:rPr>
        <w:br/>
      </w:r>
      <w:r w:rsidRPr="001E5440">
        <w:rPr>
          <w:rFonts w:ascii="Arial" w:hAnsi="Arial" w:cs="Arial"/>
          <w:sz w:val="22"/>
          <w:szCs w:val="22"/>
        </w:rPr>
        <w:t>za uhrazenou. Zároveň je objednatel povinen vybraného zhotovitele o takové úhradě bezprostředně po jejím uskutečnění písemně informovat.</w:t>
      </w:r>
    </w:p>
    <w:p w:rsidR="004A7878" w:rsidRPr="001E5440" w:rsidRDefault="00CB278A" w:rsidP="004C1AB9">
      <w:pPr>
        <w:numPr>
          <w:ilvl w:val="1"/>
          <w:numId w:val="14"/>
        </w:numPr>
        <w:spacing w:after="240"/>
        <w:jc w:val="both"/>
        <w:rPr>
          <w:rFonts w:ascii="Arial" w:hAnsi="Arial" w:cs="Arial"/>
          <w:sz w:val="22"/>
          <w:szCs w:val="22"/>
        </w:rPr>
      </w:pPr>
      <w:r w:rsidRPr="001E5440">
        <w:rPr>
          <w:rFonts w:ascii="Arial" w:hAnsi="Arial" w:cs="Arial"/>
          <w:sz w:val="22"/>
          <w:szCs w:val="22"/>
        </w:rPr>
        <w:t>Objednatel neposkytuje zálohy.</w:t>
      </w:r>
    </w:p>
    <w:p w:rsidR="004A7878" w:rsidRPr="001E5440" w:rsidRDefault="00CB278A" w:rsidP="004C1AB9">
      <w:pPr>
        <w:numPr>
          <w:ilvl w:val="1"/>
          <w:numId w:val="14"/>
        </w:numPr>
        <w:spacing w:after="240"/>
        <w:jc w:val="both"/>
        <w:rPr>
          <w:rFonts w:ascii="Arial" w:hAnsi="Arial" w:cs="Arial"/>
          <w:sz w:val="22"/>
          <w:szCs w:val="22"/>
        </w:rPr>
      </w:pPr>
      <w:r w:rsidRPr="001E5440">
        <w:rPr>
          <w:rFonts w:ascii="Arial" w:hAnsi="Arial" w:cs="Arial"/>
          <w:sz w:val="22"/>
          <w:szCs w:val="22"/>
        </w:rPr>
        <w:t>Poslední faktura v kalendářním roce musí být objednateli doručena nejpozději do 15. 12. příslušného kalendářního roku, není-li ujednáno jinak</w:t>
      </w:r>
      <w:r w:rsidRPr="00073342">
        <w:rPr>
          <w:rFonts w:ascii="Arial" w:hAnsi="Arial" w:cs="Arial"/>
          <w:sz w:val="22"/>
          <w:szCs w:val="22"/>
        </w:rPr>
        <w:t xml:space="preserve">. Objednatel nebude v prodlení, pokud fakturu, doručenou v příslušném kalendářním roce po tomto datu, uhradí do 28. 2. následujícího kalendářního roku. Vybraný zhotovitel tuto skutečnost bere na vědomí </w:t>
      </w:r>
      <w:r w:rsidR="003176D0">
        <w:rPr>
          <w:rFonts w:ascii="Arial" w:hAnsi="Arial" w:cs="Arial"/>
          <w:sz w:val="22"/>
          <w:szCs w:val="22"/>
        </w:rPr>
        <w:br/>
      </w:r>
      <w:r w:rsidRPr="00073342">
        <w:rPr>
          <w:rFonts w:ascii="Arial" w:hAnsi="Arial" w:cs="Arial"/>
          <w:sz w:val="22"/>
          <w:szCs w:val="22"/>
        </w:rPr>
        <w:t>a výslovně souhlasí, že objednatel není v takových případech v prodlení.</w:t>
      </w:r>
    </w:p>
    <w:p w:rsidR="003176D0" w:rsidRDefault="003176D0" w:rsidP="004A7878">
      <w:pPr>
        <w:pStyle w:val="Odstavec2"/>
        <w:tabs>
          <w:tab w:val="clear" w:pos="624"/>
          <w:tab w:val="num" w:pos="709"/>
        </w:tabs>
        <w:spacing w:before="240" w:after="0" w:line="240" w:lineRule="auto"/>
        <w:ind w:left="709" w:hanging="709"/>
        <w:jc w:val="center"/>
        <w:rPr>
          <w:rFonts w:ascii="Arial" w:hAnsi="Arial" w:cs="Arial"/>
          <w:b/>
          <w:szCs w:val="22"/>
        </w:rPr>
      </w:pPr>
      <w:bookmarkStart w:id="11" w:name="_Hlk55567813"/>
      <w:bookmarkEnd w:id="10"/>
    </w:p>
    <w:p w:rsidR="004A7878" w:rsidRPr="001E5440" w:rsidRDefault="00CB278A" w:rsidP="004A7878">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VII.</w:t>
      </w:r>
    </w:p>
    <w:p w:rsidR="004A7878" w:rsidRPr="001E5440" w:rsidRDefault="00CB278A" w:rsidP="004A7878">
      <w:pPr>
        <w:tabs>
          <w:tab w:val="left" w:pos="709"/>
        </w:tabs>
        <w:autoSpaceDE w:val="0"/>
        <w:autoSpaceDN w:val="0"/>
        <w:adjustRightInd w:val="0"/>
        <w:spacing w:after="240"/>
        <w:ind w:left="709" w:hanging="709"/>
        <w:jc w:val="center"/>
        <w:rPr>
          <w:rFonts w:ascii="Arial" w:hAnsi="Arial" w:cs="Arial"/>
          <w:b/>
          <w:sz w:val="22"/>
          <w:szCs w:val="22"/>
        </w:rPr>
      </w:pPr>
      <w:r w:rsidRPr="001E5440">
        <w:rPr>
          <w:rFonts w:ascii="Arial" w:hAnsi="Arial" w:cs="Arial"/>
          <w:b/>
          <w:sz w:val="22"/>
          <w:szCs w:val="22"/>
        </w:rPr>
        <w:t>Práva a povinnosti smluvních stran</w:t>
      </w:r>
      <w:bookmarkEnd w:id="11"/>
    </w:p>
    <w:p w:rsidR="004A7878" w:rsidRPr="001E5440" w:rsidRDefault="00CB278A" w:rsidP="004C1AB9">
      <w:pPr>
        <w:pStyle w:val="Odstavecseseznamem"/>
        <w:numPr>
          <w:ilvl w:val="1"/>
          <w:numId w:val="15"/>
        </w:numPr>
        <w:spacing w:after="240"/>
        <w:jc w:val="both"/>
        <w:rPr>
          <w:rStyle w:val="FontStyle16"/>
          <w:sz w:val="22"/>
          <w:szCs w:val="22"/>
        </w:rPr>
      </w:pPr>
      <w:r w:rsidRPr="001E5440">
        <w:rPr>
          <w:rFonts w:ascii="Arial" w:hAnsi="Arial" w:cs="Arial"/>
          <w:sz w:val="22"/>
          <w:szCs w:val="22"/>
        </w:rPr>
        <w:t xml:space="preserve">Zhotovitel se zavazuje provádět práce </w:t>
      </w:r>
      <w:r w:rsidRPr="001E5440">
        <w:rPr>
          <w:rFonts w:ascii="Arial" w:hAnsi="Arial" w:cs="Arial"/>
          <w:b/>
          <w:sz w:val="22"/>
          <w:szCs w:val="22"/>
        </w:rPr>
        <w:t>osobně</w:t>
      </w:r>
      <w:r w:rsidRPr="001E5440">
        <w:rPr>
          <w:rFonts w:ascii="Arial" w:hAnsi="Arial" w:cs="Arial"/>
          <w:sz w:val="22"/>
          <w:szCs w:val="22"/>
        </w:rPr>
        <w:t xml:space="preserve"> dle náležitostí a v souladu s platnými právními předpisy, </w:t>
      </w:r>
      <w:r w:rsidRPr="001E5440">
        <w:rPr>
          <w:rStyle w:val="FontStyle16"/>
          <w:sz w:val="22"/>
          <w:szCs w:val="22"/>
        </w:rPr>
        <w:t xml:space="preserve">popř. v souladu s jinými souvisejícími předpisy, platnými v době zadání dílčí zakázky. </w:t>
      </w:r>
    </w:p>
    <w:p w:rsidR="004A7878" w:rsidRPr="001E5440" w:rsidRDefault="00CB278A" w:rsidP="004C1AB9">
      <w:pPr>
        <w:pStyle w:val="Odstavecseseznamem"/>
        <w:numPr>
          <w:ilvl w:val="1"/>
          <w:numId w:val="15"/>
        </w:numPr>
        <w:spacing w:after="240"/>
        <w:jc w:val="both"/>
        <w:rPr>
          <w:rStyle w:val="FontStyle16"/>
          <w:sz w:val="22"/>
          <w:szCs w:val="22"/>
        </w:rPr>
      </w:pPr>
      <w:r w:rsidRPr="001E5440">
        <w:rPr>
          <w:rStyle w:val="FontStyle16"/>
          <w:sz w:val="22"/>
          <w:szCs w:val="22"/>
        </w:rPr>
        <w:lastRenderedPageBreak/>
        <w:t>Zhotovitel se zavazuje bezodkladně oznámit skutečnost, pro kterou nesmí provést znalecký úkon, objednateli.</w:t>
      </w:r>
    </w:p>
    <w:p w:rsidR="004A7878" w:rsidRPr="001E5440" w:rsidRDefault="00CB278A" w:rsidP="004C1AB9">
      <w:pPr>
        <w:numPr>
          <w:ilvl w:val="1"/>
          <w:numId w:val="15"/>
        </w:numPr>
        <w:spacing w:after="240"/>
        <w:jc w:val="both"/>
        <w:rPr>
          <w:rStyle w:val="FontStyle16"/>
          <w:sz w:val="22"/>
          <w:szCs w:val="22"/>
        </w:rPr>
      </w:pPr>
      <w:r w:rsidRPr="001E5440">
        <w:rPr>
          <w:rFonts w:ascii="Arial" w:hAnsi="Arial" w:cs="Arial"/>
          <w:sz w:val="22"/>
          <w:szCs w:val="22"/>
        </w:rPr>
        <w:t xml:space="preserve">Zhotovitel se zavazuje, že při zpracování znaleckého posudku provede vždy </w:t>
      </w:r>
      <w:r w:rsidRPr="001E5440">
        <w:rPr>
          <w:rFonts w:ascii="Arial" w:hAnsi="Arial" w:cs="Arial"/>
          <w:b/>
          <w:sz w:val="22"/>
          <w:szCs w:val="22"/>
        </w:rPr>
        <w:t>prohlídku předmětu ocenění</w:t>
      </w:r>
      <w:r w:rsidRPr="001E5440">
        <w:rPr>
          <w:rFonts w:ascii="Arial" w:hAnsi="Arial" w:cs="Arial"/>
          <w:sz w:val="22"/>
          <w:szCs w:val="22"/>
        </w:rPr>
        <w:t xml:space="preserve">. Prohlídka oceňovaného majetku musí být doložena fotodokumentací pořízenou zhotovitelem. Fotodokumentace počtem a kvalitou odpovídá znaleckému úkonu. Fotodokumentace musí být čitelná, řádně popsána. Musí být jasné, který předmět nebo jeho část zobrazuje s uvedením jména autora fotodokumentace a datem vzniku. Prohlídka musí být vždy závazně doložena minimálně jednou vlastní fotografií a minimálně jedním snímkem ortofotomapy (nikoliv starší než 1 měsíc od data ocenění) z katastru nemovitostí. Vedle závazného pořízení vlastní fotodokumentace je možné doplnit podklady fotodokumentací z internetu, s citací zdroje, a to za předpokladu, že tímto postupem nebudou porušena autorská práva třetích osob, případně se </w:t>
      </w:r>
      <w:proofErr w:type="gramStart"/>
      <w:r w:rsidRPr="001E5440">
        <w:rPr>
          <w:rFonts w:ascii="Arial" w:hAnsi="Arial" w:cs="Arial"/>
          <w:sz w:val="22"/>
          <w:szCs w:val="22"/>
        </w:rPr>
        <w:t>jedná  o</w:t>
      </w:r>
      <w:proofErr w:type="gramEnd"/>
      <w:r w:rsidRPr="001E5440">
        <w:rPr>
          <w:rFonts w:ascii="Arial" w:hAnsi="Arial" w:cs="Arial"/>
          <w:sz w:val="22"/>
          <w:szCs w:val="22"/>
        </w:rPr>
        <w:t xml:space="preserve"> fotodokumentaci, </w:t>
      </w:r>
      <w:r w:rsidR="004115B1">
        <w:rPr>
          <w:rFonts w:ascii="Arial" w:hAnsi="Arial" w:cs="Arial"/>
          <w:sz w:val="22"/>
          <w:szCs w:val="22"/>
        </w:rPr>
        <w:br/>
      </w:r>
      <w:r w:rsidRPr="001E5440">
        <w:rPr>
          <w:rFonts w:ascii="Arial" w:hAnsi="Arial" w:cs="Arial"/>
          <w:sz w:val="22"/>
          <w:szCs w:val="22"/>
        </w:rPr>
        <w:t xml:space="preserve">jejíž autor souhlasil s jejím volným šířením. Pokud je použita fotodokumentace z internetu, tak zhotovitel je povinen oprávněnost užití doložit, jinak se jedná o vadu plnění. Prohlídku lze vypustit pouze v případě, že je to tak stanoveno objednatelem ve výzvě k podání nabídky dle Čl. II. odst. 2.3. Smlouvy. Nesplnění této povinnosti smluvní strany považují </w:t>
      </w:r>
      <w:r w:rsidR="003176D0">
        <w:rPr>
          <w:rFonts w:ascii="Arial" w:hAnsi="Arial" w:cs="Arial"/>
          <w:sz w:val="22"/>
          <w:szCs w:val="22"/>
        </w:rPr>
        <w:br/>
      </w:r>
      <w:r w:rsidRPr="001E5440">
        <w:rPr>
          <w:rFonts w:ascii="Arial" w:hAnsi="Arial" w:cs="Arial"/>
          <w:sz w:val="22"/>
          <w:szCs w:val="22"/>
        </w:rPr>
        <w:t>za podstatnou vadu plnění.</w:t>
      </w:r>
    </w:p>
    <w:p w:rsidR="004A7878" w:rsidRPr="001E5440" w:rsidRDefault="00CB278A" w:rsidP="004C1AB9">
      <w:pPr>
        <w:numPr>
          <w:ilvl w:val="1"/>
          <w:numId w:val="15"/>
        </w:numPr>
        <w:spacing w:after="240"/>
        <w:jc w:val="both"/>
        <w:rPr>
          <w:rFonts w:ascii="Arial" w:hAnsi="Arial" w:cs="Arial"/>
          <w:sz w:val="22"/>
          <w:szCs w:val="22"/>
        </w:rPr>
      </w:pPr>
      <w:r w:rsidRPr="001E5440">
        <w:rPr>
          <w:rStyle w:val="FontStyle16"/>
          <w:sz w:val="22"/>
          <w:szCs w:val="22"/>
        </w:rPr>
        <w:t xml:space="preserve">Není-li v objednávce stanoveno jinak, zhotovitel provádí práce rovněž v souladu s dokumentem </w:t>
      </w:r>
      <w:r w:rsidRPr="001E5440">
        <w:rPr>
          <w:rStyle w:val="FontStyle16"/>
          <w:b/>
          <w:sz w:val="22"/>
          <w:szCs w:val="22"/>
        </w:rPr>
        <w:t>„Specifikace požadavků na zpracování znaleckého posudku“</w:t>
      </w:r>
      <w:r w:rsidRPr="001E5440">
        <w:rPr>
          <w:rStyle w:val="FontStyle16"/>
          <w:sz w:val="22"/>
          <w:szCs w:val="22"/>
        </w:rPr>
        <w:t xml:space="preserve"> (dále jen </w:t>
      </w:r>
      <w:r w:rsidRPr="001E5440">
        <w:rPr>
          <w:rStyle w:val="FontStyle16"/>
          <w:b/>
          <w:sz w:val="22"/>
          <w:szCs w:val="22"/>
        </w:rPr>
        <w:t>„Specifikace“</w:t>
      </w:r>
      <w:r w:rsidRPr="001E5440">
        <w:rPr>
          <w:rStyle w:val="FontStyle16"/>
          <w:sz w:val="22"/>
          <w:szCs w:val="22"/>
        </w:rPr>
        <w:t>)</w:t>
      </w:r>
      <w:r w:rsidR="00C133AD">
        <w:rPr>
          <w:rStyle w:val="FontStyle16"/>
          <w:sz w:val="22"/>
          <w:szCs w:val="22"/>
        </w:rPr>
        <w:t xml:space="preserve">, </w:t>
      </w:r>
      <w:r w:rsidR="00C133AD" w:rsidRPr="00C133AD">
        <w:rPr>
          <w:rFonts w:ascii="Arial" w:hAnsi="Arial" w:cs="Arial"/>
          <w:sz w:val="22"/>
          <w:szCs w:val="22"/>
        </w:rPr>
        <w:t>která tvoří nedílnou přílohu č. 5 Smlouvy</w:t>
      </w:r>
      <w:r w:rsidRPr="001E5440">
        <w:rPr>
          <w:rStyle w:val="FontStyle16"/>
          <w:sz w:val="22"/>
          <w:szCs w:val="22"/>
        </w:rPr>
        <w:t xml:space="preserve">. Zhotovitel potvrzuje, </w:t>
      </w:r>
      <w:r w:rsidR="004115B1">
        <w:rPr>
          <w:rStyle w:val="FontStyle16"/>
          <w:sz w:val="22"/>
          <w:szCs w:val="22"/>
        </w:rPr>
        <w:br/>
      </w:r>
      <w:r w:rsidRPr="001E5440">
        <w:rPr>
          <w:rStyle w:val="FontStyle16"/>
          <w:sz w:val="22"/>
          <w:szCs w:val="22"/>
        </w:rPr>
        <w:t xml:space="preserve">že se se Specifikací seznámil před podpisem Smlouvy. Pokud je Specifikace upravena, </w:t>
      </w:r>
      <w:r w:rsidR="004115B1">
        <w:rPr>
          <w:rStyle w:val="FontStyle16"/>
          <w:sz w:val="22"/>
          <w:szCs w:val="22"/>
        </w:rPr>
        <w:br/>
      </w:r>
      <w:r w:rsidRPr="001E5440">
        <w:rPr>
          <w:rStyle w:val="FontStyle16"/>
          <w:sz w:val="22"/>
          <w:szCs w:val="22"/>
        </w:rPr>
        <w:t xml:space="preserve">tak její aktuální znění objednatel poskytne zhotoviteli v listinné nebo elektronické podobě. V případě, že v průběhu plnění předmětu Smlouvy nabyde platnosti a účinnosti aktualizovaná Specifikace, zhotovitel je povinen se při plnění předmětu Smlouvy řídit tímto novým dokumentem, a to od okamžiku, kdy je mu doručen. </w:t>
      </w:r>
      <w:r w:rsidRPr="001E5440">
        <w:rPr>
          <w:rFonts w:ascii="Arial" w:hAnsi="Arial" w:cs="Arial"/>
          <w:sz w:val="22"/>
          <w:szCs w:val="22"/>
        </w:rPr>
        <w:t xml:space="preserve">Jakýkoli nesoulad se Specifikací je vždy považován za vadu plnění a je možným důvodem k nepřevzetí plnění objednatelem, pokud není v objednávce stanoveno jinak. </w:t>
      </w:r>
    </w:p>
    <w:p w:rsidR="004A7878" w:rsidRPr="001E5440" w:rsidRDefault="00CB278A" w:rsidP="004C1AB9">
      <w:pPr>
        <w:numPr>
          <w:ilvl w:val="1"/>
          <w:numId w:val="15"/>
        </w:numPr>
        <w:spacing w:after="240"/>
        <w:jc w:val="both"/>
        <w:rPr>
          <w:rStyle w:val="FontStyle16"/>
          <w:sz w:val="22"/>
          <w:szCs w:val="22"/>
        </w:rPr>
      </w:pPr>
      <w:r w:rsidRPr="001E5440">
        <w:rPr>
          <w:rStyle w:val="FontStyle16"/>
          <w:sz w:val="22"/>
          <w:szCs w:val="22"/>
        </w:rPr>
        <w:t>Znalecký posudek rovněž musí obsahovat doložku znalce, o tom, že si je vědom následků vědomě nepravdivého znaleckého posudku před samotnou znaleckou doložkou.</w:t>
      </w:r>
      <w:r w:rsidRPr="001E5440">
        <w:rPr>
          <w:rFonts w:ascii="Arial" w:hAnsi="Arial" w:cs="Arial"/>
          <w:sz w:val="22"/>
          <w:szCs w:val="22"/>
        </w:rPr>
        <w:t xml:space="preserve"> </w:t>
      </w:r>
      <w:r w:rsidR="004115B1">
        <w:rPr>
          <w:rFonts w:ascii="Arial" w:hAnsi="Arial" w:cs="Arial"/>
          <w:sz w:val="22"/>
          <w:szCs w:val="22"/>
        </w:rPr>
        <w:br/>
      </w:r>
      <w:r w:rsidRPr="001E5440">
        <w:rPr>
          <w:rFonts w:ascii="Arial" w:hAnsi="Arial" w:cs="Arial"/>
          <w:sz w:val="22"/>
          <w:szCs w:val="22"/>
        </w:rPr>
        <w:t>Nesplnění této povinnosti smluvní strany považují za podstatnou vadu plnění</w:t>
      </w:r>
      <w:r w:rsidRPr="001E5440">
        <w:rPr>
          <w:rStyle w:val="FontStyle16"/>
          <w:sz w:val="22"/>
          <w:szCs w:val="22"/>
        </w:rPr>
        <w:t>.</w:t>
      </w:r>
    </w:p>
    <w:p w:rsidR="004A7878" w:rsidRPr="001E5440" w:rsidRDefault="00CB278A" w:rsidP="004C1AB9">
      <w:pPr>
        <w:numPr>
          <w:ilvl w:val="1"/>
          <w:numId w:val="15"/>
        </w:numPr>
        <w:spacing w:after="240"/>
        <w:jc w:val="both"/>
        <w:rPr>
          <w:rStyle w:val="FontStyle16"/>
          <w:sz w:val="22"/>
          <w:szCs w:val="22"/>
        </w:rPr>
      </w:pPr>
      <w:r w:rsidRPr="001E5440">
        <w:rPr>
          <w:rStyle w:val="FontStyle16"/>
          <w:sz w:val="22"/>
          <w:szCs w:val="22"/>
        </w:rPr>
        <w:t xml:space="preserve">Zhotovitel je povinen po dobu trvání Smlouvy mít sjednané pojištění nejméně ve výši minimálního limitu pojistného plnění pro příslušný obor a odvětví dle vyhlášky č. 503/2020 Sb. a na výzvu objednatele doložit plnění této povinnosti do </w:t>
      </w:r>
      <w:r w:rsidRPr="001E5440">
        <w:rPr>
          <w:rStyle w:val="FontStyle16"/>
          <w:b/>
          <w:sz w:val="22"/>
          <w:szCs w:val="22"/>
        </w:rPr>
        <w:t>5 pracovních dnů</w:t>
      </w:r>
      <w:r w:rsidRPr="001E5440">
        <w:rPr>
          <w:rStyle w:val="FontStyle16"/>
          <w:sz w:val="22"/>
          <w:szCs w:val="22"/>
        </w:rPr>
        <w:t xml:space="preserve"> od obdržení výzvy objednatele.</w:t>
      </w:r>
    </w:p>
    <w:p w:rsidR="004A7878" w:rsidRPr="001E5440" w:rsidRDefault="00CB278A" w:rsidP="004C1AB9">
      <w:pPr>
        <w:numPr>
          <w:ilvl w:val="1"/>
          <w:numId w:val="15"/>
        </w:numPr>
        <w:spacing w:after="240"/>
        <w:jc w:val="both"/>
        <w:rPr>
          <w:rFonts w:ascii="Arial" w:hAnsi="Arial" w:cs="Arial"/>
          <w:sz w:val="22"/>
          <w:szCs w:val="22"/>
        </w:rPr>
      </w:pPr>
      <w:r w:rsidRPr="001E5440">
        <w:rPr>
          <w:rFonts w:ascii="Arial" w:hAnsi="Arial" w:cs="Arial"/>
          <w:sz w:val="22"/>
          <w:szCs w:val="22"/>
        </w:rPr>
        <w:t>Zhotovitel souhlasí se zveřejněním znaleckých posudků coby výsledků prací.</w:t>
      </w:r>
    </w:p>
    <w:p w:rsidR="004A7878" w:rsidRPr="001E5440" w:rsidRDefault="00CB278A" w:rsidP="004C1AB9">
      <w:pPr>
        <w:numPr>
          <w:ilvl w:val="1"/>
          <w:numId w:val="15"/>
        </w:numPr>
        <w:spacing w:after="240"/>
        <w:jc w:val="both"/>
        <w:rPr>
          <w:rFonts w:ascii="Arial" w:hAnsi="Arial" w:cs="Arial"/>
          <w:sz w:val="22"/>
          <w:szCs w:val="22"/>
        </w:rPr>
      </w:pPr>
      <w:r w:rsidRPr="001E5440">
        <w:rPr>
          <w:rFonts w:ascii="Arial" w:eastAsia="Calibri" w:hAnsi="Arial" w:cs="Arial"/>
          <w:sz w:val="22"/>
          <w:szCs w:val="22"/>
        </w:rPr>
        <w:t xml:space="preserve">Zhotovitel se zavazuje, že bez písemného souhlasu objednatele neposkytne plnění ani jeho dílčí části jiné osobě než objednateli, totéž platí i pro nakládání s předanými podklady. Zhotovitel se dále zavazuje poskytnout objednateli veškerou nezbytnou součinnost </w:t>
      </w:r>
      <w:r w:rsidR="003176D0">
        <w:rPr>
          <w:rFonts w:ascii="Arial" w:eastAsia="Calibri" w:hAnsi="Arial" w:cs="Arial"/>
          <w:sz w:val="22"/>
          <w:szCs w:val="22"/>
        </w:rPr>
        <w:br/>
      </w:r>
      <w:r w:rsidRPr="001E5440">
        <w:rPr>
          <w:rFonts w:ascii="Arial" w:eastAsia="Calibri" w:hAnsi="Arial" w:cs="Arial"/>
          <w:sz w:val="22"/>
          <w:szCs w:val="22"/>
        </w:rPr>
        <w:t>k naplnění účelu Smlouvy a upozorňovat objednatele na případnou nevhodnost jím udělených pokynů.</w:t>
      </w:r>
    </w:p>
    <w:p w:rsidR="004A7878" w:rsidRPr="001E5440" w:rsidRDefault="00CB278A" w:rsidP="004C1AB9">
      <w:pPr>
        <w:widowControl w:val="0"/>
        <w:numPr>
          <w:ilvl w:val="1"/>
          <w:numId w:val="15"/>
        </w:numPr>
        <w:spacing w:before="120" w:after="120"/>
        <w:jc w:val="both"/>
        <w:rPr>
          <w:rFonts w:ascii="Arial" w:hAnsi="Arial" w:cs="Arial"/>
          <w:sz w:val="22"/>
          <w:szCs w:val="22"/>
        </w:rPr>
      </w:pPr>
      <w:r w:rsidRPr="001E5440">
        <w:rPr>
          <w:rFonts w:ascii="Arial" w:hAnsi="Arial" w:cs="Arial"/>
          <w:bCs/>
          <w:sz w:val="22"/>
          <w:szCs w:val="22"/>
        </w:rPr>
        <w:t xml:space="preserve">Zhotovitel je povinen se písemně vyjádřit a vypořádat se se všemi </w:t>
      </w:r>
      <w:r w:rsidRPr="001E5440">
        <w:rPr>
          <w:rFonts w:ascii="Arial" w:hAnsi="Arial" w:cs="Arial"/>
          <w:b/>
          <w:bCs/>
          <w:sz w:val="22"/>
          <w:szCs w:val="22"/>
        </w:rPr>
        <w:t xml:space="preserve">námitkami třetích osob </w:t>
      </w:r>
      <w:r w:rsidRPr="001E5440">
        <w:rPr>
          <w:rFonts w:ascii="Arial" w:hAnsi="Arial" w:cs="Arial"/>
          <w:bCs/>
          <w:sz w:val="22"/>
          <w:szCs w:val="22"/>
        </w:rPr>
        <w:t xml:space="preserve">v již převzatém plnění, a to </w:t>
      </w:r>
      <w:r w:rsidRPr="001E5440">
        <w:rPr>
          <w:rFonts w:ascii="Arial" w:hAnsi="Arial" w:cs="Arial"/>
          <w:b/>
          <w:bCs/>
          <w:sz w:val="22"/>
          <w:szCs w:val="22"/>
        </w:rPr>
        <w:t>po dobu 2 let</w:t>
      </w:r>
      <w:r w:rsidRPr="001E5440">
        <w:rPr>
          <w:rFonts w:ascii="Arial" w:hAnsi="Arial" w:cs="Arial"/>
          <w:bCs/>
          <w:sz w:val="22"/>
          <w:szCs w:val="22"/>
        </w:rPr>
        <w:t xml:space="preserve"> ode dne převzetí plnění objednatelem, přičemž tato povinnost je již zahrnuta ve smluvní ceně dle Čl. IV. odst. 4.1. Smlouvy. Správnost původně převzatého plnění buď písemně potvrdí, nebo námitky akceptuje, </w:t>
      </w:r>
      <w:r w:rsidR="003176D0">
        <w:rPr>
          <w:rFonts w:ascii="Arial" w:hAnsi="Arial" w:cs="Arial"/>
          <w:bCs/>
          <w:sz w:val="22"/>
          <w:szCs w:val="22"/>
        </w:rPr>
        <w:br/>
      </w:r>
      <w:r w:rsidRPr="001E5440">
        <w:rPr>
          <w:rFonts w:ascii="Arial" w:hAnsi="Arial" w:cs="Arial"/>
          <w:bCs/>
          <w:sz w:val="22"/>
          <w:szCs w:val="22"/>
        </w:rPr>
        <w:t xml:space="preserve">a to do </w:t>
      </w:r>
      <w:r w:rsidRPr="001E5440">
        <w:rPr>
          <w:rFonts w:ascii="Arial" w:hAnsi="Arial" w:cs="Arial"/>
          <w:b/>
          <w:sz w:val="22"/>
          <w:szCs w:val="22"/>
        </w:rPr>
        <w:t>10 pracovních dní</w:t>
      </w:r>
      <w:r w:rsidRPr="001E5440">
        <w:rPr>
          <w:rFonts w:ascii="Arial" w:hAnsi="Arial" w:cs="Arial"/>
          <w:sz w:val="22"/>
          <w:szCs w:val="22"/>
        </w:rPr>
        <w:t xml:space="preserve"> od doručení takové žádosti objednatele. Pokud jsou námitky </w:t>
      </w:r>
      <w:r w:rsidR="003176D0">
        <w:rPr>
          <w:rFonts w:ascii="Arial" w:hAnsi="Arial" w:cs="Arial"/>
          <w:sz w:val="22"/>
          <w:szCs w:val="22"/>
        </w:rPr>
        <w:br/>
      </w:r>
      <w:r w:rsidRPr="001E5440">
        <w:rPr>
          <w:rFonts w:ascii="Arial" w:hAnsi="Arial" w:cs="Arial"/>
          <w:sz w:val="22"/>
          <w:szCs w:val="22"/>
        </w:rPr>
        <w:t xml:space="preserve">ze strany zhotovitele akceptovány, a při opravě vadného plnění je nutné upravit původně převzatý znalecký posudek jako plnění, vybraný zhotovitel provede takovou úpravu formou </w:t>
      </w:r>
      <w:r w:rsidRPr="001E5440">
        <w:rPr>
          <w:rFonts w:ascii="Arial" w:hAnsi="Arial" w:cs="Arial"/>
          <w:sz w:val="22"/>
          <w:szCs w:val="22"/>
          <w:u w:val="single"/>
        </w:rPr>
        <w:t>dodatku</w:t>
      </w:r>
      <w:r w:rsidRPr="001E5440">
        <w:rPr>
          <w:rFonts w:ascii="Arial" w:hAnsi="Arial" w:cs="Arial"/>
          <w:sz w:val="22"/>
          <w:szCs w:val="22"/>
        </w:rPr>
        <w:t xml:space="preserve"> původního znaleckého posudku ve lhůtě </w:t>
      </w:r>
      <w:r w:rsidRPr="001E5440">
        <w:rPr>
          <w:rFonts w:ascii="Arial" w:hAnsi="Arial" w:cs="Arial"/>
          <w:b/>
          <w:sz w:val="22"/>
          <w:szCs w:val="22"/>
        </w:rPr>
        <w:t>10 pracovních dní</w:t>
      </w:r>
      <w:r w:rsidRPr="001E5440">
        <w:rPr>
          <w:rFonts w:ascii="Arial" w:hAnsi="Arial" w:cs="Arial"/>
          <w:sz w:val="22"/>
          <w:szCs w:val="22"/>
        </w:rPr>
        <w:t xml:space="preserve"> od doručení takové žádosti objednatele, přičemž vyhotovení takového dodatku je již zahrnuto ve smluvní ceně dle Čl. IV. odst. 4.1. Smlouvy.</w:t>
      </w:r>
    </w:p>
    <w:p w:rsidR="004A7878" w:rsidRPr="001E5440" w:rsidRDefault="00CB278A" w:rsidP="004C1AB9">
      <w:pPr>
        <w:numPr>
          <w:ilvl w:val="1"/>
          <w:numId w:val="15"/>
        </w:numPr>
        <w:spacing w:after="240"/>
        <w:jc w:val="both"/>
        <w:rPr>
          <w:rFonts w:ascii="Arial" w:hAnsi="Arial" w:cs="Arial"/>
          <w:sz w:val="22"/>
          <w:szCs w:val="22"/>
        </w:rPr>
      </w:pPr>
      <w:r w:rsidRPr="001E5440">
        <w:rPr>
          <w:rFonts w:ascii="Arial" w:hAnsi="Arial" w:cs="Arial"/>
          <w:sz w:val="22"/>
          <w:szCs w:val="22"/>
        </w:rPr>
        <w:lastRenderedPageBreak/>
        <w:t xml:space="preserve">Zhotovitel se zavazuje v případě požadavku objednatele zajistit převzatý znalecký posudek v elektronické podobě ve formátu </w:t>
      </w:r>
      <w:proofErr w:type="spellStart"/>
      <w:r w:rsidRPr="001E5440">
        <w:rPr>
          <w:rFonts w:ascii="Arial" w:hAnsi="Arial" w:cs="Arial"/>
          <w:sz w:val="22"/>
          <w:szCs w:val="22"/>
        </w:rPr>
        <w:t>pdf</w:t>
      </w:r>
      <w:proofErr w:type="spellEnd"/>
      <w:r w:rsidRPr="001E5440">
        <w:rPr>
          <w:rFonts w:ascii="Arial" w:hAnsi="Arial" w:cs="Arial"/>
          <w:sz w:val="22"/>
          <w:szCs w:val="22"/>
        </w:rPr>
        <w:t xml:space="preserve">/a na přenosném médiu </w:t>
      </w:r>
      <w:r w:rsidRPr="001E5440">
        <w:rPr>
          <w:rFonts w:ascii="Arial" w:hAnsi="Arial" w:cs="Arial"/>
          <w:b/>
          <w:sz w:val="22"/>
          <w:szCs w:val="22"/>
        </w:rPr>
        <w:t>do 20 kalendářních dnů</w:t>
      </w:r>
      <w:r w:rsidRPr="001E5440">
        <w:rPr>
          <w:rFonts w:ascii="Arial" w:hAnsi="Arial" w:cs="Arial"/>
          <w:sz w:val="22"/>
          <w:szCs w:val="22"/>
        </w:rPr>
        <w:t xml:space="preserve"> </w:t>
      </w:r>
      <w:r w:rsidR="003176D0">
        <w:rPr>
          <w:rFonts w:ascii="Arial" w:hAnsi="Arial" w:cs="Arial"/>
          <w:sz w:val="22"/>
          <w:szCs w:val="22"/>
        </w:rPr>
        <w:br/>
      </w:r>
      <w:r w:rsidRPr="001E5440">
        <w:rPr>
          <w:rFonts w:ascii="Arial" w:hAnsi="Arial" w:cs="Arial"/>
          <w:sz w:val="22"/>
          <w:szCs w:val="22"/>
        </w:rPr>
        <w:t xml:space="preserve">od doručení takového požadavku, pokud tak nebylo stanoveno v rámci samotné výzvy k podání nabídky, </w:t>
      </w:r>
      <w:r w:rsidRPr="001E5440">
        <w:rPr>
          <w:rFonts w:ascii="Arial" w:hAnsi="Arial" w:cs="Arial"/>
          <w:bCs/>
          <w:sz w:val="22"/>
          <w:szCs w:val="22"/>
        </w:rPr>
        <w:t xml:space="preserve">to </w:t>
      </w:r>
      <w:r w:rsidRPr="001E5440">
        <w:rPr>
          <w:rFonts w:ascii="Arial" w:hAnsi="Arial" w:cs="Arial"/>
          <w:b/>
          <w:bCs/>
          <w:sz w:val="22"/>
          <w:szCs w:val="22"/>
        </w:rPr>
        <w:t>po dobu 2 let</w:t>
      </w:r>
      <w:r w:rsidRPr="001E5440">
        <w:rPr>
          <w:rFonts w:ascii="Arial" w:hAnsi="Arial" w:cs="Arial"/>
          <w:bCs/>
          <w:sz w:val="22"/>
          <w:szCs w:val="22"/>
        </w:rPr>
        <w:t xml:space="preserve"> ode dne převzetí plnění objednatelem</w:t>
      </w:r>
      <w:r>
        <w:rPr>
          <w:rFonts w:ascii="Arial" w:hAnsi="Arial" w:cs="Arial"/>
          <w:bCs/>
          <w:color w:val="000000" w:themeColor="text1"/>
          <w:sz w:val="22"/>
          <w:szCs w:val="22"/>
        </w:rPr>
        <w:t>,</w:t>
      </w:r>
      <w:r w:rsidRPr="00192329">
        <w:rPr>
          <w:rFonts w:ascii="Arial" w:hAnsi="Arial" w:cs="Arial"/>
          <w:bCs/>
          <w:color w:val="000000" w:themeColor="text1"/>
          <w:sz w:val="22"/>
          <w:szCs w:val="22"/>
        </w:rPr>
        <w:t xml:space="preserve"> </w:t>
      </w:r>
      <w:r w:rsidRPr="001E5440">
        <w:rPr>
          <w:rFonts w:ascii="Arial" w:hAnsi="Arial" w:cs="Arial"/>
          <w:bCs/>
          <w:sz w:val="22"/>
          <w:szCs w:val="22"/>
        </w:rPr>
        <w:t>přičemž tato povinnost je již zahrnuta ve smluvní ceně dle Čl. IV. odst. 4.1. Smlouvy</w:t>
      </w:r>
      <w:r w:rsidRPr="001E5440">
        <w:rPr>
          <w:rFonts w:ascii="Arial" w:hAnsi="Arial" w:cs="Arial"/>
          <w:sz w:val="22"/>
          <w:szCs w:val="22"/>
        </w:rPr>
        <w:t xml:space="preserve">. Zhotovitel </w:t>
      </w:r>
      <w:r w:rsidR="003176D0">
        <w:rPr>
          <w:rFonts w:ascii="Arial" w:hAnsi="Arial" w:cs="Arial"/>
          <w:sz w:val="22"/>
          <w:szCs w:val="22"/>
        </w:rPr>
        <w:br/>
      </w:r>
      <w:r w:rsidRPr="001E5440">
        <w:rPr>
          <w:rFonts w:ascii="Arial" w:hAnsi="Arial" w:cs="Arial"/>
          <w:sz w:val="22"/>
          <w:szCs w:val="22"/>
        </w:rPr>
        <w:t xml:space="preserve">se zavazuje v případě požadavku objednatele zajistit další stejnopisy znaleckého posudku ve lhůtě do </w:t>
      </w:r>
      <w:r w:rsidRPr="001E5440">
        <w:rPr>
          <w:rFonts w:ascii="Arial" w:hAnsi="Arial" w:cs="Arial"/>
          <w:b/>
          <w:sz w:val="22"/>
          <w:szCs w:val="22"/>
        </w:rPr>
        <w:t>20 kalendářních dnů</w:t>
      </w:r>
      <w:r w:rsidRPr="001E5440">
        <w:rPr>
          <w:rFonts w:ascii="Arial" w:hAnsi="Arial" w:cs="Arial"/>
          <w:sz w:val="22"/>
          <w:szCs w:val="22"/>
        </w:rPr>
        <w:t xml:space="preserve"> od doručení takového požadavku za obvyklé ceny, </w:t>
      </w:r>
      <w:r w:rsidR="003176D0">
        <w:rPr>
          <w:rFonts w:ascii="Arial" w:hAnsi="Arial" w:cs="Arial"/>
          <w:sz w:val="22"/>
          <w:szCs w:val="22"/>
        </w:rPr>
        <w:br/>
      </w:r>
      <w:r w:rsidRPr="001E5440">
        <w:rPr>
          <w:rFonts w:ascii="Arial" w:hAnsi="Arial" w:cs="Arial"/>
          <w:bCs/>
          <w:sz w:val="22"/>
          <w:szCs w:val="22"/>
        </w:rPr>
        <w:t xml:space="preserve">to </w:t>
      </w:r>
      <w:r w:rsidRPr="001E5440">
        <w:rPr>
          <w:rFonts w:ascii="Arial" w:hAnsi="Arial" w:cs="Arial"/>
          <w:b/>
          <w:bCs/>
          <w:sz w:val="22"/>
          <w:szCs w:val="22"/>
        </w:rPr>
        <w:t>po dobu 2 let</w:t>
      </w:r>
      <w:r w:rsidRPr="001E5440">
        <w:rPr>
          <w:rFonts w:ascii="Arial" w:hAnsi="Arial" w:cs="Arial"/>
          <w:bCs/>
          <w:sz w:val="22"/>
          <w:szCs w:val="22"/>
        </w:rPr>
        <w:t xml:space="preserve"> ode dne převzetí plnění objednatelem.</w:t>
      </w:r>
    </w:p>
    <w:p w:rsidR="004A7878" w:rsidRPr="001E5440" w:rsidRDefault="00CB278A" w:rsidP="004C1AB9">
      <w:pPr>
        <w:widowControl w:val="0"/>
        <w:numPr>
          <w:ilvl w:val="1"/>
          <w:numId w:val="15"/>
        </w:numPr>
        <w:spacing w:before="120" w:after="120"/>
        <w:jc w:val="both"/>
        <w:rPr>
          <w:rFonts w:ascii="Arial" w:hAnsi="Arial" w:cs="Arial"/>
          <w:sz w:val="22"/>
          <w:szCs w:val="22"/>
        </w:rPr>
      </w:pPr>
      <w:r w:rsidRPr="001E5440">
        <w:rPr>
          <w:rFonts w:ascii="Arial" w:hAnsi="Arial" w:cs="Arial"/>
          <w:sz w:val="22"/>
          <w:szCs w:val="22"/>
        </w:rPr>
        <w:t xml:space="preserve">Zhotovitel je povinen uchovávat veškerou dokumentaci a doklady vztahující </w:t>
      </w:r>
      <w:r w:rsidR="003176D0">
        <w:rPr>
          <w:rFonts w:ascii="Arial" w:hAnsi="Arial" w:cs="Arial"/>
          <w:sz w:val="22"/>
          <w:szCs w:val="22"/>
        </w:rPr>
        <w:br/>
      </w:r>
      <w:r w:rsidRPr="001E5440">
        <w:rPr>
          <w:rFonts w:ascii="Arial" w:hAnsi="Arial" w:cs="Arial"/>
          <w:sz w:val="22"/>
          <w:szCs w:val="22"/>
        </w:rPr>
        <w:t xml:space="preserve">se k poskytovanému plnění (včetně účetních dokladů) v souladu s platnými a účinnými právními předpisy České republiky a na písemnou žádost objednatele mu do </w:t>
      </w:r>
      <w:r w:rsidRPr="001E5440">
        <w:rPr>
          <w:rFonts w:ascii="Arial" w:hAnsi="Arial" w:cs="Arial"/>
          <w:b/>
          <w:sz w:val="22"/>
          <w:szCs w:val="22"/>
        </w:rPr>
        <w:t>5 pracovních dnů</w:t>
      </w:r>
      <w:r w:rsidRPr="001E5440">
        <w:rPr>
          <w:rFonts w:ascii="Arial" w:hAnsi="Arial" w:cs="Arial"/>
          <w:sz w:val="22"/>
          <w:szCs w:val="22"/>
        </w:rPr>
        <w:t xml:space="preserve"> umožnit k takovým dokumentům přístup. </w:t>
      </w:r>
    </w:p>
    <w:p w:rsidR="004A7878" w:rsidRPr="001E5440" w:rsidRDefault="00CB278A" w:rsidP="004C1AB9">
      <w:pPr>
        <w:widowControl w:val="0"/>
        <w:numPr>
          <w:ilvl w:val="1"/>
          <w:numId w:val="15"/>
        </w:numPr>
        <w:spacing w:before="120" w:after="120"/>
        <w:jc w:val="both"/>
        <w:rPr>
          <w:rFonts w:ascii="Arial" w:hAnsi="Arial" w:cs="Arial"/>
          <w:sz w:val="22"/>
          <w:szCs w:val="22"/>
        </w:rPr>
      </w:pPr>
      <w:bookmarkStart w:id="12" w:name="_Ref303870484"/>
      <w:r w:rsidRPr="001E5440">
        <w:rPr>
          <w:rFonts w:ascii="Arial" w:hAnsi="Arial" w:cs="Arial"/>
          <w:sz w:val="22"/>
          <w:szCs w:val="22"/>
        </w:rPr>
        <w:t xml:space="preserve">Zhotovitel je povinen za účelem ověření plnění svých povinností vytvořit podmínky subjektům oprávněných dle zákona č. 320/2001 Sb., o finanční kontrole ve veřejné správě a o změně některých zákonů (zákon o finanční kontrole), </w:t>
      </w:r>
      <w:r w:rsidR="00665E12" w:rsidRPr="001E5440">
        <w:rPr>
          <w:rFonts w:ascii="Arial" w:hAnsi="Arial" w:cs="Arial"/>
          <w:bCs/>
          <w:sz w:val="22"/>
          <w:szCs w:val="22"/>
        </w:rPr>
        <w:t>ve znění pozdějších předpisů</w:t>
      </w:r>
      <w:r w:rsidRPr="001E5440">
        <w:rPr>
          <w:rFonts w:ascii="Arial" w:hAnsi="Arial" w:cs="Arial"/>
          <w:sz w:val="22"/>
          <w:szCs w:val="22"/>
        </w:rPr>
        <w:t xml:space="preserve">, k provedení kontroly vztahující se k realizaci Smlouvy nebo objednávky, poskytnout oprávněným osobám veškeré doklady vztahující se k realizaci předmětu Smlouvy nebo objednávky, umožnit průběžné ověřování souladu údajů o realizaci předmětu Smlouvy nebo objednávky a poskytnout součinnost všem osobám oprávněným k provádění kontroly, včetně toho, že se zhotovitel podrobí této kontrole a bude působit jako osoba povinná </w:t>
      </w:r>
      <w:r w:rsidR="003176D0">
        <w:rPr>
          <w:rFonts w:ascii="Arial" w:hAnsi="Arial" w:cs="Arial"/>
          <w:sz w:val="22"/>
          <w:szCs w:val="22"/>
        </w:rPr>
        <w:br/>
      </w:r>
      <w:r w:rsidRPr="001E5440">
        <w:rPr>
          <w:rFonts w:ascii="Arial" w:hAnsi="Arial" w:cs="Arial"/>
          <w:sz w:val="22"/>
          <w:szCs w:val="22"/>
        </w:rPr>
        <w:t>ve smyslu ustanovení § 2 písm. e) uvedeného zákona.</w:t>
      </w:r>
      <w:bookmarkEnd w:id="12"/>
    </w:p>
    <w:p w:rsidR="004A7878" w:rsidRPr="001E5440" w:rsidRDefault="00CB278A" w:rsidP="004C1AB9">
      <w:pPr>
        <w:widowControl w:val="0"/>
        <w:numPr>
          <w:ilvl w:val="1"/>
          <w:numId w:val="15"/>
        </w:numPr>
        <w:spacing w:before="120" w:after="120"/>
        <w:jc w:val="both"/>
        <w:rPr>
          <w:rFonts w:ascii="Arial" w:hAnsi="Arial" w:cs="Arial"/>
          <w:sz w:val="22"/>
          <w:szCs w:val="22"/>
        </w:rPr>
      </w:pPr>
      <w:r w:rsidRPr="001E5440">
        <w:rPr>
          <w:rFonts w:ascii="Arial" w:hAnsi="Arial" w:cs="Arial"/>
          <w:sz w:val="22"/>
          <w:szCs w:val="22"/>
        </w:rPr>
        <w:t xml:space="preserve">Zhotovitel se zavazuje zajistit při plnění Smlouvy a objednávky ochranu osobních údajů zaměstnanců objednatele, příp. i dalších osob. Smluvní strany se zavazují postupovat v souvislosti s plněním Smlouvy a objednávky v souladu s platnými a účinnými právními předpisy na ochranu osobních údajů, tj. zejména podle Nařízení Evropského parlamentu </w:t>
      </w:r>
      <w:r w:rsidR="003176D0">
        <w:rPr>
          <w:rFonts w:ascii="Arial" w:hAnsi="Arial" w:cs="Arial"/>
          <w:sz w:val="22"/>
          <w:szCs w:val="22"/>
        </w:rPr>
        <w:br/>
      </w:r>
      <w:r w:rsidRPr="001E5440">
        <w:rPr>
          <w:rFonts w:ascii="Arial" w:hAnsi="Arial" w:cs="Arial"/>
          <w:sz w:val="22"/>
          <w:szCs w:val="22"/>
        </w:rPr>
        <w:t>a Rady (EU) 2016/679 o ochraně fyzických osob v souvislosti se zpracováním osobních údajů a o volném pohybu těchto údajů, a zákona č. 110/2019 Sb., o zpracování osobních údajů, v platném znění.</w:t>
      </w:r>
    </w:p>
    <w:p w:rsidR="004A7878" w:rsidRPr="001E5440" w:rsidRDefault="00CB278A" w:rsidP="004C1AB9">
      <w:pPr>
        <w:widowControl w:val="0"/>
        <w:numPr>
          <w:ilvl w:val="1"/>
          <w:numId w:val="15"/>
        </w:numPr>
        <w:spacing w:before="120" w:after="120"/>
        <w:jc w:val="both"/>
        <w:rPr>
          <w:rFonts w:ascii="Arial" w:hAnsi="Arial" w:cs="Arial"/>
          <w:sz w:val="22"/>
          <w:szCs w:val="22"/>
        </w:rPr>
      </w:pPr>
      <w:r w:rsidRPr="001E5440">
        <w:rPr>
          <w:rFonts w:ascii="Arial" w:hAnsi="Arial" w:cs="Arial"/>
          <w:sz w:val="22"/>
          <w:szCs w:val="22"/>
        </w:rPr>
        <w:t xml:space="preserve">Vyjma situace uvedené v odst. 7.2. tohoto Článku je dále zhotovitel povinen neprodleně oznámit písemnou formou objednateli překážky, které mu brání v plnění předmětu Smlouvy a výkonu dalších činností souvisejících s plněním předmětu Smlouvy, a to nejvýše </w:t>
      </w:r>
      <w:r w:rsidR="003176D0">
        <w:rPr>
          <w:rFonts w:ascii="Arial" w:hAnsi="Arial" w:cs="Arial"/>
          <w:sz w:val="22"/>
          <w:szCs w:val="22"/>
        </w:rPr>
        <w:br/>
      </w:r>
      <w:r w:rsidRPr="001E5440">
        <w:rPr>
          <w:rFonts w:ascii="Arial" w:hAnsi="Arial" w:cs="Arial"/>
          <w:sz w:val="22"/>
          <w:szCs w:val="22"/>
        </w:rPr>
        <w:t xml:space="preserve">do </w:t>
      </w:r>
      <w:r w:rsidRPr="001E5440">
        <w:rPr>
          <w:rFonts w:ascii="Arial" w:hAnsi="Arial" w:cs="Arial"/>
          <w:b/>
          <w:sz w:val="22"/>
          <w:szCs w:val="22"/>
        </w:rPr>
        <w:t>3 pracovních dnů</w:t>
      </w:r>
      <w:r w:rsidRPr="001E5440">
        <w:rPr>
          <w:rFonts w:ascii="Arial" w:hAnsi="Arial" w:cs="Arial"/>
          <w:sz w:val="22"/>
          <w:szCs w:val="22"/>
        </w:rPr>
        <w:t>, kdy se o takové překážce dozvěděl. Tato povinnost se rovněž vztahuje na situace, kdy zhotovitel pozbyde oprávnění k výkonu znalecké činnosti z důvodu přechodných ustanovení ve ZZnal.</w:t>
      </w:r>
    </w:p>
    <w:p w:rsidR="004A7878" w:rsidRPr="001E5440" w:rsidRDefault="00CB278A" w:rsidP="004C1AB9">
      <w:pPr>
        <w:widowControl w:val="0"/>
        <w:numPr>
          <w:ilvl w:val="1"/>
          <w:numId w:val="15"/>
        </w:numPr>
        <w:spacing w:before="120" w:after="120"/>
        <w:jc w:val="both"/>
        <w:rPr>
          <w:rFonts w:ascii="Arial" w:hAnsi="Arial" w:cs="Arial"/>
          <w:sz w:val="22"/>
          <w:szCs w:val="22"/>
        </w:rPr>
      </w:pPr>
      <w:bookmarkStart w:id="13" w:name="_Hlk55567826"/>
      <w:r w:rsidRPr="001E5440">
        <w:rPr>
          <w:rFonts w:ascii="Arial" w:hAnsi="Arial" w:cs="Arial"/>
          <w:sz w:val="22"/>
          <w:szCs w:val="22"/>
        </w:rPr>
        <w:t xml:space="preserve">Objednatel je povinen poskytovat zhotoviteli úplné, pravdivé a včasné informace potřebné k řádnému plnění závazků zhotovitele dle Smlouvy. Objednatel se zavazuje zajistit součinnost dle Smlouvy potřebnou k tomu, aby jednotlivé části předmětu plnění Smlouvy </w:t>
      </w:r>
      <w:r w:rsidR="003176D0">
        <w:rPr>
          <w:rFonts w:ascii="Arial" w:hAnsi="Arial" w:cs="Arial"/>
          <w:sz w:val="22"/>
          <w:szCs w:val="22"/>
        </w:rPr>
        <w:br/>
      </w:r>
      <w:r w:rsidRPr="001E5440">
        <w:rPr>
          <w:rFonts w:ascii="Arial" w:hAnsi="Arial" w:cs="Arial"/>
          <w:sz w:val="22"/>
          <w:szCs w:val="22"/>
        </w:rPr>
        <w:t>v rozsahu stanoveném Smlouvou byly realizovány co nejdříve, nejpozději však v termínech stanovených Smlouvou, nebo navazující objednávkou, zejména zajistit nezbytnou spolupráci a součinnost osob zastupujících objednatele po celou dobu realizace předmětu Smlouvy.</w:t>
      </w:r>
      <w:bookmarkEnd w:id="13"/>
    </w:p>
    <w:p w:rsidR="004A7878" w:rsidRPr="001E5440" w:rsidRDefault="00CB278A" w:rsidP="004A7878">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VIII.</w:t>
      </w:r>
    </w:p>
    <w:p w:rsidR="004A7878" w:rsidRPr="001E5440" w:rsidRDefault="00CB278A" w:rsidP="004A7878">
      <w:pPr>
        <w:widowControl w:val="0"/>
        <w:spacing w:after="120"/>
        <w:jc w:val="center"/>
        <w:rPr>
          <w:rFonts w:ascii="Arial" w:hAnsi="Arial" w:cs="Arial"/>
          <w:b/>
          <w:sz w:val="22"/>
          <w:szCs w:val="22"/>
        </w:rPr>
      </w:pPr>
      <w:r w:rsidRPr="001E5440">
        <w:rPr>
          <w:rFonts w:ascii="Arial" w:hAnsi="Arial" w:cs="Arial"/>
          <w:b/>
          <w:sz w:val="22"/>
          <w:szCs w:val="22"/>
        </w:rPr>
        <w:t>Vlastnické právo a užit</w:t>
      </w:r>
      <w:bookmarkStart w:id="14" w:name="_Toc349316408"/>
      <w:bookmarkStart w:id="15" w:name="_Toc352067959"/>
      <w:bookmarkStart w:id="16" w:name="_Toc388596049"/>
      <w:bookmarkStart w:id="17" w:name="_Toc393351769"/>
      <w:bookmarkStart w:id="18" w:name="_Toc404700878"/>
      <w:bookmarkStart w:id="19" w:name="_Toc404846722"/>
      <w:r w:rsidRPr="001E5440">
        <w:rPr>
          <w:rFonts w:ascii="Arial" w:hAnsi="Arial" w:cs="Arial"/>
          <w:b/>
          <w:sz w:val="22"/>
          <w:szCs w:val="22"/>
        </w:rPr>
        <w:t>í</w:t>
      </w:r>
    </w:p>
    <w:p w:rsidR="004A7878" w:rsidRPr="001E5440" w:rsidRDefault="00CB278A" w:rsidP="004C1AB9">
      <w:pPr>
        <w:pStyle w:val="Odstavecseseznamem"/>
        <w:widowControl w:val="0"/>
        <w:numPr>
          <w:ilvl w:val="1"/>
          <w:numId w:val="16"/>
        </w:numPr>
        <w:spacing w:before="120" w:after="120"/>
        <w:jc w:val="both"/>
        <w:rPr>
          <w:rFonts w:ascii="Arial" w:hAnsi="Arial" w:cs="Arial"/>
          <w:b/>
          <w:sz w:val="22"/>
          <w:szCs w:val="22"/>
        </w:rPr>
      </w:pPr>
      <w:r w:rsidRPr="001E5440">
        <w:rPr>
          <w:rFonts w:ascii="Arial" w:eastAsia="Calibri" w:hAnsi="Arial" w:cs="Arial"/>
          <w:sz w:val="22"/>
          <w:szCs w:val="22"/>
        </w:rPr>
        <w:t>Zhotovitel prohlašuje, že vlastnické právo a nebezpečí škody na věci ke všem hmotným součástem plnění v rámci Smlouvy a na ni navazujících objednávek</w:t>
      </w:r>
      <w:r w:rsidRPr="001E5440">
        <w:rPr>
          <w:rFonts w:ascii="Arial" w:hAnsi="Arial" w:cs="Arial"/>
          <w:sz w:val="22"/>
          <w:szCs w:val="22"/>
        </w:rPr>
        <w:t xml:space="preserve"> předaných zhotovitelem objednateli v souvislosti s plněním předmětu Smlouvy přechází na objednatele dnem jejich převzetí objednatelem ve smyslu Čl. V. odst. 5.2. (respektive odst. 5.3. či 5.4.) Smlouvy.</w:t>
      </w:r>
      <w:bookmarkEnd w:id="14"/>
      <w:bookmarkEnd w:id="15"/>
      <w:bookmarkEnd w:id="16"/>
      <w:bookmarkEnd w:id="17"/>
      <w:bookmarkEnd w:id="18"/>
      <w:bookmarkEnd w:id="19"/>
    </w:p>
    <w:p w:rsidR="004A7878" w:rsidRPr="001E5440" w:rsidRDefault="00CB278A" w:rsidP="004C1AB9">
      <w:pPr>
        <w:pStyle w:val="Odstavecseseznamem"/>
        <w:widowControl w:val="0"/>
        <w:numPr>
          <w:ilvl w:val="1"/>
          <w:numId w:val="16"/>
        </w:numPr>
        <w:spacing w:before="120" w:after="120"/>
        <w:jc w:val="both"/>
        <w:rPr>
          <w:rFonts w:ascii="Arial" w:hAnsi="Arial" w:cs="Arial"/>
          <w:b/>
          <w:sz w:val="22"/>
          <w:szCs w:val="22"/>
        </w:rPr>
      </w:pPr>
      <w:r w:rsidRPr="001E5440">
        <w:rPr>
          <w:rFonts w:ascii="Arial" w:hAnsi="Arial" w:cs="Arial"/>
          <w:bCs/>
          <w:sz w:val="22"/>
          <w:szCs w:val="22"/>
        </w:rPr>
        <w:t xml:space="preserve">Zhotovitel </w:t>
      </w:r>
      <w:r w:rsidRPr="001E5440">
        <w:rPr>
          <w:rFonts w:ascii="Arial" w:hAnsi="Arial" w:cs="Arial"/>
          <w:sz w:val="22"/>
          <w:szCs w:val="22"/>
        </w:rPr>
        <w:t xml:space="preserve">je povinen zajistit, aby výsledkem jeho plnění nebo jakékoliv jeho části nebyla porušena práva třetích osob. Pro případ, že užíváním plnění nebo jeho dílčí části nebo prostou existencí plnění nebo jeho dílčí části budou v důsledku porušení povinností zhotovitele dotčena práva třetích osob, nese zhotovitel vedle odpovědnosti za takovéto vady plnění dle Smlouvy i odpovědnost za veškeré škody, které tím objednateli vzniknou. </w:t>
      </w:r>
    </w:p>
    <w:p w:rsidR="004A7878" w:rsidRPr="001E5440" w:rsidRDefault="00CB278A" w:rsidP="004C1AB9">
      <w:pPr>
        <w:widowControl w:val="0"/>
        <w:numPr>
          <w:ilvl w:val="1"/>
          <w:numId w:val="16"/>
        </w:numPr>
        <w:spacing w:before="120" w:after="120"/>
        <w:jc w:val="both"/>
        <w:rPr>
          <w:rFonts w:ascii="Arial" w:hAnsi="Arial" w:cs="Arial"/>
          <w:bCs/>
          <w:sz w:val="22"/>
          <w:szCs w:val="22"/>
        </w:rPr>
      </w:pPr>
      <w:r w:rsidRPr="001E5440">
        <w:rPr>
          <w:rFonts w:ascii="Arial" w:hAnsi="Arial" w:cs="Arial"/>
          <w:bCs/>
          <w:sz w:val="22"/>
          <w:szCs w:val="22"/>
        </w:rPr>
        <w:lastRenderedPageBreak/>
        <w:t xml:space="preserve">Za významnou činnost, </w:t>
      </w:r>
      <w:r w:rsidRPr="001E5440">
        <w:rPr>
          <w:rFonts w:ascii="Arial" w:hAnsi="Arial" w:cs="Arial"/>
          <w:sz w:val="22"/>
          <w:szCs w:val="22"/>
        </w:rPr>
        <w:t>kterou</w:t>
      </w:r>
      <w:r w:rsidRPr="001E5440">
        <w:rPr>
          <w:rFonts w:ascii="Arial" w:hAnsi="Arial" w:cs="Arial"/>
          <w:bCs/>
          <w:sz w:val="22"/>
          <w:szCs w:val="22"/>
        </w:rPr>
        <w:t xml:space="preserve"> ve smyslu § 105 odst. 2 ZZVZ musí zhotovitel plnit sám, </w:t>
      </w:r>
      <w:r w:rsidR="003176D0">
        <w:rPr>
          <w:rFonts w:ascii="Arial" w:hAnsi="Arial" w:cs="Arial"/>
          <w:bCs/>
          <w:sz w:val="22"/>
          <w:szCs w:val="22"/>
        </w:rPr>
        <w:br/>
      </w:r>
      <w:r w:rsidRPr="001E5440">
        <w:rPr>
          <w:rFonts w:ascii="Arial" w:hAnsi="Arial" w:cs="Arial"/>
          <w:bCs/>
          <w:sz w:val="22"/>
          <w:szCs w:val="22"/>
        </w:rPr>
        <w:t xml:space="preserve">se považuje činnost spočívající ve znaleckých posudcích z oboru Ekonomika, </w:t>
      </w:r>
      <w:r w:rsidR="004115B1">
        <w:rPr>
          <w:rFonts w:ascii="Arial" w:hAnsi="Arial" w:cs="Arial"/>
          <w:bCs/>
          <w:sz w:val="22"/>
          <w:szCs w:val="22"/>
        </w:rPr>
        <w:br/>
      </w:r>
      <w:r w:rsidRPr="001E5440">
        <w:rPr>
          <w:rFonts w:ascii="Arial" w:hAnsi="Arial" w:cs="Arial"/>
          <w:bCs/>
          <w:sz w:val="22"/>
          <w:szCs w:val="22"/>
        </w:rPr>
        <w:t xml:space="preserve">odvětví Oceňování nemovitých věcí. Zhotovitel je oprávněn přibrat konzultanta – znalce z oboru Ekonomika, ovšem odlišného </w:t>
      </w:r>
      <w:proofErr w:type="gramStart"/>
      <w:r w:rsidRPr="001E5440">
        <w:rPr>
          <w:rFonts w:ascii="Arial" w:hAnsi="Arial" w:cs="Arial"/>
          <w:bCs/>
          <w:sz w:val="22"/>
          <w:szCs w:val="22"/>
        </w:rPr>
        <w:t>odvětví - v</w:t>
      </w:r>
      <w:proofErr w:type="gramEnd"/>
      <w:r w:rsidRPr="001E5440">
        <w:rPr>
          <w:rFonts w:ascii="Arial" w:hAnsi="Arial" w:cs="Arial"/>
          <w:bCs/>
          <w:sz w:val="22"/>
          <w:szCs w:val="22"/>
        </w:rPr>
        <w:t> případě, kdy ke zpracování znaleckého posudku dle jeho vymezení ve výzvě k podání nabídky nebude oprávnění zhotovitele dostačujícím.</w:t>
      </w:r>
    </w:p>
    <w:p w:rsidR="004A7878" w:rsidRPr="001E5440" w:rsidRDefault="00CB278A" w:rsidP="004A7878">
      <w:pPr>
        <w:pStyle w:val="Odstavec2"/>
        <w:tabs>
          <w:tab w:val="clear" w:pos="624"/>
          <w:tab w:val="num" w:pos="709"/>
        </w:tabs>
        <w:spacing w:before="240" w:after="0" w:line="240" w:lineRule="auto"/>
        <w:ind w:left="709" w:hanging="709"/>
        <w:jc w:val="center"/>
        <w:rPr>
          <w:rFonts w:ascii="Arial" w:hAnsi="Arial" w:cs="Arial"/>
          <w:b/>
          <w:szCs w:val="22"/>
        </w:rPr>
      </w:pPr>
      <w:r w:rsidRPr="001E5440">
        <w:rPr>
          <w:rFonts w:ascii="Arial" w:hAnsi="Arial" w:cs="Arial"/>
          <w:b/>
          <w:szCs w:val="22"/>
        </w:rPr>
        <w:t>Článek IX.</w:t>
      </w:r>
    </w:p>
    <w:p w:rsidR="004A7878" w:rsidRPr="001E5440" w:rsidRDefault="00CB278A" w:rsidP="004A7878">
      <w:pPr>
        <w:tabs>
          <w:tab w:val="num" w:pos="624"/>
        </w:tabs>
        <w:spacing w:after="240"/>
        <w:jc w:val="center"/>
        <w:rPr>
          <w:rFonts w:ascii="Arial" w:hAnsi="Arial" w:cs="Arial"/>
          <w:b/>
          <w:sz w:val="22"/>
          <w:szCs w:val="22"/>
        </w:rPr>
      </w:pPr>
      <w:r w:rsidRPr="001E5440">
        <w:rPr>
          <w:rFonts w:ascii="Arial" w:hAnsi="Arial" w:cs="Arial"/>
          <w:b/>
          <w:sz w:val="22"/>
          <w:szCs w:val="22"/>
        </w:rPr>
        <w:t>Povinnost mlčenlivosti</w:t>
      </w:r>
    </w:p>
    <w:p w:rsidR="004A7878" w:rsidRPr="001E5440" w:rsidRDefault="00CB278A" w:rsidP="004C1AB9">
      <w:pPr>
        <w:pStyle w:val="Odstavecseseznamem"/>
        <w:numPr>
          <w:ilvl w:val="1"/>
          <w:numId w:val="17"/>
        </w:numPr>
        <w:spacing w:after="240"/>
        <w:ind w:left="709" w:hanging="709"/>
        <w:jc w:val="both"/>
        <w:rPr>
          <w:rFonts w:ascii="Arial" w:hAnsi="Arial" w:cs="Arial"/>
          <w:bCs/>
          <w:sz w:val="22"/>
          <w:szCs w:val="22"/>
        </w:rPr>
      </w:pPr>
      <w:r w:rsidRPr="001E5440">
        <w:rPr>
          <w:rFonts w:ascii="Arial" w:hAnsi="Arial" w:cs="Arial"/>
          <w:sz w:val="22"/>
          <w:szCs w:val="22"/>
          <w:lang w:bidi="yi-Hebr"/>
        </w:rPr>
        <w:t xml:space="preserve">Zhotovitel je povinen zachovávat ve vztahu ke třetím osobám mlčenlivost o všech skutečnostech, o kterých se dozvěděl při plnění Smlouvy, vybraný zhotovitel je povinen zachovávat ve vztahu ke třetím osobám mlčenlivost o všech skutečnostech, o kterých </w:t>
      </w:r>
      <w:r w:rsidR="003176D0">
        <w:rPr>
          <w:rFonts w:ascii="Arial" w:hAnsi="Arial" w:cs="Arial"/>
          <w:sz w:val="22"/>
          <w:szCs w:val="22"/>
          <w:lang w:bidi="yi-Hebr"/>
        </w:rPr>
        <w:br/>
      </w:r>
      <w:r w:rsidRPr="001E5440">
        <w:rPr>
          <w:rFonts w:ascii="Arial" w:hAnsi="Arial" w:cs="Arial"/>
          <w:sz w:val="22"/>
          <w:szCs w:val="22"/>
          <w:lang w:bidi="yi-Hebr"/>
        </w:rPr>
        <w:t xml:space="preserve">se dozvěděl při plnění předmětu objednávky, a bez písemného souhlasu objednatele </w:t>
      </w:r>
      <w:r w:rsidR="004115B1">
        <w:rPr>
          <w:rFonts w:ascii="Arial" w:hAnsi="Arial" w:cs="Arial"/>
          <w:sz w:val="22"/>
          <w:szCs w:val="22"/>
          <w:lang w:bidi="yi-Hebr"/>
        </w:rPr>
        <w:br/>
      </w:r>
      <w:r w:rsidRPr="001E5440">
        <w:rPr>
          <w:rFonts w:ascii="Arial" w:hAnsi="Arial" w:cs="Arial"/>
          <w:sz w:val="22"/>
          <w:szCs w:val="22"/>
          <w:lang w:bidi="yi-Hebr"/>
        </w:rPr>
        <w:t xml:space="preserve">je nesmí zpřístupnit žádné třetí osobě ani je použít v rozporu s účelem Smlouvy, </w:t>
      </w:r>
      <w:r w:rsidR="004115B1">
        <w:rPr>
          <w:rFonts w:ascii="Arial" w:hAnsi="Arial" w:cs="Arial"/>
          <w:sz w:val="22"/>
          <w:szCs w:val="22"/>
          <w:lang w:bidi="yi-Hebr"/>
        </w:rPr>
        <w:br/>
      </w:r>
      <w:r w:rsidRPr="001E5440">
        <w:rPr>
          <w:rFonts w:ascii="Arial" w:hAnsi="Arial" w:cs="Arial"/>
          <w:sz w:val="22"/>
          <w:szCs w:val="22"/>
          <w:lang w:bidi="yi-Hebr"/>
        </w:rPr>
        <w:t>jinak odpovídá za škodu tím způsobenou, ledaže se jedná:</w:t>
      </w:r>
    </w:p>
    <w:p w:rsidR="004A7878" w:rsidRPr="001E5440" w:rsidRDefault="00CB278A" w:rsidP="004C1AB9">
      <w:pPr>
        <w:numPr>
          <w:ilvl w:val="0"/>
          <w:numId w:val="8"/>
        </w:numPr>
        <w:autoSpaceDE w:val="0"/>
        <w:autoSpaceDN w:val="0"/>
        <w:adjustRightInd w:val="0"/>
        <w:spacing w:after="240"/>
        <w:jc w:val="both"/>
        <w:rPr>
          <w:rFonts w:ascii="Arial" w:hAnsi="Arial" w:cs="Arial"/>
          <w:sz w:val="22"/>
          <w:szCs w:val="22"/>
          <w:lang w:bidi="yi-Hebr"/>
        </w:rPr>
      </w:pPr>
      <w:r w:rsidRPr="001E5440">
        <w:rPr>
          <w:rFonts w:ascii="Arial" w:hAnsi="Arial" w:cs="Arial"/>
          <w:sz w:val="22"/>
          <w:szCs w:val="22"/>
          <w:lang w:bidi="yi-Hebr"/>
        </w:rPr>
        <w:t>o informace, které jsou veřejně přístupné, nebo</w:t>
      </w:r>
    </w:p>
    <w:p w:rsidR="004A7878" w:rsidRPr="001E5440" w:rsidRDefault="00CB278A" w:rsidP="004C1AB9">
      <w:pPr>
        <w:numPr>
          <w:ilvl w:val="0"/>
          <w:numId w:val="8"/>
        </w:numPr>
        <w:autoSpaceDE w:val="0"/>
        <w:autoSpaceDN w:val="0"/>
        <w:adjustRightInd w:val="0"/>
        <w:spacing w:after="240"/>
        <w:jc w:val="both"/>
        <w:rPr>
          <w:rFonts w:ascii="Arial" w:hAnsi="Arial" w:cs="Arial"/>
          <w:sz w:val="22"/>
          <w:szCs w:val="22"/>
          <w:lang w:bidi="yi-Hebr"/>
        </w:rPr>
      </w:pPr>
      <w:r w:rsidRPr="001E5440">
        <w:rPr>
          <w:rFonts w:ascii="Arial" w:hAnsi="Arial" w:cs="Arial"/>
          <w:sz w:val="22"/>
          <w:szCs w:val="22"/>
          <w:lang w:bidi="yi-Hebr"/>
        </w:rPr>
        <w:t>o případ, kdy je zpřístupnění informace vyžadováno zákonem nebo závazným rozhodnutím oprávněného orgánu.</w:t>
      </w:r>
    </w:p>
    <w:p w:rsidR="004A7878" w:rsidRPr="001E5440" w:rsidRDefault="00CB278A" w:rsidP="004C1AB9">
      <w:pPr>
        <w:pStyle w:val="Odstavecseseznamem"/>
        <w:numPr>
          <w:ilvl w:val="1"/>
          <w:numId w:val="17"/>
        </w:numPr>
        <w:spacing w:after="240"/>
        <w:ind w:left="709" w:hanging="709"/>
        <w:jc w:val="both"/>
        <w:rPr>
          <w:rFonts w:ascii="Arial" w:hAnsi="Arial" w:cs="Arial"/>
          <w:bCs/>
          <w:sz w:val="22"/>
          <w:szCs w:val="22"/>
        </w:rPr>
      </w:pPr>
      <w:r w:rsidRPr="001E5440">
        <w:rPr>
          <w:rFonts w:ascii="Arial" w:hAnsi="Arial" w:cs="Arial"/>
          <w:sz w:val="22"/>
          <w:szCs w:val="22"/>
          <w:lang w:bidi="yi-Hebr"/>
        </w:rPr>
        <w:t>Zhotovitel je povinen zavázat povinností mlčenlivosti podle odstavce 9.1.</w:t>
      </w:r>
      <w:r w:rsidRPr="001E5440">
        <w:rPr>
          <w:rFonts w:ascii="Arial" w:hAnsi="Arial" w:cs="Arial"/>
          <w:sz w:val="22"/>
          <w:szCs w:val="22"/>
        </w:rPr>
        <w:t xml:space="preserve"> tohoto Článku </w:t>
      </w:r>
      <w:r w:rsidRPr="001E5440">
        <w:rPr>
          <w:rFonts w:ascii="Arial" w:hAnsi="Arial" w:cs="Arial"/>
          <w:sz w:val="22"/>
          <w:szCs w:val="22"/>
          <w:lang w:bidi="yi-Hebr"/>
        </w:rPr>
        <w:t>všechny osoby, které se budou podílet na provádění prací dle Smlouvy, vybraný zhotovitel je povinen zavázat povinností mlčenlivosti podle odstavce 9.1.</w:t>
      </w:r>
      <w:r w:rsidRPr="001E5440">
        <w:rPr>
          <w:rFonts w:ascii="Arial" w:hAnsi="Arial" w:cs="Arial"/>
          <w:sz w:val="22"/>
          <w:szCs w:val="22"/>
        </w:rPr>
        <w:t xml:space="preserve"> tohoto Článku </w:t>
      </w:r>
      <w:r w:rsidRPr="001E5440">
        <w:rPr>
          <w:rFonts w:ascii="Arial" w:hAnsi="Arial" w:cs="Arial"/>
          <w:sz w:val="22"/>
          <w:szCs w:val="22"/>
          <w:lang w:bidi="yi-Hebr"/>
        </w:rPr>
        <w:t>všechny osoby, které se budou podílet na provádění prací dle objednávky.</w:t>
      </w:r>
      <w:r w:rsidRPr="001E5440">
        <w:rPr>
          <w:rFonts w:ascii="Arial" w:hAnsi="Arial" w:cs="Arial"/>
          <w:bCs/>
          <w:sz w:val="22"/>
          <w:szCs w:val="22"/>
        </w:rPr>
        <w:t xml:space="preserve"> Zhotovitel nebo vybraný zhotovitel, jehož osoby se budou</w:t>
      </w:r>
      <w:r w:rsidRPr="001E5440">
        <w:rPr>
          <w:rFonts w:ascii="Arial" w:hAnsi="Arial" w:cs="Arial"/>
          <w:sz w:val="22"/>
          <w:szCs w:val="22"/>
          <w:lang w:bidi="yi-Hebr"/>
        </w:rPr>
        <w:t xml:space="preserve"> podílet na provádění prací dle Smlouvy nebo </w:t>
      </w:r>
      <w:r w:rsidR="004115B1">
        <w:rPr>
          <w:rFonts w:ascii="Arial" w:hAnsi="Arial" w:cs="Arial"/>
          <w:sz w:val="22"/>
          <w:szCs w:val="22"/>
          <w:lang w:bidi="yi-Hebr"/>
        </w:rPr>
        <w:br/>
      </w:r>
      <w:r w:rsidRPr="001E5440">
        <w:rPr>
          <w:rFonts w:ascii="Arial" w:hAnsi="Arial" w:cs="Arial"/>
          <w:sz w:val="22"/>
          <w:szCs w:val="22"/>
          <w:lang w:bidi="yi-Hebr"/>
        </w:rPr>
        <w:t>dle objednávky, bude odpovídat za porušení povinnosti mlčenlivosti těchto osob, jako by tuto povinnost porušil sám.</w:t>
      </w:r>
    </w:p>
    <w:p w:rsidR="004A7878" w:rsidRPr="001E5440" w:rsidRDefault="00CB278A" w:rsidP="004C1AB9">
      <w:pPr>
        <w:numPr>
          <w:ilvl w:val="1"/>
          <w:numId w:val="17"/>
        </w:numPr>
        <w:spacing w:after="240"/>
        <w:ind w:left="709"/>
        <w:jc w:val="both"/>
        <w:rPr>
          <w:rFonts w:ascii="Arial" w:hAnsi="Arial" w:cs="Arial"/>
          <w:bCs/>
          <w:sz w:val="22"/>
          <w:szCs w:val="22"/>
        </w:rPr>
      </w:pPr>
      <w:r w:rsidRPr="001E5440">
        <w:rPr>
          <w:rFonts w:ascii="Arial" w:hAnsi="Arial" w:cs="Arial"/>
          <w:bCs/>
          <w:sz w:val="22"/>
          <w:szCs w:val="22"/>
        </w:rPr>
        <w:t>Povinnost mlčenlivosti zavazuje zhotovitele následující rok od ukončení smluvního vztahu s objednatelem, a to bez přihlédnutí k tomu, jakým způsobem byl smluvní vztah ukončen.</w:t>
      </w:r>
    </w:p>
    <w:p w:rsidR="003176D0" w:rsidRDefault="003176D0" w:rsidP="004A7878">
      <w:pPr>
        <w:pStyle w:val="Odstavec2"/>
        <w:tabs>
          <w:tab w:val="clear" w:pos="624"/>
          <w:tab w:val="num" w:pos="709"/>
        </w:tabs>
        <w:spacing w:after="0" w:line="240" w:lineRule="auto"/>
        <w:ind w:left="709" w:hanging="709"/>
        <w:jc w:val="center"/>
        <w:rPr>
          <w:rFonts w:ascii="Arial" w:hAnsi="Arial" w:cs="Arial"/>
          <w:b/>
          <w:szCs w:val="22"/>
        </w:rPr>
      </w:pPr>
    </w:p>
    <w:p w:rsidR="003176D0" w:rsidRDefault="003176D0" w:rsidP="004A7878">
      <w:pPr>
        <w:pStyle w:val="Odstavec2"/>
        <w:tabs>
          <w:tab w:val="clear" w:pos="624"/>
          <w:tab w:val="num" w:pos="709"/>
        </w:tabs>
        <w:spacing w:after="0" w:line="240" w:lineRule="auto"/>
        <w:ind w:left="709" w:hanging="709"/>
        <w:jc w:val="center"/>
        <w:rPr>
          <w:rFonts w:ascii="Arial" w:hAnsi="Arial" w:cs="Arial"/>
          <w:b/>
          <w:szCs w:val="22"/>
        </w:rPr>
      </w:pPr>
    </w:p>
    <w:p w:rsidR="004A7878" w:rsidRPr="001E5440" w:rsidRDefault="00CB278A" w:rsidP="004A7878">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t>Článek X.</w:t>
      </w:r>
    </w:p>
    <w:p w:rsidR="004A7878" w:rsidRPr="001E5440" w:rsidRDefault="00CB278A" w:rsidP="004A7878">
      <w:pPr>
        <w:pStyle w:val="Odstavec2"/>
        <w:tabs>
          <w:tab w:val="clear" w:pos="624"/>
          <w:tab w:val="num" w:pos="709"/>
        </w:tabs>
        <w:spacing w:after="240" w:line="240" w:lineRule="auto"/>
        <w:ind w:left="709" w:hanging="709"/>
        <w:jc w:val="center"/>
        <w:rPr>
          <w:rFonts w:ascii="Arial" w:hAnsi="Arial" w:cs="Arial"/>
          <w:b/>
          <w:szCs w:val="22"/>
        </w:rPr>
      </w:pPr>
      <w:r w:rsidRPr="001E5440">
        <w:rPr>
          <w:rFonts w:ascii="Arial" w:hAnsi="Arial" w:cs="Arial"/>
          <w:b/>
          <w:szCs w:val="22"/>
        </w:rPr>
        <w:t>Smluvní sankce</w:t>
      </w:r>
    </w:p>
    <w:p w:rsidR="004A7878" w:rsidRPr="001E5440" w:rsidRDefault="00CB278A" w:rsidP="004C1AB9">
      <w:pPr>
        <w:pStyle w:val="Odstavecseseznamem"/>
        <w:numPr>
          <w:ilvl w:val="1"/>
          <w:numId w:val="18"/>
        </w:numPr>
        <w:spacing w:after="240"/>
        <w:jc w:val="both"/>
        <w:rPr>
          <w:rFonts w:ascii="Arial" w:hAnsi="Arial" w:cs="Arial"/>
          <w:sz w:val="22"/>
          <w:szCs w:val="22"/>
        </w:rPr>
      </w:pPr>
      <w:r w:rsidRPr="001E5440">
        <w:rPr>
          <w:rFonts w:ascii="Arial" w:hAnsi="Arial" w:cs="Arial"/>
          <w:sz w:val="22"/>
          <w:szCs w:val="22"/>
        </w:rPr>
        <w:t xml:space="preserve">V případě prodlení vybraného zhotovitele, tj. v případě, že vybraný zhotovitel řádně nevyhotoví a nepředá objednateli plnění ve lhůtě dle Čl. III. odst. 3.1. Smlouvy, případně ve lhůtě dle Čl. V. odst. 5.3. Smlouvy, se vybraný zhotovitel zavazuje zaplatit objednateli smluvní pokutu ve výši </w:t>
      </w:r>
      <w:r w:rsidRPr="001E5440">
        <w:rPr>
          <w:rFonts w:ascii="Arial" w:hAnsi="Arial" w:cs="Arial"/>
          <w:b/>
          <w:sz w:val="22"/>
          <w:szCs w:val="22"/>
        </w:rPr>
        <w:t>0,3 % denně</w:t>
      </w:r>
      <w:r w:rsidRPr="001E5440">
        <w:rPr>
          <w:rFonts w:ascii="Arial" w:hAnsi="Arial" w:cs="Arial"/>
          <w:sz w:val="22"/>
          <w:szCs w:val="22"/>
        </w:rPr>
        <w:t xml:space="preserve"> z výše smluvní ceny dle Čl. IV. odst. 4.1., a to za každý kalendářní den prodlení.</w:t>
      </w:r>
    </w:p>
    <w:p w:rsidR="004A7878" w:rsidRPr="001E5440" w:rsidRDefault="00CB278A" w:rsidP="004C1AB9">
      <w:pPr>
        <w:pStyle w:val="Odstavecseseznamem"/>
        <w:numPr>
          <w:ilvl w:val="1"/>
          <w:numId w:val="18"/>
        </w:numPr>
        <w:spacing w:after="240"/>
        <w:jc w:val="both"/>
        <w:rPr>
          <w:rFonts w:ascii="Arial" w:hAnsi="Arial" w:cs="Arial"/>
          <w:sz w:val="22"/>
          <w:szCs w:val="22"/>
        </w:rPr>
      </w:pPr>
      <w:r w:rsidRPr="001E5440">
        <w:rPr>
          <w:rFonts w:ascii="Arial" w:hAnsi="Arial" w:cs="Arial"/>
          <w:bCs/>
          <w:sz w:val="22"/>
          <w:szCs w:val="22"/>
        </w:rPr>
        <w:t xml:space="preserve">V případě, že některý z vybraných zhotovitelů poruší povinnost uvedenou v Čl. VII. odst. 7.2., odst. 7.8. Smlouvy, a v Čl. IX. Smlouvy, tak je takový vybraný zhotovitel povinen objednateli zaplatit smluvní pokutu ve výši </w:t>
      </w:r>
      <w:r w:rsidRPr="001E5440">
        <w:rPr>
          <w:rFonts w:ascii="Arial" w:hAnsi="Arial" w:cs="Arial"/>
          <w:b/>
          <w:bCs/>
          <w:sz w:val="22"/>
          <w:szCs w:val="22"/>
        </w:rPr>
        <w:t>15 %</w:t>
      </w:r>
      <w:r w:rsidRPr="001E5440">
        <w:rPr>
          <w:rFonts w:ascii="Arial" w:hAnsi="Arial" w:cs="Arial"/>
          <w:bCs/>
          <w:sz w:val="22"/>
          <w:szCs w:val="22"/>
        </w:rPr>
        <w:t xml:space="preserve"> ze smluvní ceny dle</w:t>
      </w:r>
      <w:r w:rsidRPr="001E5440">
        <w:rPr>
          <w:rFonts w:ascii="Arial" w:hAnsi="Arial" w:cs="Arial"/>
          <w:sz w:val="22"/>
          <w:szCs w:val="22"/>
        </w:rPr>
        <w:t xml:space="preserve"> Čl. IV. odst. 4.1. příslušné objednávky. Objednatel je oprávněn požadovat smluvní pokutu u každé takové objednávky samostatně, a to </w:t>
      </w:r>
      <w:r w:rsidRPr="001E5440">
        <w:rPr>
          <w:rFonts w:ascii="Arial" w:hAnsi="Arial" w:cs="Arial"/>
          <w:bCs/>
          <w:sz w:val="22"/>
          <w:szCs w:val="22"/>
        </w:rPr>
        <w:t>za každý jednotlivý případ porušení povinnosti.</w:t>
      </w:r>
    </w:p>
    <w:p w:rsidR="004A7878" w:rsidRPr="001E5440" w:rsidRDefault="00CB278A" w:rsidP="004C1AB9">
      <w:pPr>
        <w:numPr>
          <w:ilvl w:val="1"/>
          <w:numId w:val="18"/>
        </w:numPr>
        <w:spacing w:after="240"/>
        <w:jc w:val="both"/>
        <w:rPr>
          <w:rFonts w:ascii="Arial" w:hAnsi="Arial" w:cs="Arial"/>
          <w:sz w:val="22"/>
          <w:szCs w:val="22"/>
        </w:rPr>
      </w:pPr>
      <w:r w:rsidRPr="001E5440">
        <w:rPr>
          <w:rFonts w:ascii="Arial" w:hAnsi="Arial" w:cs="Arial"/>
          <w:bCs/>
          <w:sz w:val="22"/>
          <w:szCs w:val="22"/>
        </w:rPr>
        <w:t xml:space="preserve">V případě, že některý ze zhotovitelů poruší povinnost uvedenou v Čl. VII. odst. 7.6., odst. 7.9., odst. 7.10., nebo odst. 7.14. Smlouvy, tak je takový zhotovitel povinen objednateli zaplatit smluvní pokutu ve výši </w:t>
      </w:r>
      <w:r w:rsidRPr="001E5440">
        <w:rPr>
          <w:rFonts w:ascii="Arial" w:hAnsi="Arial" w:cs="Arial"/>
          <w:b/>
          <w:bCs/>
          <w:sz w:val="22"/>
          <w:szCs w:val="22"/>
        </w:rPr>
        <w:t>100 Kč</w:t>
      </w:r>
      <w:r w:rsidRPr="001E5440">
        <w:rPr>
          <w:rFonts w:ascii="Arial" w:hAnsi="Arial" w:cs="Arial"/>
          <w:bCs/>
          <w:sz w:val="22"/>
          <w:szCs w:val="22"/>
        </w:rPr>
        <w:t xml:space="preserve">, </w:t>
      </w:r>
      <w:r w:rsidRPr="001E5440">
        <w:rPr>
          <w:rFonts w:ascii="Arial" w:hAnsi="Arial" w:cs="Arial"/>
          <w:sz w:val="22"/>
          <w:szCs w:val="22"/>
        </w:rPr>
        <w:t>a to za každý kalendářní den prodlení.</w:t>
      </w:r>
    </w:p>
    <w:p w:rsidR="004A7878" w:rsidRPr="001E5440" w:rsidRDefault="00CB278A" w:rsidP="004C1AB9">
      <w:pPr>
        <w:numPr>
          <w:ilvl w:val="1"/>
          <w:numId w:val="18"/>
        </w:numPr>
        <w:spacing w:after="240"/>
        <w:jc w:val="both"/>
        <w:rPr>
          <w:rFonts w:ascii="Arial" w:hAnsi="Arial" w:cs="Arial"/>
          <w:sz w:val="22"/>
          <w:szCs w:val="22"/>
        </w:rPr>
      </w:pPr>
      <w:r w:rsidRPr="001E5440">
        <w:rPr>
          <w:rFonts w:ascii="Arial" w:hAnsi="Arial" w:cs="Arial"/>
          <w:bCs/>
          <w:sz w:val="22"/>
          <w:szCs w:val="22"/>
        </w:rPr>
        <w:t xml:space="preserve">Každý ze zhotovitelů nese plnou odpovědnost za škodu způsobenou objednateli v souvislosti s plněním předmětu Smlouvy, vybraný zhotovitel nese plnou odpovědnost </w:t>
      </w:r>
      <w:r w:rsidR="003176D0">
        <w:rPr>
          <w:rFonts w:ascii="Arial" w:hAnsi="Arial" w:cs="Arial"/>
          <w:bCs/>
          <w:sz w:val="22"/>
          <w:szCs w:val="22"/>
        </w:rPr>
        <w:br/>
      </w:r>
      <w:r w:rsidRPr="001E5440">
        <w:rPr>
          <w:rFonts w:ascii="Arial" w:hAnsi="Arial" w:cs="Arial"/>
          <w:bCs/>
          <w:sz w:val="22"/>
          <w:szCs w:val="22"/>
        </w:rPr>
        <w:t>za škodu způsobenou objednateli v souvislosti s plněním předmětu objednávky a jsou povinni jakoukoliv škodu objednateli uhradit. Výše náhrady škody není omezena.</w:t>
      </w:r>
    </w:p>
    <w:p w:rsidR="004A7878" w:rsidRPr="001E5440" w:rsidRDefault="00CB278A" w:rsidP="004C1AB9">
      <w:pPr>
        <w:numPr>
          <w:ilvl w:val="1"/>
          <w:numId w:val="18"/>
        </w:numPr>
        <w:spacing w:after="240"/>
        <w:jc w:val="both"/>
        <w:rPr>
          <w:rFonts w:ascii="Arial" w:hAnsi="Arial" w:cs="Arial"/>
          <w:bCs/>
          <w:sz w:val="22"/>
          <w:szCs w:val="22"/>
        </w:rPr>
      </w:pPr>
      <w:r w:rsidRPr="001E5440">
        <w:rPr>
          <w:rFonts w:ascii="Arial" w:hAnsi="Arial" w:cs="Arial"/>
          <w:bCs/>
          <w:sz w:val="22"/>
          <w:szCs w:val="22"/>
        </w:rPr>
        <w:lastRenderedPageBreak/>
        <w:t>Objednatel je povinen uhradit vybranému zhotoviteli z jakékoli neoprávněně neuhrazené části faktury vybraného zhotovitele (včetně DPH) úrok z prodlení dle platné právní úpravy, a to za každý den prodlení vůči dnu splatnosti faktury.</w:t>
      </w:r>
    </w:p>
    <w:p w:rsidR="004A7878" w:rsidRPr="001E5440" w:rsidRDefault="00CB278A" w:rsidP="004C1AB9">
      <w:pPr>
        <w:numPr>
          <w:ilvl w:val="1"/>
          <w:numId w:val="18"/>
        </w:numPr>
        <w:spacing w:after="240"/>
        <w:jc w:val="both"/>
        <w:rPr>
          <w:rFonts w:ascii="Arial" w:hAnsi="Arial" w:cs="Arial"/>
          <w:bCs/>
          <w:sz w:val="22"/>
          <w:szCs w:val="22"/>
        </w:rPr>
      </w:pPr>
      <w:r w:rsidRPr="001E5440">
        <w:rPr>
          <w:rFonts w:ascii="Arial" w:hAnsi="Arial" w:cs="Arial"/>
          <w:bCs/>
          <w:sz w:val="22"/>
          <w:szCs w:val="22"/>
        </w:rPr>
        <w:t>Smluvní sankce jsou splatné 15. kalendářní den po doručení příslušné výzvy povinné smluvní straně.</w:t>
      </w:r>
    </w:p>
    <w:p w:rsidR="004A7878" w:rsidRPr="001E5440" w:rsidRDefault="00CB278A" w:rsidP="004C1AB9">
      <w:pPr>
        <w:numPr>
          <w:ilvl w:val="1"/>
          <w:numId w:val="18"/>
        </w:numPr>
        <w:spacing w:after="240"/>
        <w:jc w:val="both"/>
        <w:rPr>
          <w:rFonts w:ascii="Arial" w:hAnsi="Arial" w:cs="Arial"/>
          <w:bCs/>
          <w:sz w:val="22"/>
          <w:szCs w:val="22"/>
        </w:rPr>
      </w:pPr>
      <w:r w:rsidRPr="001E5440">
        <w:rPr>
          <w:rFonts w:ascii="Arial" w:hAnsi="Arial" w:cs="Arial"/>
          <w:snapToGrid w:val="0"/>
          <w:sz w:val="22"/>
          <w:szCs w:val="22"/>
        </w:rPr>
        <w:t xml:space="preserve">Zaplacením smluvní pokuty není dotčeno právo objednatele na náhradu škody v plné výši, tedy i ve výši přesahující smluvní pokutu. Ustanovení § 2050 občanského zákoníku </w:t>
      </w:r>
      <w:r w:rsidR="003176D0">
        <w:rPr>
          <w:rFonts w:ascii="Arial" w:hAnsi="Arial" w:cs="Arial"/>
          <w:snapToGrid w:val="0"/>
          <w:sz w:val="22"/>
          <w:szCs w:val="22"/>
        </w:rPr>
        <w:br/>
      </w:r>
      <w:r w:rsidRPr="001E5440">
        <w:rPr>
          <w:rFonts w:ascii="Arial" w:hAnsi="Arial" w:cs="Arial"/>
          <w:snapToGrid w:val="0"/>
          <w:sz w:val="22"/>
          <w:szCs w:val="22"/>
        </w:rPr>
        <w:t>se nepoužije.</w:t>
      </w:r>
    </w:p>
    <w:p w:rsidR="004A7878" w:rsidRPr="001E5440" w:rsidRDefault="00CB278A" w:rsidP="004A7878">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t>Článek XI.</w:t>
      </w:r>
    </w:p>
    <w:p w:rsidR="004A7878" w:rsidRPr="001E5440" w:rsidRDefault="00CB278A" w:rsidP="004A7878">
      <w:pPr>
        <w:tabs>
          <w:tab w:val="num" w:pos="624"/>
        </w:tabs>
        <w:spacing w:after="240"/>
        <w:jc w:val="center"/>
        <w:rPr>
          <w:rFonts w:ascii="Arial" w:hAnsi="Arial" w:cs="Arial"/>
          <w:b/>
          <w:sz w:val="22"/>
          <w:szCs w:val="22"/>
        </w:rPr>
      </w:pPr>
      <w:r w:rsidRPr="001E5440">
        <w:rPr>
          <w:rFonts w:ascii="Arial" w:hAnsi="Arial" w:cs="Arial"/>
          <w:b/>
          <w:sz w:val="22"/>
          <w:szCs w:val="22"/>
        </w:rPr>
        <w:t>Odstoupení od Smlouvy, odstoupení od objednávky, výpověď</w:t>
      </w:r>
    </w:p>
    <w:p w:rsidR="004A7878" w:rsidRPr="001E5440" w:rsidRDefault="00CB278A" w:rsidP="004C1AB9">
      <w:pPr>
        <w:pStyle w:val="Odstavecseseznamem"/>
        <w:numPr>
          <w:ilvl w:val="1"/>
          <w:numId w:val="19"/>
        </w:numPr>
        <w:spacing w:after="240"/>
        <w:jc w:val="both"/>
        <w:rPr>
          <w:rFonts w:ascii="Arial" w:hAnsi="Arial" w:cs="Arial"/>
          <w:sz w:val="22"/>
          <w:szCs w:val="22"/>
        </w:rPr>
      </w:pPr>
      <w:r w:rsidRPr="001E5440">
        <w:rPr>
          <w:rFonts w:ascii="Arial" w:hAnsi="Arial" w:cs="Arial"/>
          <w:iCs/>
          <w:sz w:val="22"/>
          <w:szCs w:val="22"/>
        </w:rPr>
        <w:t xml:space="preserve">Objednatel je oprávněn odstoupit od objednávky s vybraným zhotovitelem (dle § 2001 </w:t>
      </w:r>
      <w:r w:rsidR="003176D0">
        <w:rPr>
          <w:rFonts w:ascii="Arial" w:hAnsi="Arial" w:cs="Arial"/>
          <w:iCs/>
          <w:sz w:val="22"/>
          <w:szCs w:val="22"/>
        </w:rPr>
        <w:br/>
      </w:r>
      <w:r w:rsidRPr="001E5440">
        <w:rPr>
          <w:rFonts w:ascii="Arial" w:hAnsi="Arial" w:cs="Arial"/>
          <w:iCs/>
          <w:sz w:val="22"/>
          <w:szCs w:val="22"/>
        </w:rPr>
        <w:t>a násl. občanského zákoníku) v těchto případech:</w:t>
      </w:r>
    </w:p>
    <w:p w:rsidR="004A7878" w:rsidRPr="001E5440" w:rsidRDefault="00CB278A" w:rsidP="004C1AB9">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v průběhu plnění se objednatel dozví o skutečnosti, která by mohla zakládat důvodnou pochybnost vybraného zhotovitele o jeho nepodjatosti ve smyslu § 18 ZZnal;</w:t>
      </w:r>
    </w:p>
    <w:p w:rsidR="004A7878" w:rsidRPr="001E5440" w:rsidRDefault="00CB278A" w:rsidP="004C1AB9">
      <w:pPr>
        <w:numPr>
          <w:ilvl w:val="0"/>
          <w:numId w:val="5"/>
        </w:numPr>
        <w:spacing w:after="120"/>
        <w:ind w:left="1417" w:hanging="425"/>
        <w:jc w:val="both"/>
        <w:rPr>
          <w:rFonts w:ascii="Arial" w:hAnsi="Arial" w:cs="Arial"/>
          <w:iCs/>
          <w:sz w:val="22"/>
          <w:szCs w:val="22"/>
        </w:rPr>
      </w:pPr>
      <w:r w:rsidRPr="001E5440">
        <w:rPr>
          <w:rFonts w:ascii="Arial" w:hAnsi="Arial" w:cs="Arial"/>
          <w:iCs/>
          <w:sz w:val="22"/>
          <w:szCs w:val="22"/>
        </w:rPr>
        <w:t xml:space="preserve">vybraný </w:t>
      </w:r>
      <w:r w:rsidRPr="001E5440">
        <w:rPr>
          <w:rFonts w:ascii="Arial" w:hAnsi="Arial" w:cs="Arial"/>
          <w:bCs/>
          <w:sz w:val="22"/>
          <w:szCs w:val="22"/>
        </w:rPr>
        <w:t>zhotovitel</w:t>
      </w:r>
      <w:r w:rsidRPr="001E5440">
        <w:rPr>
          <w:rFonts w:ascii="Arial" w:hAnsi="Arial" w:cs="Arial"/>
          <w:iCs/>
          <w:sz w:val="22"/>
          <w:szCs w:val="22"/>
        </w:rPr>
        <w:t xml:space="preserve"> v průběhu plnění objednávky podstatně poruší Smlouvu;</w:t>
      </w:r>
    </w:p>
    <w:p w:rsidR="004A7878" w:rsidRPr="001E5440" w:rsidRDefault="00CB278A" w:rsidP="004C1AB9">
      <w:pPr>
        <w:numPr>
          <w:ilvl w:val="0"/>
          <w:numId w:val="5"/>
        </w:numPr>
        <w:spacing w:after="120"/>
        <w:ind w:left="1417" w:hanging="425"/>
        <w:jc w:val="both"/>
        <w:rPr>
          <w:rFonts w:ascii="Arial" w:hAnsi="Arial" w:cs="Arial"/>
          <w:iCs/>
          <w:sz w:val="22"/>
          <w:szCs w:val="22"/>
        </w:rPr>
      </w:pPr>
      <w:r w:rsidRPr="001E5440">
        <w:rPr>
          <w:rFonts w:ascii="Arial" w:hAnsi="Arial" w:cs="Arial"/>
          <w:iCs/>
          <w:sz w:val="22"/>
          <w:szCs w:val="22"/>
        </w:rPr>
        <w:t xml:space="preserve">vybraný </w:t>
      </w:r>
      <w:r w:rsidRPr="001E5440">
        <w:rPr>
          <w:rFonts w:ascii="Arial" w:hAnsi="Arial" w:cs="Arial"/>
          <w:bCs/>
          <w:sz w:val="22"/>
          <w:szCs w:val="22"/>
        </w:rPr>
        <w:t>zhotovitel</w:t>
      </w:r>
      <w:r w:rsidRPr="001E5440">
        <w:rPr>
          <w:rFonts w:ascii="Arial" w:hAnsi="Arial" w:cs="Arial"/>
          <w:iCs/>
          <w:sz w:val="22"/>
          <w:szCs w:val="22"/>
        </w:rPr>
        <w:t xml:space="preserve"> se dostane do prodlení delšího než </w:t>
      </w:r>
      <w:r w:rsidRPr="001E5440">
        <w:rPr>
          <w:rFonts w:ascii="Arial" w:hAnsi="Arial" w:cs="Arial"/>
          <w:b/>
          <w:iCs/>
          <w:sz w:val="22"/>
          <w:szCs w:val="22"/>
        </w:rPr>
        <w:t>5 kalendářních dnů</w:t>
      </w:r>
      <w:r w:rsidRPr="001E5440">
        <w:rPr>
          <w:rFonts w:ascii="Arial" w:hAnsi="Arial" w:cs="Arial"/>
          <w:iCs/>
          <w:sz w:val="22"/>
          <w:szCs w:val="22"/>
        </w:rPr>
        <w:t xml:space="preserve"> s provedením předmětu objednávky.</w:t>
      </w:r>
    </w:p>
    <w:p w:rsidR="004A7878" w:rsidRPr="001E5440" w:rsidRDefault="00CB278A" w:rsidP="004C1AB9">
      <w:pPr>
        <w:pStyle w:val="Odstavecseseznamem"/>
        <w:numPr>
          <w:ilvl w:val="1"/>
          <w:numId w:val="19"/>
        </w:numPr>
        <w:spacing w:after="240"/>
        <w:jc w:val="both"/>
        <w:rPr>
          <w:rFonts w:ascii="Arial" w:hAnsi="Arial" w:cs="Arial"/>
          <w:sz w:val="22"/>
          <w:szCs w:val="22"/>
        </w:rPr>
      </w:pPr>
      <w:r w:rsidRPr="001E5440">
        <w:rPr>
          <w:rFonts w:ascii="Arial" w:hAnsi="Arial" w:cs="Arial"/>
          <w:iCs/>
          <w:sz w:val="22"/>
          <w:szCs w:val="22"/>
        </w:rPr>
        <w:t>Objednatel je oprávněn odstoupit od Smlouvy se zhotovitelem (dle § 2001 a násl. občanského zákoníku) v těchto případech:</w:t>
      </w:r>
    </w:p>
    <w:p w:rsidR="004A7878" w:rsidRPr="001E5440" w:rsidRDefault="00CB278A" w:rsidP="004C1AB9">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vybraný</w:t>
      </w:r>
      <w:r w:rsidRPr="001E5440">
        <w:rPr>
          <w:rFonts w:ascii="Arial" w:hAnsi="Arial" w:cs="Arial"/>
          <w:bCs/>
          <w:sz w:val="22"/>
          <w:szCs w:val="22"/>
        </w:rPr>
        <w:t xml:space="preserve"> zhotovitel</w:t>
      </w:r>
      <w:r w:rsidRPr="001E5440">
        <w:rPr>
          <w:rFonts w:ascii="Arial" w:hAnsi="Arial" w:cs="Arial"/>
          <w:iCs/>
          <w:sz w:val="22"/>
          <w:szCs w:val="22"/>
        </w:rPr>
        <w:t xml:space="preserve"> </w:t>
      </w:r>
      <w:r w:rsidRPr="001E5440">
        <w:rPr>
          <w:rFonts w:ascii="Arial" w:hAnsi="Arial" w:cs="Arial"/>
          <w:sz w:val="22"/>
          <w:szCs w:val="22"/>
        </w:rPr>
        <w:t>nejméně třikrát v průběhu posledních 12 měsíců včetně porušil Smlouvu ve smyslu Čl. VII. odst. 7.1., 7.2., 7.3., 7.4., 7.5., 7.8., 7.9., 7.10., 7.11. 7.12. a 7.13.;</w:t>
      </w:r>
    </w:p>
    <w:p w:rsidR="004A7878" w:rsidRPr="001E5440" w:rsidRDefault="00CB278A" w:rsidP="004C1AB9">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vybranému</w:t>
      </w:r>
      <w:r w:rsidRPr="001E5440">
        <w:rPr>
          <w:rFonts w:ascii="Arial" w:hAnsi="Arial" w:cs="Arial"/>
          <w:bCs/>
          <w:sz w:val="22"/>
          <w:szCs w:val="22"/>
        </w:rPr>
        <w:t xml:space="preserve"> zhotoviteli</w:t>
      </w:r>
      <w:r w:rsidRPr="001E5440">
        <w:rPr>
          <w:rFonts w:ascii="Arial" w:hAnsi="Arial" w:cs="Arial"/>
          <w:iCs/>
          <w:sz w:val="22"/>
          <w:szCs w:val="22"/>
        </w:rPr>
        <w:t xml:space="preserve"> </w:t>
      </w:r>
      <w:r w:rsidRPr="001E5440">
        <w:rPr>
          <w:rFonts w:ascii="Arial" w:hAnsi="Arial" w:cs="Arial"/>
          <w:sz w:val="22"/>
          <w:szCs w:val="22"/>
        </w:rPr>
        <w:t xml:space="preserve">nejméně třikrát v průběhu posledních 12 měsíců včetně bylo oprávněně vráceno plnění k přepracování ve smyslu Čl. V. odst. 5.3. Smlouvy; </w:t>
      </w:r>
    </w:p>
    <w:p w:rsidR="004A7878" w:rsidRPr="001E5440" w:rsidRDefault="00CB278A" w:rsidP="004C1AB9">
      <w:pPr>
        <w:numPr>
          <w:ilvl w:val="0"/>
          <w:numId w:val="5"/>
        </w:numPr>
        <w:spacing w:after="120"/>
        <w:ind w:left="1417" w:hanging="425"/>
        <w:jc w:val="both"/>
        <w:rPr>
          <w:rFonts w:ascii="Arial" w:hAnsi="Arial" w:cs="Arial"/>
          <w:sz w:val="22"/>
          <w:szCs w:val="22"/>
        </w:rPr>
      </w:pPr>
      <w:r w:rsidRPr="001E5440">
        <w:rPr>
          <w:rFonts w:ascii="Arial" w:hAnsi="Arial" w:cs="Arial"/>
          <w:sz w:val="22"/>
          <w:szCs w:val="22"/>
        </w:rPr>
        <w:t xml:space="preserve">pozbude-li zhotovitel oprávnění vyžadovaného platnými právními předpisy </w:t>
      </w:r>
      <w:r w:rsidR="003176D0">
        <w:rPr>
          <w:rFonts w:ascii="Arial" w:hAnsi="Arial" w:cs="Arial"/>
          <w:sz w:val="22"/>
          <w:szCs w:val="22"/>
        </w:rPr>
        <w:br/>
      </w:r>
      <w:r w:rsidRPr="001E5440">
        <w:rPr>
          <w:rFonts w:ascii="Arial" w:hAnsi="Arial" w:cs="Arial"/>
          <w:sz w:val="22"/>
          <w:szCs w:val="22"/>
        </w:rPr>
        <w:t>k činnostem, k jejichž provádění je zhotovitel povinen dle Smlouvy;</w:t>
      </w:r>
    </w:p>
    <w:p w:rsidR="004A7878" w:rsidRPr="001E5440" w:rsidRDefault="00CB278A" w:rsidP="004C1AB9">
      <w:pPr>
        <w:numPr>
          <w:ilvl w:val="0"/>
          <w:numId w:val="5"/>
        </w:numPr>
        <w:spacing w:after="120"/>
        <w:ind w:left="1417" w:hanging="425"/>
        <w:jc w:val="both"/>
        <w:rPr>
          <w:rFonts w:ascii="Arial" w:hAnsi="Arial" w:cs="Arial"/>
          <w:sz w:val="22"/>
          <w:szCs w:val="22"/>
        </w:rPr>
      </w:pPr>
      <w:r w:rsidRPr="001E5440">
        <w:rPr>
          <w:rFonts w:ascii="Arial" w:hAnsi="Arial" w:cs="Arial"/>
          <w:iCs/>
          <w:sz w:val="22"/>
          <w:szCs w:val="22"/>
        </w:rPr>
        <w:t xml:space="preserve">vybraný </w:t>
      </w:r>
      <w:r w:rsidRPr="001E5440">
        <w:rPr>
          <w:rFonts w:ascii="Arial" w:hAnsi="Arial" w:cs="Arial"/>
          <w:bCs/>
          <w:sz w:val="22"/>
          <w:szCs w:val="22"/>
        </w:rPr>
        <w:t>zhotovitel</w:t>
      </w:r>
      <w:r w:rsidRPr="001E5440">
        <w:rPr>
          <w:rFonts w:ascii="Arial" w:hAnsi="Arial" w:cs="Arial"/>
          <w:iCs/>
          <w:sz w:val="22"/>
          <w:szCs w:val="22"/>
        </w:rPr>
        <w:t xml:space="preserve"> se dostane do prodlení delšího než </w:t>
      </w:r>
      <w:r w:rsidRPr="001E5440">
        <w:rPr>
          <w:rFonts w:ascii="Arial" w:hAnsi="Arial" w:cs="Arial"/>
          <w:b/>
          <w:iCs/>
          <w:sz w:val="22"/>
          <w:szCs w:val="22"/>
        </w:rPr>
        <w:t>5 kalendářních dnů</w:t>
      </w:r>
      <w:r w:rsidRPr="001E5440">
        <w:rPr>
          <w:rFonts w:ascii="Arial" w:hAnsi="Arial" w:cs="Arial"/>
          <w:iCs/>
          <w:sz w:val="22"/>
          <w:szCs w:val="22"/>
        </w:rPr>
        <w:t xml:space="preserve"> s doložením povinnosti mít sjednané pojištění;</w:t>
      </w:r>
    </w:p>
    <w:p w:rsidR="004A7878" w:rsidRPr="001E5440" w:rsidRDefault="00CB278A" w:rsidP="004C1AB9">
      <w:pPr>
        <w:numPr>
          <w:ilvl w:val="0"/>
          <w:numId w:val="6"/>
        </w:numPr>
        <w:spacing w:after="240"/>
        <w:ind w:left="1418" w:hanging="425"/>
        <w:jc w:val="both"/>
        <w:rPr>
          <w:rFonts w:ascii="Arial" w:hAnsi="Arial" w:cs="Arial"/>
          <w:sz w:val="22"/>
          <w:szCs w:val="22"/>
        </w:rPr>
      </w:pPr>
      <w:r w:rsidRPr="001E5440">
        <w:rPr>
          <w:rFonts w:ascii="Arial" w:hAnsi="Arial" w:cs="Arial"/>
          <w:iCs/>
          <w:sz w:val="22"/>
          <w:szCs w:val="22"/>
        </w:rPr>
        <w:t xml:space="preserve">jestliže nabude právní moci rozhodnutí insolvenčního soudu o úpadku zhotovitele, v němž tento soud konstatuje, že je </w:t>
      </w:r>
      <w:r w:rsidRPr="001E5440">
        <w:rPr>
          <w:rFonts w:ascii="Arial" w:hAnsi="Arial" w:cs="Arial"/>
          <w:bCs/>
          <w:sz w:val="22"/>
          <w:szCs w:val="22"/>
        </w:rPr>
        <w:t>tento zhotovitel</w:t>
      </w:r>
      <w:r w:rsidRPr="001E5440">
        <w:rPr>
          <w:rFonts w:ascii="Arial" w:hAnsi="Arial" w:cs="Arial"/>
          <w:iCs/>
          <w:sz w:val="22"/>
          <w:szCs w:val="22"/>
        </w:rPr>
        <w:t xml:space="preserve"> v úpadku.</w:t>
      </w:r>
    </w:p>
    <w:p w:rsidR="004A7878" w:rsidRPr="001E5440" w:rsidRDefault="00CB278A" w:rsidP="004C1AB9">
      <w:pPr>
        <w:numPr>
          <w:ilvl w:val="1"/>
          <w:numId w:val="19"/>
        </w:numPr>
        <w:spacing w:after="240"/>
        <w:jc w:val="both"/>
        <w:rPr>
          <w:rFonts w:ascii="Arial" w:hAnsi="Arial" w:cs="Arial"/>
          <w:sz w:val="22"/>
          <w:szCs w:val="22"/>
        </w:rPr>
      </w:pPr>
      <w:r w:rsidRPr="001E5440">
        <w:rPr>
          <w:rFonts w:ascii="Arial" w:hAnsi="Arial" w:cs="Arial"/>
          <w:iCs/>
          <w:sz w:val="22"/>
          <w:szCs w:val="22"/>
        </w:rPr>
        <w:t xml:space="preserve">Zhotovitel je oprávněn odstoupit od </w:t>
      </w:r>
      <w:r w:rsidRPr="001E5440">
        <w:rPr>
          <w:rFonts w:ascii="Arial" w:hAnsi="Arial" w:cs="Arial"/>
          <w:sz w:val="22"/>
          <w:szCs w:val="22"/>
        </w:rPr>
        <w:t>Smlouvy</w:t>
      </w:r>
      <w:r w:rsidRPr="001E5440">
        <w:rPr>
          <w:rFonts w:ascii="Arial" w:hAnsi="Arial" w:cs="Arial"/>
          <w:iCs/>
          <w:sz w:val="22"/>
          <w:szCs w:val="22"/>
        </w:rPr>
        <w:t xml:space="preserve"> nebo objednávky (dle § 2001 a násl. občanského zákoníku) v tomto případě</w:t>
      </w:r>
      <w:r w:rsidRPr="001E5440">
        <w:rPr>
          <w:rFonts w:ascii="Arial" w:hAnsi="Arial" w:cs="Arial"/>
          <w:sz w:val="22"/>
          <w:szCs w:val="22"/>
        </w:rPr>
        <w:t>:</w:t>
      </w:r>
    </w:p>
    <w:p w:rsidR="004A7878" w:rsidRPr="001E5440" w:rsidRDefault="00CB278A" w:rsidP="004C1AB9">
      <w:pPr>
        <w:numPr>
          <w:ilvl w:val="0"/>
          <w:numId w:val="6"/>
        </w:numPr>
        <w:spacing w:after="240"/>
        <w:ind w:left="1418" w:hanging="426"/>
        <w:jc w:val="both"/>
        <w:rPr>
          <w:rFonts w:ascii="Arial" w:hAnsi="Arial" w:cs="Arial"/>
          <w:iCs/>
          <w:sz w:val="22"/>
          <w:szCs w:val="22"/>
        </w:rPr>
      </w:pPr>
      <w:r w:rsidRPr="001E5440">
        <w:rPr>
          <w:rFonts w:ascii="Arial" w:hAnsi="Arial" w:cs="Arial"/>
          <w:iCs/>
          <w:sz w:val="22"/>
          <w:szCs w:val="22"/>
        </w:rPr>
        <w:t>jestliže v průběhu plnění se dozví o skutečnosti, která by mohla zakládat důvodnou pochybnost o jeho nepodjatosti ve smyslu § 18 ZZnal;</w:t>
      </w:r>
    </w:p>
    <w:p w:rsidR="004A7878" w:rsidRPr="001E5440" w:rsidRDefault="00CB278A" w:rsidP="004C1AB9">
      <w:pPr>
        <w:numPr>
          <w:ilvl w:val="0"/>
          <w:numId w:val="6"/>
        </w:numPr>
        <w:spacing w:after="240"/>
        <w:ind w:left="1418" w:hanging="426"/>
        <w:jc w:val="both"/>
        <w:rPr>
          <w:rFonts w:ascii="Arial" w:hAnsi="Arial" w:cs="Arial"/>
          <w:iCs/>
          <w:sz w:val="22"/>
          <w:szCs w:val="22"/>
        </w:rPr>
      </w:pPr>
      <w:r w:rsidRPr="001E5440">
        <w:rPr>
          <w:rFonts w:ascii="Arial" w:hAnsi="Arial" w:cs="Arial"/>
          <w:iCs/>
          <w:sz w:val="22"/>
          <w:szCs w:val="22"/>
        </w:rPr>
        <w:t>jestliže se objednatel dostane neoprávněně do prodlení s úhradou faktury delším než 60 kalendářních dní.</w:t>
      </w:r>
    </w:p>
    <w:p w:rsidR="004A7878" w:rsidRPr="001E5440" w:rsidRDefault="00CB278A" w:rsidP="004C1AB9">
      <w:pPr>
        <w:numPr>
          <w:ilvl w:val="1"/>
          <w:numId w:val="19"/>
        </w:numPr>
        <w:tabs>
          <w:tab w:val="left" w:pos="0"/>
        </w:tabs>
        <w:spacing w:after="240"/>
        <w:ind w:left="709" w:hanging="709"/>
        <w:jc w:val="both"/>
        <w:rPr>
          <w:rFonts w:ascii="Arial" w:hAnsi="Arial" w:cs="Arial"/>
          <w:sz w:val="22"/>
          <w:szCs w:val="22"/>
        </w:rPr>
      </w:pPr>
      <w:r w:rsidRPr="001E5440">
        <w:rPr>
          <w:rFonts w:ascii="Arial" w:hAnsi="Arial" w:cs="Arial"/>
          <w:sz w:val="22"/>
          <w:szCs w:val="22"/>
        </w:rPr>
        <w:t>Odstoupení od Smlouvy nebo objednávky je účinné okamžikem doručení písemného odstoupení od Smlouvy nebo objednávky dotčené smluvní straně. Odstoupení od Smlouvy je vždy s účinky do budoucna.</w:t>
      </w:r>
    </w:p>
    <w:p w:rsidR="004A7878" w:rsidRPr="001E5440" w:rsidRDefault="00CB278A" w:rsidP="004C1AB9">
      <w:pPr>
        <w:numPr>
          <w:ilvl w:val="1"/>
          <w:numId w:val="19"/>
        </w:numPr>
        <w:tabs>
          <w:tab w:val="left" w:pos="0"/>
        </w:tabs>
        <w:spacing w:after="240"/>
        <w:ind w:left="709" w:hanging="709"/>
        <w:jc w:val="both"/>
        <w:rPr>
          <w:rFonts w:ascii="Arial" w:hAnsi="Arial" w:cs="Arial"/>
          <w:sz w:val="22"/>
          <w:szCs w:val="22"/>
        </w:rPr>
      </w:pPr>
      <w:r w:rsidRPr="001E5440">
        <w:rPr>
          <w:rFonts w:ascii="Arial" w:hAnsi="Arial" w:cs="Arial"/>
          <w:sz w:val="22"/>
          <w:szCs w:val="22"/>
        </w:rPr>
        <w:t xml:space="preserve">Odstoupení od Smlouvy nebo od objednávky se nedotýká nároku na úhradu všech peněžitých plnění (zejm. smluvních pokut a náhrad škod), na které vznikl smluvní straně nárok před odstoupením, a smluvní povinnosti mlčenlivosti. </w:t>
      </w:r>
    </w:p>
    <w:p w:rsidR="004A7878" w:rsidRPr="001E5440" w:rsidRDefault="00CB278A" w:rsidP="004C1AB9">
      <w:pPr>
        <w:numPr>
          <w:ilvl w:val="1"/>
          <w:numId w:val="19"/>
        </w:numPr>
        <w:tabs>
          <w:tab w:val="left" w:pos="0"/>
        </w:tabs>
        <w:spacing w:after="240"/>
        <w:ind w:left="709" w:hanging="709"/>
        <w:jc w:val="both"/>
        <w:rPr>
          <w:rFonts w:ascii="Arial" w:hAnsi="Arial" w:cs="Arial"/>
          <w:sz w:val="22"/>
          <w:szCs w:val="22"/>
        </w:rPr>
      </w:pPr>
      <w:r w:rsidRPr="001E5440">
        <w:rPr>
          <w:rFonts w:ascii="Arial" w:hAnsi="Arial" w:cs="Arial"/>
          <w:sz w:val="22"/>
          <w:szCs w:val="22"/>
        </w:rPr>
        <w:lastRenderedPageBreak/>
        <w:t xml:space="preserve">Odstoupení objednatele od Smlouvy s některým ze zhotovitelů nemá vliv na platnost </w:t>
      </w:r>
      <w:r w:rsidR="003176D0">
        <w:rPr>
          <w:rFonts w:ascii="Arial" w:hAnsi="Arial" w:cs="Arial"/>
          <w:sz w:val="22"/>
          <w:szCs w:val="22"/>
        </w:rPr>
        <w:br/>
      </w:r>
      <w:r w:rsidRPr="001E5440">
        <w:rPr>
          <w:rFonts w:ascii="Arial" w:hAnsi="Arial" w:cs="Arial"/>
          <w:sz w:val="22"/>
          <w:szCs w:val="22"/>
        </w:rPr>
        <w:t>a účinnost Smlouvy s ostatními zhotoviteli.</w:t>
      </w:r>
    </w:p>
    <w:p w:rsidR="004A7878" w:rsidRPr="001E5440" w:rsidRDefault="00CB278A" w:rsidP="004C1AB9">
      <w:pPr>
        <w:numPr>
          <w:ilvl w:val="1"/>
          <w:numId w:val="19"/>
        </w:numPr>
        <w:spacing w:after="240"/>
        <w:jc w:val="both"/>
        <w:rPr>
          <w:rStyle w:val="FontStyle16"/>
          <w:sz w:val="22"/>
          <w:szCs w:val="22"/>
        </w:rPr>
      </w:pPr>
      <w:r w:rsidRPr="001E5440">
        <w:rPr>
          <w:rStyle w:val="FontStyle16"/>
          <w:sz w:val="22"/>
          <w:szCs w:val="22"/>
        </w:rPr>
        <w:t xml:space="preserve">Objednatel může Smlouvu vypovědět vůči všem zhotovitelům nebo i vůči některému </w:t>
      </w:r>
      <w:r w:rsidR="003176D0">
        <w:rPr>
          <w:rStyle w:val="FontStyle16"/>
          <w:sz w:val="22"/>
          <w:szCs w:val="22"/>
        </w:rPr>
        <w:br/>
      </w:r>
      <w:r w:rsidRPr="001E5440">
        <w:rPr>
          <w:rStyle w:val="FontStyle16"/>
          <w:sz w:val="22"/>
          <w:szCs w:val="22"/>
        </w:rPr>
        <w:t>ze zhotovitelů, z jakéhokoliv důvodu, či bez udání důvodu, a to s výpovědní dobou 1 měsíc s tím, že výpovědní doba začne běžet od prvního dne měsíce následujícího po měsíci, v němž bude zhotovitelům výpověď doručena.</w:t>
      </w:r>
    </w:p>
    <w:p w:rsidR="0034734B" w:rsidRDefault="0034734B" w:rsidP="004A7878">
      <w:pPr>
        <w:pStyle w:val="Odstavec2"/>
        <w:tabs>
          <w:tab w:val="clear" w:pos="624"/>
          <w:tab w:val="num" w:pos="709"/>
        </w:tabs>
        <w:spacing w:after="0" w:line="240" w:lineRule="auto"/>
        <w:ind w:left="709" w:hanging="709"/>
        <w:jc w:val="center"/>
        <w:rPr>
          <w:rFonts w:ascii="Arial" w:hAnsi="Arial" w:cs="Arial"/>
          <w:b/>
          <w:szCs w:val="22"/>
        </w:rPr>
      </w:pPr>
    </w:p>
    <w:p w:rsidR="004A7878" w:rsidRPr="001E5440" w:rsidRDefault="00CB278A" w:rsidP="004A7878">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t>Článek XII.</w:t>
      </w:r>
    </w:p>
    <w:p w:rsidR="004A7878" w:rsidRPr="001E5440" w:rsidRDefault="00CB278A" w:rsidP="004A7878">
      <w:pPr>
        <w:widowControl w:val="0"/>
        <w:spacing w:after="240"/>
        <w:jc w:val="center"/>
        <w:rPr>
          <w:rFonts w:ascii="Arial" w:hAnsi="Arial" w:cs="Arial"/>
          <w:b/>
          <w:sz w:val="22"/>
          <w:szCs w:val="22"/>
        </w:rPr>
      </w:pPr>
      <w:r w:rsidRPr="001E5440">
        <w:rPr>
          <w:rFonts w:ascii="Arial" w:hAnsi="Arial" w:cs="Arial"/>
          <w:b/>
          <w:sz w:val="22"/>
          <w:szCs w:val="22"/>
        </w:rPr>
        <w:t>Součinnost a vzájemná komunikace smluvních stran</w:t>
      </w:r>
      <w:bookmarkStart w:id="20" w:name="_Hlk55569022"/>
    </w:p>
    <w:p w:rsidR="004A7878" w:rsidRPr="001E5440" w:rsidRDefault="00CB278A" w:rsidP="004C1AB9">
      <w:pPr>
        <w:pStyle w:val="Odstavecseseznamem"/>
        <w:numPr>
          <w:ilvl w:val="1"/>
          <w:numId w:val="20"/>
        </w:numPr>
        <w:spacing w:after="240"/>
        <w:jc w:val="both"/>
        <w:rPr>
          <w:rFonts w:ascii="Arial" w:hAnsi="Arial" w:cs="Arial"/>
          <w:sz w:val="22"/>
        </w:rPr>
      </w:pPr>
      <w:r w:rsidRPr="001E5440">
        <w:rPr>
          <w:rFonts w:ascii="Arial" w:hAnsi="Arial" w:cs="Arial"/>
          <w:sz w:val="22"/>
        </w:rPr>
        <w:t>Každá ze smluvních stran jmenuje oprávněnou osobu či oprávněné osoby</w:t>
      </w:r>
      <w:r w:rsidR="00C133AD">
        <w:rPr>
          <w:rFonts w:ascii="Arial" w:hAnsi="Arial" w:cs="Arial"/>
          <w:sz w:val="22"/>
        </w:rPr>
        <w:t xml:space="preserve">, </w:t>
      </w:r>
      <w:r w:rsidRPr="001E5440">
        <w:rPr>
          <w:rFonts w:ascii="Arial" w:hAnsi="Arial" w:cs="Arial"/>
          <w:sz w:val="22"/>
        </w:rPr>
        <w:t xml:space="preserve">které jsou uvedeny v záhlaví (oprávněné osoby objednatele, oprávněné osoby zhotovitele, společně také </w:t>
      </w:r>
      <w:r w:rsidRPr="001E5440">
        <w:rPr>
          <w:rFonts w:ascii="Arial" w:hAnsi="Arial" w:cs="Arial"/>
          <w:b/>
          <w:sz w:val="22"/>
        </w:rPr>
        <w:t>„oprávněné osoby“</w:t>
      </w:r>
      <w:r w:rsidRPr="001E5440">
        <w:rPr>
          <w:rFonts w:ascii="Arial" w:hAnsi="Arial" w:cs="Arial"/>
          <w:sz w:val="22"/>
        </w:rPr>
        <w:t>)</w:t>
      </w:r>
      <w:r w:rsidR="009756DC">
        <w:rPr>
          <w:rFonts w:ascii="Arial" w:hAnsi="Arial" w:cs="Arial"/>
          <w:sz w:val="22"/>
        </w:rPr>
        <w:t>,</w:t>
      </w:r>
      <w:r w:rsidR="009756DC" w:rsidRPr="009756DC">
        <w:rPr>
          <w:rFonts w:ascii="Arial" w:hAnsi="Arial" w:cs="Arial"/>
          <w:sz w:val="22"/>
        </w:rPr>
        <w:t xml:space="preserve"> </w:t>
      </w:r>
      <w:r w:rsidR="009756DC">
        <w:rPr>
          <w:rFonts w:ascii="Arial" w:hAnsi="Arial" w:cs="Arial"/>
          <w:sz w:val="22"/>
        </w:rPr>
        <w:t>příp. kontaktní osobu</w:t>
      </w:r>
      <w:r w:rsidRPr="001E5440">
        <w:rPr>
          <w:rFonts w:ascii="Arial" w:hAnsi="Arial" w:cs="Arial"/>
          <w:sz w:val="22"/>
        </w:rPr>
        <w:t xml:space="preserve">. Oprávněné osoby budou zastupovat smluvní stranu v obchodních záležitostech souvisejících s uzavíráním a plněním objednávek. Oprávněné osoby nejsou oprávněny Smlouvu měnit ani ji doplňovat, </w:t>
      </w:r>
      <w:r w:rsidR="004115B1">
        <w:rPr>
          <w:rFonts w:ascii="Arial" w:hAnsi="Arial" w:cs="Arial"/>
          <w:sz w:val="22"/>
        </w:rPr>
        <w:br/>
      </w:r>
      <w:r w:rsidRPr="001E5440">
        <w:rPr>
          <w:rFonts w:ascii="Arial" w:hAnsi="Arial" w:cs="Arial"/>
          <w:sz w:val="22"/>
        </w:rPr>
        <w:t xml:space="preserve">nejsou-li zároveň statutárními orgány. </w:t>
      </w:r>
    </w:p>
    <w:p w:rsidR="004A7878" w:rsidRPr="001E5440" w:rsidRDefault="00CB278A" w:rsidP="004C1AB9">
      <w:pPr>
        <w:pStyle w:val="Odstavecseseznamem"/>
        <w:numPr>
          <w:ilvl w:val="1"/>
          <w:numId w:val="20"/>
        </w:numPr>
        <w:spacing w:after="240"/>
        <w:jc w:val="both"/>
        <w:rPr>
          <w:rFonts w:ascii="Arial" w:hAnsi="Arial" w:cs="Arial"/>
          <w:sz w:val="22"/>
        </w:rPr>
      </w:pPr>
      <w:r w:rsidRPr="001E5440">
        <w:rPr>
          <w:rFonts w:ascii="Arial" w:hAnsi="Arial" w:cs="Arial"/>
          <w:sz w:val="22"/>
          <w:szCs w:val="22"/>
        </w:rPr>
        <w:t xml:space="preserve">Jakékoli oznámení, žádost či jiné sdělení, jež má být učiněno či dáno smluvní straně dle Smlouvy, bude učiněno písemně. Kromě jiných způsobů komunikace dohodnutých mezi smluvními stranami se za účinné považují osobní doručování, doručování doporučenou poštou, kurýrní službou, datovou schránkou, či elektronickou poštou, a to na adresy smluvních stran uvedené v záhlaví Smlouvy, nebo na takové adresy, které si smluvní strany vzájemně písemně oznámí. </w:t>
      </w:r>
    </w:p>
    <w:p w:rsidR="004A7878" w:rsidRPr="001E5440" w:rsidRDefault="00CB278A" w:rsidP="004C1AB9">
      <w:pPr>
        <w:pStyle w:val="Odstavecseseznamem"/>
        <w:numPr>
          <w:ilvl w:val="1"/>
          <w:numId w:val="20"/>
        </w:numPr>
        <w:spacing w:after="240"/>
        <w:jc w:val="both"/>
        <w:rPr>
          <w:rFonts w:ascii="Arial" w:hAnsi="Arial" w:cs="Arial"/>
          <w:sz w:val="22"/>
        </w:rPr>
      </w:pPr>
      <w:r w:rsidRPr="001E5440">
        <w:rPr>
          <w:rFonts w:ascii="Arial" w:hAnsi="Arial" w:cs="Arial"/>
          <w:sz w:val="22"/>
          <w:szCs w:val="22"/>
        </w:rPr>
        <w:t xml:space="preserve">Písemnosti zaslané poštou se mají za doručené okamžikem jejich doručení zhotoviteli, písemnosti zaslané e-mailem se mají za doručené okamžikem jejich odeslání </w:t>
      </w:r>
      <w:r w:rsidR="003176D0">
        <w:rPr>
          <w:rFonts w:ascii="Arial" w:hAnsi="Arial" w:cs="Arial"/>
          <w:sz w:val="22"/>
          <w:szCs w:val="22"/>
        </w:rPr>
        <w:br/>
      </w:r>
      <w:r w:rsidRPr="001E5440">
        <w:rPr>
          <w:rFonts w:ascii="Arial" w:hAnsi="Arial" w:cs="Arial"/>
          <w:sz w:val="22"/>
          <w:szCs w:val="22"/>
        </w:rPr>
        <w:t xml:space="preserve">na e-mailovou adresu zhotovitele a písemnosti zaslané do datové schránky zhotovitele </w:t>
      </w:r>
      <w:r w:rsidR="004115B1">
        <w:rPr>
          <w:rFonts w:ascii="Arial" w:hAnsi="Arial" w:cs="Arial"/>
          <w:sz w:val="22"/>
          <w:szCs w:val="22"/>
        </w:rPr>
        <w:br/>
      </w:r>
      <w:r w:rsidRPr="001E5440">
        <w:rPr>
          <w:rFonts w:ascii="Arial" w:hAnsi="Arial" w:cs="Arial"/>
          <w:sz w:val="22"/>
          <w:szCs w:val="22"/>
        </w:rPr>
        <w:t>se mají za doručené okamžikem přihlášení zhotovitele do datové schránky.</w:t>
      </w:r>
    </w:p>
    <w:bookmarkEnd w:id="20"/>
    <w:p w:rsidR="003176D0" w:rsidRDefault="003176D0" w:rsidP="004A7878">
      <w:pPr>
        <w:pStyle w:val="Odstavec2"/>
        <w:tabs>
          <w:tab w:val="clear" w:pos="624"/>
          <w:tab w:val="num" w:pos="709"/>
        </w:tabs>
        <w:spacing w:after="0" w:line="240" w:lineRule="auto"/>
        <w:ind w:left="709" w:hanging="709"/>
        <w:jc w:val="center"/>
        <w:rPr>
          <w:rFonts w:ascii="Arial" w:hAnsi="Arial" w:cs="Arial"/>
          <w:b/>
          <w:szCs w:val="22"/>
        </w:rPr>
      </w:pPr>
    </w:p>
    <w:p w:rsidR="003176D0" w:rsidRDefault="003176D0" w:rsidP="004A7878">
      <w:pPr>
        <w:pStyle w:val="Odstavec2"/>
        <w:tabs>
          <w:tab w:val="clear" w:pos="624"/>
          <w:tab w:val="num" w:pos="709"/>
        </w:tabs>
        <w:spacing w:after="0" w:line="240" w:lineRule="auto"/>
        <w:ind w:left="709" w:hanging="709"/>
        <w:jc w:val="center"/>
        <w:rPr>
          <w:rFonts w:ascii="Arial" w:hAnsi="Arial" w:cs="Arial"/>
          <w:b/>
          <w:szCs w:val="22"/>
        </w:rPr>
      </w:pPr>
    </w:p>
    <w:p w:rsidR="004A7878" w:rsidRPr="001E5440" w:rsidRDefault="00CB278A" w:rsidP="004A7878">
      <w:pPr>
        <w:pStyle w:val="Odstavec2"/>
        <w:tabs>
          <w:tab w:val="clear" w:pos="624"/>
          <w:tab w:val="num" w:pos="709"/>
        </w:tabs>
        <w:spacing w:after="0" w:line="240" w:lineRule="auto"/>
        <w:ind w:left="709" w:hanging="709"/>
        <w:jc w:val="center"/>
        <w:rPr>
          <w:rFonts w:ascii="Arial" w:hAnsi="Arial" w:cs="Arial"/>
          <w:b/>
          <w:szCs w:val="22"/>
        </w:rPr>
      </w:pPr>
      <w:r w:rsidRPr="001E5440">
        <w:rPr>
          <w:rFonts w:ascii="Arial" w:hAnsi="Arial" w:cs="Arial"/>
          <w:b/>
          <w:szCs w:val="22"/>
        </w:rPr>
        <w:t>Článek XIII.</w:t>
      </w:r>
    </w:p>
    <w:p w:rsidR="004A7878" w:rsidRPr="001E5440" w:rsidRDefault="00CB278A" w:rsidP="004A7878">
      <w:pPr>
        <w:spacing w:after="240"/>
        <w:ind w:left="567" w:hanging="540"/>
        <w:jc w:val="center"/>
        <w:rPr>
          <w:rFonts w:ascii="Arial" w:hAnsi="Arial" w:cs="Arial"/>
          <w:b/>
          <w:sz w:val="22"/>
          <w:szCs w:val="22"/>
        </w:rPr>
      </w:pPr>
      <w:r w:rsidRPr="001E5440">
        <w:rPr>
          <w:rFonts w:ascii="Arial" w:hAnsi="Arial" w:cs="Arial"/>
          <w:b/>
          <w:sz w:val="22"/>
          <w:szCs w:val="22"/>
        </w:rPr>
        <w:t>Závěrečná ustanovení</w:t>
      </w:r>
      <w:bookmarkStart w:id="21" w:name="_Hlk55569071"/>
    </w:p>
    <w:p w:rsidR="004A7878" w:rsidRPr="001E5440" w:rsidRDefault="00CB278A" w:rsidP="004C1AB9">
      <w:pPr>
        <w:pStyle w:val="Odstavecseseznamem"/>
        <w:numPr>
          <w:ilvl w:val="1"/>
          <w:numId w:val="21"/>
        </w:numPr>
        <w:spacing w:after="240"/>
        <w:ind w:left="709" w:hanging="709"/>
        <w:jc w:val="both"/>
        <w:rPr>
          <w:rFonts w:ascii="Arial" w:hAnsi="Arial" w:cs="Arial"/>
          <w:sz w:val="22"/>
          <w:szCs w:val="22"/>
        </w:rPr>
      </w:pPr>
      <w:r w:rsidRPr="001E5440">
        <w:rPr>
          <w:rFonts w:ascii="Arial" w:hAnsi="Arial" w:cs="Arial"/>
          <w:sz w:val="22"/>
          <w:szCs w:val="22"/>
        </w:rPr>
        <w:t>Jakékoliv změny či doplnění Smlouvy je možné činit výhradně formou písemných a číselně označených dodatků ke Smlouvě schválených všemi smluvními stranami, a to s výjimkou změn oprávněných osob a kontaktních údajů na první straně Smlouvy, které se považují za změněné dnem doručení písemného oznámení o takové změně smluvním stranám, tedy změna se neprovádí formou písemného dodatku ke Smlouvě.</w:t>
      </w:r>
    </w:p>
    <w:p w:rsidR="004A7878" w:rsidRPr="001E5440" w:rsidRDefault="00CB278A" w:rsidP="004C1AB9">
      <w:pPr>
        <w:pStyle w:val="Odstavecseseznamem"/>
        <w:numPr>
          <w:ilvl w:val="1"/>
          <w:numId w:val="21"/>
        </w:numPr>
        <w:spacing w:after="240"/>
        <w:ind w:left="709" w:hanging="709"/>
        <w:jc w:val="both"/>
        <w:rPr>
          <w:rFonts w:ascii="Arial" w:hAnsi="Arial" w:cs="Arial"/>
          <w:sz w:val="22"/>
          <w:szCs w:val="22"/>
        </w:rPr>
      </w:pPr>
      <w:r w:rsidRPr="001E5440">
        <w:rPr>
          <w:rFonts w:ascii="Arial" w:hAnsi="Arial" w:cs="Arial"/>
          <w:sz w:val="22"/>
          <w:szCs w:val="22"/>
        </w:rPr>
        <w:t xml:space="preserve">Smlouva nabývá platnosti dnem podpisu poslední smluvní stranou a účinnosti dnem uveřejnění Smlouvy v registru smluv podle § 6 zákona č. 340/2015 Sb., o zvláštních podmínkách účinnosti některých smluv, uveřejňování těchto smluv a o registru smluv (zákonu o registru smluv), </w:t>
      </w:r>
      <w:r w:rsidR="00856FED">
        <w:rPr>
          <w:rFonts w:ascii="Arial" w:hAnsi="Arial" w:cs="Arial"/>
          <w:sz w:val="22"/>
          <w:szCs w:val="22"/>
        </w:rPr>
        <w:t>ve znění pozdějších předpisů</w:t>
      </w:r>
      <w:r w:rsidRPr="001E5440">
        <w:rPr>
          <w:rFonts w:ascii="Arial" w:hAnsi="Arial" w:cs="Arial"/>
          <w:sz w:val="22"/>
          <w:szCs w:val="22"/>
        </w:rPr>
        <w:t>.</w:t>
      </w:r>
    </w:p>
    <w:p w:rsidR="004A7878" w:rsidRPr="001E5440" w:rsidRDefault="00CB278A" w:rsidP="004C1AB9">
      <w:pPr>
        <w:numPr>
          <w:ilvl w:val="1"/>
          <w:numId w:val="21"/>
        </w:numPr>
        <w:spacing w:after="240"/>
        <w:ind w:left="709"/>
        <w:jc w:val="both"/>
        <w:rPr>
          <w:rFonts w:ascii="Arial" w:hAnsi="Arial" w:cs="Arial"/>
          <w:sz w:val="22"/>
          <w:szCs w:val="22"/>
        </w:rPr>
      </w:pPr>
      <w:r w:rsidRPr="001E5440">
        <w:rPr>
          <w:rFonts w:ascii="Arial" w:hAnsi="Arial" w:cs="Arial"/>
          <w:sz w:val="22"/>
          <w:szCs w:val="22"/>
        </w:rPr>
        <w:t xml:space="preserve">Objednatel zašle Smlouvu správci registru smluv k uveřejnění bez zbytečného odkladu </w:t>
      </w:r>
      <w:r w:rsidR="003176D0">
        <w:rPr>
          <w:rFonts w:ascii="Arial" w:hAnsi="Arial" w:cs="Arial"/>
          <w:sz w:val="22"/>
          <w:szCs w:val="22"/>
        </w:rPr>
        <w:br/>
      </w:r>
      <w:r w:rsidRPr="001E5440">
        <w:rPr>
          <w:rFonts w:ascii="Arial" w:hAnsi="Arial" w:cs="Arial"/>
          <w:sz w:val="22"/>
          <w:szCs w:val="22"/>
        </w:rPr>
        <w:t>po jejím podpisu poslední smluvní stranou, nejpozději však do 30 dnů od uzavření Smlouvy.</w:t>
      </w:r>
    </w:p>
    <w:p w:rsidR="004A7878" w:rsidRPr="001E5440" w:rsidRDefault="00CB278A" w:rsidP="004C1AB9">
      <w:pPr>
        <w:numPr>
          <w:ilvl w:val="1"/>
          <w:numId w:val="21"/>
        </w:numPr>
        <w:spacing w:after="240"/>
        <w:ind w:left="709"/>
        <w:jc w:val="both"/>
        <w:rPr>
          <w:rFonts w:ascii="Arial" w:hAnsi="Arial" w:cs="Arial"/>
          <w:sz w:val="22"/>
          <w:szCs w:val="22"/>
        </w:rPr>
      </w:pPr>
      <w:r w:rsidRPr="001E5440">
        <w:rPr>
          <w:rFonts w:ascii="Arial" w:hAnsi="Arial" w:cs="Arial"/>
          <w:sz w:val="22"/>
          <w:szCs w:val="22"/>
        </w:rPr>
        <w:t xml:space="preserve">Pro účely uveřejnění Smlouvy v registru smluv smluvní strany navzájem prohlašují, </w:t>
      </w:r>
      <w:r w:rsidR="003176D0">
        <w:rPr>
          <w:rFonts w:ascii="Arial" w:hAnsi="Arial" w:cs="Arial"/>
          <w:sz w:val="22"/>
          <w:szCs w:val="22"/>
        </w:rPr>
        <w:br/>
      </w:r>
      <w:r w:rsidRPr="001E5440">
        <w:rPr>
          <w:rFonts w:ascii="Arial" w:hAnsi="Arial" w:cs="Arial"/>
          <w:sz w:val="22"/>
          <w:szCs w:val="22"/>
        </w:rPr>
        <w:t>že Smlouva neobsahuje žádné obchodní tajemství.</w:t>
      </w:r>
    </w:p>
    <w:p w:rsidR="002B2F5C" w:rsidRPr="001E5440" w:rsidRDefault="00CB278A" w:rsidP="004C1AB9">
      <w:pPr>
        <w:numPr>
          <w:ilvl w:val="1"/>
          <w:numId w:val="21"/>
        </w:numPr>
        <w:spacing w:after="240"/>
        <w:ind w:left="709" w:hanging="709"/>
        <w:jc w:val="both"/>
        <w:rPr>
          <w:rFonts w:ascii="Arial" w:hAnsi="Arial" w:cs="Arial"/>
          <w:sz w:val="22"/>
          <w:szCs w:val="22"/>
        </w:rPr>
      </w:pPr>
      <w:r w:rsidRPr="001E5440">
        <w:rPr>
          <w:rFonts w:ascii="Arial" w:hAnsi="Arial" w:cs="Arial"/>
          <w:sz w:val="22"/>
          <w:szCs w:val="22"/>
        </w:rPr>
        <w:t>Smlouva je vyhotovena v</w:t>
      </w:r>
      <w:r w:rsidR="003176D0">
        <w:rPr>
          <w:rFonts w:ascii="Arial" w:hAnsi="Arial" w:cs="Arial"/>
          <w:sz w:val="22"/>
          <w:szCs w:val="22"/>
        </w:rPr>
        <w:t xml:space="preserve"> 16 </w:t>
      </w:r>
      <w:r w:rsidRPr="001E5440">
        <w:rPr>
          <w:rFonts w:ascii="Arial" w:hAnsi="Arial" w:cs="Arial"/>
          <w:sz w:val="22"/>
          <w:szCs w:val="22"/>
        </w:rPr>
        <w:t xml:space="preserve">exemplářích s platností originálu, z nichž </w:t>
      </w:r>
      <w:r w:rsidR="0047702D" w:rsidRPr="001E5440">
        <w:rPr>
          <w:rFonts w:ascii="Arial" w:hAnsi="Arial" w:cs="Arial"/>
          <w:sz w:val="22"/>
          <w:szCs w:val="22"/>
        </w:rPr>
        <w:t>3</w:t>
      </w:r>
      <w:r w:rsidRPr="001E5440">
        <w:rPr>
          <w:rFonts w:ascii="Arial" w:hAnsi="Arial" w:cs="Arial"/>
          <w:sz w:val="22"/>
          <w:szCs w:val="22"/>
        </w:rPr>
        <w:t xml:space="preserve"> obdrží objednatel a jeden </w:t>
      </w:r>
      <w:r w:rsidRPr="001E5440">
        <w:rPr>
          <w:rFonts w:ascii="Arial" w:hAnsi="Arial" w:cs="Arial"/>
          <w:bCs/>
          <w:sz w:val="22"/>
          <w:szCs w:val="22"/>
        </w:rPr>
        <w:t xml:space="preserve">každý ze zhotovitelů. </w:t>
      </w:r>
    </w:p>
    <w:p w:rsidR="004A7878" w:rsidRPr="001E5440" w:rsidRDefault="00CB278A" w:rsidP="004C1AB9">
      <w:pPr>
        <w:numPr>
          <w:ilvl w:val="1"/>
          <w:numId w:val="21"/>
        </w:numPr>
        <w:spacing w:after="240"/>
        <w:ind w:left="709" w:hanging="709"/>
        <w:jc w:val="both"/>
        <w:rPr>
          <w:rFonts w:ascii="Arial" w:hAnsi="Arial" w:cs="Arial"/>
          <w:sz w:val="22"/>
          <w:szCs w:val="22"/>
        </w:rPr>
      </w:pPr>
      <w:r w:rsidRPr="001E5440">
        <w:rPr>
          <w:rFonts w:ascii="Arial" w:hAnsi="Arial" w:cs="Arial"/>
          <w:bCs/>
          <w:sz w:val="22"/>
          <w:szCs w:val="22"/>
        </w:rPr>
        <w:t>Zhotovitel</w:t>
      </w:r>
      <w:r w:rsidRPr="001E5440">
        <w:rPr>
          <w:rFonts w:ascii="Arial" w:hAnsi="Arial" w:cs="Arial"/>
          <w:sz w:val="22"/>
          <w:szCs w:val="22"/>
        </w:rPr>
        <w:t xml:space="preserve"> vyslovuje souhlas s tím, že objednatel v rámci transparentnosti může uveřejnit Smlouvu (včetně případných dodatků) na internetových stránkách objednatele odkazem </w:t>
      </w:r>
      <w:r w:rsidR="003176D0">
        <w:rPr>
          <w:rFonts w:ascii="Arial" w:hAnsi="Arial" w:cs="Arial"/>
          <w:sz w:val="22"/>
          <w:szCs w:val="22"/>
        </w:rPr>
        <w:br/>
      </w:r>
      <w:r w:rsidRPr="001E5440">
        <w:rPr>
          <w:rFonts w:ascii="Arial" w:hAnsi="Arial" w:cs="Arial"/>
          <w:sz w:val="22"/>
          <w:szCs w:val="22"/>
        </w:rPr>
        <w:t xml:space="preserve">na umístění veřejné zakázky na profilu objednatele. </w:t>
      </w:r>
    </w:p>
    <w:p w:rsidR="004A7878" w:rsidRPr="001E5440" w:rsidRDefault="00CB278A" w:rsidP="004C1AB9">
      <w:pPr>
        <w:numPr>
          <w:ilvl w:val="1"/>
          <w:numId w:val="21"/>
        </w:numPr>
        <w:spacing w:after="240"/>
        <w:ind w:left="709" w:hanging="709"/>
        <w:jc w:val="both"/>
        <w:rPr>
          <w:rFonts w:ascii="Arial" w:hAnsi="Arial" w:cs="Arial"/>
          <w:bCs/>
          <w:sz w:val="22"/>
          <w:szCs w:val="22"/>
        </w:rPr>
      </w:pPr>
      <w:r w:rsidRPr="001E5440">
        <w:rPr>
          <w:rFonts w:ascii="Arial" w:hAnsi="Arial" w:cs="Arial"/>
          <w:sz w:val="22"/>
          <w:szCs w:val="22"/>
        </w:rPr>
        <w:lastRenderedPageBreak/>
        <w:t xml:space="preserve">Smluvní strany prohlašují, že si Smlouvu přečetly, že s jejím obsahem souhlasí, že byla uzavřena po vzájemné dohodě, podle jejich pravé a svobodné vůle, určitě, </w:t>
      </w:r>
      <w:r w:rsidR="004115B1">
        <w:rPr>
          <w:rFonts w:ascii="Arial" w:hAnsi="Arial" w:cs="Arial"/>
          <w:sz w:val="22"/>
          <w:szCs w:val="22"/>
        </w:rPr>
        <w:br/>
      </w:r>
      <w:r w:rsidRPr="001E5440">
        <w:rPr>
          <w:rFonts w:ascii="Arial" w:hAnsi="Arial" w:cs="Arial"/>
          <w:sz w:val="22"/>
          <w:szCs w:val="22"/>
        </w:rPr>
        <w:t>vážně a srozumitelně, nikoliv v tísni a za nápadně nevýhodných podmínek, na důkaz čehož připojují své podpisy.</w:t>
      </w:r>
    </w:p>
    <w:p w:rsidR="00F71092" w:rsidRDefault="00CB278A" w:rsidP="004C1AB9">
      <w:pPr>
        <w:numPr>
          <w:ilvl w:val="1"/>
          <w:numId w:val="21"/>
        </w:numPr>
        <w:spacing w:after="240"/>
        <w:ind w:left="709" w:hanging="709"/>
        <w:jc w:val="both"/>
        <w:rPr>
          <w:rFonts w:ascii="Arial" w:hAnsi="Arial" w:cs="Arial"/>
          <w:sz w:val="22"/>
          <w:szCs w:val="22"/>
        </w:rPr>
      </w:pPr>
      <w:r w:rsidRPr="00F71092">
        <w:rPr>
          <w:rFonts w:ascii="Arial" w:hAnsi="Arial" w:cs="Arial"/>
          <w:sz w:val="22"/>
          <w:szCs w:val="22"/>
        </w:rPr>
        <w:t xml:space="preserve">Nedílnou součástí </w:t>
      </w:r>
      <w:r>
        <w:rPr>
          <w:rFonts w:ascii="Arial" w:hAnsi="Arial" w:cs="Arial"/>
          <w:sz w:val="22"/>
          <w:szCs w:val="22"/>
        </w:rPr>
        <w:t>Smlouvy</w:t>
      </w:r>
      <w:r w:rsidRPr="00F71092">
        <w:rPr>
          <w:rFonts w:ascii="Arial" w:hAnsi="Arial" w:cs="Arial"/>
          <w:sz w:val="22"/>
          <w:szCs w:val="22"/>
        </w:rPr>
        <w:t xml:space="preserve"> jsou tyto dokumenty:</w:t>
      </w:r>
    </w:p>
    <w:p w:rsidR="00F71092" w:rsidRPr="00F71092" w:rsidRDefault="00CB278A" w:rsidP="004C1AB9">
      <w:pPr>
        <w:pStyle w:val="Odstavecseseznamem"/>
        <w:numPr>
          <w:ilvl w:val="0"/>
          <w:numId w:val="23"/>
        </w:numPr>
        <w:rPr>
          <w:rFonts w:ascii="Arial" w:hAnsi="Arial" w:cs="Arial"/>
          <w:sz w:val="22"/>
          <w:szCs w:val="22"/>
        </w:rPr>
      </w:pPr>
      <w:r>
        <w:rPr>
          <w:rFonts w:ascii="Arial" w:hAnsi="Arial" w:cs="Arial"/>
          <w:sz w:val="22"/>
          <w:szCs w:val="22"/>
        </w:rPr>
        <w:t xml:space="preserve">Příloha č. 1 - </w:t>
      </w:r>
      <w:r w:rsidR="00C07F54" w:rsidRPr="00F71092">
        <w:rPr>
          <w:rFonts w:ascii="Arial" w:hAnsi="Arial" w:cs="Arial"/>
          <w:sz w:val="22"/>
          <w:szCs w:val="22"/>
        </w:rPr>
        <w:t>Nabídkový list</w:t>
      </w:r>
    </w:p>
    <w:p w:rsidR="00F71092" w:rsidRPr="00F71092" w:rsidRDefault="00CB278A" w:rsidP="004C1AB9">
      <w:pPr>
        <w:pStyle w:val="Odstavecseseznamem"/>
        <w:numPr>
          <w:ilvl w:val="0"/>
          <w:numId w:val="23"/>
        </w:numPr>
        <w:rPr>
          <w:rFonts w:ascii="Arial" w:hAnsi="Arial" w:cs="Arial"/>
          <w:sz w:val="22"/>
          <w:szCs w:val="22"/>
        </w:rPr>
      </w:pPr>
      <w:r>
        <w:rPr>
          <w:rFonts w:ascii="Arial" w:hAnsi="Arial" w:cs="Arial"/>
          <w:sz w:val="22"/>
          <w:szCs w:val="22"/>
        </w:rPr>
        <w:t xml:space="preserve">Příloha č. 2 - </w:t>
      </w:r>
      <w:r w:rsidR="00C07F54" w:rsidRPr="00F71092">
        <w:rPr>
          <w:rFonts w:ascii="Arial" w:hAnsi="Arial" w:cs="Arial"/>
          <w:sz w:val="22"/>
          <w:szCs w:val="22"/>
        </w:rPr>
        <w:t>Přehled jednotkových cen</w:t>
      </w:r>
    </w:p>
    <w:p w:rsidR="00F71092" w:rsidRPr="00F71092" w:rsidRDefault="00CB278A" w:rsidP="004C1AB9">
      <w:pPr>
        <w:pStyle w:val="Odstavecseseznamem"/>
        <w:numPr>
          <w:ilvl w:val="0"/>
          <w:numId w:val="23"/>
        </w:numPr>
        <w:rPr>
          <w:rFonts w:ascii="Arial" w:hAnsi="Arial" w:cs="Arial"/>
          <w:sz w:val="22"/>
          <w:szCs w:val="22"/>
        </w:rPr>
      </w:pPr>
      <w:r>
        <w:rPr>
          <w:rFonts w:ascii="Arial" w:hAnsi="Arial" w:cs="Arial"/>
          <w:sz w:val="22"/>
          <w:szCs w:val="22"/>
        </w:rPr>
        <w:t xml:space="preserve">Příloha č. 3 - </w:t>
      </w:r>
      <w:r w:rsidR="00C07F54" w:rsidRPr="00F71092">
        <w:rPr>
          <w:rFonts w:ascii="Arial" w:hAnsi="Arial" w:cs="Arial"/>
          <w:sz w:val="22"/>
          <w:szCs w:val="22"/>
        </w:rPr>
        <w:t>Protokol o převzetí objednaného znaleckého posudku</w:t>
      </w:r>
    </w:p>
    <w:p w:rsidR="00F71092" w:rsidRPr="00F71092" w:rsidRDefault="00CB278A" w:rsidP="004C1AB9">
      <w:pPr>
        <w:pStyle w:val="Odstavecseseznamem"/>
        <w:numPr>
          <w:ilvl w:val="0"/>
          <w:numId w:val="23"/>
        </w:numPr>
        <w:rPr>
          <w:rFonts w:ascii="Arial" w:hAnsi="Arial" w:cs="Arial"/>
          <w:sz w:val="22"/>
          <w:szCs w:val="22"/>
        </w:rPr>
      </w:pPr>
      <w:r>
        <w:rPr>
          <w:rFonts w:ascii="Arial" w:hAnsi="Arial" w:cs="Arial"/>
          <w:sz w:val="22"/>
          <w:szCs w:val="22"/>
        </w:rPr>
        <w:t xml:space="preserve">Příloha č. 4 - </w:t>
      </w:r>
      <w:r w:rsidR="00C07F54" w:rsidRPr="00F71092">
        <w:rPr>
          <w:rFonts w:ascii="Arial" w:hAnsi="Arial" w:cs="Arial"/>
          <w:sz w:val="22"/>
          <w:szCs w:val="22"/>
        </w:rPr>
        <w:t>Protokol o nepřevzetí objednaného znaleckého posudku</w:t>
      </w:r>
    </w:p>
    <w:p w:rsidR="00F71092" w:rsidRPr="00F71092" w:rsidRDefault="00CB278A" w:rsidP="004C1AB9">
      <w:pPr>
        <w:pStyle w:val="Odstavecseseznamem"/>
        <w:numPr>
          <w:ilvl w:val="0"/>
          <w:numId w:val="23"/>
        </w:numPr>
        <w:rPr>
          <w:rFonts w:ascii="Arial" w:hAnsi="Arial" w:cs="Arial"/>
          <w:sz w:val="22"/>
          <w:szCs w:val="22"/>
        </w:rPr>
      </w:pPr>
      <w:r>
        <w:rPr>
          <w:rFonts w:ascii="Arial" w:hAnsi="Arial" w:cs="Arial"/>
          <w:sz w:val="22"/>
          <w:szCs w:val="22"/>
        </w:rPr>
        <w:t xml:space="preserve">Příloha č. 5 - </w:t>
      </w:r>
      <w:r w:rsidR="00C07F54" w:rsidRPr="00F71092">
        <w:rPr>
          <w:rFonts w:ascii="Arial" w:hAnsi="Arial" w:cs="Arial"/>
          <w:sz w:val="22"/>
          <w:szCs w:val="22"/>
        </w:rPr>
        <w:t>Specifikace požadavků na zpracování znaleckého posudku</w:t>
      </w:r>
    </w:p>
    <w:p w:rsidR="00F71092" w:rsidRPr="00F71092" w:rsidRDefault="00CB278A" w:rsidP="004C1AB9">
      <w:pPr>
        <w:pStyle w:val="Odstavecseseznamem"/>
        <w:numPr>
          <w:ilvl w:val="0"/>
          <w:numId w:val="23"/>
        </w:numPr>
        <w:rPr>
          <w:rFonts w:ascii="Arial" w:hAnsi="Arial" w:cs="Arial"/>
          <w:sz w:val="22"/>
          <w:szCs w:val="22"/>
        </w:rPr>
      </w:pPr>
      <w:r>
        <w:rPr>
          <w:rFonts w:ascii="Arial" w:hAnsi="Arial" w:cs="Arial"/>
          <w:sz w:val="22"/>
          <w:szCs w:val="22"/>
        </w:rPr>
        <w:t xml:space="preserve">Příloha č. 6 - </w:t>
      </w:r>
      <w:r w:rsidR="00C07F54" w:rsidRPr="00F71092">
        <w:rPr>
          <w:rFonts w:ascii="Arial" w:hAnsi="Arial" w:cs="Arial"/>
          <w:sz w:val="22"/>
          <w:szCs w:val="22"/>
        </w:rPr>
        <w:t>Postupy při oceňování majetku státu</w:t>
      </w:r>
    </w:p>
    <w:p w:rsidR="00F71092" w:rsidRDefault="00F71092" w:rsidP="00F71092">
      <w:pPr>
        <w:spacing w:after="240"/>
        <w:ind w:left="709"/>
        <w:jc w:val="both"/>
        <w:rPr>
          <w:rFonts w:ascii="Arial" w:hAnsi="Arial" w:cs="Arial"/>
          <w:bCs/>
          <w:sz w:val="22"/>
          <w:szCs w:val="22"/>
        </w:rPr>
      </w:pPr>
    </w:p>
    <w:tbl>
      <w:tblPr>
        <w:tblW w:w="0" w:type="auto"/>
        <w:tblLook w:val="04A0" w:firstRow="1" w:lastRow="0" w:firstColumn="1" w:lastColumn="0" w:noHBand="0" w:noVBand="1"/>
      </w:tblPr>
      <w:tblGrid>
        <w:gridCol w:w="4729"/>
      </w:tblGrid>
      <w:tr w:rsidR="00BF0E5F" w:rsidTr="00E03C38">
        <w:trPr>
          <w:trHeight w:val="80"/>
        </w:trPr>
        <w:tc>
          <w:tcPr>
            <w:tcW w:w="4729" w:type="dxa"/>
          </w:tcPr>
          <w:p w:rsidR="003176D0" w:rsidRDefault="003176D0" w:rsidP="003176D0">
            <w:pPr>
              <w:spacing w:after="160" w:line="259" w:lineRule="auto"/>
              <w:rPr>
                <w:rFonts w:ascii="Arial" w:hAnsi="Arial" w:cs="Arial"/>
                <w:sz w:val="22"/>
                <w:szCs w:val="22"/>
              </w:rPr>
            </w:pPr>
          </w:p>
          <w:p w:rsidR="004A7878" w:rsidRDefault="003176D0" w:rsidP="003176D0">
            <w:pPr>
              <w:spacing w:after="160" w:line="259" w:lineRule="auto"/>
              <w:rPr>
                <w:rFonts w:ascii="Arial" w:hAnsi="Arial" w:cs="Arial"/>
                <w:sz w:val="22"/>
                <w:szCs w:val="22"/>
              </w:rPr>
            </w:pPr>
            <w:r>
              <w:rPr>
                <w:rFonts w:ascii="Arial" w:hAnsi="Arial" w:cs="Arial"/>
                <w:sz w:val="22"/>
                <w:szCs w:val="22"/>
              </w:rPr>
              <w:t xml:space="preserve">Za zadavatele: </w:t>
            </w:r>
          </w:p>
          <w:p w:rsidR="003176D0" w:rsidRDefault="003176D0" w:rsidP="003176D0">
            <w:pPr>
              <w:spacing w:after="160" w:line="259" w:lineRule="auto"/>
              <w:rPr>
                <w:rFonts w:ascii="Arial" w:hAnsi="Arial" w:cs="Arial"/>
                <w:sz w:val="22"/>
                <w:szCs w:val="22"/>
              </w:rPr>
            </w:pPr>
          </w:p>
          <w:p w:rsidR="003176D0" w:rsidRPr="00B14DF2" w:rsidRDefault="003176D0" w:rsidP="003176D0">
            <w:pPr>
              <w:spacing w:after="160" w:line="259" w:lineRule="auto"/>
              <w:rPr>
                <w:rFonts w:ascii="Arial" w:hAnsi="Arial" w:cs="Arial"/>
                <w:sz w:val="22"/>
                <w:szCs w:val="22"/>
              </w:rPr>
            </w:pPr>
            <w:r>
              <w:rPr>
                <w:rFonts w:ascii="Arial" w:hAnsi="Arial" w:cs="Arial"/>
                <w:sz w:val="22"/>
                <w:szCs w:val="22"/>
              </w:rPr>
              <w:t>V Plzni dne ……………………</w:t>
            </w:r>
          </w:p>
        </w:tc>
      </w:tr>
      <w:tr w:rsidR="00BF0E5F" w:rsidTr="00E03C38">
        <w:trPr>
          <w:trHeight w:val="80"/>
        </w:trPr>
        <w:tc>
          <w:tcPr>
            <w:tcW w:w="4729" w:type="dxa"/>
          </w:tcPr>
          <w:p w:rsidR="004A7878" w:rsidRPr="00B14DF2" w:rsidRDefault="004A7878" w:rsidP="00E03C38">
            <w:pPr>
              <w:pStyle w:val="vnintext"/>
              <w:tabs>
                <w:tab w:val="clear" w:pos="709"/>
              </w:tabs>
              <w:ind w:firstLine="0"/>
              <w:jc w:val="center"/>
              <w:rPr>
                <w:rFonts w:ascii="Arial" w:hAnsi="Arial" w:cs="Arial"/>
                <w:sz w:val="22"/>
                <w:szCs w:val="22"/>
              </w:rPr>
            </w:pPr>
          </w:p>
        </w:tc>
      </w:tr>
    </w:tbl>
    <w:p w:rsidR="003176D0" w:rsidRDefault="003176D0" w:rsidP="003176D0">
      <w:pPr>
        <w:ind w:left="5664" w:firstLine="708"/>
        <w:rPr>
          <w:rFonts w:ascii="Arial" w:hAnsi="Arial" w:cs="Arial"/>
          <w:sz w:val="22"/>
          <w:szCs w:val="22"/>
        </w:rPr>
      </w:pPr>
      <w:r>
        <w:rPr>
          <w:rFonts w:ascii="Arial" w:hAnsi="Arial" w:cs="Arial"/>
          <w:sz w:val="22"/>
          <w:szCs w:val="22"/>
        </w:rPr>
        <w:t xml:space="preserve">------------------------------------ </w:t>
      </w:r>
    </w:p>
    <w:p w:rsidR="003176D0" w:rsidRDefault="003176D0" w:rsidP="003176D0">
      <w:pPr>
        <w:ind w:left="5664" w:firstLine="708"/>
        <w:rPr>
          <w:rFonts w:ascii="Arial" w:hAnsi="Arial" w:cs="Arial"/>
          <w:sz w:val="22"/>
          <w:szCs w:val="22"/>
        </w:rPr>
      </w:pPr>
      <w:r>
        <w:rPr>
          <w:rFonts w:ascii="Arial" w:hAnsi="Arial" w:cs="Arial"/>
          <w:sz w:val="22"/>
          <w:szCs w:val="22"/>
        </w:rPr>
        <w:t xml:space="preserve">   Mgr. Ing. Ladislav Nový</w:t>
      </w:r>
    </w:p>
    <w:p w:rsidR="003176D0" w:rsidRDefault="003176D0" w:rsidP="003176D0">
      <w:pPr>
        <w:ind w:left="5664" w:firstLine="708"/>
        <w:rPr>
          <w:rFonts w:ascii="Arial" w:hAnsi="Arial" w:cs="Arial"/>
          <w:sz w:val="22"/>
          <w:szCs w:val="22"/>
        </w:rPr>
      </w:pPr>
      <w:r>
        <w:rPr>
          <w:rFonts w:ascii="Arial" w:hAnsi="Arial" w:cs="Arial"/>
          <w:sz w:val="22"/>
          <w:szCs w:val="22"/>
        </w:rPr>
        <w:t xml:space="preserve">        ředitel ÚP Plzeň</w:t>
      </w:r>
    </w:p>
    <w:p w:rsidR="003176D0" w:rsidRDefault="003176D0" w:rsidP="003176D0">
      <w:pPr>
        <w:ind w:left="5664" w:firstLine="708"/>
        <w:rPr>
          <w:rFonts w:ascii="Arial" w:hAnsi="Arial" w:cs="Arial"/>
          <w:sz w:val="22"/>
          <w:szCs w:val="22"/>
        </w:rPr>
      </w:pPr>
    </w:p>
    <w:p w:rsidR="003176D0" w:rsidRDefault="003176D0" w:rsidP="003176D0">
      <w:pPr>
        <w:ind w:left="5664" w:firstLine="708"/>
        <w:rPr>
          <w:rFonts w:ascii="Arial" w:hAnsi="Arial" w:cs="Arial"/>
          <w:sz w:val="22"/>
          <w:szCs w:val="22"/>
        </w:rPr>
      </w:pPr>
    </w:p>
    <w:p w:rsidR="003176D0" w:rsidRDefault="003176D0" w:rsidP="003176D0">
      <w:pPr>
        <w:ind w:left="5664" w:firstLine="708"/>
        <w:rPr>
          <w:rFonts w:ascii="Arial" w:hAnsi="Arial" w:cs="Arial"/>
          <w:sz w:val="22"/>
          <w:szCs w:val="22"/>
        </w:rPr>
      </w:pPr>
    </w:p>
    <w:p w:rsidR="003176D0" w:rsidRDefault="003176D0" w:rsidP="003176D0">
      <w:pPr>
        <w:ind w:left="5664" w:firstLine="708"/>
        <w:rPr>
          <w:rFonts w:ascii="Arial" w:hAnsi="Arial" w:cs="Arial"/>
          <w:sz w:val="22"/>
          <w:szCs w:val="22"/>
        </w:rPr>
      </w:pPr>
    </w:p>
    <w:p w:rsidR="003176D0" w:rsidRDefault="003176D0" w:rsidP="003176D0">
      <w:pPr>
        <w:ind w:left="5664" w:firstLine="708"/>
        <w:rPr>
          <w:rFonts w:ascii="Arial" w:hAnsi="Arial" w:cs="Arial"/>
          <w:sz w:val="22"/>
          <w:szCs w:val="22"/>
        </w:rPr>
      </w:pPr>
    </w:p>
    <w:p w:rsidR="003176D0" w:rsidRDefault="003176D0" w:rsidP="003176D0">
      <w:pPr>
        <w:rPr>
          <w:rFonts w:ascii="Arial" w:hAnsi="Arial" w:cs="Arial"/>
          <w:sz w:val="22"/>
          <w:szCs w:val="22"/>
        </w:rPr>
      </w:pPr>
    </w:p>
    <w:p w:rsidR="00F25A99" w:rsidRDefault="003176D0" w:rsidP="003176D0">
      <w:pPr>
        <w:rPr>
          <w:rFonts w:ascii="Arial" w:hAnsi="Arial" w:cs="Arial"/>
          <w:sz w:val="22"/>
          <w:szCs w:val="22"/>
        </w:rPr>
      </w:pPr>
      <w:r>
        <w:rPr>
          <w:rFonts w:ascii="Arial" w:hAnsi="Arial" w:cs="Arial"/>
          <w:sz w:val="22"/>
          <w:szCs w:val="22"/>
        </w:rPr>
        <w:t>Za dodavatele č.1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ED1A2C" w:rsidRDefault="00ED1A2C" w:rsidP="00F25A99">
      <w:pPr>
        <w:ind w:left="2832" w:firstLine="708"/>
        <w:rPr>
          <w:rFonts w:ascii="Arial" w:hAnsi="Arial" w:cs="Arial"/>
          <w:sz w:val="22"/>
          <w:szCs w:val="22"/>
        </w:rPr>
      </w:pPr>
    </w:p>
    <w:p w:rsidR="003176D0" w:rsidRDefault="00F25A99" w:rsidP="00F25A99">
      <w:pPr>
        <w:tabs>
          <w:tab w:val="left" w:pos="2268"/>
        </w:tabs>
        <w:rPr>
          <w:rFonts w:ascii="Arial" w:hAnsi="Arial" w:cs="Arial"/>
          <w:sz w:val="22"/>
          <w:szCs w:val="22"/>
        </w:rPr>
      </w:pPr>
      <w:r>
        <w:rPr>
          <w:rFonts w:ascii="Arial" w:hAnsi="Arial" w:cs="Arial"/>
          <w:b/>
          <w:sz w:val="22"/>
          <w:szCs w:val="22"/>
        </w:rPr>
        <w:t xml:space="preserve">Ing. </w:t>
      </w:r>
      <w:r w:rsidRPr="00A31F87">
        <w:rPr>
          <w:rFonts w:ascii="Arial" w:hAnsi="Arial" w:cs="Arial"/>
          <w:b/>
          <w:sz w:val="22"/>
          <w:szCs w:val="22"/>
        </w:rPr>
        <w:t>Lucie Cihelková</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3176D0">
        <w:rPr>
          <w:rFonts w:ascii="Arial" w:hAnsi="Arial" w:cs="Arial"/>
          <w:sz w:val="22"/>
          <w:szCs w:val="22"/>
        </w:rPr>
        <w:t xml:space="preserve">V Plzni dne </w:t>
      </w:r>
      <w:proofErr w:type="gramStart"/>
      <w:r w:rsidR="003176D0">
        <w:rPr>
          <w:rFonts w:ascii="Arial" w:hAnsi="Arial" w:cs="Arial"/>
          <w:sz w:val="22"/>
          <w:szCs w:val="22"/>
        </w:rPr>
        <w:t>……</w:t>
      </w:r>
      <w:r>
        <w:rPr>
          <w:rFonts w:ascii="Arial" w:hAnsi="Arial" w:cs="Arial"/>
          <w:sz w:val="22"/>
          <w:szCs w:val="22"/>
        </w:rPr>
        <w:t>.</w:t>
      </w:r>
      <w:proofErr w:type="gramEnd"/>
      <w:r>
        <w:rPr>
          <w:rFonts w:ascii="Arial" w:hAnsi="Arial" w:cs="Arial"/>
          <w:sz w:val="22"/>
          <w:szCs w:val="22"/>
        </w:rPr>
        <w:t>.</w:t>
      </w:r>
      <w:r w:rsidR="003176D0">
        <w:rPr>
          <w:rFonts w:ascii="Arial" w:hAnsi="Arial" w:cs="Arial"/>
          <w:sz w:val="22"/>
          <w:szCs w:val="22"/>
        </w:rPr>
        <w:t>………….  Podpis …</w:t>
      </w:r>
      <w:proofErr w:type="gramStart"/>
      <w:r w:rsidR="003176D0">
        <w:rPr>
          <w:rFonts w:ascii="Arial" w:hAnsi="Arial" w:cs="Arial"/>
          <w:sz w:val="22"/>
          <w:szCs w:val="22"/>
        </w:rPr>
        <w:t>…….</w:t>
      </w:r>
      <w:proofErr w:type="gramEnd"/>
      <w:r w:rsidR="003176D0">
        <w:rPr>
          <w:rFonts w:ascii="Arial" w:hAnsi="Arial" w:cs="Arial"/>
          <w:sz w:val="22"/>
          <w:szCs w:val="22"/>
        </w:rPr>
        <w:t>.…………</w:t>
      </w:r>
    </w:p>
    <w:p w:rsidR="003176D0" w:rsidRDefault="003176D0" w:rsidP="003176D0">
      <w:pPr>
        <w:ind w:left="5664" w:firstLine="708"/>
        <w:rPr>
          <w:rFonts w:ascii="Arial" w:hAnsi="Arial" w:cs="Arial"/>
          <w:sz w:val="22"/>
          <w:szCs w:val="22"/>
        </w:rPr>
      </w:pPr>
    </w:p>
    <w:p w:rsidR="003176D0" w:rsidRDefault="003176D0" w:rsidP="003176D0">
      <w:pPr>
        <w:ind w:left="5664" w:firstLine="708"/>
        <w:rPr>
          <w:rFonts w:ascii="Arial" w:hAnsi="Arial" w:cs="Arial"/>
          <w:sz w:val="22"/>
          <w:szCs w:val="22"/>
        </w:rPr>
      </w:pPr>
    </w:p>
    <w:p w:rsidR="003176D0" w:rsidRDefault="003176D0" w:rsidP="003176D0">
      <w:pPr>
        <w:ind w:left="5664" w:firstLine="708"/>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t>Za dodavatele č.2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F25A99" w:rsidP="00F25A99">
      <w:pPr>
        <w:tabs>
          <w:tab w:val="left" w:pos="2268"/>
        </w:tabs>
        <w:rPr>
          <w:rFonts w:ascii="Arial" w:hAnsi="Arial" w:cs="Arial"/>
          <w:sz w:val="22"/>
          <w:szCs w:val="22"/>
        </w:rPr>
      </w:pPr>
      <w:r>
        <w:rPr>
          <w:rFonts w:ascii="Arial" w:hAnsi="Arial" w:cs="Arial"/>
          <w:b/>
          <w:sz w:val="22"/>
          <w:szCs w:val="22"/>
        </w:rPr>
        <w:t xml:space="preserve">Ing. Dagmar </w:t>
      </w:r>
      <w:proofErr w:type="spellStart"/>
      <w:r>
        <w:rPr>
          <w:rFonts w:ascii="Arial" w:hAnsi="Arial" w:cs="Arial"/>
          <w:b/>
          <w:sz w:val="22"/>
          <w:szCs w:val="22"/>
        </w:rPr>
        <w:t>Leebová</w:t>
      </w:r>
      <w:proofErr w:type="spellEnd"/>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V Plzni dne </w:t>
      </w:r>
      <w:proofErr w:type="gramStart"/>
      <w:r>
        <w:rPr>
          <w:rFonts w:ascii="Arial" w:hAnsi="Arial" w:cs="Arial"/>
          <w:sz w:val="22"/>
          <w:szCs w:val="22"/>
        </w:rPr>
        <w:t>…….</w:t>
      </w:r>
      <w:proofErr w:type="gramEnd"/>
      <w:r>
        <w:rPr>
          <w:rFonts w:ascii="Arial" w:hAnsi="Arial" w:cs="Arial"/>
          <w:sz w:val="22"/>
          <w:szCs w:val="22"/>
        </w:rPr>
        <w:t>.………….  Podpis …</w:t>
      </w:r>
      <w:proofErr w:type="gramStart"/>
      <w:r>
        <w:rPr>
          <w:rFonts w:ascii="Arial" w:hAnsi="Arial" w:cs="Arial"/>
          <w:sz w:val="22"/>
          <w:szCs w:val="22"/>
        </w:rPr>
        <w:t>…….</w:t>
      </w:r>
      <w:proofErr w:type="gramEnd"/>
      <w:r>
        <w:rPr>
          <w:rFonts w:ascii="Arial" w:hAnsi="Arial" w:cs="Arial"/>
          <w:sz w:val="22"/>
          <w:szCs w:val="22"/>
        </w:rPr>
        <w:t>.…………</w:t>
      </w:r>
    </w:p>
    <w:p w:rsidR="003176D0" w:rsidRDefault="003176D0"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t>Za dodavatele č.3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F25A99" w:rsidP="00F25A99">
      <w:pPr>
        <w:tabs>
          <w:tab w:val="left" w:pos="2268"/>
        </w:tabs>
        <w:rPr>
          <w:rFonts w:ascii="Arial" w:hAnsi="Arial" w:cs="Arial"/>
          <w:sz w:val="22"/>
          <w:szCs w:val="22"/>
        </w:rPr>
      </w:pPr>
      <w:r>
        <w:rPr>
          <w:rFonts w:ascii="Arial" w:hAnsi="Arial" w:cs="Arial"/>
          <w:b/>
          <w:sz w:val="22"/>
          <w:szCs w:val="22"/>
        </w:rPr>
        <w:t xml:space="preserve">Ing. Vladimír </w:t>
      </w:r>
      <w:proofErr w:type="spellStart"/>
      <w:r>
        <w:rPr>
          <w:rFonts w:ascii="Arial" w:hAnsi="Arial" w:cs="Arial"/>
          <w:b/>
          <w:sz w:val="22"/>
          <w:szCs w:val="22"/>
        </w:rPr>
        <w:t>Leeb</w:t>
      </w:r>
      <w:proofErr w:type="spellEnd"/>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V Plzni dne </w:t>
      </w:r>
      <w:proofErr w:type="gramStart"/>
      <w:r>
        <w:rPr>
          <w:rFonts w:ascii="Arial" w:hAnsi="Arial" w:cs="Arial"/>
          <w:sz w:val="22"/>
          <w:szCs w:val="22"/>
        </w:rPr>
        <w:t>…….</w:t>
      </w:r>
      <w:proofErr w:type="gramEnd"/>
      <w:r>
        <w:rPr>
          <w:rFonts w:ascii="Arial" w:hAnsi="Arial" w:cs="Arial"/>
          <w:sz w:val="22"/>
          <w:szCs w:val="22"/>
        </w:rPr>
        <w:t>.………….  Podpis …</w:t>
      </w:r>
      <w:proofErr w:type="gramStart"/>
      <w:r>
        <w:rPr>
          <w:rFonts w:ascii="Arial" w:hAnsi="Arial" w:cs="Arial"/>
          <w:sz w:val="22"/>
          <w:szCs w:val="22"/>
        </w:rPr>
        <w:t>…….</w:t>
      </w:r>
      <w:proofErr w:type="gramEnd"/>
      <w:r>
        <w:rPr>
          <w:rFonts w:ascii="Arial" w:hAnsi="Arial" w:cs="Arial"/>
          <w:sz w:val="22"/>
          <w:szCs w:val="22"/>
        </w:rPr>
        <w:t>.…………</w:t>
      </w: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t>Za dodavatele č.4</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F25A99" w:rsidP="00F25A99">
      <w:pPr>
        <w:tabs>
          <w:tab w:val="left" w:pos="2268"/>
        </w:tabs>
        <w:rPr>
          <w:rFonts w:ascii="Arial" w:hAnsi="Arial" w:cs="Arial"/>
          <w:sz w:val="22"/>
          <w:szCs w:val="22"/>
        </w:rPr>
      </w:pPr>
      <w:r>
        <w:rPr>
          <w:rFonts w:ascii="Arial" w:hAnsi="Arial" w:cs="Arial"/>
          <w:b/>
          <w:sz w:val="22"/>
          <w:szCs w:val="22"/>
        </w:rPr>
        <w:t xml:space="preserve">Ing. Lenka </w:t>
      </w:r>
      <w:proofErr w:type="spellStart"/>
      <w:r>
        <w:rPr>
          <w:rFonts w:ascii="Arial" w:hAnsi="Arial" w:cs="Arial"/>
          <w:b/>
          <w:sz w:val="22"/>
          <w:szCs w:val="22"/>
        </w:rPr>
        <w:t>Pfaurová</w:t>
      </w:r>
      <w:proofErr w:type="spellEnd"/>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V Plzni dne </w:t>
      </w:r>
      <w:proofErr w:type="gramStart"/>
      <w:r>
        <w:rPr>
          <w:rFonts w:ascii="Arial" w:hAnsi="Arial" w:cs="Arial"/>
          <w:sz w:val="22"/>
          <w:szCs w:val="22"/>
        </w:rPr>
        <w:t>…….</w:t>
      </w:r>
      <w:proofErr w:type="gramEnd"/>
      <w:r>
        <w:rPr>
          <w:rFonts w:ascii="Arial" w:hAnsi="Arial" w:cs="Arial"/>
          <w:sz w:val="22"/>
          <w:szCs w:val="22"/>
        </w:rPr>
        <w:t>.………….  Podpis …</w:t>
      </w:r>
      <w:proofErr w:type="gramStart"/>
      <w:r>
        <w:rPr>
          <w:rFonts w:ascii="Arial" w:hAnsi="Arial" w:cs="Arial"/>
          <w:sz w:val="22"/>
          <w:szCs w:val="22"/>
        </w:rPr>
        <w:t>…….</w:t>
      </w:r>
      <w:proofErr w:type="gramEnd"/>
      <w:r>
        <w:rPr>
          <w:rFonts w:ascii="Arial" w:hAnsi="Arial" w:cs="Arial"/>
          <w:sz w:val="22"/>
          <w:szCs w:val="22"/>
        </w:rPr>
        <w:t>.…………</w:t>
      </w: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34734B" w:rsidRDefault="0034734B" w:rsidP="00F25A99">
      <w:pPr>
        <w:rPr>
          <w:rFonts w:ascii="Arial" w:hAnsi="Arial" w:cs="Arial"/>
          <w:sz w:val="22"/>
          <w:szCs w:val="22"/>
        </w:rPr>
      </w:pPr>
    </w:p>
    <w:p w:rsidR="0034734B" w:rsidRDefault="0034734B" w:rsidP="00F25A99">
      <w:pPr>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lastRenderedPageBreak/>
        <w:t>Za dodavatele č.5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F25A99" w:rsidP="00F25A99">
      <w:pPr>
        <w:tabs>
          <w:tab w:val="left" w:pos="2268"/>
        </w:tabs>
        <w:rPr>
          <w:rFonts w:ascii="Arial" w:hAnsi="Arial" w:cs="Arial"/>
          <w:sz w:val="22"/>
          <w:szCs w:val="22"/>
        </w:rPr>
      </w:pPr>
      <w:r>
        <w:rPr>
          <w:rFonts w:ascii="Arial" w:hAnsi="Arial" w:cs="Arial"/>
          <w:b/>
          <w:sz w:val="22"/>
          <w:szCs w:val="22"/>
        </w:rPr>
        <w:t xml:space="preserve">XP </w:t>
      </w:r>
      <w:proofErr w:type="spellStart"/>
      <w:r>
        <w:rPr>
          <w:rFonts w:ascii="Arial" w:hAnsi="Arial" w:cs="Arial"/>
          <w:b/>
          <w:sz w:val="22"/>
          <w:szCs w:val="22"/>
        </w:rPr>
        <w:t>invest</w:t>
      </w:r>
      <w:proofErr w:type="spellEnd"/>
      <w:r>
        <w:rPr>
          <w:rFonts w:ascii="Arial" w:hAnsi="Arial" w:cs="Arial"/>
          <w:b/>
          <w:sz w:val="22"/>
          <w:szCs w:val="22"/>
        </w:rPr>
        <w:t>, s.r.o.</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V Plzni dne </w:t>
      </w:r>
      <w:proofErr w:type="gramStart"/>
      <w:r>
        <w:rPr>
          <w:rFonts w:ascii="Arial" w:hAnsi="Arial" w:cs="Arial"/>
          <w:sz w:val="22"/>
          <w:szCs w:val="22"/>
        </w:rPr>
        <w:t>…….</w:t>
      </w:r>
      <w:proofErr w:type="gramEnd"/>
      <w:r>
        <w:rPr>
          <w:rFonts w:ascii="Arial" w:hAnsi="Arial" w:cs="Arial"/>
          <w:sz w:val="22"/>
          <w:szCs w:val="22"/>
        </w:rPr>
        <w:t>.………….  Podpis …</w:t>
      </w:r>
      <w:proofErr w:type="gramStart"/>
      <w:r>
        <w:rPr>
          <w:rFonts w:ascii="Arial" w:hAnsi="Arial" w:cs="Arial"/>
          <w:sz w:val="22"/>
          <w:szCs w:val="22"/>
        </w:rPr>
        <w:t>…….</w:t>
      </w:r>
      <w:proofErr w:type="gramEnd"/>
      <w:r>
        <w:rPr>
          <w:rFonts w:ascii="Arial" w:hAnsi="Arial" w:cs="Arial"/>
          <w:sz w:val="22"/>
          <w:szCs w:val="22"/>
        </w:rPr>
        <w:t>.…………</w:t>
      </w: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t>Za dodavatele č.6</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ED1A2C" w:rsidP="00F25A99">
      <w:pPr>
        <w:tabs>
          <w:tab w:val="left" w:pos="2268"/>
        </w:tabs>
        <w:rPr>
          <w:rFonts w:ascii="Arial" w:hAnsi="Arial" w:cs="Arial"/>
          <w:sz w:val="22"/>
          <w:szCs w:val="22"/>
        </w:rPr>
      </w:pPr>
      <w:r>
        <w:rPr>
          <w:rFonts w:ascii="Arial" w:hAnsi="Arial" w:cs="Arial"/>
          <w:b/>
          <w:sz w:val="22"/>
          <w:szCs w:val="22"/>
        </w:rPr>
        <w:t xml:space="preserve">Ing. </w:t>
      </w:r>
      <w:r w:rsidR="00F25A99">
        <w:rPr>
          <w:rFonts w:ascii="Arial" w:hAnsi="Arial" w:cs="Arial"/>
          <w:b/>
          <w:sz w:val="22"/>
          <w:szCs w:val="22"/>
        </w:rPr>
        <w:t xml:space="preserve">Vlastimil </w:t>
      </w:r>
      <w:proofErr w:type="spellStart"/>
      <w:r w:rsidR="00F25A99">
        <w:rPr>
          <w:rFonts w:ascii="Arial" w:hAnsi="Arial" w:cs="Arial"/>
          <w:b/>
          <w:sz w:val="22"/>
          <w:szCs w:val="22"/>
        </w:rPr>
        <w:t>Outlý</w:t>
      </w:r>
      <w:proofErr w:type="spellEnd"/>
      <w:r w:rsidR="00F25A99">
        <w:rPr>
          <w:rFonts w:ascii="Arial" w:hAnsi="Arial" w:cs="Arial"/>
          <w:b/>
          <w:sz w:val="22"/>
          <w:szCs w:val="22"/>
        </w:rPr>
        <w:tab/>
      </w:r>
      <w:r w:rsidR="00F25A99">
        <w:rPr>
          <w:rFonts w:ascii="Arial" w:hAnsi="Arial" w:cs="Arial"/>
          <w:b/>
          <w:sz w:val="22"/>
          <w:szCs w:val="22"/>
        </w:rPr>
        <w:tab/>
      </w:r>
      <w:r w:rsidR="00F25A99">
        <w:rPr>
          <w:rFonts w:ascii="Arial" w:hAnsi="Arial" w:cs="Arial"/>
          <w:b/>
          <w:sz w:val="22"/>
          <w:szCs w:val="22"/>
        </w:rPr>
        <w:tab/>
      </w:r>
      <w:r w:rsidR="00F25A99">
        <w:rPr>
          <w:rFonts w:ascii="Arial" w:hAnsi="Arial" w:cs="Arial"/>
          <w:b/>
          <w:sz w:val="22"/>
          <w:szCs w:val="22"/>
        </w:rPr>
        <w:tab/>
      </w:r>
      <w:r w:rsidR="00F25A99">
        <w:rPr>
          <w:rFonts w:ascii="Arial" w:hAnsi="Arial" w:cs="Arial"/>
          <w:sz w:val="22"/>
          <w:szCs w:val="22"/>
        </w:rPr>
        <w:t xml:space="preserve">V Plzni dne </w:t>
      </w:r>
      <w:proofErr w:type="gramStart"/>
      <w:r w:rsidR="00F25A99">
        <w:rPr>
          <w:rFonts w:ascii="Arial" w:hAnsi="Arial" w:cs="Arial"/>
          <w:sz w:val="22"/>
          <w:szCs w:val="22"/>
        </w:rPr>
        <w:t>…….</w:t>
      </w:r>
      <w:proofErr w:type="gramEnd"/>
      <w:r w:rsidR="00F25A99">
        <w:rPr>
          <w:rFonts w:ascii="Arial" w:hAnsi="Arial" w:cs="Arial"/>
          <w:sz w:val="22"/>
          <w:szCs w:val="22"/>
        </w:rPr>
        <w:t>.………….  Podpis …</w:t>
      </w:r>
      <w:proofErr w:type="gramStart"/>
      <w:r w:rsidR="00F25A99">
        <w:rPr>
          <w:rFonts w:ascii="Arial" w:hAnsi="Arial" w:cs="Arial"/>
          <w:sz w:val="22"/>
          <w:szCs w:val="22"/>
        </w:rPr>
        <w:t>…….</w:t>
      </w:r>
      <w:proofErr w:type="gramEnd"/>
      <w:r w:rsidR="00F25A99">
        <w:rPr>
          <w:rFonts w:ascii="Arial" w:hAnsi="Arial" w:cs="Arial"/>
          <w:sz w:val="22"/>
          <w:szCs w:val="22"/>
        </w:rPr>
        <w:t>.…………</w:t>
      </w: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t>Za dodavatele č.7</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F25A99" w:rsidP="00F25A99">
      <w:pPr>
        <w:tabs>
          <w:tab w:val="left" w:pos="2268"/>
        </w:tabs>
        <w:rPr>
          <w:rFonts w:ascii="Arial" w:hAnsi="Arial" w:cs="Arial"/>
          <w:sz w:val="22"/>
          <w:szCs w:val="22"/>
        </w:rPr>
      </w:pPr>
      <w:r>
        <w:rPr>
          <w:rFonts w:ascii="Arial" w:hAnsi="Arial" w:cs="Arial"/>
          <w:b/>
          <w:sz w:val="22"/>
          <w:szCs w:val="22"/>
        </w:rPr>
        <w:t>Ing. Jaroslav Macháček</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V Plzni dne </w:t>
      </w:r>
      <w:proofErr w:type="gramStart"/>
      <w:r>
        <w:rPr>
          <w:rFonts w:ascii="Arial" w:hAnsi="Arial" w:cs="Arial"/>
          <w:sz w:val="22"/>
          <w:szCs w:val="22"/>
        </w:rPr>
        <w:t>…….</w:t>
      </w:r>
      <w:proofErr w:type="gramEnd"/>
      <w:r>
        <w:rPr>
          <w:rFonts w:ascii="Arial" w:hAnsi="Arial" w:cs="Arial"/>
          <w:sz w:val="22"/>
          <w:szCs w:val="22"/>
        </w:rPr>
        <w:t>.………….  Podpis …</w:t>
      </w:r>
      <w:proofErr w:type="gramStart"/>
      <w:r>
        <w:rPr>
          <w:rFonts w:ascii="Arial" w:hAnsi="Arial" w:cs="Arial"/>
          <w:sz w:val="22"/>
          <w:szCs w:val="22"/>
        </w:rPr>
        <w:t>…….</w:t>
      </w:r>
      <w:proofErr w:type="gramEnd"/>
      <w:r>
        <w:rPr>
          <w:rFonts w:ascii="Arial" w:hAnsi="Arial" w:cs="Arial"/>
          <w:sz w:val="22"/>
          <w:szCs w:val="22"/>
        </w:rPr>
        <w:t>.…………</w:t>
      </w: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t>Za dodavatele č.8</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ED1A2C" w:rsidP="00F25A99">
      <w:pPr>
        <w:tabs>
          <w:tab w:val="left" w:pos="2268"/>
        </w:tabs>
        <w:rPr>
          <w:rFonts w:ascii="Arial" w:hAnsi="Arial" w:cs="Arial"/>
          <w:sz w:val="22"/>
          <w:szCs w:val="22"/>
        </w:rPr>
      </w:pPr>
      <w:r>
        <w:rPr>
          <w:rFonts w:ascii="Arial" w:hAnsi="Arial" w:cs="Arial"/>
          <w:b/>
          <w:sz w:val="22"/>
          <w:szCs w:val="22"/>
        </w:rPr>
        <w:t xml:space="preserve">Ing. </w:t>
      </w:r>
      <w:r w:rsidR="00F25A99">
        <w:rPr>
          <w:rFonts w:ascii="Arial" w:hAnsi="Arial" w:cs="Arial"/>
          <w:b/>
          <w:sz w:val="22"/>
          <w:szCs w:val="22"/>
        </w:rPr>
        <w:t>Pavel Nutil</w:t>
      </w:r>
      <w:r w:rsidR="00F25A99">
        <w:rPr>
          <w:rFonts w:ascii="Arial" w:hAnsi="Arial" w:cs="Arial"/>
          <w:b/>
          <w:sz w:val="22"/>
          <w:szCs w:val="22"/>
        </w:rPr>
        <w:tab/>
      </w:r>
      <w:r w:rsidR="00F25A99">
        <w:rPr>
          <w:rFonts w:ascii="Arial" w:hAnsi="Arial" w:cs="Arial"/>
          <w:b/>
          <w:sz w:val="22"/>
          <w:szCs w:val="22"/>
        </w:rPr>
        <w:tab/>
      </w:r>
      <w:r w:rsidR="00F25A99">
        <w:rPr>
          <w:rFonts w:ascii="Arial" w:hAnsi="Arial" w:cs="Arial"/>
          <w:b/>
          <w:sz w:val="22"/>
          <w:szCs w:val="22"/>
        </w:rPr>
        <w:tab/>
      </w:r>
      <w:r w:rsidR="00F25A99">
        <w:rPr>
          <w:rFonts w:ascii="Arial" w:hAnsi="Arial" w:cs="Arial"/>
          <w:b/>
          <w:sz w:val="22"/>
          <w:szCs w:val="22"/>
        </w:rPr>
        <w:tab/>
      </w:r>
      <w:r w:rsidR="00F25A99">
        <w:rPr>
          <w:rFonts w:ascii="Arial" w:hAnsi="Arial" w:cs="Arial"/>
          <w:sz w:val="22"/>
          <w:szCs w:val="22"/>
        </w:rPr>
        <w:t xml:space="preserve">V Plzni dne </w:t>
      </w:r>
      <w:proofErr w:type="gramStart"/>
      <w:r w:rsidR="00F25A99">
        <w:rPr>
          <w:rFonts w:ascii="Arial" w:hAnsi="Arial" w:cs="Arial"/>
          <w:sz w:val="22"/>
          <w:szCs w:val="22"/>
        </w:rPr>
        <w:t>…….</w:t>
      </w:r>
      <w:proofErr w:type="gramEnd"/>
      <w:r w:rsidR="00F25A99">
        <w:rPr>
          <w:rFonts w:ascii="Arial" w:hAnsi="Arial" w:cs="Arial"/>
          <w:sz w:val="22"/>
          <w:szCs w:val="22"/>
        </w:rPr>
        <w:t>.………….  Podpis …</w:t>
      </w:r>
      <w:proofErr w:type="gramStart"/>
      <w:r w:rsidR="00F25A99">
        <w:rPr>
          <w:rFonts w:ascii="Arial" w:hAnsi="Arial" w:cs="Arial"/>
          <w:sz w:val="22"/>
          <w:szCs w:val="22"/>
        </w:rPr>
        <w:t>…….</w:t>
      </w:r>
      <w:proofErr w:type="gramEnd"/>
      <w:r w:rsidR="00F25A99">
        <w:rPr>
          <w:rFonts w:ascii="Arial" w:hAnsi="Arial" w:cs="Arial"/>
          <w:sz w:val="22"/>
          <w:szCs w:val="22"/>
        </w:rPr>
        <w:t>.…………</w:t>
      </w: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t>Za dodavatele č.9</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F25A99" w:rsidP="00F25A99">
      <w:pPr>
        <w:tabs>
          <w:tab w:val="left" w:pos="2268"/>
        </w:tabs>
        <w:rPr>
          <w:rFonts w:ascii="Arial" w:hAnsi="Arial" w:cs="Arial"/>
          <w:sz w:val="22"/>
          <w:szCs w:val="22"/>
        </w:rPr>
      </w:pPr>
      <w:r>
        <w:rPr>
          <w:rFonts w:ascii="Arial" w:hAnsi="Arial" w:cs="Arial"/>
          <w:b/>
          <w:sz w:val="22"/>
          <w:szCs w:val="22"/>
        </w:rPr>
        <w:t>Ing. Zbyněk Dlask</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V Plzni dne </w:t>
      </w:r>
      <w:proofErr w:type="gramStart"/>
      <w:r>
        <w:rPr>
          <w:rFonts w:ascii="Arial" w:hAnsi="Arial" w:cs="Arial"/>
          <w:sz w:val="22"/>
          <w:szCs w:val="22"/>
        </w:rPr>
        <w:t>…….</w:t>
      </w:r>
      <w:proofErr w:type="gramEnd"/>
      <w:r>
        <w:rPr>
          <w:rFonts w:ascii="Arial" w:hAnsi="Arial" w:cs="Arial"/>
          <w:sz w:val="22"/>
          <w:szCs w:val="22"/>
        </w:rPr>
        <w:t>.………….  Podpis …</w:t>
      </w:r>
      <w:proofErr w:type="gramStart"/>
      <w:r>
        <w:rPr>
          <w:rFonts w:ascii="Arial" w:hAnsi="Arial" w:cs="Arial"/>
          <w:sz w:val="22"/>
          <w:szCs w:val="22"/>
        </w:rPr>
        <w:t>…….</w:t>
      </w:r>
      <w:proofErr w:type="gramEnd"/>
      <w:r>
        <w:rPr>
          <w:rFonts w:ascii="Arial" w:hAnsi="Arial" w:cs="Arial"/>
          <w:sz w:val="22"/>
          <w:szCs w:val="22"/>
        </w:rPr>
        <w:t>.…………</w:t>
      </w: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t>Za dodavatele č.10</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4115B1" w:rsidP="00F25A99">
      <w:pPr>
        <w:tabs>
          <w:tab w:val="left" w:pos="2268"/>
        </w:tabs>
        <w:rPr>
          <w:rFonts w:ascii="Arial" w:hAnsi="Arial" w:cs="Arial"/>
          <w:sz w:val="22"/>
          <w:szCs w:val="22"/>
        </w:rPr>
      </w:pPr>
      <w:r>
        <w:rPr>
          <w:rFonts w:ascii="Arial" w:hAnsi="Arial" w:cs="Arial"/>
          <w:b/>
          <w:sz w:val="22"/>
          <w:szCs w:val="22"/>
        </w:rPr>
        <w:t xml:space="preserve">Ing. </w:t>
      </w:r>
      <w:r w:rsidR="00F25A99">
        <w:rPr>
          <w:rFonts w:ascii="Arial" w:hAnsi="Arial" w:cs="Arial"/>
          <w:b/>
          <w:sz w:val="22"/>
          <w:szCs w:val="22"/>
        </w:rPr>
        <w:t>Petr Zítek</w:t>
      </w:r>
      <w:r w:rsidR="00F25A99">
        <w:rPr>
          <w:rFonts w:ascii="Arial" w:hAnsi="Arial" w:cs="Arial"/>
          <w:b/>
          <w:sz w:val="22"/>
          <w:szCs w:val="22"/>
        </w:rPr>
        <w:tab/>
      </w:r>
      <w:r w:rsidR="00F25A99">
        <w:rPr>
          <w:rFonts w:ascii="Arial" w:hAnsi="Arial" w:cs="Arial"/>
          <w:b/>
          <w:sz w:val="22"/>
          <w:szCs w:val="22"/>
        </w:rPr>
        <w:tab/>
      </w:r>
      <w:r w:rsidR="00F25A99">
        <w:rPr>
          <w:rFonts w:ascii="Arial" w:hAnsi="Arial" w:cs="Arial"/>
          <w:b/>
          <w:sz w:val="22"/>
          <w:szCs w:val="22"/>
        </w:rPr>
        <w:tab/>
      </w:r>
      <w:r w:rsidR="00F25A99">
        <w:rPr>
          <w:rFonts w:ascii="Arial" w:hAnsi="Arial" w:cs="Arial"/>
          <w:b/>
          <w:sz w:val="22"/>
          <w:szCs w:val="22"/>
        </w:rPr>
        <w:tab/>
      </w:r>
      <w:r w:rsidR="00F25A99">
        <w:rPr>
          <w:rFonts w:ascii="Arial" w:hAnsi="Arial" w:cs="Arial"/>
          <w:sz w:val="22"/>
          <w:szCs w:val="22"/>
        </w:rPr>
        <w:t xml:space="preserve">V Plzni dne </w:t>
      </w:r>
      <w:proofErr w:type="gramStart"/>
      <w:r w:rsidR="00F25A99">
        <w:rPr>
          <w:rFonts w:ascii="Arial" w:hAnsi="Arial" w:cs="Arial"/>
          <w:sz w:val="22"/>
          <w:szCs w:val="22"/>
        </w:rPr>
        <w:t>…….</w:t>
      </w:r>
      <w:proofErr w:type="gramEnd"/>
      <w:r w:rsidR="00F25A99">
        <w:rPr>
          <w:rFonts w:ascii="Arial" w:hAnsi="Arial" w:cs="Arial"/>
          <w:sz w:val="22"/>
          <w:szCs w:val="22"/>
        </w:rPr>
        <w:t>.………….  Podpis …</w:t>
      </w:r>
      <w:proofErr w:type="gramStart"/>
      <w:r w:rsidR="00F25A99">
        <w:rPr>
          <w:rFonts w:ascii="Arial" w:hAnsi="Arial" w:cs="Arial"/>
          <w:sz w:val="22"/>
          <w:szCs w:val="22"/>
        </w:rPr>
        <w:t>…….</w:t>
      </w:r>
      <w:proofErr w:type="gramEnd"/>
      <w:r w:rsidR="00F25A99">
        <w:rPr>
          <w:rFonts w:ascii="Arial" w:hAnsi="Arial" w:cs="Arial"/>
          <w:sz w:val="22"/>
          <w:szCs w:val="22"/>
        </w:rPr>
        <w:t>.…………</w:t>
      </w: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t>Za dodavatele č.11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4115B1" w:rsidP="00F25A99">
      <w:pPr>
        <w:tabs>
          <w:tab w:val="left" w:pos="2268"/>
        </w:tabs>
        <w:rPr>
          <w:rFonts w:ascii="Arial" w:hAnsi="Arial" w:cs="Arial"/>
          <w:sz w:val="22"/>
          <w:szCs w:val="22"/>
        </w:rPr>
      </w:pPr>
      <w:r>
        <w:rPr>
          <w:rFonts w:ascii="Arial" w:hAnsi="Arial" w:cs="Arial"/>
          <w:b/>
          <w:sz w:val="22"/>
          <w:szCs w:val="22"/>
        </w:rPr>
        <w:t xml:space="preserve">Ing. </w:t>
      </w:r>
      <w:r w:rsidR="00F25A99">
        <w:rPr>
          <w:rFonts w:ascii="Arial" w:hAnsi="Arial" w:cs="Arial"/>
          <w:b/>
          <w:sz w:val="22"/>
          <w:szCs w:val="22"/>
        </w:rPr>
        <w:t>Tomáš Hora</w:t>
      </w:r>
      <w:r w:rsidR="00F25A99">
        <w:rPr>
          <w:rFonts w:ascii="Arial" w:hAnsi="Arial" w:cs="Arial"/>
          <w:b/>
          <w:sz w:val="22"/>
          <w:szCs w:val="22"/>
        </w:rPr>
        <w:tab/>
      </w:r>
      <w:r w:rsidR="00F25A99">
        <w:rPr>
          <w:rFonts w:ascii="Arial" w:hAnsi="Arial" w:cs="Arial"/>
          <w:b/>
          <w:sz w:val="22"/>
          <w:szCs w:val="22"/>
        </w:rPr>
        <w:tab/>
      </w:r>
      <w:r w:rsidR="00F25A99">
        <w:rPr>
          <w:rFonts w:ascii="Arial" w:hAnsi="Arial" w:cs="Arial"/>
          <w:b/>
          <w:sz w:val="22"/>
          <w:szCs w:val="22"/>
        </w:rPr>
        <w:tab/>
      </w:r>
      <w:r w:rsidR="00F25A99">
        <w:rPr>
          <w:rFonts w:ascii="Arial" w:hAnsi="Arial" w:cs="Arial"/>
          <w:b/>
          <w:sz w:val="22"/>
          <w:szCs w:val="22"/>
        </w:rPr>
        <w:tab/>
      </w:r>
      <w:r w:rsidR="00F25A99">
        <w:rPr>
          <w:rFonts w:ascii="Arial" w:hAnsi="Arial" w:cs="Arial"/>
          <w:sz w:val="22"/>
          <w:szCs w:val="22"/>
        </w:rPr>
        <w:t xml:space="preserve">V Plzni dne </w:t>
      </w:r>
      <w:proofErr w:type="gramStart"/>
      <w:r w:rsidR="00F25A99">
        <w:rPr>
          <w:rFonts w:ascii="Arial" w:hAnsi="Arial" w:cs="Arial"/>
          <w:sz w:val="22"/>
          <w:szCs w:val="22"/>
        </w:rPr>
        <w:t>…….</w:t>
      </w:r>
      <w:proofErr w:type="gramEnd"/>
      <w:r w:rsidR="00F25A99">
        <w:rPr>
          <w:rFonts w:ascii="Arial" w:hAnsi="Arial" w:cs="Arial"/>
          <w:sz w:val="22"/>
          <w:szCs w:val="22"/>
        </w:rPr>
        <w:t>.………….  Podpis …</w:t>
      </w:r>
      <w:proofErr w:type="gramStart"/>
      <w:r w:rsidR="00F25A99">
        <w:rPr>
          <w:rFonts w:ascii="Arial" w:hAnsi="Arial" w:cs="Arial"/>
          <w:sz w:val="22"/>
          <w:szCs w:val="22"/>
        </w:rPr>
        <w:t>…….</w:t>
      </w:r>
      <w:proofErr w:type="gramEnd"/>
      <w:r w:rsidR="00F25A99">
        <w:rPr>
          <w:rFonts w:ascii="Arial" w:hAnsi="Arial" w:cs="Arial"/>
          <w:sz w:val="22"/>
          <w:szCs w:val="22"/>
        </w:rPr>
        <w:t>.…………</w:t>
      </w: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t>Za dodavatele č.12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F25A99" w:rsidP="00F25A99">
      <w:pPr>
        <w:tabs>
          <w:tab w:val="left" w:pos="2268"/>
        </w:tabs>
        <w:rPr>
          <w:rFonts w:ascii="Arial" w:hAnsi="Arial" w:cs="Arial"/>
          <w:sz w:val="22"/>
          <w:szCs w:val="22"/>
        </w:rPr>
      </w:pPr>
      <w:r>
        <w:rPr>
          <w:rFonts w:ascii="Arial" w:hAnsi="Arial" w:cs="Arial"/>
          <w:b/>
          <w:sz w:val="22"/>
          <w:szCs w:val="22"/>
        </w:rPr>
        <w:t>Anna Schejbalová</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V Plzni dne </w:t>
      </w:r>
      <w:proofErr w:type="gramStart"/>
      <w:r>
        <w:rPr>
          <w:rFonts w:ascii="Arial" w:hAnsi="Arial" w:cs="Arial"/>
          <w:sz w:val="22"/>
          <w:szCs w:val="22"/>
        </w:rPr>
        <w:t>…….</w:t>
      </w:r>
      <w:proofErr w:type="gramEnd"/>
      <w:r>
        <w:rPr>
          <w:rFonts w:ascii="Arial" w:hAnsi="Arial" w:cs="Arial"/>
          <w:sz w:val="22"/>
          <w:szCs w:val="22"/>
        </w:rPr>
        <w:t>.………….  Podpis …</w:t>
      </w:r>
      <w:proofErr w:type="gramStart"/>
      <w:r>
        <w:rPr>
          <w:rFonts w:ascii="Arial" w:hAnsi="Arial" w:cs="Arial"/>
          <w:sz w:val="22"/>
          <w:szCs w:val="22"/>
        </w:rPr>
        <w:t>…….</w:t>
      </w:r>
      <w:proofErr w:type="gramEnd"/>
      <w:r>
        <w:rPr>
          <w:rFonts w:ascii="Arial" w:hAnsi="Arial" w:cs="Arial"/>
          <w:sz w:val="22"/>
          <w:szCs w:val="22"/>
        </w:rPr>
        <w:t>.…………</w:t>
      </w: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p>
    <w:p w:rsidR="00F25A99" w:rsidRDefault="00F25A99" w:rsidP="00F25A99">
      <w:pPr>
        <w:rPr>
          <w:rFonts w:ascii="Arial" w:hAnsi="Arial" w:cs="Arial"/>
          <w:sz w:val="22"/>
          <w:szCs w:val="22"/>
        </w:rPr>
      </w:pPr>
      <w:r>
        <w:rPr>
          <w:rFonts w:ascii="Arial" w:hAnsi="Arial" w:cs="Arial"/>
          <w:sz w:val="22"/>
          <w:szCs w:val="22"/>
        </w:rPr>
        <w:t>Za dodavatele č.13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F25A99" w:rsidRDefault="00F25A99" w:rsidP="00F25A99">
      <w:pPr>
        <w:ind w:left="2832" w:firstLine="708"/>
        <w:rPr>
          <w:rFonts w:ascii="Arial" w:hAnsi="Arial" w:cs="Arial"/>
          <w:sz w:val="22"/>
          <w:szCs w:val="22"/>
        </w:rPr>
      </w:pPr>
    </w:p>
    <w:p w:rsidR="00F25A99" w:rsidRDefault="00F25A99" w:rsidP="00ED1A2C">
      <w:pPr>
        <w:tabs>
          <w:tab w:val="left" w:pos="2268"/>
        </w:tabs>
        <w:rPr>
          <w:rFonts w:ascii="Arial" w:hAnsi="Arial" w:cs="Arial"/>
          <w:sz w:val="22"/>
          <w:szCs w:val="22"/>
        </w:rPr>
      </w:pPr>
      <w:r>
        <w:rPr>
          <w:rFonts w:ascii="Arial" w:hAnsi="Arial" w:cs="Arial"/>
          <w:b/>
          <w:sz w:val="22"/>
          <w:szCs w:val="22"/>
        </w:rPr>
        <w:t>Vlastimil Sýkora</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V Plzni dne </w:t>
      </w:r>
      <w:proofErr w:type="gramStart"/>
      <w:r>
        <w:rPr>
          <w:rFonts w:ascii="Arial" w:hAnsi="Arial" w:cs="Arial"/>
          <w:sz w:val="22"/>
          <w:szCs w:val="22"/>
        </w:rPr>
        <w:t>…….</w:t>
      </w:r>
      <w:proofErr w:type="gramEnd"/>
      <w:r>
        <w:rPr>
          <w:rFonts w:ascii="Arial" w:hAnsi="Arial" w:cs="Arial"/>
          <w:sz w:val="22"/>
          <w:szCs w:val="22"/>
        </w:rPr>
        <w:t>.………….  Podpis …</w:t>
      </w:r>
      <w:proofErr w:type="gramStart"/>
      <w:r>
        <w:rPr>
          <w:rFonts w:ascii="Arial" w:hAnsi="Arial" w:cs="Arial"/>
          <w:sz w:val="22"/>
          <w:szCs w:val="22"/>
        </w:rPr>
        <w:t>…….</w:t>
      </w:r>
      <w:proofErr w:type="gramEnd"/>
      <w:r>
        <w:rPr>
          <w:rFonts w:ascii="Arial" w:hAnsi="Arial" w:cs="Arial"/>
          <w:sz w:val="22"/>
          <w:szCs w:val="22"/>
        </w:rPr>
        <w:t>.…………</w:t>
      </w:r>
    </w:p>
    <w:p w:rsidR="00F25A99" w:rsidRDefault="00F25A99" w:rsidP="00F25A99">
      <w:pPr>
        <w:rPr>
          <w:rFonts w:ascii="Arial" w:hAnsi="Arial" w:cs="Arial"/>
          <w:sz w:val="22"/>
          <w:szCs w:val="22"/>
        </w:rPr>
      </w:pPr>
    </w:p>
    <w:p w:rsidR="004A7878" w:rsidRPr="002B2F5C" w:rsidRDefault="004A7878" w:rsidP="004A7878">
      <w:pPr>
        <w:spacing w:after="240"/>
        <w:rPr>
          <w:rFonts w:ascii="Arial" w:hAnsi="Arial" w:cs="Arial"/>
          <w:color w:val="FF0000"/>
          <w:sz w:val="22"/>
          <w:szCs w:val="22"/>
        </w:rPr>
      </w:pPr>
    </w:p>
    <w:bookmarkEnd w:id="21"/>
    <w:p w:rsidR="00E07B64" w:rsidRPr="00A43C1C" w:rsidRDefault="00E07B64" w:rsidP="006B5A0C">
      <w:pPr>
        <w:rPr>
          <w:rFonts w:ascii="Arial" w:hAnsi="Arial" w:cs="Arial"/>
          <w:sz w:val="22"/>
          <w:szCs w:val="22"/>
        </w:rPr>
      </w:pPr>
    </w:p>
    <w:sectPr w:rsidR="00E07B64" w:rsidRPr="00A43C1C" w:rsidSect="00327D7D">
      <w:footerReference w:type="default" r:id="rId9"/>
      <w:pgSz w:w="11906" w:h="16838"/>
      <w:pgMar w:top="851" w:right="1134"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D8D" w:rsidRDefault="00883D8D">
      <w:r>
        <w:separator/>
      </w:r>
    </w:p>
  </w:endnote>
  <w:endnote w:type="continuationSeparator" w:id="0">
    <w:p w:rsidR="00883D8D" w:rsidRDefault="0088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922302"/>
      <w:docPartObj>
        <w:docPartGallery w:val="Page Numbers (Bottom of Page)"/>
        <w:docPartUnique/>
      </w:docPartObj>
    </w:sdtPr>
    <w:sdtEndPr/>
    <w:sdtContent>
      <w:p w:rsidR="00E16595" w:rsidRDefault="00E16595">
        <w:pPr>
          <w:pStyle w:val="Zpat"/>
          <w:jc w:val="center"/>
        </w:pPr>
        <w:r>
          <w:fldChar w:fldCharType="begin"/>
        </w:r>
        <w:r>
          <w:instrText>PAGE   \* MERGEFORMAT</w:instrText>
        </w:r>
        <w:r>
          <w:fldChar w:fldCharType="separate"/>
        </w:r>
        <w: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D8D" w:rsidRDefault="00883D8D">
      <w:r>
        <w:separator/>
      </w:r>
    </w:p>
  </w:footnote>
  <w:footnote w:type="continuationSeparator" w:id="0">
    <w:p w:rsidR="00883D8D" w:rsidRDefault="00883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A08"/>
    <w:multiLevelType w:val="multilevel"/>
    <w:tmpl w:val="92D8CE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8279B"/>
    <w:multiLevelType w:val="hybridMultilevel"/>
    <w:tmpl w:val="E260F6D6"/>
    <w:name w:val="WW8Num36"/>
    <w:lvl w:ilvl="0" w:tplc="FE86EA46">
      <w:start w:val="1"/>
      <w:numFmt w:val="lowerLetter"/>
      <w:lvlText w:val="%1)"/>
      <w:lvlJc w:val="left"/>
      <w:pPr>
        <w:ind w:left="1069" w:hanging="360"/>
      </w:pPr>
      <w:rPr>
        <w:rFonts w:hint="default"/>
      </w:rPr>
    </w:lvl>
    <w:lvl w:ilvl="1" w:tplc="35E28ADC" w:tentative="1">
      <w:start w:val="1"/>
      <w:numFmt w:val="lowerLetter"/>
      <w:lvlText w:val="%2."/>
      <w:lvlJc w:val="left"/>
      <w:pPr>
        <w:ind w:left="1789" w:hanging="360"/>
      </w:pPr>
    </w:lvl>
    <w:lvl w:ilvl="2" w:tplc="8BC817D4" w:tentative="1">
      <w:start w:val="1"/>
      <w:numFmt w:val="lowerRoman"/>
      <w:lvlText w:val="%3."/>
      <w:lvlJc w:val="right"/>
      <w:pPr>
        <w:ind w:left="2509" w:hanging="180"/>
      </w:pPr>
    </w:lvl>
    <w:lvl w:ilvl="3" w:tplc="A008DE48" w:tentative="1">
      <w:start w:val="1"/>
      <w:numFmt w:val="decimal"/>
      <w:lvlText w:val="%4."/>
      <w:lvlJc w:val="left"/>
      <w:pPr>
        <w:ind w:left="3229" w:hanging="360"/>
      </w:pPr>
    </w:lvl>
    <w:lvl w:ilvl="4" w:tplc="26FA8C70" w:tentative="1">
      <w:start w:val="1"/>
      <w:numFmt w:val="lowerLetter"/>
      <w:lvlText w:val="%5."/>
      <w:lvlJc w:val="left"/>
      <w:pPr>
        <w:ind w:left="3949" w:hanging="360"/>
      </w:pPr>
    </w:lvl>
    <w:lvl w:ilvl="5" w:tplc="2ECA5B0A" w:tentative="1">
      <w:start w:val="1"/>
      <w:numFmt w:val="lowerRoman"/>
      <w:lvlText w:val="%6."/>
      <w:lvlJc w:val="right"/>
      <w:pPr>
        <w:ind w:left="4669" w:hanging="180"/>
      </w:pPr>
    </w:lvl>
    <w:lvl w:ilvl="6" w:tplc="09E291D4" w:tentative="1">
      <w:start w:val="1"/>
      <w:numFmt w:val="decimal"/>
      <w:lvlText w:val="%7."/>
      <w:lvlJc w:val="left"/>
      <w:pPr>
        <w:ind w:left="5389" w:hanging="360"/>
      </w:pPr>
    </w:lvl>
    <w:lvl w:ilvl="7" w:tplc="15C8D9DE" w:tentative="1">
      <w:start w:val="1"/>
      <w:numFmt w:val="lowerLetter"/>
      <w:lvlText w:val="%8."/>
      <w:lvlJc w:val="left"/>
      <w:pPr>
        <w:ind w:left="6109" w:hanging="360"/>
      </w:pPr>
    </w:lvl>
    <w:lvl w:ilvl="8" w:tplc="ACE41C94" w:tentative="1">
      <w:start w:val="1"/>
      <w:numFmt w:val="lowerRoman"/>
      <w:lvlText w:val="%9."/>
      <w:lvlJc w:val="right"/>
      <w:pPr>
        <w:ind w:left="6829" w:hanging="180"/>
      </w:pPr>
    </w:lvl>
  </w:abstractNum>
  <w:abstractNum w:abstractNumId="2" w15:restartNumberingAfterBreak="0">
    <w:nsid w:val="05D74443"/>
    <w:multiLevelType w:val="multilevel"/>
    <w:tmpl w:val="123E2658"/>
    <w:lvl w:ilvl="0">
      <w:start w:val="5"/>
      <w:numFmt w:val="decimal"/>
      <w:lvlText w:val="%1."/>
      <w:lvlJc w:val="left"/>
      <w:pPr>
        <w:ind w:left="360" w:hanging="360"/>
      </w:p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A254F48"/>
    <w:multiLevelType w:val="hybridMultilevel"/>
    <w:tmpl w:val="6EF416F8"/>
    <w:lvl w:ilvl="0" w:tplc="42DC6258">
      <w:numFmt w:val="bullet"/>
      <w:lvlText w:val="-"/>
      <w:lvlJc w:val="left"/>
      <w:pPr>
        <w:ind w:left="720" w:hanging="360"/>
      </w:pPr>
      <w:rPr>
        <w:rFonts w:ascii="Arial" w:eastAsia="Times New Roman" w:hAnsi="Arial" w:cs="Arial" w:hint="default"/>
      </w:rPr>
    </w:lvl>
    <w:lvl w:ilvl="1" w:tplc="44281A96">
      <w:start w:val="1"/>
      <w:numFmt w:val="decimal"/>
      <w:lvlText w:val="%2."/>
      <w:lvlJc w:val="left"/>
      <w:pPr>
        <w:tabs>
          <w:tab w:val="num" w:pos="1440"/>
        </w:tabs>
        <w:ind w:left="1440" w:hanging="360"/>
      </w:pPr>
    </w:lvl>
    <w:lvl w:ilvl="2" w:tplc="5784FB7E">
      <w:start w:val="1"/>
      <w:numFmt w:val="decimal"/>
      <w:lvlText w:val="%3."/>
      <w:lvlJc w:val="left"/>
      <w:pPr>
        <w:tabs>
          <w:tab w:val="num" w:pos="2160"/>
        </w:tabs>
        <w:ind w:left="2160" w:hanging="360"/>
      </w:pPr>
    </w:lvl>
    <w:lvl w:ilvl="3" w:tplc="BA6AFED0">
      <w:start w:val="1"/>
      <w:numFmt w:val="decimal"/>
      <w:lvlText w:val="%4."/>
      <w:lvlJc w:val="left"/>
      <w:pPr>
        <w:tabs>
          <w:tab w:val="num" w:pos="2880"/>
        </w:tabs>
        <w:ind w:left="2880" w:hanging="360"/>
      </w:pPr>
    </w:lvl>
    <w:lvl w:ilvl="4" w:tplc="2BEED4B4">
      <w:start w:val="1"/>
      <w:numFmt w:val="decimal"/>
      <w:lvlText w:val="%5."/>
      <w:lvlJc w:val="left"/>
      <w:pPr>
        <w:tabs>
          <w:tab w:val="num" w:pos="3600"/>
        </w:tabs>
        <w:ind w:left="3600" w:hanging="360"/>
      </w:pPr>
    </w:lvl>
    <w:lvl w:ilvl="5" w:tplc="A4666D5E">
      <w:start w:val="1"/>
      <w:numFmt w:val="decimal"/>
      <w:lvlText w:val="%6."/>
      <w:lvlJc w:val="left"/>
      <w:pPr>
        <w:tabs>
          <w:tab w:val="num" w:pos="4320"/>
        </w:tabs>
        <w:ind w:left="4320" w:hanging="360"/>
      </w:pPr>
    </w:lvl>
    <w:lvl w:ilvl="6" w:tplc="3B7EA218">
      <w:start w:val="1"/>
      <w:numFmt w:val="decimal"/>
      <w:lvlText w:val="%7."/>
      <w:lvlJc w:val="left"/>
      <w:pPr>
        <w:tabs>
          <w:tab w:val="num" w:pos="5040"/>
        </w:tabs>
        <w:ind w:left="5040" w:hanging="360"/>
      </w:pPr>
    </w:lvl>
    <w:lvl w:ilvl="7" w:tplc="FE361FAA">
      <w:start w:val="1"/>
      <w:numFmt w:val="decimal"/>
      <w:lvlText w:val="%8."/>
      <w:lvlJc w:val="left"/>
      <w:pPr>
        <w:tabs>
          <w:tab w:val="num" w:pos="5760"/>
        </w:tabs>
        <w:ind w:left="5760" w:hanging="360"/>
      </w:pPr>
    </w:lvl>
    <w:lvl w:ilvl="8" w:tplc="1638B080">
      <w:start w:val="1"/>
      <w:numFmt w:val="decimal"/>
      <w:lvlText w:val="%9."/>
      <w:lvlJc w:val="left"/>
      <w:pPr>
        <w:tabs>
          <w:tab w:val="num" w:pos="6480"/>
        </w:tabs>
        <w:ind w:left="6480" w:hanging="360"/>
      </w:pPr>
    </w:lvl>
  </w:abstractNum>
  <w:abstractNum w:abstractNumId="4" w15:restartNumberingAfterBreak="0">
    <w:nsid w:val="12C1331C"/>
    <w:multiLevelType w:val="multilevel"/>
    <w:tmpl w:val="063C99C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4D5417"/>
    <w:multiLevelType w:val="multilevel"/>
    <w:tmpl w:val="99C6EA4C"/>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C910AE2"/>
    <w:multiLevelType w:val="multilevel"/>
    <w:tmpl w:val="4F98F8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64CF5"/>
    <w:multiLevelType w:val="multilevel"/>
    <w:tmpl w:val="0D72165A"/>
    <w:lvl w:ilvl="0">
      <w:start w:val="13"/>
      <w:numFmt w:val="decimal"/>
      <w:lvlText w:val="%1."/>
      <w:lvlJc w:val="left"/>
      <w:pPr>
        <w:ind w:left="480" w:hanging="48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8" w15:restartNumberingAfterBreak="0">
    <w:nsid w:val="2CCA6F58"/>
    <w:multiLevelType w:val="hybridMultilevel"/>
    <w:tmpl w:val="4CAE3DFE"/>
    <w:lvl w:ilvl="0" w:tplc="D62AA940">
      <w:numFmt w:val="bullet"/>
      <w:lvlText w:val="-"/>
      <w:lvlJc w:val="left"/>
      <w:pPr>
        <w:ind w:left="786" w:hanging="360"/>
      </w:pPr>
      <w:rPr>
        <w:rFonts w:ascii="Arial" w:eastAsia="Times New Roman" w:hAnsi="Arial" w:cs="Arial" w:hint="default"/>
        <w:b w:val="0"/>
        <w:sz w:val="22"/>
        <w:szCs w:val="22"/>
      </w:rPr>
    </w:lvl>
    <w:lvl w:ilvl="1" w:tplc="8A6483CA">
      <w:start w:val="1"/>
      <w:numFmt w:val="bullet"/>
      <w:lvlText w:val="o"/>
      <w:lvlJc w:val="left"/>
      <w:pPr>
        <w:ind w:left="1506" w:hanging="360"/>
      </w:pPr>
      <w:rPr>
        <w:rFonts w:ascii="Courier New" w:hAnsi="Courier New" w:cs="Courier New" w:hint="default"/>
      </w:rPr>
    </w:lvl>
    <w:lvl w:ilvl="2" w:tplc="76B0C0C2">
      <w:start w:val="1"/>
      <w:numFmt w:val="decimal"/>
      <w:lvlText w:val="%3."/>
      <w:lvlJc w:val="left"/>
      <w:pPr>
        <w:tabs>
          <w:tab w:val="num" w:pos="2160"/>
        </w:tabs>
        <w:ind w:left="2160" w:hanging="360"/>
      </w:pPr>
    </w:lvl>
    <w:lvl w:ilvl="3" w:tplc="56E88166">
      <w:start w:val="1"/>
      <w:numFmt w:val="decimal"/>
      <w:lvlText w:val="%4."/>
      <w:lvlJc w:val="left"/>
      <w:pPr>
        <w:tabs>
          <w:tab w:val="num" w:pos="2880"/>
        </w:tabs>
        <w:ind w:left="2880" w:hanging="360"/>
      </w:pPr>
    </w:lvl>
    <w:lvl w:ilvl="4" w:tplc="8D58108A">
      <w:start w:val="1"/>
      <w:numFmt w:val="decimal"/>
      <w:lvlText w:val="%5."/>
      <w:lvlJc w:val="left"/>
      <w:pPr>
        <w:tabs>
          <w:tab w:val="num" w:pos="3600"/>
        </w:tabs>
        <w:ind w:left="3600" w:hanging="360"/>
      </w:pPr>
    </w:lvl>
    <w:lvl w:ilvl="5" w:tplc="D646DA54">
      <w:start w:val="1"/>
      <w:numFmt w:val="decimal"/>
      <w:lvlText w:val="%6."/>
      <w:lvlJc w:val="left"/>
      <w:pPr>
        <w:tabs>
          <w:tab w:val="num" w:pos="4320"/>
        </w:tabs>
        <w:ind w:left="4320" w:hanging="360"/>
      </w:pPr>
    </w:lvl>
    <w:lvl w:ilvl="6" w:tplc="528655F8">
      <w:start w:val="1"/>
      <w:numFmt w:val="decimal"/>
      <w:lvlText w:val="%7."/>
      <w:lvlJc w:val="left"/>
      <w:pPr>
        <w:tabs>
          <w:tab w:val="num" w:pos="5040"/>
        </w:tabs>
        <w:ind w:left="5040" w:hanging="360"/>
      </w:pPr>
    </w:lvl>
    <w:lvl w:ilvl="7" w:tplc="64407738">
      <w:start w:val="1"/>
      <w:numFmt w:val="decimal"/>
      <w:lvlText w:val="%8."/>
      <w:lvlJc w:val="left"/>
      <w:pPr>
        <w:tabs>
          <w:tab w:val="num" w:pos="5760"/>
        </w:tabs>
        <w:ind w:left="5760" w:hanging="360"/>
      </w:pPr>
    </w:lvl>
    <w:lvl w:ilvl="8" w:tplc="1026E80E">
      <w:start w:val="1"/>
      <w:numFmt w:val="decimal"/>
      <w:lvlText w:val="%9."/>
      <w:lvlJc w:val="left"/>
      <w:pPr>
        <w:tabs>
          <w:tab w:val="num" w:pos="6480"/>
        </w:tabs>
        <w:ind w:left="6480" w:hanging="360"/>
      </w:pPr>
    </w:lvl>
  </w:abstractNum>
  <w:abstractNum w:abstractNumId="9" w15:restartNumberingAfterBreak="0">
    <w:nsid w:val="2ED8554D"/>
    <w:multiLevelType w:val="multilevel"/>
    <w:tmpl w:val="4DB0B05E"/>
    <w:lvl w:ilvl="0">
      <w:start w:val="9"/>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4E1F43"/>
    <w:multiLevelType w:val="multilevel"/>
    <w:tmpl w:val="E3CA431A"/>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4F5105"/>
    <w:multiLevelType w:val="multilevel"/>
    <w:tmpl w:val="AC22023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3D290C00"/>
    <w:multiLevelType w:val="hybridMultilevel"/>
    <w:tmpl w:val="185E13FC"/>
    <w:lvl w:ilvl="0" w:tplc="B6F8F7A0">
      <w:start w:val="1"/>
      <w:numFmt w:val="bullet"/>
      <w:lvlText w:val="-"/>
      <w:lvlJc w:val="left"/>
      <w:pPr>
        <w:ind w:left="720" w:hanging="360"/>
      </w:pPr>
      <w:rPr>
        <w:rFonts w:ascii="Times New Roman" w:eastAsia="Times New Roman" w:hAnsi="Times New Roman" w:cs="Times New Roman" w:hint="default"/>
      </w:rPr>
    </w:lvl>
    <w:lvl w:ilvl="1" w:tplc="76E47E48">
      <w:start w:val="1"/>
      <w:numFmt w:val="decimal"/>
      <w:lvlText w:val="%2."/>
      <w:lvlJc w:val="left"/>
      <w:pPr>
        <w:tabs>
          <w:tab w:val="num" w:pos="1440"/>
        </w:tabs>
        <w:ind w:left="1440" w:hanging="360"/>
      </w:pPr>
    </w:lvl>
    <w:lvl w:ilvl="2" w:tplc="FB92AB36">
      <w:start w:val="1"/>
      <w:numFmt w:val="bullet"/>
      <w:lvlText w:val=""/>
      <w:lvlJc w:val="left"/>
      <w:pPr>
        <w:ind w:left="2160" w:hanging="360"/>
      </w:pPr>
      <w:rPr>
        <w:rFonts w:ascii="Wingdings" w:hAnsi="Wingdings" w:hint="default"/>
      </w:rPr>
    </w:lvl>
    <w:lvl w:ilvl="3" w:tplc="A7F4B15A">
      <w:start w:val="1"/>
      <w:numFmt w:val="decimal"/>
      <w:lvlText w:val="%4."/>
      <w:lvlJc w:val="left"/>
      <w:pPr>
        <w:tabs>
          <w:tab w:val="num" w:pos="2880"/>
        </w:tabs>
        <w:ind w:left="2880" w:hanging="360"/>
      </w:pPr>
    </w:lvl>
    <w:lvl w:ilvl="4" w:tplc="478E8792">
      <w:start w:val="1"/>
      <w:numFmt w:val="decimal"/>
      <w:lvlText w:val="%5."/>
      <w:lvlJc w:val="left"/>
      <w:pPr>
        <w:tabs>
          <w:tab w:val="num" w:pos="3600"/>
        </w:tabs>
        <w:ind w:left="3600" w:hanging="360"/>
      </w:pPr>
    </w:lvl>
    <w:lvl w:ilvl="5" w:tplc="6994DCD4">
      <w:start w:val="1"/>
      <w:numFmt w:val="decimal"/>
      <w:lvlText w:val="%6."/>
      <w:lvlJc w:val="left"/>
      <w:pPr>
        <w:tabs>
          <w:tab w:val="num" w:pos="4320"/>
        </w:tabs>
        <w:ind w:left="4320" w:hanging="360"/>
      </w:pPr>
    </w:lvl>
    <w:lvl w:ilvl="6" w:tplc="31C0186C">
      <w:start w:val="1"/>
      <w:numFmt w:val="decimal"/>
      <w:lvlText w:val="%7."/>
      <w:lvlJc w:val="left"/>
      <w:pPr>
        <w:tabs>
          <w:tab w:val="num" w:pos="5040"/>
        </w:tabs>
        <w:ind w:left="5040" w:hanging="360"/>
      </w:pPr>
    </w:lvl>
    <w:lvl w:ilvl="7" w:tplc="619AC58E">
      <w:start w:val="1"/>
      <w:numFmt w:val="decimal"/>
      <w:lvlText w:val="%8."/>
      <w:lvlJc w:val="left"/>
      <w:pPr>
        <w:tabs>
          <w:tab w:val="num" w:pos="5760"/>
        </w:tabs>
        <w:ind w:left="5760" w:hanging="360"/>
      </w:pPr>
    </w:lvl>
    <w:lvl w:ilvl="8" w:tplc="61E4DB7E">
      <w:start w:val="1"/>
      <w:numFmt w:val="decimal"/>
      <w:lvlText w:val="%9."/>
      <w:lvlJc w:val="left"/>
      <w:pPr>
        <w:tabs>
          <w:tab w:val="num" w:pos="6480"/>
        </w:tabs>
        <w:ind w:left="6480" w:hanging="360"/>
      </w:pPr>
    </w:lvl>
  </w:abstractNum>
  <w:abstractNum w:abstractNumId="13" w15:restartNumberingAfterBreak="0">
    <w:nsid w:val="40041C08"/>
    <w:multiLevelType w:val="multilevel"/>
    <w:tmpl w:val="277664D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497403"/>
    <w:multiLevelType w:val="hybridMultilevel"/>
    <w:tmpl w:val="330EF954"/>
    <w:lvl w:ilvl="0" w:tplc="C05C1E02">
      <w:start w:val="1"/>
      <w:numFmt w:val="bullet"/>
      <w:lvlText w:val=""/>
      <w:lvlJc w:val="left"/>
      <w:pPr>
        <w:ind w:left="720" w:hanging="360"/>
      </w:pPr>
      <w:rPr>
        <w:rFonts w:ascii="Symbol" w:hAnsi="Symbol" w:hint="default"/>
      </w:rPr>
    </w:lvl>
    <w:lvl w:ilvl="1" w:tplc="7F705E88" w:tentative="1">
      <w:start w:val="1"/>
      <w:numFmt w:val="bullet"/>
      <w:lvlText w:val="o"/>
      <w:lvlJc w:val="left"/>
      <w:pPr>
        <w:ind w:left="1440" w:hanging="360"/>
      </w:pPr>
      <w:rPr>
        <w:rFonts w:ascii="Courier New" w:hAnsi="Courier New" w:cs="Courier New" w:hint="default"/>
      </w:rPr>
    </w:lvl>
    <w:lvl w:ilvl="2" w:tplc="1ACA15D2" w:tentative="1">
      <w:start w:val="1"/>
      <w:numFmt w:val="bullet"/>
      <w:lvlText w:val=""/>
      <w:lvlJc w:val="left"/>
      <w:pPr>
        <w:ind w:left="2160" w:hanging="360"/>
      </w:pPr>
      <w:rPr>
        <w:rFonts w:ascii="Wingdings" w:hAnsi="Wingdings" w:hint="default"/>
      </w:rPr>
    </w:lvl>
    <w:lvl w:ilvl="3" w:tplc="A194202C" w:tentative="1">
      <w:start w:val="1"/>
      <w:numFmt w:val="bullet"/>
      <w:lvlText w:val=""/>
      <w:lvlJc w:val="left"/>
      <w:pPr>
        <w:ind w:left="2880" w:hanging="360"/>
      </w:pPr>
      <w:rPr>
        <w:rFonts w:ascii="Symbol" w:hAnsi="Symbol" w:hint="default"/>
      </w:rPr>
    </w:lvl>
    <w:lvl w:ilvl="4" w:tplc="7ED05758" w:tentative="1">
      <w:start w:val="1"/>
      <w:numFmt w:val="bullet"/>
      <w:lvlText w:val="o"/>
      <w:lvlJc w:val="left"/>
      <w:pPr>
        <w:ind w:left="3600" w:hanging="360"/>
      </w:pPr>
      <w:rPr>
        <w:rFonts w:ascii="Courier New" w:hAnsi="Courier New" w:cs="Courier New" w:hint="default"/>
      </w:rPr>
    </w:lvl>
    <w:lvl w:ilvl="5" w:tplc="22628B92" w:tentative="1">
      <w:start w:val="1"/>
      <w:numFmt w:val="bullet"/>
      <w:lvlText w:val=""/>
      <w:lvlJc w:val="left"/>
      <w:pPr>
        <w:ind w:left="4320" w:hanging="360"/>
      </w:pPr>
      <w:rPr>
        <w:rFonts w:ascii="Wingdings" w:hAnsi="Wingdings" w:hint="default"/>
      </w:rPr>
    </w:lvl>
    <w:lvl w:ilvl="6" w:tplc="F6F4B7FC" w:tentative="1">
      <w:start w:val="1"/>
      <w:numFmt w:val="bullet"/>
      <w:lvlText w:val=""/>
      <w:lvlJc w:val="left"/>
      <w:pPr>
        <w:ind w:left="5040" w:hanging="360"/>
      </w:pPr>
      <w:rPr>
        <w:rFonts w:ascii="Symbol" w:hAnsi="Symbol" w:hint="default"/>
      </w:rPr>
    </w:lvl>
    <w:lvl w:ilvl="7" w:tplc="E8FCB78E" w:tentative="1">
      <w:start w:val="1"/>
      <w:numFmt w:val="bullet"/>
      <w:lvlText w:val="o"/>
      <w:lvlJc w:val="left"/>
      <w:pPr>
        <w:ind w:left="5760" w:hanging="360"/>
      </w:pPr>
      <w:rPr>
        <w:rFonts w:ascii="Courier New" w:hAnsi="Courier New" w:cs="Courier New" w:hint="default"/>
      </w:rPr>
    </w:lvl>
    <w:lvl w:ilvl="8" w:tplc="785AA2A6" w:tentative="1">
      <w:start w:val="1"/>
      <w:numFmt w:val="bullet"/>
      <w:lvlText w:val=""/>
      <w:lvlJc w:val="left"/>
      <w:pPr>
        <w:ind w:left="6480" w:hanging="360"/>
      </w:pPr>
      <w:rPr>
        <w:rFonts w:ascii="Wingdings" w:hAnsi="Wingdings" w:hint="default"/>
      </w:rPr>
    </w:lvl>
  </w:abstractNum>
  <w:abstractNum w:abstractNumId="15" w15:restartNumberingAfterBreak="0">
    <w:nsid w:val="57120E24"/>
    <w:multiLevelType w:val="multilevel"/>
    <w:tmpl w:val="EB9E9C0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575C2178"/>
    <w:multiLevelType w:val="hybridMultilevel"/>
    <w:tmpl w:val="4A2E2274"/>
    <w:lvl w:ilvl="0" w:tplc="4A982AB8">
      <w:start w:val="1"/>
      <w:numFmt w:val="bullet"/>
      <w:lvlText w:val=""/>
      <w:lvlJc w:val="left"/>
      <w:pPr>
        <w:ind w:left="2988" w:hanging="360"/>
      </w:pPr>
      <w:rPr>
        <w:rFonts w:ascii="Symbol" w:hAnsi="Symbol" w:hint="default"/>
        <w:color w:val="auto"/>
      </w:rPr>
    </w:lvl>
    <w:lvl w:ilvl="1" w:tplc="25929FC6">
      <w:start w:val="1"/>
      <w:numFmt w:val="bullet"/>
      <w:lvlText w:val=""/>
      <w:lvlJc w:val="left"/>
      <w:pPr>
        <w:ind w:left="2574" w:hanging="360"/>
      </w:pPr>
      <w:rPr>
        <w:rFonts w:ascii="Symbol" w:hAnsi="Symbol" w:hint="default"/>
      </w:rPr>
    </w:lvl>
    <w:lvl w:ilvl="2" w:tplc="E93C512A" w:tentative="1">
      <w:start w:val="1"/>
      <w:numFmt w:val="bullet"/>
      <w:lvlText w:val=""/>
      <w:lvlJc w:val="left"/>
      <w:pPr>
        <w:ind w:left="3294" w:hanging="360"/>
      </w:pPr>
      <w:rPr>
        <w:rFonts w:ascii="Wingdings" w:hAnsi="Wingdings" w:hint="default"/>
      </w:rPr>
    </w:lvl>
    <w:lvl w:ilvl="3" w:tplc="25769186" w:tentative="1">
      <w:start w:val="1"/>
      <w:numFmt w:val="bullet"/>
      <w:lvlText w:val=""/>
      <w:lvlJc w:val="left"/>
      <w:pPr>
        <w:ind w:left="4014" w:hanging="360"/>
      </w:pPr>
      <w:rPr>
        <w:rFonts w:ascii="Symbol" w:hAnsi="Symbol" w:hint="default"/>
      </w:rPr>
    </w:lvl>
    <w:lvl w:ilvl="4" w:tplc="5DAAD3A8" w:tentative="1">
      <w:start w:val="1"/>
      <w:numFmt w:val="bullet"/>
      <w:lvlText w:val="o"/>
      <w:lvlJc w:val="left"/>
      <w:pPr>
        <w:ind w:left="4734" w:hanging="360"/>
      </w:pPr>
      <w:rPr>
        <w:rFonts w:ascii="Courier New" w:hAnsi="Courier New" w:cs="Courier New" w:hint="default"/>
      </w:rPr>
    </w:lvl>
    <w:lvl w:ilvl="5" w:tplc="5FB2B5F6" w:tentative="1">
      <w:start w:val="1"/>
      <w:numFmt w:val="bullet"/>
      <w:lvlText w:val=""/>
      <w:lvlJc w:val="left"/>
      <w:pPr>
        <w:ind w:left="5454" w:hanging="360"/>
      </w:pPr>
      <w:rPr>
        <w:rFonts w:ascii="Wingdings" w:hAnsi="Wingdings" w:hint="default"/>
      </w:rPr>
    </w:lvl>
    <w:lvl w:ilvl="6" w:tplc="5780485A" w:tentative="1">
      <w:start w:val="1"/>
      <w:numFmt w:val="bullet"/>
      <w:lvlText w:val=""/>
      <w:lvlJc w:val="left"/>
      <w:pPr>
        <w:ind w:left="6174" w:hanging="360"/>
      </w:pPr>
      <w:rPr>
        <w:rFonts w:ascii="Symbol" w:hAnsi="Symbol" w:hint="default"/>
      </w:rPr>
    </w:lvl>
    <w:lvl w:ilvl="7" w:tplc="F452B91E" w:tentative="1">
      <w:start w:val="1"/>
      <w:numFmt w:val="bullet"/>
      <w:lvlText w:val="o"/>
      <w:lvlJc w:val="left"/>
      <w:pPr>
        <w:ind w:left="6894" w:hanging="360"/>
      </w:pPr>
      <w:rPr>
        <w:rFonts w:ascii="Courier New" w:hAnsi="Courier New" w:cs="Courier New" w:hint="default"/>
      </w:rPr>
    </w:lvl>
    <w:lvl w:ilvl="8" w:tplc="3148122E" w:tentative="1">
      <w:start w:val="1"/>
      <w:numFmt w:val="bullet"/>
      <w:lvlText w:val=""/>
      <w:lvlJc w:val="left"/>
      <w:pPr>
        <w:ind w:left="7614" w:hanging="360"/>
      </w:pPr>
      <w:rPr>
        <w:rFonts w:ascii="Wingdings" w:hAnsi="Wingdings" w:hint="default"/>
      </w:rPr>
    </w:lvl>
  </w:abstractNum>
  <w:abstractNum w:abstractNumId="17" w15:restartNumberingAfterBreak="0">
    <w:nsid w:val="647E07AF"/>
    <w:multiLevelType w:val="multilevel"/>
    <w:tmpl w:val="96C22184"/>
    <w:lvl w:ilvl="0">
      <w:start w:val="1"/>
      <w:numFmt w:val="decimal"/>
      <w:pStyle w:val="slovanseznam2"/>
      <w:lvlText w:val="%1."/>
      <w:lvlJc w:val="left"/>
      <w:pPr>
        <w:ind w:left="360" w:hanging="360"/>
      </w:pPr>
    </w:lvl>
    <w:lvl w:ilvl="1">
      <w:start w:val="1"/>
      <w:numFmt w:val="decimal"/>
      <w:lvlText w:val="%1.%2."/>
      <w:lvlJc w:val="left"/>
      <w:pPr>
        <w:ind w:left="1701" w:hanging="1133"/>
      </w:pPr>
      <w:rPr>
        <w:rFonts w:ascii="Segoe UI" w:eastAsia="Times New Roman" w:hAnsi="Segoe UI" w:cs="Segoe UI" w:hint="default"/>
        <w:b w:val="0"/>
      </w:rPr>
    </w:lvl>
    <w:lvl w:ilvl="2">
      <w:start w:val="1"/>
      <w:numFmt w:val="decimal"/>
      <w:lvlText w:val="%1.%2.%3."/>
      <w:lvlJc w:val="left"/>
      <w:pPr>
        <w:ind w:left="1985" w:hanging="851"/>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AE191D"/>
    <w:multiLevelType w:val="multilevel"/>
    <w:tmpl w:val="4876462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A958FF"/>
    <w:multiLevelType w:val="hybridMultilevel"/>
    <w:tmpl w:val="65A4D4DC"/>
    <w:lvl w:ilvl="0" w:tplc="51F49146">
      <w:start w:val="1"/>
      <w:numFmt w:val="lowerLetter"/>
      <w:lvlText w:val="%1)"/>
      <w:lvlJc w:val="left"/>
      <w:pPr>
        <w:ind w:left="1069" w:hanging="360"/>
      </w:pPr>
      <w:rPr>
        <w:color w:val="auto"/>
      </w:rPr>
    </w:lvl>
    <w:lvl w:ilvl="1" w:tplc="9C2CEF78">
      <w:start w:val="1"/>
      <w:numFmt w:val="lowerLetter"/>
      <w:lvlText w:val="%2."/>
      <w:lvlJc w:val="left"/>
      <w:pPr>
        <w:ind w:left="1789" w:hanging="360"/>
      </w:pPr>
    </w:lvl>
    <w:lvl w:ilvl="2" w:tplc="88F23CC8">
      <w:start w:val="1"/>
      <w:numFmt w:val="decimal"/>
      <w:lvlText w:val="%3."/>
      <w:lvlJc w:val="left"/>
      <w:pPr>
        <w:tabs>
          <w:tab w:val="num" w:pos="2160"/>
        </w:tabs>
        <w:ind w:left="2160" w:hanging="360"/>
      </w:pPr>
    </w:lvl>
    <w:lvl w:ilvl="3" w:tplc="2E5ABC4E">
      <w:start w:val="1"/>
      <w:numFmt w:val="decimal"/>
      <w:lvlText w:val="%4."/>
      <w:lvlJc w:val="left"/>
      <w:pPr>
        <w:tabs>
          <w:tab w:val="num" w:pos="2880"/>
        </w:tabs>
        <w:ind w:left="2880" w:hanging="360"/>
      </w:pPr>
    </w:lvl>
    <w:lvl w:ilvl="4" w:tplc="8998347E">
      <w:start w:val="1"/>
      <w:numFmt w:val="decimal"/>
      <w:lvlText w:val="%5."/>
      <w:lvlJc w:val="left"/>
      <w:pPr>
        <w:tabs>
          <w:tab w:val="num" w:pos="3600"/>
        </w:tabs>
        <w:ind w:left="3600" w:hanging="360"/>
      </w:pPr>
    </w:lvl>
    <w:lvl w:ilvl="5" w:tplc="1F9ACF4A">
      <w:start w:val="1"/>
      <w:numFmt w:val="decimal"/>
      <w:lvlText w:val="%6."/>
      <w:lvlJc w:val="left"/>
      <w:pPr>
        <w:tabs>
          <w:tab w:val="num" w:pos="4320"/>
        </w:tabs>
        <w:ind w:left="4320" w:hanging="360"/>
      </w:pPr>
    </w:lvl>
    <w:lvl w:ilvl="6" w:tplc="F4AADBEE">
      <w:start w:val="1"/>
      <w:numFmt w:val="decimal"/>
      <w:lvlText w:val="%7."/>
      <w:lvlJc w:val="left"/>
      <w:pPr>
        <w:tabs>
          <w:tab w:val="num" w:pos="5040"/>
        </w:tabs>
        <w:ind w:left="5040" w:hanging="360"/>
      </w:pPr>
    </w:lvl>
    <w:lvl w:ilvl="7" w:tplc="B76C5A04">
      <w:start w:val="1"/>
      <w:numFmt w:val="decimal"/>
      <w:lvlText w:val="%8."/>
      <w:lvlJc w:val="left"/>
      <w:pPr>
        <w:tabs>
          <w:tab w:val="num" w:pos="5760"/>
        </w:tabs>
        <w:ind w:left="5760" w:hanging="360"/>
      </w:pPr>
    </w:lvl>
    <w:lvl w:ilvl="8" w:tplc="C834EDC2">
      <w:start w:val="1"/>
      <w:numFmt w:val="decimal"/>
      <w:lvlText w:val="%9."/>
      <w:lvlJc w:val="left"/>
      <w:pPr>
        <w:tabs>
          <w:tab w:val="num" w:pos="6480"/>
        </w:tabs>
        <w:ind w:left="6480" w:hanging="360"/>
      </w:pPr>
    </w:lvl>
  </w:abstractNum>
  <w:abstractNum w:abstractNumId="20" w15:restartNumberingAfterBreak="0">
    <w:nsid w:val="72FB56A9"/>
    <w:multiLevelType w:val="hybridMultilevel"/>
    <w:tmpl w:val="A7446962"/>
    <w:lvl w:ilvl="0" w:tplc="A170BB5E">
      <w:numFmt w:val="bullet"/>
      <w:lvlText w:val="-"/>
      <w:lvlJc w:val="left"/>
      <w:pPr>
        <w:ind w:left="1429" w:hanging="360"/>
      </w:pPr>
      <w:rPr>
        <w:rFonts w:ascii="Arial" w:eastAsia="Times New Roman" w:hAnsi="Arial" w:cs="Arial" w:hint="default"/>
      </w:rPr>
    </w:lvl>
    <w:lvl w:ilvl="1" w:tplc="BCFA4910">
      <w:start w:val="1"/>
      <w:numFmt w:val="decimal"/>
      <w:lvlText w:val="%2."/>
      <w:lvlJc w:val="left"/>
      <w:pPr>
        <w:tabs>
          <w:tab w:val="num" w:pos="2149"/>
        </w:tabs>
        <w:ind w:left="2149" w:hanging="360"/>
      </w:pPr>
    </w:lvl>
    <w:lvl w:ilvl="2" w:tplc="5CF6DF84">
      <w:start w:val="1"/>
      <w:numFmt w:val="decimal"/>
      <w:lvlText w:val="%3."/>
      <w:lvlJc w:val="left"/>
      <w:pPr>
        <w:tabs>
          <w:tab w:val="num" w:pos="2869"/>
        </w:tabs>
        <w:ind w:left="2869" w:hanging="360"/>
      </w:pPr>
    </w:lvl>
    <w:lvl w:ilvl="3" w:tplc="66DED08E">
      <w:start w:val="1"/>
      <w:numFmt w:val="decimal"/>
      <w:lvlText w:val="%4."/>
      <w:lvlJc w:val="left"/>
      <w:pPr>
        <w:tabs>
          <w:tab w:val="num" w:pos="3589"/>
        </w:tabs>
        <w:ind w:left="3589" w:hanging="360"/>
      </w:pPr>
    </w:lvl>
    <w:lvl w:ilvl="4" w:tplc="7D163692">
      <w:start w:val="1"/>
      <w:numFmt w:val="decimal"/>
      <w:lvlText w:val="%5."/>
      <w:lvlJc w:val="left"/>
      <w:pPr>
        <w:tabs>
          <w:tab w:val="num" w:pos="4309"/>
        </w:tabs>
        <w:ind w:left="4309" w:hanging="360"/>
      </w:pPr>
    </w:lvl>
    <w:lvl w:ilvl="5" w:tplc="077096E2">
      <w:start w:val="1"/>
      <w:numFmt w:val="decimal"/>
      <w:lvlText w:val="%6."/>
      <w:lvlJc w:val="left"/>
      <w:pPr>
        <w:tabs>
          <w:tab w:val="num" w:pos="5029"/>
        </w:tabs>
        <w:ind w:left="5029" w:hanging="360"/>
      </w:pPr>
    </w:lvl>
    <w:lvl w:ilvl="6" w:tplc="09C632EA">
      <w:start w:val="1"/>
      <w:numFmt w:val="decimal"/>
      <w:lvlText w:val="%7."/>
      <w:lvlJc w:val="left"/>
      <w:pPr>
        <w:tabs>
          <w:tab w:val="num" w:pos="5749"/>
        </w:tabs>
        <w:ind w:left="5749" w:hanging="360"/>
      </w:pPr>
    </w:lvl>
    <w:lvl w:ilvl="7" w:tplc="A0125A88">
      <w:start w:val="1"/>
      <w:numFmt w:val="decimal"/>
      <w:lvlText w:val="%8."/>
      <w:lvlJc w:val="left"/>
      <w:pPr>
        <w:tabs>
          <w:tab w:val="num" w:pos="6469"/>
        </w:tabs>
        <w:ind w:left="6469" w:hanging="360"/>
      </w:pPr>
    </w:lvl>
    <w:lvl w:ilvl="8" w:tplc="A4A01EC4">
      <w:start w:val="1"/>
      <w:numFmt w:val="decimal"/>
      <w:lvlText w:val="%9."/>
      <w:lvlJc w:val="left"/>
      <w:pPr>
        <w:tabs>
          <w:tab w:val="num" w:pos="7189"/>
        </w:tabs>
        <w:ind w:left="7189" w:hanging="360"/>
      </w:pPr>
    </w:lvl>
  </w:abstractNum>
  <w:abstractNum w:abstractNumId="21" w15:restartNumberingAfterBreak="0">
    <w:nsid w:val="75E115A0"/>
    <w:multiLevelType w:val="multilevel"/>
    <w:tmpl w:val="F1AE526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9C142C"/>
    <w:multiLevelType w:val="hybridMultilevel"/>
    <w:tmpl w:val="06A8D42A"/>
    <w:lvl w:ilvl="0" w:tplc="4642DAF0">
      <w:start w:val="1"/>
      <w:numFmt w:val="lowerLetter"/>
      <w:lvlText w:val="%1)"/>
      <w:lvlJc w:val="left"/>
      <w:pPr>
        <w:ind w:left="1069" w:hanging="360"/>
      </w:pPr>
    </w:lvl>
    <w:lvl w:ilvl="1" w:tplc="BC825270">
      <w:start w:val="1"/>
      <w:numFmt w:val="bullet"/>
      <w:lvlText w:val="o"/>
      <w:lvlJc w:val="left"/>
      <w:pPr>
        <w:ind w:left="1789" w:hanging="360"/>
      </w:pPr>
      <w:rPr>
        <w:rFonts w:ascii="Courier New" w:hAnsi="Courier New" w:cs="Courier New" w:hint="default"/>
      </w:rPr>
    </w:lvl>
    <w:lvl w:ilvl="2" w:tplc="28825D20">
      <w:start w:val="1"/>
      <w:numFmt w:val="bullet"/>
      <w:lvlText w:val=""/>
      <w:lvlJc w:val="left"/>
      <w:pPr>
        <w:ind w:left="2509" w:hanging="360"/>
      </w:pPr>
      <w:rPr>
        <w:rFonts w:ascii="Wingdings" w:hAnsi="Wingdings" w:hint="default"/>
      </w:rPr>
    </w:lvl>
    <w:lvl w:ilvl="3" w:tplc="F3FCD440">
      <w:start w:val="1"/>
      <w:numFmt w:val="bullet"/>
      <w:lvlText w:val=""/>
      <w:lvlJc w:val="left"/>
      <w:pPr>
        <w:ind w:left="3229" w:hanging="360"/>
      </w:pPr>
      <w:rPr>
        <w:rFonts w:ascii="Symbol" w:hAnsi="Symbol" w:hint="default"/>
      </w:rPr>
    </w:lvl>
    <w:lvl w:ilvl="4" w:tplc="52B44432">
      <w:start w:val="1"/>
      <w:numFmt w:val="bullet"/>
      <w:lvlText w:val="o"/>
      <w:lvlJc w:val="left"/>
      <w:pPr>
        <w:ind w:left="3949" w:hanging="360"/>
      </w:pPr>
      <w:rPr>
        <w:rFonts w:ascii="Courier New" w:hAnsi="Courier New" w:cs="Courier New" w:hint="default"/>
      </w:rPr>
    </w:lvl>
    <w:lvl w:ilvl="5" w:tplc="986E4522">
      <w:start w:val="1"/>
      <w:numFmt w:val="bullet"/>
      <w:lvlText w:val=""/>
      <w:lvlJc w:val="left"/>
      <w:pPr>
        <w:ind w:left="4669" w:hanging="360"/>
      </w:pPr>
      <w:rPr>
        <w:rFonts w:ascii="Wingdings" w:hAnsi="Wingdings" w:hint="default"/>
      </w:rPr>
    </w:lvl>
    <w:lvl w:ilvl="6" w:tplc="89E0E154">
      <w:start w:val="1"/>
      <w:numFmt w:val="bullet"/>
      <w:lvlText w:val=""/>
      <w:lvlJc w:val="left"/>
      <w:pPr>
        <w:ind w:left="5389" w:hanging="360"/>
      </w:pPr>
      <w:rPr>
        <w:rFonts w:ascii="Symbol" w:hAnsi="Symbol" w:hint="default"/>
      </w:rPr>
    </w:lvl>
    <w:lvl w:ilvl="7" w:tplc="DA207820">
      <w:start w:val="1"/>
      <w:numFmt w:val="bullet"/>
      <w:lvlText w:val="o"/>
      <w:lvlJc w:val="left"/>
      <w:pPr>
        <w:ind w:left="6109" w:hanging="360"/>
      </w:pPr>
      <w:rPr>
        <w:rFonts w:ascii="Courier New" w:hAnsi="Courier New" w:cs="Courier New" w:hint="default"/>
      </w:rPr>
    </w:lvl>
    <w:lvl w:ilvl="8" w:tplc="E20A4E1C">
      <w:start w:val="1"/>
      <w:numFmt w:val="bullet"/>
      <w:lvlText w:val=""/>
      <w:lvlJc w:val="left"/>
      <w:pPr>
        <w:ind w:left="6829" w:hanging="360"/>
      </w:pPr>
      <w:rPr>
        <w:rFonts w:ascii="Wingdings" w:hAnsi="Wingdings" w:hint="default"/>
      </w:rPr>
    </w:lvl>
  </w:abstractNum>
  <w:abstractNum w:abstractNumId="23" w15:restartNumberingAfterBreak="0">
    <w:nsid w:val="7DA33CD7"/>
    <w:multiLevelType w:val="multilevel"/>
    <w:tmpl w:val="6D864AF6"/>
    <w:lvl w:ilvl="0">
      <w:start w:val="8"/>
      <w:numFmt w:val="decimal"/>
      <w:lvlText w:val="%1."/>
      <w:lvlJc w:val="left"/>
      <w:pPr>
        <w:ind w:left="360" w:hanging="360"/>
      </w:pPr>
      <w:rPr>
        <w:rFonts w:eastAsia="Calibri" w:hint="default"/>
        <w:b w:val="0"/>
      </w:rPr>
    </w:lvl>
    <w:lvl w:ilvl="1">
      <w:start w:val="1"/>
      <w:numFmt w:val="decimal"/>
      <w:lvlText w:val="%1.%2."/>
      <w:lvlJc w:val="left"/>
      <w:pPr>
        <w:ind w:left="720" w:hanging="72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0"/>
  </w:num>
  <w:num w:numId="9">
    <w:abstractNumId w:val="15"/>
  </w:num>
  <w:num w:numId="10">
    <w:abstractNumId w:val="17"/>
  </w:num>
  <w:num w:numId="11">
    <w:abstractNumId w:val="16"/>
  </w:num>
  <w:num w:numId="12">
    <w:abstractNumId w:val="22"/>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4"/>
  </w:num>
  <w:num w:numId="15">
    <w:abstractNumId w:val="21"/>
  </w:num>
  <w:num w:numId="16">
    <w:abstractNumId w:val="23"/>
  </w:num>
  <w:num w:numId="17">
    <w:abstractNumId w:val="9"/>
  </w:num>
  <w:num w:numId="18">
    <w:abstractNumId w:val="18"/>
  </w:num>
  <w:num w:numId="19">
    <w:abstractNumId w:val="10"/>
  </w:num>
  <w:num w:numId="20">
    <w:abstractNumId w:val="13"/>
  </w:num>
  <w:num w:numId="21">
    <w:abstractNumId w:val="7"/>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0EBF"/>
    <w:rsid w:val="0000373E"/>
    <w:rsid w:val="00006124"/>
    <w:rsid w:val="00012B6E"/>
    <w:rsid w:val="0003639C"/>
    <w:rsid w:val="00073342"/>
    <w:rsid w:val="00074C6C"/>
    <w:rsid w:val="000756E8"/>
    <w:rsid w:val="000768C6"/>
    <w:rsid w:val="0008691A"/>
    <w:rsid w:val="000A1C44"/>
    <w:rsid w:val="000B60E1"/>
    <w:rsid w:val="000F7A44"/>
    <w:rsid w:val="001440AB"/>
    <w:rsid w:val="00144766"/>
    <w:rsid w:val="00147D4A"/>
    <w:rsid w:val="00150919"/>
    <w:rsid w:val="00161A8B"/>
    <w:rsid w:val="0016747D"/>
    <w:rsid w:val="00181D76"/>
    <w:rsid w:val="00183674"/>
    <w:rsid w:val="00187233"/>
    <w:rsid w:val="00192329"/>
    <w:rsid w:val="001A1F55"/>
    <w:rsid w:val="001A29BA"/>
    <w:rsid w:val="001B4D43"/>
    <w:rsid w:val="001D6022"/>
    <w:rsid w:val="001E312E"/>
    <w:rsid w:val="001E5440"/>
    <w:rsid w:val="001E5FA4"/>
    <w:rsid w:val="001F5A05"/>
    <w:rsid w:val="001F7A01"/>
    <w:rsid w:val="00201A27"/>
    <w:rsid w:val="00212478"/>
    <w:rsid w:val="00224C25"/>
    <w:rsid w:val="00225090"/>
    <w:rsid w:val="00235D19"/>
    <w:rsid w:val="00236284"/>
    <w:rsid w:val="00245AA4"/>
    <w:rsid w:val="00246205"/>
    <w:rsid w:val="002967A1"/>
    <w:rsid w:val="00296F5A"/>
    <w:rsid w:val="002A0E54"/>
    <w:rsid w:val="002B2F5C"/>
    <w:rsid w:val="002B3282"/>
    <w:rsid w:val="002B3BD0"/>
    <w:rsid w:val="002F1301"/>
    <w:rsid w:val="003001D6"/>
    <w:rsid w:val="00307CD6"/>
    <w:rsid w:val="003176D0"/>
    <w:rsid w:val="00327D7D"/>
    <w:rsid w:val="0033788A"/>
    <w:rsid w:val="00340C2E"/>
    <w:rsid w:val="0034381C"/>
    <w:rsid w:val="00345881"/>
    <w:rsid w:val="0034734B"/>
    <w:rsid w:val="00347E48"/>
    <w:rsid w:val="00354D47"/>
    <w:rsid w:val="0036637B"/>
    <w:rsid w:val="003810A5"/>
    <w:rsid w:val="0039010B"/>
    <w:rsid w:val="00397BA0"/>
    <w:rsid w:val="003A32E9"/>
    <w:rsid w:val="003A33DF"/>
    <w:rsid w:val="003A4AAF"/>
    <w:rsid w:val="003A6813"/>
    <w:rsid w:val="003B2668"/>
    <w:rsid w:val="003C27D2"/>
    <w:rsid w:val="003E45C2"/>
    <w:rsid w:val="004046EF"/>
    <w:rsid w:val="00410066"/>
    <w:rsid w:val="004115B1"/>
    <w:rsid w:val="00423D91"/>
    <w:rsid w:val="00434F1C"/>
    <w:rsid w:val="0043735F"/>
    <w:rsid w:val="00442699"/>
    <w:rsid w:val="00442F87"/>
    <w:rsid w:val="004607D7"/>
    <w:rsid w:val="00465355"/>
    <w:rsid w:val="00470BDF"/>
    <w:rsid w:val="0047702D"/>
    <w:rsid w:val="00486F1B"/>
    <w:rsid w:val="004A7878"/>
    <w:rsid w:val="004C1AB9"/>
    <w:rsid w:val="004C4F20"/>
    <w:rsid w:val="004C64A8"/>
    <w:rsid w:val="004E3209"/>
    <w:rsid w:val="004F0D3F"/>
    <w:rsid w:val="00514E1D"/>
    <w:rsid w:val="00523565"/>
    <w:rsid w:val="00534550"/>
    <w:rsid w:val="00544D80"/>
    <w:rsid w:val="00555134"/>
    <w:rsid w:val="00566B7F"/>
    <w:rsid w:val="00572A14"/>
    <w:rsid w:val="00594F6C"/>
    <w:rsid w:val="005C77CF"/>
    <w:rsid w:val="005E0AEE"/>
    <w:rsid w:val="005E34A2"/>
    <w:rsid w:val="005E7EA1"/>
    <w:rsid w:val="006119F4"/>
    <w:rsid w:val="00630530"/>
    <w:rsid w:val="00630907"/>
    <w:rsid w:val="00641CCF"/>
    <w:rsid w:val="006502EB"/>
    <w:rsid w:val="00652748"/>
    <w:rsid w:val="00665E12"/>
    <w:rsid w:val="00673C9F"/>
    <w:rsid w:val="006909BD"/>
    <w:rsid w:val="006B5A0C"/>
    <w:rsid w:val="006C3302"/>
    <w:rsid w:val="006E67D7"/>
    <w:rsid w:val="006F2428"/>
    <w:rsid w:val="00710088"/>
    <w:rsid w:val="00710711"/>
    <w:rsid w:val="0071682A"/>
    <w:rsid w:val="007270E7"/>
    <w:rsid w:val="00730E76"/>
    <w:rsid w:val="00732B41"/>
    <w:rsid w:val="00734368"/>
    <w:rsid w:val="007343DE"/>
    <w:rsid w:val="007375CD"/>
    <w:rsid w:val="00742876"/>
    <w:rsid w:val="007463EA"/>
    <w:rsid w:val="007701A5"/>
    <w:rsid w:val="00783CEC"/>
    <w:rsid w:val="00786CC5"/>
    <w:rsid w:val="007A662F"/>
    <w:rsid w:val="007B5E91"/>
    <w:rsid w:val="007D2624"/>
    <w:rsid w:val="007F5779"/>
    <w:rsid w:val="00800CC8"/>
    <w:rsid w:val="00805892"/>
    <w:rsid w:val="008214AA"/>
    <w:rsid w:val="008276E1"/>
    <w:rsid w:val="00837E7B"/>
    <w:rsid w:val="00856FED"/>
    <w:rsid w:val="00860F94"/>
    <w:rsid w:val="00861145"/>
    <w:rsid w:val="008706FC"/>
    <w:rsid w:val="0087674F"/>
    <w:rsid w:val="008807CC"/>
    <w:rsid w:val="00883D8D"/>
    <w:rsid w:val="00885F6E"/>
    <w:rsid w:val="008A4CFB"/>
    <w:rsid w:val="008B1374"/>
    <w:rsid w:val="008B5E43"/>
    <w:rsid w:val="008C06E2"/>
    <w:rsid w:val="008D63AD"/>
    <w:rsid w:val="008D750B"/>
    <w:rsid w:val="008E2E34"/>
    <w:rsid w:val="008E4FAD"/>
    <w:rsid w:val="008F4CE0"/>
    <w:rsid w:val="0093589C"/>
    <w:rsid w:val="009358F9"/>
    <w:rsid w:val="00935FFB"/>
    <w:rsid w:val="00944339"/>
    <w:rsid w:val="00945B62"/>
    <w:rsid w:val="00960620"/>
    <w:rsid w:val="00962AA6"/>
    <w:rsid w:val="00975498"/>
    <w:rsid w:val="009756DC"/>
    <w:rsid w:val="0098294A"/>
    <w:rsid w:val="009A1337"/>
    <w:rsid w:val="009C0B16"/>
    <w:rsid w:val="009C7862"/>
    <w:rsid w:val="009F3968"/>
    <w:rsid w:val="00A31F87"/>
    <w:rsid w:val="00A32609"/>
    <w:rsid w:val="00A33F7A"/>
    <w:rsid w:val="00A34317"/>
    <w:rsid w:val="00A43C1C"/>
    <w:rsid w:val="00A464E3"/>
    <w:rsid w:val="00A57848"/>
    <w:rsid w:val="00A6047B"/>
    <w:rsid w:val="00A6667F"/>
    <w:rsid w:val="00A73233"/>
    <w:rsid w:val="00AE1E19"/>
    <w:rsid w:val="00B05905"/>
    <w:rsid w:val="00B07098"/>
    <w:rsid w:val="00B12B3B"/>
    <w:rsid w:val="00B14DF2"/>
    <w:rsid w:val="00B15FE9"/>
    <w:rsid w:val="00B27901"/>
    <w:rsid w:val="00B3019C"/>
    <w:rsid w:val="00B3090A"/>
    <w:rsid w:val="00B63923"/>
    <w:rsid w:val="00B63C26"/>
    <w:rsid w:val="00BA31D5"/>
    <w:rsid w:val="00BB108C"/>
    <w:rsid w:val="00BC2E73"/>
    <w:rsid w:val="00BD13C5"/>
    <w:rsid w:val="00BD7B45"/>
    <w:rsid w:val="00BE0403"/>
    <w:rsid w:val="00BE39EC"/>
    <w:rsid w:val="00BF0E5F"/>
    <w:rsid w:val="00BF6E12"/>
    <w:rsid w:val="00C07F54"/>
    <w:rsid w:val="00C113A2"/>
    <w:rsid w:val="00C11CA4"/>
    <w:rsid w:val="00C12712"/>
    <w:rsid w:val="00C133AD"/>
    <w:rsid w:val="00C312B2"/>
    <w:rsid w:val="00C31410"/>
    <w:rsid w:val="00C331AA"/>
    <w:rsid w:val="00C41738"/>
    <w:rsid w:val="00C635D2"/>
    <w:rsid w:val="00C6787F"/>
    <w:rsid w:val="00C93AF6"/>
    <w:rsid w:val="00CA3E79"/>
    <w:rsid w:val="00CA54D8"/>
    <w:rsid w:val="00CB1887"/>
    <w:rsid w:val="00CB278A"/>
    <w:rsid w:val="00CE765E"/>
    <w:rsid w:val="00CE7A73"/>
    <w:rsid w:val="00D02940"/>
    <w:rsid w:val="00D066F0"/>
    <w:rsid w:val="00D1179D"/>
    <w:rsid w:val="00D13FD1"/>
    <w:rsid w:val="00D17EEC"/>
    <w:rsid w:val="00D45009"/>
    <w:rsid w:val="00D45E56"/>
    <w:rsid w:val="00D55345"/>
    <w:rsid w:val="00D71111"/>
    <w:rsid w:val="00D85CFD"/>
    <w:rsid w:val="00D87BE3"/>
    <w:rsid w:val="00D91348"/>
    <w:rsid w:val="00D923FE"/>
    <w:rsid w:val="00D94846"/>
    <w:rsid w:val="00DC32EF"/>
    <w:rsid w:val="00DC6FB3"/>
    <w:rsid w:val="00DD17A3"/>
    <w:rsid w:val="00DD625B"/>
    <w:rsid w:val="00DD7D3B"/>
    <w:rsid w:val="00DF0A88"/>
    <w:rsid w:val="00DF12DF"/>
    <w:rsid w:val="00E03C38"/>
    <w:rsid w:val="00E07B64"/>
    <w:rsid w:val="00E143E0"/>
    <w:rsid w:val="00E16118"/>
    <w:rsid w:val="00E16595"/>
    <w:rsid w:val="00E1670F"/>
    <w:rsid w:val="00E22C86"/>
    <w:rsid w:val="00E23836"/>
    <w:rsid w:val="00E32FA7"/>
    <w:rsid w:val="00E42E14"/>
    <w:rsid w:val="00E54453"/>
    <w:rsid w:val="00E5574A"/>
    <w:rsid w:val="00E57DD7"/>
    <w:rsid w:val="00E65F91"/>
    <w:rsid w:val="00E7194B"/>
    <w:rsid w:val="00E834F4"/>
    <w:rsid w:val="00EB7CFE"/>
    <w:rsid w:val="00ED1A2C"/>
    <w:rsid w:val="00ED66C1"/>
    <w:rsid w:val="00F04730"/>
    <w:rsid w:val="00F179C9"/>
    <w:rsid w:val="00F17E76"/>
    <w:rsid w:val="00F25A99"/>
    <w:rsid w:val="00F445EC"/>
    <w:rsid w:val="00F503B4"/>
    <w:rsid w:val="00F57640"/>
    <w:rsid w:val="00F67E42"/>
    <w:rsid w:val="00F71092"/>
    <w:rsid w:val="00F80812"/>
    <w:rsid w:val="00F821FE"/>
    <w:rsid w:val="00F9145F"/>
    <w:rsid w:val="00F97DB8"/>
    <w:rsid w:val="00FA5B2C"/>
    <w:rsid w:val="00FA639F"/>
    <w:rsid w:val="00FB7734"/>
    <w:rsid w:val="00FD2106"/>
    <w:rsid w:val="00FE03F2"/>
    <w:rsid w:val="00FE736D"/>
    <w:rsid w:val="00FF43C2"/>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7B40"/>
  <w15:docId w15:val="{94197018-71A3-4AA0-81AD-E31D469F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paragraph" w:styleId="Nadpis1">
    <w:name w:val="heading 1"/>
    <w:aliases w:val="1,A,AL Chapter,ASAPHeading 1,Aliatel,H1,H1-Heading 1,Header 1,Heading A,Heading1,II+,JK Chapter,Kapitola,Legal Line 1,Nadpis 1 - Článek smlouvy,Nadpis 11,Nadpis dokumentu,PA Chapter,RFP,V_Head1,Záhlaví 1,Základní kapitola,h1,head 1,l1,list 1"/>
    <w:basedOn w:val="Normln"/>
    <w:next w:val="Normln"/>
    <w:link w:val="Nadpis1Char"/>
    <w:uiPriority w:val="99"/>
    <w:qFormat/>
    <w:rsid w:val="004A7878"/>
    <w:pPr>
      <w:keepNext/>
      <w:widowControl w:val="0"/>
      <w:numPr>
        <w:numId w:val="9"/>
      </w:numPr>
      <w:spacing w:before="360" w:after="120"/>
      <w:contextualSpacing/>
      <w:jc w:val="center"/>
      <w:outlineLvl w:val="0"/>
    </w:pPr>
    <w:rPr>
      <w:b/>
      <w:bCs/>
      <w:szCs w:val="28"/>
    </w:rPr>
  </w:style>
  <w:style w:type="paragraph" w:styleId="Nadpis2">
    <w:name w:val="heading 2"/>
    <w:aliases w:val="2,???,Clanek2,F2,F21,H2,I2,Nadpis 2 - Odstavec,Nadpis kapitoly,Outline2,PA Major Section,Podkapitola základní kapitoly,Podkapitola1,Titre 2,V_Head2,V_Head21,V_Head22,Záhlaví 2,chapitre,h2,hlavicka,l2,list + change bar,Überschrift 2 Anhang"/>
    <w:basedOn w:val="Normln"/>
    <w:next w:val="Normln"/>
    <w:link w:val="Nadpis2Char"/>
    <w:uiPriority w:val="99"/>
    <w:qFormat/>
    <w:rsid w:val="004A7878"/>
    <w:pPr>
      <w:widowControl w:val="0"/>
      <w:numPr>
        <w:ilvl w:val="1"/>
        <w:numId w:val="9"/>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4A7878"/>
    <w:pPr>
      <w:numPr>
        <w:ilvl w:val="2"/>
        <w:numId w:val="9"/>
      </w:numPr>
      <w:spacing w:before="120" w:after="120"/>
      <w:jc w:val="both"/>
      <w:outlineLvl w:val="2"/>
    </w:pPr>
    <w:rPr>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7A662F"/>
    <w:pPr>
      <w:spacing w:after="0" w:line="240" w:lineRule="auto"/>
    </w:pPr>
  </w:style>
  <w:style w:type="character" w:customStyle="1" w:styleId="Nadpis1Char">
    <w:name w:val="Nadpis 1 Char"/>
    <w:aliases w:val="1 Char,A Char,AL Chapter Char,ASAPHeading 1 Char,Aliatel Char,H1 Char,H1-Heading 1 Char,Header 1 Char,Heading A Char,Heading1 Char,II+ Char,JK Chapter Char,Kapitola Char,Legal Line 1 Char,Nadpis 1 - Článek smlouvy Char,Nadpis 11 Char"/>
    <w:basedOn w:val="Standardnpsmoodstavce"/>
    <w:link w:val="Nadpis1"/>
    <w:uiPriority w:val="99"/>
    <w:rsid w:val="004A7878"/>
    <w:rPr>
      <w:rFonts w:ascii="Times New Roman" w:eastAsia="Times New Roman" w:hAnsi="Times New Roman" w:cs="Times New Roman"/>
      <w:b/>
      <w:bCs/>
      <w:sz w:val="24"/>
      <w:szCs w:val="28"/>
      <w:lang w:eastAsia="cs-CZ"/>
    </w:rPr>
  </w:style>
  <w:style w:type="character" w:customStyle="1" w:styleId="Nadpis2Char">
    <w:name w:val="Nadpis 2 Char"/>
    <w:aliases w:val="2 Char,??? Char,Clanek2 Char,F2 Char,F21 Char,H2 Char,I2 Char,Nadpis 2 - Odstavec Char,Nadpis kapitoly Char,Outline2 Char,PA Major Section Char,Podkapitola základní kapitoly Char,Podkapitola1 Char,Titre 2 Char,V_Head2 Char,V_Head21 Char"/>
    <w:basedOn w:val="Standardnpsmoodstavce"/>
    <w:link w:val="Nadpis2"/>
    <w:uiPriority w:val="99"/>
    <w:rsid w:val="004A7878"/>
    <w:rPr>
      <w:rFonts w:ascii="Times New Roman" w:eastAsia="Times New Roman" w:hAnsi="Times New Roman" w:cs="Times New Roman"/>
      <w:bCs/>
      <w:sz w:val="24"/>
      <w:szCs w:val="26"/>
      <w:lang w:eastAsia="cs-CZ"/>
    </w:rPr>
  </w:style>
  <w:style w:type="character" w:customStyle="1" w:styleId="Nadpis3Char">
    <w:name w:val="Nadpis 3 Char"/>
    <w:aliases w:val="Nadpis 3 - Pododstavec Char"/>
    <w:basedOn w:val="Standardnpsmoodstavce"/>
    <w:link w:val="Nadpis3"/>
    <w:uiPriority w:val="99"/>
    <w:rsid w:val="004A7878"/>
    <w:rPr>
      <w:rFonts w:ascii="Times New Roman" w:eastAsia="Times New Roman" w:hAnsi="Times New Roman" w:cs="Times New Roman"/>
      <w:bCs/>
      <w:sz w:val="24"/>
      <w:szCs w:val="24"/>
      <w:lang w:eastAsia="cs-CZ"/>
    </w:rPr>
  </w:style>
  <w:style w:type="paragraph" w:styleId="Textbubliny">
    <w:name w:val="Balloon Text"/>
    <w:basedOn w:val="Normln"/>
    <w:link w:val="TextbublinyChar"/>
    <w:uiPriority w:val="99"/>
    <w:semiHidden/>
    <w:unhideWhenUsed/>
    <w:rsid w:val="004A7878"/>
    <w:rPr>
      <w:rFonts w:ascii="Tahoma" w:hAnsi="Tahoma" w:cs="Tahoma"/>
      <w:sz w:val="16"/>
      <w:szCs w:val="16"/>
    </w:rPr>
  </w:style>
  <w:style w:type="character" w:customStyle="1" w:styleId="TextbublinyChar">
    <w:name w:val="Text bubliny Char"/>
    <w:basedOn w:val="Standardnpsmoodstavce"/>
    <w:link w:val="Textbubliny"/>
    <w:uiPriority w:val="99"/>
    <w:semiHidden/>
    <w:rsid w:val="004A7878"/>
    <w:rPr>
      <w:rFonts w:ascii="Tahoma" w:eastAsia="Times New Roman" w:hAnsi="Tahoma" w:cs="Tahoma"/>
      <w:sz w:val="16"/>
      <w:szCs w:val="16"/>
      <w:lang w:eastAsia="cs-CZ"/>
    </w:rPr>
  </w:style>
  <w:style w:type="character" w:styleId="Hypertextovodkaz">
    <w:name w:val="Hyperlink"/>
    <w:basedOn w:val="Standardnpsmoodstavce"/>
    <w:unhideWhenUsed/>
    <w:rsid w:val="004A7878"/>
    <w:rPr>
      <w:color w:val="0000FF"/>
      <w:u w:val="single"/>
    </w:rPr>
  </w:style>
  <w:style w:type="paragraph" w:styleId="Seznamsodrkami2">
    <w:name w:val="List Bullet 2"/>
    <w:basedOn w:val="Normln"/>
    <w:unhideWhenUsed/>
    <w:rsid w:val="004A7878"/>
    <w:pPr>
      <w:ind w:left="566" w:hanging="283"/>
    </w:pPr>
    <w:rPr>
      <w:rFonts w:ascii="Arial" w:hAnsi="Arial"/>
      <w:sz w:val="20"/>
      <w:szCs w:val="20"/>
    </w:rPr>
  </w:style>
  <w:style w:type="paragraph" w:styleId="Odstavecseseznamem">
    <w:name w:val="List Paragraph"/>
    <w:basedOn w:val="Normln"/>
    <w:uiPriority w:val="34"/>
    <w:qFormat/>
    <w:rsid w:val="004A7878"/>
    <w:pPr>
      <w:ind w:left="708"/>
    </w:pPr>
  </w:style>
  <w:style w:type="paragraph" w:customStyle="1" w:styleId="lnek">
    <w:name w:val="Článek"/>
    <w:basedOn w:val="Normln"/>
    <w:rsid w:val="004A7878"/>
    <w:pPr>
      <w:tabs>
        <w:tab w:val="left" w:pos="510"/>
      </w:tabs>
      <w:spacing w:after="120"/>
      <w:ind w:left="510" w:hanging="510"/>
      <w:jc w:val="both"/>
    </w:pPr>
    <w:rPr>
      <w:kern w:val="24"/>
      <w:szCs w:val="20"/>
    </w:rPr>
  </w:style>
  <w:style w:type="paragraph" w:customStyle="1" w:styleId="Zkladntext">
    <w:name w:val="Základní text~"/>
    <w:basedOn w:val="Normln"/>
    <w:rsid w:val="004A7878"/>
    <w:pPr>
      <w:suppressAutoHyphens/>
      <w:overflowPunct w:val="0"/>
      <w:autoSpaceDE w:val="0"/>
      <w:autoSpaceDN w:val="0"/>
      <w:adjustRightInd w:val="0"/>
      <w:spacing w:line="276" w:lineRule="auto"/>
    </w:pPr>
    <w:rPr>
      <w:rFonts w:ascii="Arial" w:hAnsi="Arial"/>
      <w:szCs w:val="20"/>
    </w:rPr>
  </w:style>
  <w:style w:type="character" w:customStyle="1" w:styleId="Odstavec2Char">
    <w:name w:val="Odstavec 2 Char"/>
    <w:link w:val="Odstavec2"/>
    <w:locked/>
    <w:rsid w:val="004A7878"/>
    <w:rPr>
      <w:szCs w:val="24"/>
    </w:rPr>
  </w:style>
  <w:style w:type="paragraph" w:customStyle="1" w:styleId="Odstavec2">
    <w:name w:val="Odstavec 2"/>
    <w:basedOn w:val="Normln"/>
    <w:link w:val="Odstavec2Char"/>
    <w:rsid w:val="004A7878"/>
    <w:pPr>
      <w:tabs>
        <w:tab w:val="num" w:pos="624"/>
      </w:tabs>
      <w:spacing w:after="120" w:line="360" w:lineRule="auto"/>
      <w:ind w:left="624" w:hanging="624"/>
      <w:jc w:val="both"/>
    </w:pPr>
    <w:rPr>
      <w:rFonts w:asciiTheme="minorHAnsi" w:eastAsiaTheme="minorHAnsi" w:hAnsiTheme="minorHAnsi" w:cstheme="minorBidi"/>
      <w:sz w:val="22"/>
      <w:lang w:eastAsia="en-US"/>
    </w:rPr>
  </w:style>
  <w:style w:type="character" w:customStyle="1" w:styleId="FontStyle16">
    <w:name w:val="Font Style16"/>
    <w:uiPriority w:val="99"/>
    <w:rsid w:val="004A7878"/>
    <w:rPr>
      <w:rFonts w:ascii="Arial" w:hAnsi="Arial" w:cs="Arial" w:hint="default"/>
      <w:sz w:val="18"/>
      <w:szCs w:val="18"/>
    </w:rPr>
  </w:style>
  <w:style w:type="paragraph" w:customStyle="1" w:styleId="vnintext">
    <w:name w:val="vniřnítext"/>
    <w:basedOn w:val="Normln"/>
    <w:rsid w:val="004A7878"/>
    <w:pPr>
      <w:tabs>
        <w:tab w:val="left" w:pos="709"/>
      </w:tabs>
      <w:ind w:firstLine="426"/>
      <w:jc w:val="both"/>
    </w:pPr>
    <w:rPr>
      <w:szCs w:val="20"/>
    </w:rPr>
  </w:style>
  <w:style w:type="paragraph" w:styleId="Zkladntext3">
    <w:name w:val="Body Text 3"/>
    <w:basedOn w:val="Normln"/>
    <w:link w:val="Zkladntext3Char"/>
    <w:unhideWhenUsed/>
    <w:rsid w:val="004A7878"/>
    <w:pPr>
      <w:spacing w:after="120"/>
    </w:pPr>
    <w:rPr>
      <w:sz w:val="16"/>
      <w:szCs w:val="16"/>
    </w:rPr>
  </w:style>
  <w:style w:type="character" w:customStyle="1" w:styleId="Zkladntext3Char">
    <w:name w:val="Základní text 3 Char"/>
    <w:basedOn w:val="Standardnpsmoodstavce"/>
    <w:link w:val="Zkladntext3"/>
    <w:rsid w:val="004A7878"/>
    <w:rPr>
      <w:rFonts w:ascii="Times New Roman" w:eastAsia="Times New Roman" w:hAnsi="Times New Roman" w:cs="Times New Roman"/>
      <w:sz w:val="16"/>
      <w:szCs w:val="16"/>
      <w:lang w:eastAsia="cs-CZ"/>
    </w:rPr>
  </w:style>
  <w:style w:type="character" w:styleId="Odkaznakoment">
    <w:name w:val="annotation reference"/>
    <w:basedOn w:val="Standardnpsmoodstavce"/>
    <w:uiPriority w:val="99"/>
    <w:unhideWhenUsed/>
    <w:rsid w:val="004A7878"/>
    <w:rPr>
      <w:sz w:val="16"/>
      <w:szCs w:val="16"/>
    </w:rPr>
  </w:style>
  <w:style w:type="paragraph" w:styleId="Textkomente">
    <w:name w:val="annotation text"/>
    <w:basedOn w:val="Normln"/>
    <w:link w:val="TextkomenteChar"/>
    <w:uiPriority w:val="99"/>
    <w:unhideWhenUsed/>
    <w:rsid w:val="004A7878"/>
    <w:rPr>
      <w:sz w:val="20"/>
      <w:szCs w:val="20"/>
    </w:rPr>
  </w:style>
  <w:style w:type="character" w:customStyle="1" w:styleId="TextkomenteChar">
    <w:name w:val="Text komentáře Char"/>
    <w:basedOn w:val="Standardnpsmoodstavce"/>
    <w:link w:val="Textkomente"/>
    <w:uiPriority w:val="99"/>
    <w:rsid w:val="004A787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A7878"/>
    <w:rPr>
      <w:b/>
      <w:bCs/>
    </w:rPr>
  </w:style>
  <w:style w:type="character" w:customStyle="1" w:styleId="PedmtkomenteChar">
    <w:name w:val="Předmět komentáře Char"/>
    <w:basedOn w:val="TextkomenteChar"/>
    <w:link w:val="Pedmtkomente"/>
    <w:uiPriority w:val="99"/>
    <w:semiHidden/>
    <w:rsid w:val="004A787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4A7878"/>
    <w:rPr>
      <w:color w:val="605E5C"/>
      <w:shd w:val="clear" w:color="auto" w:fill="E1DFDD"/>
    </w:rPr>
  </w:style>
  <w:style w:type="paragraph" w:styleId="Zhlav">
    <w:name w:val="header"/>
    <w:basedOn w:val="Normln"/>
    <w:link w:val="ZhlavChar"/>
    <w:uiPriority w:val="99"/>
    <w:unhideWhenUsed/>
    <w:rsid w:val="004A7878"/>
    <w:pPr>
      <w:tabs>
        <w:tab w:val="center" w:pos="4536"/>
        <w:tab w:val="right" w:pos="9072"/>
      </w:tabs>
    </w:pPr>
  </w:style>
  <w:style w:type="character" w:customStyle="1" w:styleId="ZhlavChar">
    <w:name w:val="Záhlaví Char"/>
    <w:basedOn w:val="Standardnpsmoodstavce"/>
    <w:link w:val="Zhlav"/>
    <w:uiPriority w:val="99"/>
    <w:rsid w:val="004A787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A7878"/>
    <w:pPr>
      <w:tabs>
        <w:tab w:val="center" w:pos="4536"/>
        <w:tab w:val="right" w:pos="9072"/>
      </w:tabs>
    </w:pPr>
  </w:style>
  <w:style w:type="character" w:customStyle="1" w:styleId="ZpatChar">
    <w:name w:val="Zápatí Char"/>
    <w:basedOn w:val="Standardnpsmoodstavce"/>
    <w:link w:val="Zpat"/>
    <w:uiPriority w:val="99"/>
    <w:rsid w:val="004A7878"/>
    <w:rPr>
      <w:rFonts w:ascii="Times New Roman" w:eastAsia="Times New Roman" w:hAnsi="Times New Roman" w:cs="Times New Roman"/>
      <w:sz w:val="24"/>
      <w:szCs w:val="24"/>
      <w:lang w:eastAsia="cs-CZ"/>
    </w:rPr>
  </w:style>
  <w:style w:type="paragraph" w:customStyle="1" w:styleId="Nzevsmlouvy">
    <w:name w:val="Název smlouvy"/>
    <w:basedOn w:val="Normln"/>
    <w:rsid w:val="004A7878"/>
    <w:pPr>
      <w:overflowPunct w:val="0"/>
      <w:autoSpaceDE w:val="0"/>
      <w:autoSpaceDN w:val="0"/>
      <w:adjustRightInd w:val="0"/>
      <w:spacing w:line="280" w:lineRule="atLeast"/>
      <w:jc w:val="center"/>
    </w:pPr>
    <w:rPr>
      <w:b/>
      <w:sz w:val="36"/>
      <w:szCs w:val="20"/>
      <w:lang w:eastAsia="en-US"/>
    </w:rPr>
  </w:style>
  <w:style w:type="paragraph" w:styleId="Zkladntext0">
    <w:name w:val="Body Text"/>
    <w:basedOn w:val="Normln"/>
    <w:link w:val="ZkladntextChar"/>
    <w:uiPriority w:val="99"/>
    <w:semiHidden/>
    <w:unhideWhenUsed/>
    <w:rsid w:val="004A7878"/>
    <w:pPr>
      <w:spacing w:after="120"/>
    </w:pPr>
  </w:style>
  <w:style w:type="character" w:customStyle="1" w:styleId="ZkladntextChar">
    <w:name w:val="Základní text Char"/>
    <w:basedOn w:val="Standardnpsmoodstavce"/>
    <w:link w:val="Zkladntext0"/>
    <w:uiPriority w:val="99"/>
    <w:semiHidden/>
    <w:rsid w:val="004A7878"/>
    <w:rPr>
      <w:rFonts w:ascii="Times New Roman" w:eastAsia="Times New Roman" w:hAnsi="Times New Roman" w:cs="Times New Roman"/>
      <w:sz w:val="24"/>
      <w:szCs w:val="24"/>
      <w:lang w:eastAsia="cs-CZ"/>
    </w:rPr>
  </w:style>
  <w:style w:type="paragraph" w:styleId="slovanseznam2">
    <w:name w:val="List Number 2"/>
    <w:basedOn w:val="Normln"/>
    <w:uiPriority w:val="99"/>
    <w:semiHidden/>
    <w:rsid w:val="004A7878"/>
    <w:pPr>
      <w:numPr>
        <w:numId w:val="10"/>
      </w:numPr>
      <w:tabs>
        <w:tab w:val="num" w:pos="720"/>
      </w:tabs>
      <w:spacing w:before="60" w:after="60"/>
      <w:ind w:left="720" w:hanging="720"/>
      <w:jc w:val="both"/>
    </w:pPr>
    <w:rPr>
      <w:rFonts w:ascii="Garamond" w:eastAsia="Garamond" w:hAnsi="Garamond" w:cs="Garamond"/>
      <w:szCs w:val="20"/>
    </w:rPr>
  </w:style>
  <w:style w:type="paragraph" w:styleId="Prosttext">
    <w:name w:val="Plain Text"/>
    <w:basedOn w:val="Normln"/>
    <w:link w:val="ProsttextChar"/>
    <w:uiPriority w:val="99"/>
    <w:unhideWhenUsed/>
    <w:rsid w:val="004A7878"/>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4A7878"/>
    <w:rPr>
      <w:rFonts w:ascii="Consolas" w:eastAsia="Calibri" w:hAnsi="Consolas" w:cs="Times New Roman"/>
      <w:sz w:val="21"/>
      <w:szCs w:val="21"/>
    </w:rPr>
  </w:style>
  <w:style w:type="character" w:customStyle="1" w:styleId="h1a">
    <w:name w:val="h1a"/>
    <w:basedOn w:val="Standardnpsmoodstavce"/>
    <w:rsid w:val="004A7878"/>
  </w:style>
  <w:style w:type="paragraph" w:customStyle="1" w:styleId="Zkladntextodsazen31">
    <w:name w:val="Základní text odsazený 31"/>
    <w:basedOn w:val="Normln"/>
    <w:rsid w:val="004A7878"/>
    <w:pPr>
      <w:overflowPunct w:val="0"/>
      <w:autoSpaceDE w:val="0"/>
      <w:autoSpaceDN w:val="0"/>
      <w:adjustRightInd w:val="0"/>
      <w:ind w:left="709" w:hanging="349"/>
      <w:jc w:val="both"/>
    </w:pPr>
    <w:rPr>
      <w:sz w:val="26"/>
    </w:rPr>
  </w:style>
  <w:style w:type="paragraph" w:customStyle="1" w:styleId="Default">
    <w:name w:val="Default"/>
    <w:rsid w:val="004A787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ezmezerChar">
    <w:name w:val="Bez mezer Char"/>
    <w:basedOn w:val="Standardnpsmoodstavce"/>
    <w:link w:val="Bezmezer"/>
    <w:uiPriority w:val="1"/>
    <w:locked/>
    <w:rsid w:val="004046EF"/>
  </w:style>
  <w:style w:type="character" w:styleId="Nevyeenzmnka">
    <w:name w:val="Unresolved Mention"/>
    <w:basedOn w:val="Standardnpsmoodstavce"/>
    <w:uiPriority w:val="99"/>
    <w:rsid w:val="00434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D4E94-2E7C-4D3A-BC80-F4B63B59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6122</Words>
  <Characters>36124</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42162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Altmannová Petra</cp:lastModifiedBy>
  <cp:revision>2</cp:revision>
  <dcterms:created xsi:type="dcterms:W3CDTF">2023-03-02T13:21:00Z</dcterms:created>
  <dcterms:modified xsi:type="dcterms:W3CDTF">2023-03-02T13:21:00Z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*Návrh rámcové dohody na zpracování znaleckých posudků na oceňování nemovitého majetku</vt:lpwstr>
  </property>
  <property fmtid="{D5CDD505-2E9C-101B-9397-08002B2CF9AE}" pid="37" name="CUSTOM.VLASTNIK_CISLO_DS">
    <vt:lpwstr>3mafszi</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Kellnhoferová Lenka</vt:lpwstr>
  </property>
  <property fmtid="{D5CDD505-2E9C-101B-9397-08002B2CF9AE}" pid="41" name="CUSTOM.VLASTNIK_JMENO_TISK">
    <vt:lpwstr/>
  </property>
  <property fmtid="{D5CDD505-2E9C-101B-9397-08002B2CF9AE}" pid="42" name="CUSTOM.VLASTNIK_MAIL">
    <vt:lpwstr>Lenka.Kellnhoferova@uzsvm.cz</vt:lpwstr>
  </property>
  <property fmtid="{D5CDD505-2E9C-101B-9397-08002B2CF9AE}" pid="43" name="CUSTOM.VLASTNIK_TELEFON">
    <vt:lpwstr>+420 377 169 412</vt:lpwstr>
  </property>
  <property fmtid="{D5CDD505-2E9C-101B-9397-08002B2CF9AE}" pid="44" name="CUSTOM.VYTVOREN_DNE">
    <vt:lpwstr>10.11.2022</vt:lpwstr>
  </property>
  <property fmtid="{D5CDD505-2E9C-101B-9397-08002B2CF9AE}" pid="45" name="KOD.KOD_CJ">
    <vt:lpwstr>UZSVM/P/30095/2022-HSPH</vt:lpwstr>
  </property>
  <property fmtid="{D5CDD505-2E9C-101B-9397-08002B2CF9AE}" pid="46" name="KOD.KOD_EVC">
    <vt:lpwstr>41845/P/2022-HSPH</vt:lpwstr>
  </property>
  <property fmtid="{D5CDD505-2E9C-101B-9397-08002B2CF9AE}" pid="47" name="KOD.KOD_EVC_BARCODE">
    <vt:lpwstr>µ#41845/P/2022-HSPH@;¸</vt:lpwstr>
  </property>
  <property fmtid="{D5CDD505-2E9C-101B-9397-08002B2CF9AE}" pid="48" name="KOD.KOD_IU_CODE">
    <vt:lpwstr>3012</vt:lpwstr>
  </property>
  <property fmtid="{D5CDD505-2E9C-101B-9397-08002B2CF9AE}" pid="49" name="KOD.KOD_IU_SHORT">
    <vt:lpwstr>HSPH</vt:lpwstr>
  </property>
  <property fmtid="{D5CDD505-2E9C-101B-9397-08002B2CF9AE}" pid="50" name="KOD.KOD_IU_TXT">
    <vt:lpwstr>oddělení Hospodářské správy</vt:lpwstr>
  </property>
  <property fmtid="{D5CDD505-2E9C-101B-9397-08002B2CF9AE}" pid="51" name="KOD.OBJECT_GUID">
    <vt:lpwstr>b4d857d1-31cd-465c-8954-6961b461eca2</vt:lpwstr>
  </property>
  <property fmtid="{D5CDD505-2E9C-101B-9397-08002B2CF9AE}" pid="52" name="KrbDmsIdForm">
    <vt:lpwstr>b4d857d1-31cd-465c-8954-6961b461eca2</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