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49D0E" w14:textId="17D5B547" w:rsidR="00E77CA8" w:rsidRPr="009526B5" w:rsidRDefault="00CF567E" w:rsidP="009526B5">
      <w:pPr>
        <w:pStyle w:val="Nadpis1"/>
        <w:tabs>
          <w:tab w:val="left" w:pos="1410"/>
        </w:tabs>
        <w:spacing w:before="120" w:after="120"/>
        <w:ind w:left="0"/>
        <w:rPr>
          <w:rFonts w:ascii="Garamond" w:hAnsi="Garamond" w:cstheme="minorHAnsi"/>
          <w:sz w:val="30"/>
          <w:szCs w:val="30"/>
        </w:rPr>
      </w:pPr>
      <w:r w:rsidRPr="009526B5">
        <w:rPr>
          <w:rFonts w:ascii="Garamond" w:hAnsi="Garamond" w:cstheme="minorHAnsi"/>
          <w:sz w:val="30"/>
          <w:szCs w:val="30"/>
        </w:rPr>
        <w:t>S</w:t>
      </w:r>
      <w:r w:rsidR="00701486" w:rsidRPr="009526B5">
        <w:rPr>
          <w:rFonts w:ascii="Garamond" w:hAnsi="Garamond" w:cstheme="minorHAnsi"/>
          <w:sz w:val="30"/>
          <w:szCs w:val="30"/>
        </w:rPr>
        <w:t>mlouva o nájmu parkovací</w:t>
      </w:r>
      <w:r w:rsidRPr="009526B5">
        <w:rPr>
          <w:rFonts w:ascii="Garamond" w:hAnsi="Garamond" w:cstheme="minorHAnsi"/>
          <w:sz w:val="30"/>
          <w:szCs w:val="30"/>
        </w:rPr>
        <w:t>ho</w:t>
      </w:r>
      <w:r w:rsidR="00701486" w:rsidRPr="009526B5">
        <w:rPr>
          <w:rFonts w:ascii="Garamond" w:hAnsi="Garamond" w:cstheme="minorHAnsi"/>
          <w:sz w:val="30"/>
          <w:szCs w:val="30"/>
        </w:rPr>
        <w:t xml:space="preserve"> stání</w:t>
      </w:r>
    </w:p>
    <w:p w14:paraId="0DB76A1F" w14:textId="27F4DC9A" w:rsidR="00CF567E" w:rsidRPr="009526B5" w:rsidRDefault="00CF567E" w:rsidP="009526B5">
      <w:pPr>
        <w:spacing w:before="120" w:after="120" w:line="270" w:lineRule="auto"/>
        <w:ind w:left="0" w:right="2312" w:firstLine="0"/>
        <w:rPr>
          <w:rFonts w:ascii="Garamond" w:hAnsi="Garamond"/>
        </w:rPr>
      </w:pPr>
      <w:r w:rsidRPr="009526B5">
        <w:rPr>
          <w:rFonts w:ascii="Garamond" w:hAnsi="Garamond"/>
          <w:b/>
        </w:rPr>
        <w:t xml:space="preserve">Smluvní strany: </w:t>
      </w:r>
    </w:p>
    <w:p w14:paraId="506EE7D9" w14:textId="77777777" w:rsidR="00CF567E" w:rsidRPr="009526B5" w:rsidRDefault="00CF567E" w:rsidP="009526B5">
      <w:pPr>
        <w:spacing w:before="120" w:after="120" w:line="270" w:lineRule="auto"/>
        <w:ind w:left="0" w:right="2314" w:firstLine="0"/>
        <w:rPr>
          <w:rFonts w:ascii="Garamond" w:hAnsi="Garamond"/>
          <w:b/>
        </w:rPr>
      </w:pPr>
      <w:r w:rsidRPr="009526B5">
        <w:rPr>
          <w:rFonts w:ascii="Garamond" w:hAnsi="Garamond"/>
          <w:b/>
        </w:rPr>
        <w:t>Okresní soud v Litoměřicích</w:t>
      </w:r>
    </w:p>
    <w:p w14:paraId="49C15FB3" w14:textId="25BC2D74" w:rsidR="00CF567E" w:rsidRPr="009526B5" w:rsidRDefault="00CF567E" w:rsidP="009526B5">
      <w:pPr>
        <w:spacing w:before="120" w:after="120" w:line="270" w:lineRule="auto"/>
        <w:ind w:left="0" w:right="2314" w:firstLine="0"/>
        <w:rPr>
          <w:rFonts w:ascii="Garamond" w:hAnsi="Garamond"/>
        </w:rPr>
      </w:pPr>
      <w:r w:rsidRPr="009526B5">
        <w:rPr>
          <w:rFonts w:ascii="Garamond" w:hAnsi="Garamond"/>
        </w:rPr>
        <w:t>se sídlem: Na Valech 525/12, 412 01, Litoměřice</w:t>
      </w:r>
    </w:p>
    <w:p w14:paraId="6A2CFCC6" w14:textId="77777777" w:rsidR="00CF567E" w:rsidRPr="009526B5" w:rsidRDefault="00CF567E" w:rsidP="009526B5">
      <w:pPr>
        <w:spacing w:before="120" w:after="120" w:line="253" w:lineRule="auto"/>
        <w:ind w:left="0" w:right="158" w:firstLine="0"/>
        <w:rPr>
          <w:rFonts w:ascii="Garamond" w:hAnsi="Garamond"/>
        </w:rPr>
      </w:pPr>
      <w:r w:rsidRPr="009526B5">
        <w:rPr>
          <w:rFonts w:ascii="Garamond" w:hAnsi="Garamond"/>
        </w:rPr>
        <w:t>zastoupena: Mgr. Halka Lacinová, předsedkyně soudu</w:t>
      </w:r>
    </w:p>
    <w:p w14:paraId="5AEA2792" w14:textId="77777777" w:rsidR="00CF567E" w:rsidRPr="009526B5" w:rsidRDefault="00CF567E" w:rsidP="009526B5">
      <w:pPr>
        <w:spacing w:before="120" w:after="120" w:line="253" w:lineRule="auto"/>
        <w:ind w:left="0" w:right="62"/>
        <w:rPr>
          <w:rFonts w:ascii="Garamond" w:hAnsi="Garamond"/>
        </w:rPr>
      </w:pPr>
      <w:r w:rsidRPr="009526B5">
        <w:rPr>
          <w:rFonts w:ascii="Garamond" w:hAnsi="Garamond"/>
        </w:rPr>
        <w:t>IČO: 00024872</w:t>
      </w:r>
    </w:p>
    <w:p w14:paraId="7BC04FBB" w14:textId="18CAD9EF" w:rsidR="00CF567E" w:rsidRPr="009526B5" w:rsidRDefault="00CF567E" w:rsidP="009526B5">
      <w:pPr>
        <w:spacing w:before="120" w:after="120" w:line="259" w:lineRule="auto"/>
        <w:ind w:left="0" w:right="60"/>
        <w:rPr>
          <w:rFonts w:ascii="Garamond" w:hAnsi="Garamond"/>
        </w:rPr>
      </w:pPr>
      <w:r w:rsidRPr="009526B5">
        <w:rPr>
          <w:rFonts w:ascii="Garamond" w:hAnsi="Garamond"/>
        </w:rPr>
        <w:t>bankovní spojení:</w:t>
      </w:r>
      <w:r w:rsidR="009526B5" w:rsidRPr="009526B5">
        <w:rPr>
          <w:rFonts w:ascii="Garamond" w:hAnsi="Garamond"/>
          <w:b/>
          <w:szCs w:val="24"/>
        </w:rPr>
        <w:t xml:space="preserve"> ČNB Ústí nad Labem</w:t>
      </w:r>
    </w:p>
    <w:p w14:paraId="1BBFA775" w14:textId="60C37804" w:rsidR="00CF567E" w:rsidRPr="009526B5" w:rsidRDefault="00CF567E" w:rsidP="009526B5">
      <w:pPr>
        <w:spacing w:before="120" w:after="120" w:line="253" w:lineRule="auto"/>
        <w:ind w:left="0" w:right="60"/>
        <w:rPr>
          <w:rFonts w:ascii="Garamond" w:hAnsi="Garamond"/>
        </w:rPr>
      </w:pPr>
      <w:r w:rsidRPr="009526B5">
        <w:rPr>
          <w:rFonts w:ascii="Garamond" w:hAnsi="Garamond"/>
        </w:rPr>
        <w:t>číslo účtu:</w:t>
      </w:r>
      <w:r w:rsidR="009526B5" w:rsidRPr="009526B5">
        <w:rPr>
          <w:rFonts w:ascii="Garamond" w:hAnsi="Garamond"/>
        </w:rPr>
        <w:t xml:space="preserve"> </w:t>
      </w:r>
      <w:r w:rsidR="009526B5" w:rsidRPr="009526B5">
        <w:rPr>
          <w:rFonts w:ascii="Garamond" w:hAnsi="Garamond"/>
          <w:b/>
          <w:szCs w:val="24"/>
        </w:rPr>
        <w:t>628471/0710</w:t>
      </w:r>
    </w:p>
    <w:p w14:paraId="2287E3FC" w14:textId="77777777" w:rsidR="00CF567E" w:rsidRPr="009526B5" w:rsidRDefault="00CF567E" w:rsidP="009526B5">
      <w:pPr>
        <w:spacing w:before="120" w:after="120" w:line="259" w:lineRule="auto"/>
        <w:ind w:left="0" w:right="64"/>
        <w:rPr>
          <w:rFonts w:ascii="Garamond" w:hAnsi="Garamond"/>
        </w:rPr>
      </w:pPr>
      <w:r w:rsidRPr="009526B5">
        <w:rPr>
          <w:rFonts w:ascii="Garamond" w:hAnsi="Garamond"/>
        </w:rPr>
        <w:t xml:space="preserve">není plátce DPH </w:t>
      </w:r>
    </w:p>
    <w:p w14:paraId="4954AB52" w14:textId="39490D43" w:rsidR="00CF567E" w:rsidRPr="009526B5" w:rsidRDefault="00CF567E" w:rsidP="009526B5">
      <w:pPr>
        <w:spacing w:before="120" w:after="120" w:line="259" w:lineRule="auto"/>
        <w:ind w:left="0" w:right="64"/>
        <w:rPr>
          <w:rFonts w:ascii="Garamond" w:hAnsi="Garamond"/>
        </w:rPr>
      </w:pPr>
      <w:r w:rsidRPr="009526B5">
        <w:rPr>
          <w:rFonts w:ascii="Garamond" w:hAnsi="Garamond"/>
        </w:rPr>
        <w:t>(dále jen „</w:t>
      </w:r>
      <w:r w:rsidR="002E0EF0" w:rsidRPr="009526B5">
        <w:rPr>
          <w:rFonts w:ascii="Garamond" w:hAnsi="Garamond"/>
          <w:b/>
        </w:rPr>
        <w:t>nájemce</w:t>
      </w:r>
      <w:r w:rsidRPr="009526B5">
        <w:rPr>
          <w:rFonts w:ascii="Garamond" w:hAnsi="Garamond"/>
        </w:rPr>
        <w:t xml:space="preserve">“) </w:t>
      </w:r>
    </w:p>
    <w:p w14:paraId="729891BF" w14:textId="74CA96B8" w:rsidR="009526B5" w:rsidRPr="009526B5" w:rsidRDefault="009526B5" w:rsidP="009526B5">
      <w:pPr>
        <w:spacing w:before="120" w:after="120" w:line="240" w:lineRule="auto"/>
        <w:ind w:left="0" w:firstLine="0"/>
        <w:rPr>
          <w:rFonts w:ascii="Garamond" w:hAnsi="Garamond"/>
          <w:szCs w:val="24"/>
        </w:rPr>
      </w:pPr>
      <w:r w:rsidRPr="009526B5">
        <w:rPr>
          <w:rFonts w:ascii="Garamond" w:hAnsi="Garamond"/>
          <w:b/>
          <w:szCs w:val="24"/>
        </w:rPr>
        <w:t xml:space="preserve">Kontaktní osoba: </w:t>
      </w:r>
    </w:p>
    <w:p w14:paraId="621C2F84" w14:textId="1B051146" w:rsidR="009526B5" w:rsidRPr="009526B5" w:rsidRDefault="009526B5" w:rsidP="009526B5">
      <w:pPr>
        <w:spacing w:before="120" w:after="120" w:line="240" w:lineRule="auto"/>
        <w:ind w:left="0" w:firstLine="0"/>
        <w:rPr>
          <w:rFonts w:ascii="Garamond" w:hAnsi="Garamond"/>
          <w:szCs w:val="24"/>
        </w:rPr>
      </w:pPr>
      <w:r w:rsidRPr="009526B5">
        <w:rPr>
          <w:rFonts w:ascii="Garamond" w:hAnsi="Garamond"/>
          <w:szCs w:val="24"/>
        </w:rPr>
        <w:t xml:space="preserve">tel.: </w:t>
      </w:r>
    </w:p>
    <w:p w14:paraId="6E57C0C7" w14:textId="2C746AA5" w:rsidR="009526B5" w:rsidRPr="009526B5" w:rsidRDefault="009526B5" w:rsidP="009526B5">
      <w:pPr>
        <w:spacing w:before="120" w:after="120" w:line="240" w:lineRule="auto"/>
        <w:ind w:left="0" w:firstLine="0"/>
        <w:rPr>
          <w:rFonts w:ascii="Garamond" w:hAnsi="Garamond"/>
          <w:szCs w:val="24"/>
        </w:rPr>
      </w:pPr>
      <w:proofErr w:type="gramStart"/>
      <w:r w:rsidRPr="009526B5">
        <w:rPr>
          <w:rFonts w:ascii="Garamond" w:hAnsi="Garamond"/>
          <w:szCs w:val="24"/>
        </w:rPr>
        <w:t>e-mail:,</w:t>
      </w:r>
      <w:proofErr w:type="gramEnd"/>
      <w:r w:rsidRPr="009526B5">
        <w:rPr>
          <w:rFonts w:ascii="Garamond" w:hAnsi="Garamond"/>
          <w:szCs w:val="24"/>
        </w:rPr>
        <w:t xml:space="preserve"> </w:t>
      </w:r>
    </w:p>
    <w:p w14:paraId="378B8CBA" w14:textId="77777777" w:rsidR="009526B5" w:rsidRPr="009526B5" w:rsidRDefault="009526B5" w:rsidP="009526B5">
      <w:pPr>
        <w:spacing w:before="120" w:after="120" w:line="240" w:lineRule="auto"/>
        <w:ind w:left="0" w:firstLine="0"/>
        <w:rPr>
          <w:rFonts w:ascii="Garamond" w:hAnsi="Garamond"/>
          <w:color w:val="FF0000"/>
          <w:szCs w:val="24"/>
        </w:rPr>
      </w:pPr>
      <w:r w:rsidRPr="009526B5">
        <w:rPr>
          <w:rFonts w:ascii="Garamond" w:hAnsi="Garamond"/>
          <w:szCs w:val="24"/>
        </w:rPr>
        <w:t xml:space="preserve">datová schránka </w:t>
      </w:r>
      <w:r w:rsidRPr="009526B5">
        <w:rPr>
          <w:rStyle w:val="Siln"/>
          <w:rFonts w:ascii="Garamond" w:hAnsi="Garamond"/>
          <w:bCs/>
          <w:color w:val="030303"/>
        </w:rPr>
        <w:t>veyabpw</w:t>
      </w:r>
    </w:p>
    <w:p w14:paraId="428E928A" w14:textId="7C981CFC" w:rsidR="009526B5" w:rsidRPr="009526B5" w:rsidRDefault="009526B5" w:rsidP="009526B5">
      <w:pPr>
        <w:spacing w:before="120" w:after="120" w:line="259" w:lineRule="auto"/>
        <w:ind w:left="0" w:right="64"/>
        <w:rPr>
          <w:rFonts w:ascii="Garamond" w:hAnsi="Garamond"/>
        </w:rPr>
      </w:pPr>
      <w:r>
        <w:rPr>
          <w:rFonts w:ascii="Garamond" w:hAnsi="Garamond"/>
        </w:rPr>
        <w:t>a</w:t>
      </w:r>
    </w:p>
    <w:p w14:paraId="5AF537DB" w14:textId="3443BD26" w:rsidR="00CF567E" w:rsidRPr="009526B5" w:rsidRDefault="00CF567E" w:rsidP="009526B5">
      <w:pPr>
        <w:spacing w:before="120" w:after="120" w:line="271" w:lineRule="auto"/>
        <w:ind w:left="0" w:right="4542" w:hanging="4481"/>
        <w:rPr>
          <w:rFonts w:ascii="Garamond" w:hAnsi="Garamond"/>
        </w:rPr>
      </w:pPr>
      <w:r w:rsidRPr="009526B5">
        <w:rPr>
          <w:rFonts w:ascii="Garamond" w:hAnsi="Garamond"/>
        </w:rPr>
        <w:t xml:space="preserve">a </w:t>
      </w:r>
    </w:p>
    <w:p w14:paraId="0C6CAB1F" w14:textId="39A2FC98" w:rsidR="00CF567E" w:rsidRPr="009526B5" w:rsidRDefault="00C62DA5" w:rsidP="009526B5">
      <w:pPr>
        <w:spacing w:before="120" w:after="120" w:line="270" w:lineRule="auto"/>
        <w:ind w:left="0" w:right="2316" w:firstLine="0"/>
        <w:rPr>
          <w:rFonts w:ascii="Garamond" w:hAnsi="Garamond"/>
        </w:rPr>
      </w:pPr>
      <w:r>
        <w:rPr>
          <w:rFonts w:ascii="Garamond" w:hAnsi="Garamond"/>
          <w:b/>
        </w:rPr>
        <w:t>Miloslav Havel – „</w:t>
      </w:r>
      <w:proofErr w:type="spellStart"/>
      <w:r w:rsidR="00CF567E" w:rsidRPr="009526B5">
        <w:rPr>
          <w:rFonts w:ascii="Garamond" w:hAnsi="Garamond"/>
          <w:b/>
        </w:rPr>
        <w:t>Odtahovka</w:t>
      </w:r>
      <w:proofErr w:type="spellEnd"/>
      <w:r w:rsidR="00CF567E" w:rsidRPr="009526B5">
        <w:rPr>
          <w:rFonts w:ascii="Garamond" w:hAnsi="Garamond"/>
          <w:b/>
        </w:rPr>
        <w:t xml:space="preserve"> Havel</w:t>
      </w:r>
      <w:r>
        <w:rPr>
          <w:rFonts w:ascii="Garamond" w:hAnsi="Garamond"/>
          <w:b/>
        </w:rPr>
        <w:t>“</w:t>
      </w:r>
    </w:p>
    <w:p w14:paraId="3FED8094" w14:textId="77777777" w:rsidR="00CF567E" w:rsidRPr="009526B5" w:rsidRDefault="00CF567E" w:rsidP="009526B5">
      <w:pPr>
        <w:spacing w:before="120" w:after="120" w:line="327" w:lineRule="auto"/>
        <w:ind w:left="0" w:right="1345" w:firstLine="0"/>
        <w:rPr>
          <w:rFonts w:ascii="Garamond" w:hAnsi="Garamond"/>
        </w:rPr>
      </w:pPr>
      <w:r w:rsidRPr="009526B5">
        <w:rPr>
          <w:rFonts w:ascii="Garamond" w:hAnsi="Garamond"/>
        </w:rPr>
        <w:t>se sídlem: Máchova 88, 411 55 Terezín</w:t>
      </w:r>
    </w:p>
    <w:p w14:paraId="156A9013" w14:textId="77777777" w:rsidR="00CF567E" w:rsidRPr="009526B5" w:rsidRDefault="00CF567E" w:rsidP="009526B5">
      <w:pPr>
        <w:spacing w:before="120" w:after="120" w:line="253" w:lineRule="auto"/>
        <w:ind w:left="0" w:right="1845" w:firstLine="0"/>
        <w:rPr>
          <w:rFonts w:ascii="Garamond" w:hAnsi="Garamond"/>
        </w:rPr>
      </w:pPr>
      <w:r w:rsidRPr="009526B5">
        <w:rPr>
          <w:rFonts w:ascii="Garamond" w:hAnsi="Garamond"/>
        </w:rPr>
        <w:t>zastoupena: Miloslav Havel</w:t>
      </w:r>
    </w:p>
    <w:p w14:paraId="3425E85E" w14:textId="77777777" w:rsidR="00CF567E" w:rsidRPr="009526B5" w:rsidRDefault="00CF567E" w:rsidP="009526B5">
      <w:pPr>
        <w:spacing w:before="120" w:after="120" w:line="253" w:lineRule="auto"/>
        <w:ind w:left="0" w:right="62"/>
        <w:rPr>
          <w:rFonts w:ascii="Garamond" w:hAnsi="Garamond"/>
        </w:rPr>
      </w:pPr>
      <w:r w:rsidRPr="009526B5">
        <w:rPr>
          <w:rFonts w:ascii="Garamond" w:hAnsi="Garamond"/>
        </w:rPr>
        <w:t xml:space="preserve">IČO: 18351549 </w:t>
      </w:r>
    </w:p>
    <w:p w14:paraId="2D503238" w14:textId="77777777" w:rsidR="00CF567E" w:rsidRPr="009526B5" w:rsidRDefault="00CF567E" w:rsidP="009526B5">
      <w:pPr>
        <w:spacing w:before="120" w:after="120" w:line="253" w:lineRule="auto"/>
        <w:ind w:left="0" w:right="60"/>
        <w:rPr>
          <w:rFonts w:ascii="Garamond" w:hAnsi="Garamond"/>
        </w:rPr>
      </w:pPr>
      <w:r w:rsidRPr="009526B5">
        <w:rPr>
          <w:rFonts w:ascii="Garamond" w:hAnsi="Garamond"/>
        </w:rPr>
        <w:t>DIČ: CZ6512310948</w:t>
      </w:r>
    </w:p>
    <w:p w14:paraId="78A36089" w14:textId="1BABAB4F" w:rsidR="00CF567E" w:rsidRPr="009526B5" w:rsidRDefault="00CF567E" w:rsidP="009526B5">
      <w:pPr>
        <w:spacing w:before="120" w:after="120" w:line="259" w:lineRule="auto"/>
        <w:ind w:left="0" w:right="60"/>
        <w:rPr>
          <w:rFonts w:ascii="Garamond" w:hAnsi="Garamond"/>
        </w:rPr>
      </w:pPr>
      <w:r w:rsidRPr="009526B5">
        <w:rPr>
          <w:rFonts w:ascii="Garamond" w:hAnsi="Garamond"/>
        </w:rPr>
        <w:t xml:space="preserve">bankovní spojení: </w:t>
      </w:r>
      <w:r w:rsidR="00B060A3">
        <w:rPr>
          <w:rFonts w:ascii="Garamond" w:hAnsi="Garamond"/>
          <w:szCs w:val="24"/>
        </w:rPr>
        <w:t>Česká spořitelna a.s.</w:t>
      </w:r>
    </w:p>
    <w:p w14:paraId="2EBB71F0" w14:textId="1959D3F0" w:rsidR="00CF567E" w:rsidRPr="009526B5" w:rsidRDefault="00CF567E" w:rsidP="009526B5">
      <w:pPr>
        <w:spacing w:before="120" w:after="120" w:line="253" w:lineRule="auto"/>
        <w:ind w:left="0" w:right="60"/>
        <w:rPr>
          <w:rFonts w:ascii="Garamond" w:hAnsi="Garamond"/>
        </w:rPr>
      </w:pPr>
      <w:r w:rsidRPr="009526B5">
        <w:rPr>
          <w:rFonts w:ascii="Garamond" w:hAnsi="Garamond"/>
        </w:rPr>
        <w:t xml:space="preserve">číslo účtu: </w:t>
      </w:r>
      <w:r w:rsidR="00B060A3">
        <w:rPr>
          <w:rFonts w:ascii="Garamond" w:hAnsi="Garamond"/>
          <w:szCs w:val="24"/>
        </w:rPr>
        <w:t>1001705349/0800</w:t>
      </w:r>
    </w:p>
    <w:p w14:paraId="680EDBED" w14:textId="1F7DF57E" w:rsidR="00CF567E" w:rsidRPr="009526B5" w:rsidRDefault="00CF567E" w:rsidP="009526B5">
      <w:pPr>
        <w:spacing w:before="120" w:after="120" w:line="253" w:lineRule="auto"/>
        <w:ind w:left="0" w:right="60"/>
        <w:rPr>
          <w:rFonts w:ascii="Garamond" w:hAnsi="Garamond"/>
        </w:rPr>
      </w:pPr>
      <w:r w:rsidRPr="009526B5">
        <w:rPr>
          <w:rFonts w:ascii="Garamond" w:hAnsi="Garamond"/>
        </w:rPr>
        <w:t>plátce DPH</w:t>
      </w:r>
    </w:p>
    <w:p w14:paraId="29CCD768" w14:textId="0B16AD3B" w:rsidR="009526B5" w:rsidRPr="009526B5" w:rsidRDefault="009526B5" w:rsidP="009526B5">
      <w:pPr>
        <w:spacing w:before="120" w:after="120" w:line="240" w:lineRule="auto"/>
        <w:ind w:left="0" w:firstLine="0"/>
        <w:rPr>
          <w:rFonts w:ascii="Garamond" w:hAnsi="Garamond"/>
          <w:szCs w:val="24"/>
        </w:rPr>
      </w:pPr>
      <w:r w:rsidRPr="009526B5">
        <w:rPr>
          <w:rFonts w:ascii="Garamond" w:hAnsi="Garamond"/>
          <w:b/>
          <w:szCs w:val="24"/>
        </w:rPr>
        <w:t xml:space="preserve">Kontaktní osoba: </w:t>
      </w:r>
    </w:p>
    <w:p w14:paraId="32706801" w14:textId="092C08F9" w:rsidR="009526B5" w:rsidRPr="009526B5" w:rsidRDefault="009526B5" w:rsidP="009526B5">
      <w:pPr>
        <w:spacing w:before="120" w:after="120" w:line="240" w:lineRule="auto"/>
        <w:ind w:left="0" w:firstLine="0"/>
        <w:rPr>
          <w:rFonts w:ascii="Garamond" w:hAnsi="Garamond"/>
          <w:szCs w:val="24"/>
        </w:rPr>
      </w:pPr>
      <w:r w:rsidRPr="009526B5">
        <w:rPr>
          <w:rFonts w:ascii="Garamond" w:hAnsi="Garamond"/>
          <w:szCs w:val="24"/>
        </w:rPr>
        <w:t xml:space="preserve">tel.: </w:t>
      </w:r>
    </w:p>
    <w:p w14:paraId="3E3F9F3E" w14:textId="2317930E" w:rsidR="009526B5" w:rsidRPr="009526B5" w:rsidRDefault="009526B5" w:rsidP="009526B5">
      <w:pPr>
        <w:spacing w:before="120" w:after="120" w:line="240" w:lineRule="auto"/>
        <w:ind w:left="0" w:firstLine="0"/>
        <w:rPr>
          <w:rFonts w:ascii="Garamond" w:hAnsi="Garamond"/>
          <w:szCs w:val="24"/>
        </w:rPr>
      </w:pPr>
      <w:r w:rsidRPr="009526B5">
        <w:rPr>
          <w:rFonts w:ascii="Garamond" w:hAnsi="Garamond"/>
          <w:szCs w:val="24"/>
        </w:rPr>
        <w:t>e-mail:</w:t>
      </w:r>
      <w:r w:rsidRPr="00B060A3">
        <w:rPr>
          <w:rFonts w:ascii="Garamond" w:hAnsi="Garamond"/>
          <w:szCs w:val="24"/>
        </w:rPr>
        <w:t xml:space="preserve"> </w:t>
      </w:r>
      <w:r w:rsidR="00B060A3">
        <w:rPr>
          <w:rFonts w:ascii="Garamond" w:hAnsi="Garamond"/>
          <w:szCs w:val="24"/>
        </w:rPr>
        <w:t>miloslavhavel@seznam.cz</w:t>
      </w:r>
    </w:p>
    <w:p w14:paraId="0025798B" w14:textId="6745EB91" w:rsidR="00553C5E" w:rsidRPr="009526B5" w:rsidRDefault="00701486" w:rsidP="009526B5">
      <w:pPr>
        <w:pStyle w:val="Bezmezer"/>
        <w:spacing w:before="120" w:after="120"/>
        <w:ind w:left="0" w:firstLine="0"/>
        <w:rPr>
          <w:rFonts w:ascii="Garamond" w:hAnsi="Garamond"/>
          <w:szCs w:val="24"/>
        </w:rPr>
      </w:pPr>
      <w:r w:rsidRPr="009526B5">
        <w:rPr>
          <w:rFonts w:ascii="Garamond" w:hAnsi="Garamond"/>
          <w:szCs w:val="24"/>
        </w:rPr>
        <w:t>(dále jen „</w:t>
      </w:r>
      <w:r w:rsidR="002E0EF0" w:rsidRPr="009526B5">
        <w:rPr>
          <w:rFonts w:ascii="Garamond" w:hAnsi="Garamond"/>
          <w:b/>
          <w:bCs/>
          <w:szCs w:val="24"/>
        </w:rPr>
        <w:t>pronajímatel</w:t>
      </w:r>
      <w:r w:rsidRPr="009526B5">
        <w:rPr>
          <w:rFonts w:ascii="Garamond" w:hAnsi="Garamond"/>
          <w:szCs w:val="24"/>
        </w:rPr>
        <w:t xml:space="preserve">“) </w:t>
      </w:r>
    </w:p>
    <w:p w14:paraId="2123ABAD" w14:textId="584C00FC"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I.</w:t>
      </w:r>
    </w:p>
    <w:p w14:paraId="712D431B" w14:textId="6AC524A7" w:rsidR="00611409"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Předmět nájmu</w:t>
      </w:r>
    </w:p>
    <w:p w14:paraId="7B451B5E" w14:textId="6146011C" w:rsidR="00E77CA8" w:rsidRPr="009526B5" w:rsidRDefault="00701486" w:rsidP="009526B5">
      <w:pPr>
        <w:pStyle w:val="Bezmezer"/>
        <w:spacing w:before="120" w:after="120"/>
        <w:ind w:left="0" w:firstLine="0"/>
        <w:rPr>
          <w:rFonts w:ascii="Garamond" w:hAnsi="Garamond"/>
          <w:szCs w:val="24"/>
        </w:rPr>
      </w:pPr>
      <w:r w:rsidRPr="009526B5">
        <w:rPr>
          <w:rFonts w:ascii="Garamond" w:hAnsi="Garamond"/>
          <w:szCs w:val="24"/>
        </w:rPr>
        <w:t>Předmětem této smlouvy je úprava vzájemných práv a povinností mezi Pronajímatelem a Nájemcem při pronájmu a užívání parkovací</w:t>
      </w:r>
      <w:r w:rsidR="005F7BF9" w:rsidRPr="009526B5">
        <w:rPr>
          <w:rFonts w:ascii="Garamond" w:hAnsi="Garamond"/>
          <w:szCs w:val="24"/>
        </w:rPr>
        <w:t>ho</w:t>
      </w:r>
      <w:r w:rsidRPr="009526B5">
        <w:rPr>
          <w:rFonts w:ascii="Garamond" w:hAnsi="Garamond"/>
          <w:szCs w:val="24"/>
        </w:rPr>
        <w:t xml:space="preserve"> míst</w:t>
      </w:r>
      <w:r w:rsidR="005F7BF9" w:rsidRPr="009526B5">
        <w:rPr>
          <w:rFonts w:ascii="Garamond" w:hAnsi="Garamond"/>
          <w:szCs w:val="24"/>
        </w:rPr>
        <w:t>a</w:t>
      </w:r>
      <w:r w:rsidRPr="009526B5">
        <w:rPr>
          <w:rFonts w:ascii="Garamond" w:hAnsi="Garamond"/>
          <w:szCs w:val="24"/>
        </w:rPr>
        <w:t>.</w:t>
      </w:r>
      <w:r w:rsidR="00A873B5" w:rsidRPr="009526B5">
        <w:rPr>
          <w:rFonts w:ascii="Garamond" w:hAnsi="Garamond"/>
          <w:szCs w:val="24"/>
        </w:rPr>
        <w:t xml:space="preserve"> </w:t>
      </w:r>
      <w:r w:rsidRPr="009526B5">
        <w:rPr>
          <w:rFonts w:ascii="Garamond" w:hAnsi="Garamond"/>
          <w:szCs w:val="24"/>
        </w:rPr>
        <w:t>Pronajímatel přenechává Nájemci do doč</w:t>
      </w:r>
      <w:r w:rsidR="00E77CA8" w:rsidRPr="009526B5">
        <w:rPr>
          <w:rFonts w:ascii="Garamond" w:hAnsi="Garamond"/>
          <w:szCs w:val="24"/>
        </w:rPr>
        <w:t xml:space="preserve">asného užívání </w:t>
      </w:r>
      <w:r w:rsidR="00CF567E" w:rsidRPr="009526B5">
        <w:rPr>
          <w:rFonts w:ascii="Garamond" w:hAnsi="Garamond"/>
          <w:szCs w:val="24"/>
        </w:rPr>
        <w:t>1</w:t>
      </w:r>
      <w:r w:rsidRPr="009526B5">
        <w:rPr>
          <w:rFonts w:ascii="Garamond" w:hAnsi="Garamond"/>
          <w:szCs w:val="24"/>
        </w:rPr>
        <w:t xml:space="preserve"> parkovací míst</w:t>
      </w:r>
      <w:r w:rsidR="00CF567E" w:rsidRPr="009526B5">
        <w:rPr>
          <w:rFonts w:ascii="Garamond" w:hAnsi="Garamond"/>
          <w:szCs w:val="24"/>
        </w:rPr>
        <w:t>o</w:t>
      </w:r>
      <w:r w:rsidR="005F7BF9" w:rsidRPr="009526B5">
        <w:rPr>
          <w:rFonts w:ascii="Garamond" w:hAnsi="Garamond"/>
          <w:szCs w:val="24"/>
        </w:rPr>
        <w:t xml:space="preserve">, </w:t>
      </w:r>
      <w:r w:rsidRPr="009526B5">
        <w:rPr>
          <w:rFonts w:ascii="Garamond" w:hAnsi="Garamond"/>
          <w:szCs w:val="24"/>
        </w:rPr>
        <w:t>kter</w:t>
      </w:r>
      <w:r w:rsidR="005F7BF9" w:rsidRPr="009526B5">
        <w:rPr>
          <w:rFonts w:ascii="Garamond" w:hAnsi="Garamond"/>
          <w:szCs w:val="24"/>
        </w:rPr>
        <w:t>é</w:t>
      </w:r>
      <w:r w:rsidRPr="009526B5">
        <w:rPr>
          <w:rFonts w:ascii="Garamond" w:hAnsi="Garamond"/>
          <w:szCs w:val="24"/>
        </w:rPr>
        <w:t xml:space="preserve"> se nacházejí</w:t>
      </w:r>
      <w:r w:rsidR="00A873B5" w:rsidRPr="009526B5">
        <w:rPr>
          <w:rFonts w:ascii="Garamond" w:hAnsi="Garamond"/>
          <w:szCs w:val="24"/>
        </w:rPr>
        <w:t xml:space="preserve"> </w:t>
      </w:r>
      <w:r w:rsidR="00611409" w:rsidRPr="009526B5">
        <w:rPr>
          <w:rFonts w:ascii="Garamond" w:hAnsi="Garamond"/>
          <w:szCs w:val="24"/>
        </w:rPr>
        <w:t xml:space="preserve">na adrese: </w:t>
      </w:r>
      <w:r w:rsidR="00CF567E" w:rsidRPr="00B060A3">
        <w:rPr>
          <w:rFonts w:ascii="Garamond" w:hAnsi="Garamond"/>
          <w:szCs w:val="24"/>
        </w:rPr>
        <w:t>Litoměřice</w:t>
      </w:r>
      <w:r w:rsidR="009526B5">
        <w:rPr>
          <w:rFonts w:ascii="Garamond" w:hAnsi="Garamond"/>
          <w:szCs w:val="24"/>
        </w:rPr>
        <w:t xml:space="preserve"> </w:t>
      </w:r>
      <w:r w:rsidR="00B060A3">
        <w:rPr>
          <w:rFonts w:ascii="Garamond" w:hAnsi="Garamond"/>
          <w:szCs w:val="24"/>
        </w:rPr>
        <w:t>- Brňany 84</w:t>
      </w:r>
    </w:p>
    <w:p w14:paraId="2537E0DB" w14:textId="66D501DB" w:rsidR="00F12EBA" w:rsidRPr="009526B5" w:rsidRDefault="00701486" w:rsidP="009526B5">
      <w:pPr>
        <w:pStyle w:val="Bezmezer"/>
        <w:spacing w:before="120" w:after="120"/>
        <w:ind w:left="0"/>
        <w:jc w:val="center"/>
        <w:rPr>
          <w:rFonts w:ascii="Garamond" w:hAnsi="Garamond"/>
          <w:b/>
          <w:szCs w:val="24"/>
        </w:rPr>
      </w:pPr>
      <w:bookmarkStart w:id="0" w:name="_GoBack"/>
      <w:bookmarkEnd w:id="0"/>
      <w:r w:rsidRPr="009526B5">
        <w:rPr>
          <w:rFonts w:ascii="Garamond" w:hAnsi="Garamond"/>
          <w:b/>
          <w:szCs w:val="24"/>
        </w:rPr>
        <w:t>II.</w:t>
      </w:r>
    </w:p>
    <w:p w14:paraId="6BBA0733" w14:textId="14B52AF1"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Účel nájmu</w:t>
      </w:r>
    </w:p>
    <w:p w14:paraId="47F670D3" w14:textId="349ACCAA" w:rsidR="00553C5E" w:rsidRPr="009526B5" w:rsidRDefault="00701486" w:rsidP="009526B5">
      <w:pPr>
        <w:pStyle w:val="Bezmezer"/>
        <w:spacing w:before="120" w:after="120"/>
        <w:ind w:left="0" w:firstLine="0"/>
        <w:rPr>
          <w:rFonts w:ascii="Garamond" w:hAnsi="Garamond"/>
          <w:szCs w:val="24"/>
        </w:rPr>
      </w:pPr>
      <w:r w:rsidRPr="009526B5">
        <w:rPr>
          <w:rFonts w:ascii="Garamond" w:hAnsi="Garamond"/>
          <w:szCs w:val="24"/>
        </w:rPr>
        <w:lastRenderedPageBreak/>
        <w:t xml:space="preserve">Nájemce je oprávněn užívat předmět nájmu za účelem parkování </w:t>
      </w:r>
      <w:r w:rsidR="00B060A3">
        <w:rPr>
          <w:rFonts w:ascii="Garamond" w:hAnsi="Garamond"/>
          <w:szCs w:val="24"/>
        </w:rPr>
        <w:t xml:space="preserve">nepojízdného </w:t>
      </w:r>
      <w:r w:rsidRPr="009526B5">
        <w:rPr>
          <w:rFonts w:ascii="Garamond" w:hAnsi="Garamond"/>
          <w:szCs w:val="24"/>
        </w:rPr>
        <w:t>vozid</w:t>
      </w:r>
      <w:r w:rsidR="00CF567E" w:rsidRPr="009526B5">
        <w:rPr>
          <w:rFonts w:ascii="Garamond" w:hAnsi="Garamond"/>
          <w:szCs w:val="24"/>
        </w:rPr>
        <w:t>la</w:t>
      </w:r>
      <w:r w:rsidRPr="009526B5">
        <w:rPr>
          <w:rFonts w:ascii="Garamond" w:hAnsi="Garamond"/>
          <w:szCs w:val="24"/>
        </w:rPr>
        <w:t xml:space="preserve"> </w:t>
      </w:r>
      <w:r w:rsidR="00CF567E" w:rsidRPr="009526B5">
        <w:rPr>
          <w:rFonts w:ascii="Garamond" w:hAnsi="Garamond"/>
          <w:szCs w:val="24"/>
        </w:rPr>
        <w:t xml:space="preserve">– </w:t>
      </w:r>
      <w:r w:rsidR="005F7BF9" w:rsidRPr="009526B5">
        <w:rPr>
          <w:rFonts w:ascii="Garamond" w:hAnsi="Garamond"/>
          <w:szCs w:val="24"/>
        </w:rPr>
        <w:t>pozůstalostní</w:t>
      </w:r>
      <w:r w:rsidR="00CF567E" w:rsidRPr="009526B5">
        <w:rPr>
          <w:rFonts w:ascii="Garamond" w:hAnsi="Garamond"/>
          <w:szCs w:val="24"/>
        </w:rPr>
        <w:t xml:space="preserve"> úschovy</w:t>
      </w:r>
      <w:r w:rsidR="005F7BF9" w:rsidRPr="009526B5">
        <w:rPr>
          <w:rFonts w:ascii="Garamond" w:hAnsi="Garamond"/>
          <w:szCs w:val="24"/>
        </w:rPr>
        <w:t xml:space="preserve"> </w:t>
      </w:r>
      <w:proofErr w:type="gramStart"/>
      <w:r w:rsidR="00CF567E" w:rsidRPr="009526B5">
        <w:rPr>
          <w:rFonts w:ascii="Garamond" w:hAnsi="Garamond"/>
          <w:szCs w:val="24"/>
        </w:rPr>
        <w:t>viz.</w:t>
      </w:r>
      <w:proofErr w:type="gramEnd"/>
      <w:r w:rsidR="00CF567E" w:rsidRPr="009526B5">
        <w:rPr>
          <w:rFonts w:ascii="Garamond" w:hAnsi="Garamond"/>
          <w:szCs w:val="24"/>
        </w:rPr>
        <w:t xml:space="preserve"> Příloha</w:t>
      </w:r>
      <w:r w:rsidR="00B060A3">
        <w:rPr>
          <w:rFonts w:ascii="Garamond" w:hAnsi="Garamond"/>
          <w:szCs w:val="24"/>
        </w:rPr>
        <w:t xml:space="preserve"> 1</w:t>
      </w:r>
      <w:r w:rsidR="009526B5">
        <w:rPr>
          <w:rFonts w:ascii="Garamond" w:hAnsi="Garamond"/>
          <w:szCs w:val="24"/>
        </w:rPr>
        <w:t>.</w:t>
      </w:r>
    </w:p>
    <w:p w14:paraId="2504A43C" w14:textId="769A1F4D"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III.</w:t>
      </w:r>
    </w:p>
    <w:p w14:paraId="3E1D58FB" w14:textId="11AFC16A" w:rsidR="00F12EBA" w:rsidRPr="009526B5" w:rsidRDefault="00701486" w:rsidP="009526B5">
      <w:pPr>
        <w:pStyle w:val="Bezmezer"/>
        <w:spacing w:before="120" w:after="120"/>
        <w:ind w:left="0"/>
        <w:jc w:val="center"/>
        <w:rPr>
          <w:rFonts w:ascii="Garamond" w:hAnsi="Garamond"/>
          <w:szCs w:val="24"/>
        </w:rPr>
      </w:pPr>
      <w:r w:rsidRPr="009526B5">
        <w:rPr>
          <w:rFonts w:ascii="Garamond" w:hAnsi="Garamond"/>
          <w:b/>
          <w:szCs w:val="24"/>
        </w:rPr>
        <w:t>Zákaz podnájmu</w:t>
      </w:r>
    </w:p>
    <w:p w14:paraId="264E0E18" w14:textId="61C8ADEC" w:rsidR="00553C5E" w:rsidRPr="009526B5" w:rsidRDefault="00701486" w:rsidP="009526B5">
      <w:pPr>
        <w:pStyle w:val="Bezmezer"/>
        <w:spacing w:before="120" w:after="120"/>
        <w:ind w:left="0" w:firstLine="0"/>
        <w:rPr>
          <w:rFonts w:ascii="Garamond" w:hAnsi="Garamond"/>
          <w:szCs w:val="24"/>
        </w:rPr>
      </w:pPr>
      <w:r w:rsidRPr="009526B5">
        <w:rPr>
          <w:rFonts w:ascii="Garamond" w:hAnsi="Garamond"/>
          <w:szCs w:val="24"/>
        </w:rPr>
        <w:t xml:space="preserve">Nájemce není oprávněn bez předchozího písemného souhlasu Pronajímatele přenechat předmět nájmu do podnájmu dalším osobám. </w:t>
      </w:r>
    </w:p>
    <w:p w14:paraId="0E856815" w14:textId="1B614F7D"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IV.</w:t>
      </w:r>
    </w:p>
    <w:p w14:paraId="2EF6AB4C" w14:textId="7F331EF6"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Doba nájmu</w:t>
      </w:r>
    </w:p>
    <w:p w14:paraId="7E9F2E08" w14:textId="2EA04A16" w:rsidR="00553C5E" w:rsidRPr="00B060A3" w:rsidRDefault="00701486" w:rsidP="009526B5">
      <w:pPr>
        <w:pStyle w:val="Bezmezer"/>
        <w:spacing w:before="120" w:after="120"/>
        <w:ind w:left="0" w:firstLine="0"/>
        <w:rPr>
          <w:rFonts w:ascii="Garamond" w:hAnsi="Garamond"/>
          <w:szCs w:val="24"/>
        </w:rPr>
      </w:pPr>
      <w:r w:rsidRPr="009526B5">
        <w:rPr>
          <w:rFonts w:ascii="Garamond" w:hAnsi="Garamond"/>
          <w:szCs w:val="24"/>
        </w:rPr>
        <w:t xml:space="preserve">Nájem se uzavírá na dobu určitou s </w:t>
      </w:r>
      <w:r w:rsidRPr="00B060A3">
        <w:rPr>
          <w:rFonts w:ascii="Garamond" w:hAnsi="Garamond"/>
          <w:szCs w:val="24"/>
        </w:rPr>
        <w:t xml:space="preserve">účinností od </w:t>
      </w:r>
      <w:r w:rsidR="00CF567E" w:rsidRPr="00B060A3">
        <w:rPr>
          <w:rFonts w:ascii="Garamond" w:hAnsi="Garamond"/>
          <w:szCs w:val="24"/>
        </w:rPr>
        <w:t>1</w:t>
      </w:r>
      <w:r w:rsidRPr="00B060A3">
        <w:rPr>
          <w:rFonts w:ascii="Garamond" w:hAnsi="Garamond"/>
          <w:szCs w:val="24"/>
        </w:rPr>
        <w:t xml:space="preserve">. </w:t>
      </w:r>
      <w:r w:rsidR="005F7BF9" w:rsidRPr="00B060A3">
        <w:rPr>
          <w:rFonts w:ascii="Garamond" w:hAnsi="Garamond"/>
          <w:szCs w:val="24"/>
        </w:rPr>
        <w:t>3</w:t>
      </w:r>
      <w:r w:rsidRPr="00B060A3">
        <w:rPr>
          <w:rFonts w:ascii="Garamond" w:hAnsi="Garamond"/>
          <w:szCs w:val="24"/>
        </w:rPr>
        <w:t>. 20</w:t>
      </w:r>
      <w:r w:rsidR="007044AE" w:rsidRPr="00B060A3">
        <w:rPr>
          <w:rFonts w:ascii="Garamond" w:hAnsi="Garamond"/>
          <w:szCs w:val="24"/>
        </w:rPr>
        <w:t>2</w:t>
      </w:r>
      <w:r w:rsidR="00723827" w:rsidRPr="00B060A3">
        <w:rPr>
          <w:rFonts w:ascii="Garamond" w:hAnsi="Garamond"/>
          <w:szCs w:val="24"/>
        </w:rPr>
        <w:t xml:space="preserve">3 do </w:t>
      </w:r>
      <w:r w:rsidR="005F7BF9" w:rsidRPr="00B060A3">
        <w:rPr>
          <w:rFonts w:ascii="Garamond" w:hAnsi="Garamond"/>
          <w:szCs w:val="24"/>
        </w:rPr>
        <w:t>31. 3. 2024</w:t>
      </w:r>
    </w:p>
    <w:p w14:paraId="19F73B35" w14:textId="45AC24BD" w:rsidR="00F12EBA" w:rsidRPr="00B060A3" w:rsidRDefault="00701486" w:rsidP="009526B5">
      <w:pPr>
        <w:pStyle w:val="Bezmezer"/>
        <w:spacing w:before="120" w:after="120"/>
        <w:ind w:left="0"/>
        <w:jc w:val="center"/>
        <w:rPr>
          <w:rFonts w:ascii="Garamond" w:hAnsi="Garamond"/>
          <w:b/>
          <w:szCs w:val="24"/>
        </w:rPr>
      </w:pPr>
      <w:r w:rsidRPr="00B060A3">
        <w:rPr>
          <w:rFonts w:ascii="Garamond" w:hAnsi="Garamond"/>
          <w:b/>
          <w:szCs w:val="24"/>
        </w:rPr>
        <w:t>V.</w:t>
      </w:r>
    </w:p>
    <w:p w14:paraId="08C4144F" w14:textId="3252F9BE" w:rsidR="00906E34" w:rsidRPr="00B060A3" w:rsidRDefault="00701486" w:rsidP="009526B5">
      <w:pPr>
        <w:pStyle w:val="Bezmezer"/>
        <w:spacing w:before="120" w:after="120"/>
        <w:ind w:left="0"/>
        <w:jc w:val="center"/>
        <w:rPr>
          <w:rFonts w:ascii="Garamond" w:hAnsi="Garamond"/>
          <w:b/>
          <w:szCs w:val="24"/>
        </w:rPr>
      </w:pPr>
      <w:r w:rsidRPr="00B060A3">
        <w:rPr>
          <w:rFonts w:ascii="Garamond" w:hAnsi="Garamond"/>
          <w:b/>
          <w:szCs w:val="24"/>
        </w:rPr>
        <w:t>Nájemné, splatnost</w:t>
      </w:r>
    </w:p>
    <w:p w14:paraId="747E9F76" w14:textId="621489F8" w:rsidR="007044AE" w:rsidRPr="00B060A3" w:rsidRDefault="00701486" w:rsidP="009526B5">
      <w:pPr>
        <w:pStyle w:val="Bezmezer"/>
        <w:spacing w:before="120" w:after="120"/>
        <w:ind w:left="0" w:firstLine="0"/>
        <w:rPr>
          <w:rFonts w:ascii="Garamond" w:hAnsi="Garamond"/>
          <w:szCs w:val="24"/>
        </w:rPr>
      </w:pPr>
      <w:r w:rsidRPr="00B060A3">
        <w:rPr>
          <w:rFonts w:ascii="Garamond" w:hAnsi="Garamond"/>
          <w:szCs w:val="24"/>
        </w:rPr>
        <w:t xml:space="preserve">Nájemce se zavazuje platit Pronajímateli za užívání předmětu nájmu </w:t>
      </w:r>
      <w:r w:rsidR="0061067B" w:rsidRPr="00B060A3">
        <w:rPr>
          <w:rFonts w:ascii="Garamond" w:hAnsi="Garamond"/>
          <w:szCs w:val="24"/>
        </w:rPr>
        <w:t>měsíční</w:t>
      </w:r>
      <w:r w:rsidRPr="00B060A3">
        <w:rPr>
          <w:rFonts w:ascii="Garamond" w:hAnsi="Garamond"/>
          <w:szCs w:val="24"/>
        </w:rPr>
        <w:t xml:space="preserve"> nájemné</w:t>
      </w:r>
      <w:r w:rsidR="00C57B58" w:rsidRPr="00B060A3">
        <w:rPr>
          <w:rFonts w:ascii="Garamond" w:hAnsi="Garamond"/>
          <w:szCs w:val="24"/>
        </w:rPr>
        <w:t xml:space="preserve"> </w:t>
      </w:r>
      <w:r w:rsidRPr="00B060A3">
        <w:rPr>
          <w:rFonts w:ascii="Garamond" w:hAnsi="Garamond"/>
          <w:szCs w:val="24"/>
        </w:rPr>
        <w:t xml:space="preserve">ve vzájemně dohodnuté výši </w:t>
      </w:r>
      <w:r w:rsidR="00CF567E" w:rsidRPr="00B060A3">
        <w:rPr>
          <w:rFonts w:ascii="Garamond" w:hAnsi="Garamond"/>
          <w:szCs w:val="24"/>
        </w:rPr>
        <w:t>2 500</w:t>
      </w:r>
      <w:r w:rsidRPr="00B060A3">
        <w:rPr>
          <w:rFonts w:ascii="Garamond" w:hAnsi="Garamond"/>
          <w:szCs w:val="24"/>
        </w:rPr>
        <w:t xml:space="preserve"> Kč + DPH za </w:t>
      </w:r>
      <w:r w:rsidR="00EC7C86" w:rsidRPr="00B060A3">
        <w:rPr>
          <w:rFonts w:ascii="Garamond" w:hAnsi="Garamond"/>
          <w:szCs w:val="24"/>
        </w:rPr>
        <w:t xml:space="preserve">jedno </w:t>
      </w:r>
      <w:r w:rsidRPr="00B060A3">
        <w:rPr>
          <w:rFonts w:ascii="Garamond" w:hAnsi="Garamond"/>
          <w:szCs w:val="24"/>
        </w:rPr>
        <w:t>parkovací místo, tj.</w:t>
      </w:r>
      <w:r w:rsidR="007044AE" w:rsidRPr="00B060A3">
        <w:rPr>
          <w:rFonts w:ascii="Garamond" w:hAnsi="Garamond"/>
          <w:szCs w:val="24"/>
        </w:rPr>
        <w:t xml:space="preserve"> </w:t>
      </w:r>
      <w:r w:rsidR="00C62DA5">
        <w:rPr>
          <w:rFonts w:ascii="Garamond" w:hAnsi="Garamond"/>
          <w:szCs w:val="24"/>
        </w:rPr>
        <w:t>3 025</w:t>
      </w:r>
      <w:r w:rsidR="00CF567E" w:rsidRPr="00B060A3">
        <w:rPr>
          <w:rFonts w:ascii="Garamond" w:hAnsi="Garamond"/>
          <w:szCs w:val="24"/>
        </w:rPr>
        <w:t xml:space="preserve"> Kč</w:t>
      </w:r>
      <w:r w:rsidRPr="00B060A3">
        <w:rPr>
          <w:rFonts w:ascii="Garamond" w:hAnsi="Garamond"/>
          <w:szCs w:val="24"/>
        </w:rPr>
        <w:t>.</w:t>
      </w:r>
    </w:p>
    <w:p w14:paraId="1E962A04" w14:textId="4A6AA3CC" w:rsidR="00727806" w:rsidRPr="009526B5" w:rsidRDefault="0011426F" w:rsidP="009526B5">
      <w:pPr>
        <w:pStyle w:val="Bezmezer"/>
        <w:spacing w:before="120" w:after="120"/>
        <w:ind w:left="0" w:firstLine="0"/>
        <w:rPr>
          <w:rFonts w:ascii="Garamond" w:hAnsi="Garamond"/>
          <w:szCs w:val="24"/>
        </w:rPr>
      </w:pPr>
      <w:r w:rsidRPr="00B060A3">
        <w:rPr>
          <w:rFonts w:ascii="Garamond" w:hAnsi="Garamond"/>
          <w:szCs w:val="24"/>
        </w:rPr>
        <w:t>První n</w:t>
      </w:r>
      <w:r w:rsidR="00A873B5" w:rsidRPr="00B060A3">
        <w:rPr>
          <w:rFonts w:ascii="Garamond" w:hAnsi="Garamond"/>
          <w:szCs w:val="24"/>
        </w:rPr>
        <w:t>ájemné je splatné do 30 dnů od podpisu této smlouvy na účet Pronajímatele</w:t>
      </w:r>
      <w:r w:rsidRPr="00B060A3">
        <w:rPr>
          <w:rFonts w:ascii="Garamond" w:hAnsi="Garamond"/>
          <w:szCs w:val="24"/>
        </w:rPr>
        <w:t xml:space="preserve"> </w:t>
      </w:r>
      <w:r w:rsidR="00EC7C86" w:rsidRPr="00B060A3">
        <w:rPr>
          <w:rFonts w:ascii="Garamond" w:hAnsi="Garamond"/>
          <w:szCs w:val="24"/>
        </w:rPr>
        <w:t>uvedený v záhlaví smlouvy</w:t>
      </w:r>
      <w:r w:rsidR="00A873B5" w:rsidRPr="00B060A3">
        <w:rPr>
          <w:rFonts w:ascii="Garamond" w:hAnsi="Garamond"/>
          <w:szCs w:val="24"/>
        </w:rPr>
        <w:t>.</w:t>
      </w:r>
      <w:r w:rsidRPr="00B060A3">
        <w:rPr>
          <w:rFonts w:ascii="Garamond" w:hAnsi="Garamond"/>
          <w:szCs w:val="24"/>
        </w:rPr>
        <w:t xml:space="preserve"> Dále pak vždy k 15. dni v měsíci.</w:t>
      </w:r>
    </w:p>
    <w:p w14:paraId="676BA1BD" w14:textId="0E77FED9"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VI.</w:t>
      </w:r>
    </w:p>
    <w:p w14:paraId="2728C7D9" w14:textId="2C788CFF" w:rsidR="00F12EBA" w:rsidRPr="009526B5" w:rsidRDefault="00701486" w:rsidP="009526B5">
      <w:pPr>
        <w:pStyle w:val="Bezmezer"/>
        <w:spacing w:before="120" w:after="120"/>
        <w:ind w:left="0"/>
        <w:jc w:val="center"/>
        <w:rPr>
          <w:rFonts w:ascii="Garamond" w:hAnsi="Garamond"/>
          <w:szCs w:val="24"/>
        </w:rPr>
      </w:pPr>
      <w:r w:rsidRPr="009526B5">
        <w:rPr>
          <w:rFonts w:ascii="Garamond" w:hAnsi="Garamond"/>
          <w:b/>
          <w:szCs w:val="24"/>
        </w:rPr>
        <w:t>Práva a povinnosti pronajímatele</w:t>
      </w:r>
    </w:p>
    <w:p w14:paraId="05CAA819" w14:textId="5DB40FF9" w:rsidR="00F12EBA" w:rsidRPr="009526B5" w:rsidRDefault="00701486" w:rsidP="009526B5">
      <w:pPr>
        <w:pStyle w:val="Bezmezer"/>
        <w:spacing w:before="120" w:after="120"/>
        <w:ind w:left="0" w:firstLine="0"/>
        <w:rPr>
          <w:rFonts w:ascii="Garamond" w:hAnsi="Garamond"/>
          <w:szCs w:val="24"/>
        </w:rPr>
      </w:pPr>
      <w:r w:rsidRPr="009526B5">
        <w:rPr>
          <w:rFonts w:ascii="Garamond" w:hAnsi="Garamond"/>
          <w:szCs w:val="24"/>
        </w:rPr>
        <w:t>Pronajímatel je oprávněn provádět opravy předmětu nájmu. Jestliže by při této činnosti bylo znemožněno Nájemci předmět nájmu užívat,</w:t>
      </w:r>
      <w:r w:rsidR="002E0EF0" w:rsidRPr="009526B5">
        <w:rPr>
          <w:rFonts w:ascii="Garamond" w:hAnsi="Garamond"/>
          <w:szCs w:val="24"/>
        </w:rPr>
        <w:t xml:space="preserve"> </w:t>
      </w:r>
      <w:r w:rsidRPr="009526B5">
        <w:rPr>
          <w:rFonts w:ascii="Garamond" w:hAnsi="Garamond"/>
          <w:szCs w:val="24"/>
        </w:rPr>
        <w:t>je Pronajímatel povinen tuto skutečnost nájemci oznámit písemně nejméně</w:t>
      </w:r>
      <w:r w:rsidR="002E0EF0" w:rsidRPr="009526B5">
        <w:rPr>
          <w:rFonts w:ascii="Garamond" w:hAnsi="Garamond"/>
          <w:szCs w:val="24"/>
        </w:rPr>
        <w:t xml:space="preserve"> </w:t>
      </w:r>
      <w:r w:rsidRPr="009526B5">
        <w:rPr>
          <w:rFonts w:ascii="Garamond" w:hAnsi="Garamond"/>
          <w:szCs w:val="24"/>
        </w:rPr>
        <w:t>5 dní před zahájením prací. Po tuto dobu má Nájemce právo</w:t>
      </w:r>
      <w:r w:rsidR="002E0EF0" w:rsidRPr="009526B5">
        <w:rPr>
          <w:rFonts w:ascii="Garamond" w:hAnsi="Garamond"/>
          <w:szCs w:val="24"/>
        </w:rPr>
        <w:t xml:space="preserve"> </w:t>
      </w:r>
      <w:r w:rsidRPr="009526B5">
        <w:rPr>
          <w:rFonts w:ascii="Garamond" w:hAnsi="Garamond"/>
          <w:szCs w:val="24"/>
        </w:rPr>
        <w:t xml:space="preserve">na poměrnou slevu z nájmu. Pronajímatel se zavazuje provádět údržbu předmětu nájmu, včetně zimní údržby. </w:t>
      </w:r>
    </w:p>
    <w:p w14:paraId="6FC8402F" w14:textId="5646E849" w:rsidR="00553C5E" w:rsidRPr="009526B5" w:rsidRDefault="00701486" w:rsidP="009526B5">
      <w:pPr>
        <w:pStyle w:val="Bezmezer"/>
        <w:spacing w:before="120" w:after="120"/>
        <w:ind w:left="0" w:firstLine="0"/>
        <w:rPr>
          <w:rFonts w:ascii="Garamond" w:hAnsi="Garamond"/>
          <w:szCs w:val="24"/>
        </w:rPr>
      </w:pPr>
      <w:r w:rsidRPr="009526B5">
        <w:rPr>
          <w:rFonts w:ascii="Garamond" w:hAnsi="Garamond"/>
          <w:szCs w:val="24"/>
        </w:rPr>
        <w:t xml:space="preserve">Pronajímatel se zavazuje umožnit Nájemci v potřebném rozsahu užívání všech vhodných přístupových komunikací a chodníků k předmětu nájmu a současně je udržovat v provozuschopném stavu. </w:t>
      </w:r>
    </w:p>
    <w:p w14:paraId="612DE8A4" w14:textId="1F0EBF16"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VII.</w:t>
      </w:r>
    </w:p>
    <w:p w14:paraId="3942B99D" w14:textId="13C56C5D"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Práva a povinnosti nájemce</w:t>
      </w:r>
    </w:p>
    <w:p w14:paraId="23B0C649" w14:textId="794A1E7E" w:rsidR="00553C5E" w:rsidRPr="009526B5" w:rsidRDefault="00701486" w:rsidP="009526B5">
      <w:pPr>
        <w:pStyle w:val="Bezmezer"/>
        <w:spacing w:before="120" w:after="120"/>
        <w:ind w:left="0" w:firstLine="0"/>
        <w:rPr>
          <w:rFonts w:ascii="Garamond" w:hAnsi="Garamond"/>
          <w:szCs w:val="24"/>
        </w:rPr>
      </w:pPr>
      <w:r w:rsidRPr="009526B5">
        <w:rPr>
          <w:rFonts w:ascii="Garamond" w:hAnsi="Garamond"/>
          <w:szCs w:val="24"/>
        </w:rPr>
        <w:t xml:space="preserve">Nájemce se zavazuje užívat předmět nájmu pouze k účelu uvedenému v článku II., této smlouvy. Nájemce je povinen Pronajímateli oznámit jakoukoliv změnu identifikačních údajů. </w:t>
      </w:r>
    </w:p>
    <w:p w14:paraId="5618EA0B" w14:textId="5F223D65"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VIII.</w:t>
      </w:r>
    </w:p>
    <w:p w14:paraId="14D794B8" w14:textId="3F9A46A6" w:rsidR="00F12EBA" w:rsidRPr="009526B5" w:rsidRDefault="00701486" w:rsidP="009526B5">
      <w:pPr>
        <w:pStyle w:val="Bezmezer"/>
        <w:spacing w:before="120" w:after="120"/>
        <w:ind w:left="0"/>
        <w:jc w:val="center"/>
        <w:rPr>
          <w:rFonts w:ascii="Garamond" w:hAnsi="Garamond"/>
          <w:b/>
          <w:szCs w:val="24"/>
        </w:rPr>
      </w:pPr>
      <w:r w:rsidRPr="009526B5">
        <w:rPr>
          <w:rFonts w:ascii="Garamond" w:hAnsi="Garamond"/>
          <w:b/>
          <w:szCs w:val="24"/>
        </w:rPr>
        <w:t>Skončení nájmu</w:t>
      </w:r>
    </w:p>
    <w:p w14:paraId="2DEFE7A0" w14:textId="2B80D025" w:rsidR="00A873B5" w:rsidRPr="009526B5" w:rsidRDefault="00701486" w:rsidP="009526B5">
      <w:pPr>
        <w:pStyle w:val="Bezmezer"/>
        <w:spacing w:before="120" w:after="120"/>
        <w:ind w:left="0" w:firstLine="0"/>
        <w:rPr>
          <w:rFonts w:ascii="Garamond" w:hAnsi="Garamond"/>
          <w:szCs w:val="24"/>
        </w:rPr>
      </w:pPr>
      <w:r w:rsidRPr="009526B5">
        <w:rPr>
          <w:rFonts w:ascii="Garamond" w:hAnsi="Garamond"/>
          <w:szCs w:val="24"/>
        </w:rPr>
        <w:t xml:space="preserve">Pronajímatel i Nájemce jsou oprávněni vypovědět tuto smlouvu písemnou výpovědí </w:t>
      </w:r>
      <w:r w:rsidR="0011426F" w:rsidRPr="009526B5">
        <w:rPr>
          <w:rFonts w:ascii="Garamond" w:hAnsi="Garamond"/>
          <w:szCs w:val="24"/>
        </w:rPr>
        <w:t>bez</w:t>
      </w:r>
      <w:r w:rsidRPr="009526B5">
        <w:rPr>
          <w:rFonts w:ascii="Garamond" w:hAnsi="Garamond"/>
          <w:szCs w:val="24"/>
        </w:rPr>
        <w:t xml:space="preserve"> udání důvodu</w:t>
      </w:r>
      <w:r w:rsidR="00553C5E" w:rsidRPr="009526B5">
        <w:rPr>
          <w:rFonts w:ascii="Garamond" w:hAnsi="Garamond"/>
          <w:szCs w:val="24"/>
        </w:rPr>
        <w:t xml:space="preserve"> výpovědi</w:t>
      </w:r>
      <w:r w:rsidRPr="009526B5">
        <w:rPr>
          <w:rFonts w:ascii="Garamond" w:hAnsi="Garamond"/>
          <w:szCs w:val="24"/>
        </w:rPr>
        <w:t xml:space="preserve">. </w:t>
      </w:r>
      <w:r w:rsidR="00553C5E" w:rsidRPr="009526B5">
        <w:rPr>
          <w:rFonts w:ascii="Garamond" w:hAnsi="Garamond"/>
          <w:szCs w:val="24"/>
        </w:rPr>
        <w:t xml:space="preserve">Výpovědní doba </w:t>
      </w:r>
      <w:r w:rsidRPr="009526B5">
        <w:rPr>
          <w:rFonts w:ascii="Garamond" w:hAnsi="Garamond"/>
          <w:szCs w:val="24"/>
        </w:rPr>
        <w:t xml:space="preserve">je </w:t>
      </w:r>
      <w:r w:rsidR="0011426F" w:rsidRPr="009526B5">
        <w:rPr>
          <w:rFonts w:ascii="Garamond" w:hAnsi="Garamond"/>
          <w:szCs w:val="24"/>
        </w:rPr>
        <w:t>jeden měsíc</w:t>
      </w:r>
      <w:r w:rsidRPr="009526B5">
        <w:rPr>
          <w:rFonts w:ascii="Garamond" w:hAnsi="Garamond"/>
          <w:szCs w:val="24"/>
        </w:rPr>
        <w:t xml:space="preserve"> a počíná běžet od prvého dne kalendářního měsíce následujícího po doručení výpovědi a končí posledním dnem kalendářního měsíce. </w:t>
      </w:r>
    </w:p>
    <w:p w14:paraId="3CEA2ACD" w14:textId="47ECA436" w:rsidR="00F73987" w:rsidRPr="009526B5" w:rsidRDefault="00F73987" w:rsidP="009526B5">
      <w:pPr>
        <w:pStyle w:val="Bezmezer"/>
        <w:spacing w:before="120" w:after="120"/>
        <w:ind w:left="0"/>
        <w:jc w:val="center"/>
        <w:rPr>
          <w:rFonts w:ascii="Garamond" w:hAnsi="Garamond"/>
          <w:b/>
          <w:szCs w:val="24"/>
        </w:rPr>
      </w:pPr>
      <w:r w:rsidRPr="009526B5">
        <w:rPr>
          <w:rFonts w:ascii="Garamond" w:hAnsi="Garamond"/>
          <w:b/>
          <w:szCs w:val="24"/>
        </w:rPr>
        <w:t>IX.</w:t>
      </w:r>
    </w:p>
    <w:p w14:paraId="7E78CE50" w14:textId="3363C33E" w:rsidR="00F73987" w:rsidRPr="009526B5" w:rsidRDefault="00F73987" w:rsidP="009526B5">
      <w:pPr>
        <w:pStyle w:val="Bezmezer"/>
        <w:spacing w:before="120" w:after="120"/>
        <w:ind w:left="0"/>
        <w:jc w:val="center"/>
        <w:rPr>
          <w:rFonts w:ascii="Garamond" w:hAnsi="Garamond"/>
          <w:b/>
          <w:szCs w:val="24"/>
        </w:rPr>
      </w:pPr>
      <w:r w:rsidRPr="009526B5">
        <w:rPr>
          <w:rFonts w:ascii="Garamond" w:hAnsi="Garamond"/>
          <w:b/>
          <w:szCs w:val="24"/>
        </w:rPr>
        <w:t>Ostatní ujednání</w:t>
      </w:r>
    </w:p>
    <w:p w14:paraId="2A183427" w14:textId="06D17C65" w:rsidR="00F73987" w:rsidRPr="009526B5" w:rsidRDefault="00701486" w:rsidP="00EC7C86">
      <w:pPr>
        <w:pStyle w:val="Bezmezer"/>
        <w:spacing w:before="120" w:after="120"/>
        <w:ind w:left="0" w:firstLine="0"/>
        <w:rPr>
          <w:rFonts w:ascii="Garamond" w:hAnsi="Garamond"/>
          <w:szCs w:val="24"/>
        </w:rPr>
      </w:pPr>
      <w:r w:rsidRPr="009526B5">
        <w:rPr>
          <w:rFonts w:ascii="Garamond" w:hAnsi="Garamond"/>
          <w:szCs w:val="24"/>
        </w:rPr>
        <w:t>Veškeré změny této nájemní smlouvy j</w:t>
      </w:r>
      <w:r w:rsidR="00553C5E" w:rsidRPr="009526B5">
        <w:rPr>
          <w:rFonts w:ascii="Garamond" w:hAnsi="Garamond"/>
          <w:szCs w:val="24"/>
        </w:rPr>
        <w:t>e nutno učinit v písemné formě</w:t>
      </w:r>
      <w:r w:rsidR="009526B5" w:rsidRPr="009526B5">
        <w:rPr>
          <w:rFonts w:ascii="Garamond" w:hAnsi="Garamond"/>
          <w:szCs w:val="24"/>
        </w:rPr>
        <w:t xml:space="preserve"> pouze formou vzestupně číslovaných písemných dodatků</w:t>
      </w:r>
      <w:r w:rsidR="00553C5E" w:rsidRPr="009526B5">
        <w:rPr>
          <w:rFonts w:ascii="Garamond" w:hAnsi="Garamond"/>
          <w:szCs w:val="24"/>
        </w:rPr>
        <w:t>.</w:t>
      </w:r>
      <w:r w:rsidR="00A873B5" w:rsidRPr="009526B5">
        <w:rPr>
          <w:rFonts w:ascii="Garamond" w:hAnsi="Garamond"/>
          <w:szCs w:val="24"/>
        </w:rPr>
        <w:t xml:space="preserve"> </w:t>
      </w:r>
      <w:r w:rsidRPr="009526B5">
        <w:rPr>
          <w:rFonts w:ascii="Garamond" w:hAnsi="Garamond"/>
          <w:szCs w:val="24"/>
        </w:rPr>
        <w:t>Ostatní práva a povinnosti vyplývající z této smlouvy, pokud v ní nejsou výslovně uvedeny, se řídí zákonem č. 89/2012 Sb., občanský zákoník, v platném znění a dalšími obecně právními předpisy, které se vztahují na předmětný nájem.</w:t>
      </w:r>
      <w:r w:rsidR="002E0EF0" w:rsidRPr="009526B5">
        <w:rPr>
          <w:rFonts w:ascii="Garamond" w:hAnsi="Garamond"/>
          <w:szCs w:val="24"/>
        </w:rPr>
        <w:t xml:space="preserve"> </w:t>
      </w:r>
    </w:p>
    <w:p w14:paraId="567CA9A9" w14:textId="28863314" w:rsidR="00553C5E" w:rsidRPr="009526B5" w:rsidRDefault="00701486" w:rsidP="00EC7C86">
      <w:pPr>
        <w:pStyle w:val="Bezmezer"/>
        <w:spacing w:before="120" w:after="120"/>
        <w:ind w:left="0" w:firstLine="0"/>
        <w:rPr>
          <w:rFonts w:ascii="Garamond" w:hAnsi="Garamond"/>
          <w:szCs w:val="24"/>
        </w:rPr>
      </w:pPr>
      <w:r w:rsidRPr="009526B5">
        <w:rPr>
          <w:rFonts w:ascii="Garamond" w:hAnsi="Garamond"/>
          <w:szCs w:val="24"/>
        </w:rPr>
        <w:t>Tato smlouva o nájmu parkovací</w:t>
      </w:r>
      <w:r w:rsidR="00C74DD0" w:rsidRPr="009526B5">
        <w:rPr>
          <w:rFonts w:ascii="Garamond" w:hAnsi="Garamond"/>
          <w:szCs w:val="24"/>
        </w:rPr>
        <w:t>ho</w:t>
      </w:r>
      <w:r w:rsidRPr="009526B5">
        <w:rPr>
          <w:rFonts w:ascii="Garamond" w:hAnsi="Garamond"/>
          <w:szCs w:val="24"/>
        </w:rPr>
        <w:t xml:space="preserve"> stání je vyhotovena ve </w:t>
      </w:r>
      <w:r w:rsidR="00A13048" w:rsidRPr="009526B5">
        <w:rPr>
          <w:rFonts w:ascii="Garamond" w:hAnsi="Garamond"/>
          <w:szCs w:val="24"/>
        </w:rPr>
        <w:t>2</w:t>
      </w:r>
      <w:r w:rsidRPr="009526B5">
        <w:rPr>
          <w:rFonts w:ascii="Garamond" w:hAnsi="Garamond"/>
          <w:szCs w:val="24"/>
        </w:rPr>
        <w:t xml:space="preserve"> stejnopisech s platností originálu, z nichž </w:t>
      </w:r>
      <w:r w:rsidR="00A13048" w:rsidRPr="009526B5">
        <w:rPr>
          <w:rFonts w:ascii="Garamond" w:hAnsi="Garamond"/>
          <w:szCs w:val="24"/>
        </w:rPr>
        <w:t>1 stejnopis</w:t>
      </w:r>
      <w:r w:rsidRPr="009526B5">
        <w:rPr>
          <w:rFonts w:ascii="Garamond" w:hAnsi="Garamond"/>
          <w:szCs w:val="24"/>
        </w:rPr>
        <w:t xml:space="preserve"> obdrží </w:t>
      </w:r>
      <w:r w:rsidR="00906E34" w:rsidRPr="009526B5">
        <w:rPr>
          <w:rFonts w:ascii="Garamond" w:hAnsi="Garamond"/>
          <w:szCs w:val="24"/>
        </w:rPr>
        <w:t>P</w:t>
      </w:r>
      <w:r w:rsidRPr="009526B5">
        <w:rPr>
          <w:rFonts w:ascii="Garamond" w:hAnsi="Garamond"/>
          <w:szCs w:val="24"/>
        </w:rPr>
        <w:t>ronajímate</w:t>
      </w:r>
      <w:r w:rsidR="002E0EF0" w:rsidRPr="009526B5">
        <w:rPr>
          <w:rFonts w:ascii="Garamond" w:hAnsi="Garamond"/>
          <w:szCs w:val="24"/>
        </w:rPr>
        <w:t xml:space="preserve">l </w:t>
      </w:r>
      <w:r w:rsidRPr="009526B5">
        <w:rPr>
          <w:rFonts w:ascii="Garamond" w:hAnsi="Garamond"/>
          <w:szCs w:val="24"/>
        </w:rPr>
        <w:t>a 1 stejnopis obdrží</w:t>
      </w:r>
      <w:r w:rsidR="00906E34" w:rsidRPr="009526B5">
        <w:rPr>
          <w:rFonts w:ascii="Garamond" w:hAnsi="Garamond"/>
          <w:szCs w:val="24"/>
        </w:rPr>
        <w:t xml:space="preserve"> N</w:t>
      </w:r>
      <w:r w:rsidRPr="009526B5">
        <w:rPr>
          <w:rFonts w:ascii="Garamond" w:hAnsi="Garamond"/>
          <w:szCs w:val="24"/>
        </w:rPr>
        <w:t xml:space="preserve">ájemce. </w:t>
      </w:r>
    </w:p>
    <w:p w14:paraId="6D3BBF3E" w14:textId="1F5B3CCC" w:rsidR="00C74DD0" w:rsidRPr="009526B5" w:rsidRDefault="00C74DD0" w:rsidP="00EC7C86">
      <w:pPr>
        <w:pStyle w:val="Bezmezer"/>
        <w:spacing w:before="120" w:after="120"/>
        <w:ind w:left="0" w:firstLine="0"/>
        <w:rPr>
          <w:rFonts w:ascii="Garamond" w:hAnsi="Garamond"/>
          <w:szCs w:val="24"/>
        </w:rPr>
      </w:pPr>
      <w:r w:rsidRPr="009526B5">
        <w:rPr>
          <w:rFonts w:ascii="Garamond" w:hAnsi="Garamond"/>
          <w:szCs w:val="24"/>
        </w:rPr>
        <w:t>Smluvní strany prohlašují, že smlouva odpovídá jejich pravé a svobodné vůli, je uzavřena jasně a srozumitelně</w:t>
      </w:r>
      <w:r w:rsidR="0011426F" w:rsidRPr="009526B5">
        <w:rPr>
          <w:rFonts w:ascii="Garamond" w:hAnsi="Garamond"/>
          <w:szCs w:val="24"/>
        </w:rPr>
        <w:t>.</w:t>
      </w:r>
    </w:p>
    <w:p w14:paraId="250D0C9D" w14:textId="21FA634E" w:rsidR="0011426F" w:rsidRPr="009526B5" w:rsidRDefault="0011426F" w:rsidP="00EC7C86">
      <w:pPr>
        <w:pStyle w:val="Bezmezer"/>
        <w:spacing w:before="120" w:after="120"/>
        <w:ind w:left="0" w:firstLine="0"/>
        <w:rPr>
          <w:rFonts w:ascii="Garamond" w:hAnsi="Garamond"/>
          <w:szCs w:val="24"/>
        </w:rPr>
      </w:pPr>
      <w:r w:rsidRPr="009526B5">
        <w:rPr>
          <w:rFonts w:ascii="Garamond" w:hAnsi="Garamond"/>
          <w:szCs w:val="24"/>
        </w:rPr>
        <w:lastRenderedPageBreak/>
        <w:t xml:space="preserve">Tato smlouva vstupuje v platnost dnem jejího podpisu oběma smluvními stranami a účinnost dnem uveřejnění v registru smluv dle § 6 odst. 1 </w:t>
      </w:r>
      <w:proofErr w:type="spellStart"/>
      <w:proofErr w:type="gramStart"/>
      <w:r w:rsidRPr="009526B5">
        <w:rPr>
          <w:rFonts w:ascii="Garamond" w:hAnsi="Garamond"/>
          <w:szCs w:val="24"/>
        </w:rPr>
        <w:t>zák.č</w:t>
      </w:r>
      <w:proofErr w:type="spellEnd"/>
      <w:r w:rsidRPr="009526B5">
        <w:rPr>
          <w:rFonts w:ascii="Garamond" w:hAnsi="Garamond"/>
          <w:szCs w:val="24"/>
        </w:rPr>
        <w:t>.</w:t>
      </w:r>
      <w:proofErr w:type="gramEnd"/>
      <w:r w:rsidRPr="009526B5">
        <w:rPr>
          <w:rFonts w:ascii="Garamond" w:hAnsi="Garamond"/>
          <w:szCs w:val="24"/>
        </w:rPr>
        <w:t xml:space="preserve"> 340/2015 Sb.</w:t>
      </w:r>
    </w:p>
    <w:p w14:paraId="00A9BAB5" w14:textId="5A86FEBD" w:rsidR="0011426F" w:rsidRPr="009526B5" w:rsidRDefault="0011426F" w:rsidP="00EC7C86">
      <w:pPr>
        <w:pStyle w:val="Bezmezer"/>
        <w:spacing w:before="120" w:after="120"/>
        <w:ind w:left="0" w:firstLine="0"/>
        <w:rPr>
          <w:rFonts w:ascii="Garamond" w:hAnsi="Garamond"/>
          <w:szCs w:val="24"/>
        </w:rPr>
      </w:pPr>
      <w:r w:rsidRPr="009526B5">
        <w:rPr>
          <w:rFonts w:ascii="Garamond" w:hAnsi="Garamond"/>
          <w:szCs w:val="24"/>
        </w:rPr>
        <w:t xml:space="preserve">Obě smluvní strany souhlasí s uveřejněním celé této smlouvy v plném znění na dobu neurčitou v registru smluv dle </w:t>
      </w:r>
      <w:proofErr w:type="spellStart"/>
      <w:proofErr w:type="gramStart"/>
      <w:r w:rsidRPr="009526B5">
        <w:rPr>
          <w:rFonts w:ascii="Garamond" w:hAnsi="Garamond"/>
          <w:szCs w:val="24"/>
        </w:rPr>
        <w:t>zák.č</w:t>
      </w:r>
      <w:proofErr w:type="spellEnd"/>
      <w:r w:rsidRPr="009526B5">
        <w:rPr>
          <w:rFonts w:ascii="Garamond" w:hAnsi="Garamond"/>
          <w:szCs w:val="24"/>
        </w:rPr>
        <w:t>.</w:t>
      </w:r>
      <w:proofErr w:type="gramEnd"/>
      <w:r w:rsidRPr="009526B5">
        <w:rPr>
          <w:rFonts w:ascii="Garamond" w:hAnsi="Garamond"/>
          <w:szCs w:val="24"/>
        </w:rPr>
        <w:t xml:space="preserve"> 340/2015 Sb.</w:t>
      </w:r>
    </w:p>
    <w:p w14:paraId="18F9C03D" w14:textId="20D3A71B" w:rsidR="0011426F" w:rsidRPr="009526B5" w:rsidRDefault="0011426F" w:rsidP="009526B5">
      <w:pPr>
        <w:pStyle w:val="Bezmezer"/>
        <w:spacing w:before="120" w:after="120"/>
        <w:ind w:left="0" w:firstLine="0"/>
        <w:rPr>
          <w:rFonts w:ascii="Garamond" w:hAnsi="Garamond"/>
          <w:szCs w:val="24"/>
        </w:rPr>
      </w:pPr>
      <w:r w:rsidRPr="009526B5">
        <w:rPr>
          <w:rFonts w:ascii="Garamond" w:hAnsi="Garamond"/>
          <w:szCs w:val="24"/>
        </w:rPr>
        <w:t xml:space="preserve">Nájemce zajistí zveřejnění této smlouvy v registru smluv dle </w:t>
      </w:r>
      <w:proofErr w:type="spellStart"/>
      <w:proofErr w:type="gramStart"/>
      <w:r w:rsidRPr="009526B5">
        <w:rPr>
          <w:rFonts w:ascii="Garamond" w:hAnsi="Garamond"/>
          <w:szCs w:val="24"/>
        </w:rPr>
        <w:t>zák.č</w:t>
      </w:r>
      <w:proofErr w:type="spellEnd"/>
      <w:r w:rsidRPr="009526B5">
        <w:rPr>
          <w:rFonts w:ascii="Garamond" w:hAnsi="Garamond"/>
          <w:szCs w:val="24"/>
        </w:rPr>
        <w:t>.</w:t>
      </w:r>
      <w:proofErr w:type="gramEnd"/>
      <w:r w:rsidRPr="009526B5">
        <w:rPr>
          <w:rFonts w:ascii="Garamond" w:hAnsi="Garamond"/>
          <w:szCs w:val="24"/>
        </w:rPr>
        <w:t xml:space="preserve"> 340/2015 Sb.</w:t>
      </w:r>
    </w:p>
    <w:p w14:paraId="78B139EB" w14:textId="4E0FE4D0" w:rsidR="0011426F" w:rsidRPr="00EC7C86" w:rsidRDefault="0011426F" w:rsidP="00EC7C86">
      <w:pPr>
        <w:spacing w:before="120" w:after="120" w:line="240" w:lineRule="auto"/>
        <w:ind w:left="0" w:firstLine="0"/>
        <w:rPr>
          <w:rFonts w:ascii="Garamond" w:hAnsi="Garamond"/>
          <w:szCs w:val="24"/>
        </w:rPr>
      </w:pPr>
      <w:r w:rsidRPr="00EC7C86">
        <w:rPr>
          <w:rFonts w:ascii="Garamond" w:hAnsi="Garamond"/>
          <w:szCs w:val="24"/>
        </w:rPr>
        <w:t>S ohledem na účinnost nařízení Evropského parlamentu a rady (EU) 2016/679 o ochranně fyzických osob v souvislosti se zpracováním osobních údajů a o volném pohybu těchto údajů a o zrušení směrnice 95/46/ES, prodávající souhlasí se shromažďováním, zpracováním a uchováním osobních údajů Okresním soudem v Litoměřicích, a to v rozsahu nezbytném pro realizaci projektu „OS Litoměřice – dodávky hygienického materiálu“. Prodávající současně bere na vědomí, že po skončení smluvního vztahu budou jím poskytnuté osobní údaje, včetně listin, jež je obsahují uchovány Okresním soudem po dobu deseti let, přičemž po uplynutí této lhůty s nimi bude naloženo v souladu s výše uvedeným nařízením a zákonem o ochraně osobních údajů.</w:t>
      </w:r>
    </w:p>
    <w:p w14:paraId="4207E199" w14:textId="5E06F716" w:rsidR="0011426F" w:rsidRPr="00EC7C86" w:rsidRDefault="0011426F" w:rsidP="00EC7C86">
      <w:pPr>
        <w:spacing w:before="120" w:after="120" w:line="240" w:lineRule="auto"/>
        <w:ind w:left="0" w:firstLine="0"/>
        <w:rPr>
          <w:rFonts w:ascii="Garamond" w:hAnsi="Garamond"/>
          <w:szCs w:val="24"/>
        </w:rPr>
      </w:pPr>
      <w:r w:rsidRPr="00EC7C86">
        <w:rPr>
          <w:rFonts w:ascii="Garamond" w:hAnsi="Garamond"/>
          <w:szCs w:val="24"/>
        </w:rPr>
        <w:t xml:space="preserve">Pronajímatel v rámci výkonu této smlouvy bude disponovat s údaji, pomocí nichž lze identifikovat fyzické osoby (zaměstnance) působící u Okresního soudu v Litoměřicích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 </w:t>
      </w:r>
    </w:p>
    <w:p w14:paraId="272AD2B0" w14:textId="77777777" w:rsidR="002E0EF0" w:rsidRPr="009526B5" w:rsidRDefault="002E0EF0" w:rsidP="009526B5">
      <w:pPr>
        <w:pStyle w:val="Bezmezer"/>
        <w:spacing w:before="120" w:after="120"/>
        <w:ind w:left="0" w:firstLine="0"/>
        <w:rPr>
          <w:rFonts w:ascii="Garamond" w:hAnsi="Garamond"/>
          <w:szCs w:val="24"/>
        </w:rPr>
      </w:pPr>
    </w:p>
    <w:p w14:paraId="5678DB46" w14:textId="1B16383F" w:rsidR="00727806" w:rsidRPr="009526B5" w:rsidRDefault="00906E34" w:rsidP="009526B5">
      <w:pPr>
        <w:pStyle w:val="Bezmezer"/>
        <w:spacing w:before="120" w:after="120"/>
        <w:ind w:left="0"/>
        <w:rPr>
          <w:rFonts w:ascii="Garamond" w:hAnsi="Garamond"/>
          <w:szCs w:val="24"/>
        </w:rPr>
      </w:pPr>
      <w:r w:rsidRPr="009526B5">
        <w:rPr>
          <w:rFonts w:ascii="Garamond" w:hAnsi="Garamond"/>
          <w:szCs w:val="24"/>
        </w:rPr>
        <w:t>N</w:t>
      </w:r>
      <w:r w:rsidR="00701486" w:rsidRPr="009526B5">
        <w:rPr>
          <w:rFonts w:ascii="Garamond" w:hAnsi="Garamond"/>
          <w:szCs w:val="24"/>
        </w:rPr>
        <w:t xml:space="preserve">edílnou součástí této smlouvy je: </w:t>
      </w:r>
    </w:p>
    <w:p w14:paraId="233101D2" w14:textId="31724FAA" w:rsidR="006C0967" w:rsidRPr="009526B5" w:rsidRDefault="00701486" w:rsidP="009526B5">
      <w:pPr>
        <w:pStyle w:val="Bezmezer"/>
        <w:spacing w:before="120" w:after="120"/>
        <w:ind w:left="0"/>
        <w:rPr>
          <w:rFonts w:ascii="Garamond" w:hAnsi="Garamond"/>
          <w:szCs w:val="24"/>
        </w:rPr>
      </w:pPr>
      <w:r w:rsidRPr="009526B5">
        <w:rPr>
          <w:rFonts w:ascii="Garamond" w:hAnsi="Garamond"/>
          <w:szCs w:val="24"/>
        </w:rPr>
        <w:t xml:space="preserve">Příloha č. </w:t>
      </w:r>
      <w:r w:rsidR="0010474A" w:rsidRPr="009526B5">
        <w:rPr>
          <w:rFonts w:ascii="Garamond" w:hAnsi="Garamond"/>
          <w:szCs w:val="24"/>
        </w:rPr>
        <w:t>1</w:t>
      </w:r>
      <w:r w:rsidR="00906E34" w:rsidRPr="009526B5">
        <w:rPr>
          <w:rFonts w:ascii="Garamond" w:hAnsi="Garamond"/>
          <w:szCs w:val="24"/>
        </w:rPr>
        <w:t xml:space="preserve"> – </w:t>
      </w:r>
      <w:r w:rsidR="00CF567E" w:rsidRPr="009526B5">
        <w:rPr>
          <w:rFonts w:ascii="Garamond" w:hAnsi="Garamond"/>
          <w:szCs w:val="24"/>
        </w:rPr>
        <w:t xml:space="preserve">protokol o převzetí vozidla do </w:t>
      </w:r>
      <w:r w:rsidR="0011426F" w:rsidRPr="009526B5">
        <w:rPr>
          <w:rFonts w:ascii="Garamond" w:hAnsi="Garamond"/>
          <w:szCs w:val="24"/>
        </w:rPr>
        <w:t xml:space="preserve">pozůstalostní </w:t>
      </w:r>
      <w:r w:rsidR="00CF567E" w:rsidRPr="009526B5">
        <w:rPr>
          <w:rFonts w:ascii="Garamond" w:hAnsi="Garamond"/>
          <w:szCs w:val="24"/>
        </w:rPr>
        <w:t>úschovy</w:t>
      </w:r>
    </w:p>
    <w:p w14:paraId="756B1CBF" w14:textId="13C1BE47" w:rsidR="00A13048" w:rsidRDefault="00B060A3" w:rsidP="009526B5">
      <w:pPr>
        <w:pStyle w:val="Bezmezer"/>
        <w:spacing w:before="120" w:after="120"/>
        <w:ind w:left="0" w:firstLine="0"/>
        <w:rPr>
          <w:rFonts w:ascii="Garamond" w:hAnsi="Garamond"/>
          <w:szCs w:val="24"/>
        </w:rPr>
      </w:pPr>
      <w:r w:rsidRPr="009526B5">
        <w:rPr>
          <w:rFonts w:ascii="Garamond" w:hAnsi="Garamond"/>
          <w:szCs w:val="24"/>
        </w:rPr>
        <w:t xml:space="preserve">V Litoměřicích dne </w:t>
      </w:r>
      <w:r>
        <w:rPr>
          <w:rFonts w:ascii="Garamond" w:hAnsi="Garamond"/>
          <w:szCs w:val="24"/>
        </w:rPr>
        <w:t>2</w:t>
      </w:r>
      <w:r w:rsidRPr="009526B5">
        <w:rPr>
          <w:rFonts w:ascii="Garamond" w:hAnsi="Garamond"/>
          <w:szCs w:val="24"/>
        </w:rPr>
        <w:t>. 3. 2023</w:t>
      </w:r>
    </w:p>
    <w:p w14:paraId="0AAD63A4" w14:textId="38D446BF" w:rsidR="00B060A3" w:rsidRDefault="00B060A3" w:rsidP="009526B5">
      <w:pPr>
        <w:pStyle w:val="Bezmezer"/>
        <w:spacing w:before="120" w:after="120"/>
        <w:ind w:left="0" w:firstLine="0"/>
        <w:rPr>
          <w:rFonts w:ascii="Garamond" w:hAnsi="Garamond"/>
          <w:szCs w:val="24"/>
        </w:rPr>
      </w:pPr>
    </w:p>
    <w:p w14:paraId="42AAE1C2" w14:textId="77777777" w:rsidR="00B060A3" w:rsidRPr="009526B5" w:rsidRDefault="00B060A3" w:rsidP="009526B5">
      <w:pPr>
        <w:pStyle w:val="Bezmezer"/>
        <w:spacing w:before="120" w:after="120"/>
        <w:ind w:left="0" w:firstLine="0"/>
        <w:rPr>
          <w:rFonts w:ascii="Garamond" w:hAnsi="Garamond"/>
          <w:szCs w:val="24"/>
        </w:rPr>
      </w:pPr>
    </w:p>
    <w:p w14:paraId="15BA986D" w14:textId="213EF26D" w:rsidR="006C0967" w:rsidRPr="009526B5" w:rsidRDefault="00A13048" w:rsidP="009526B5">
      <w:pPr>
        <w:pStyle w:val="Bezmezer"/>
        <w:spacing w:before="120" w:after="120"/>
        <w:ind w:left="0" w:firstLine="0"/>
        <w:rPr>
          <w:rFonts w:ascii="Garamond" w:hAnsi="Garamond"/>
          <w:szCs w:val="24"/>
        </w:rPr>
      </w:pPr>
      <w:r w:rsidRPr="009526B5">
        <w:rPr>
          <w:rFonts w:ascii="Garamond" w:hAnsi="Garamond"/>
          <w:szCs w:val="24"/>
        </w:rPr>
        <w:t>Pronajímatel:</w:t>
      </w:r>
      <w:r w:rsidRPr="009526B5">
        <w:rPr>
          <w:rFonts w:ascii="Garamond" w:hAnsi="Garamond"/>
          <w:szCs w:val="24"/>
        </w:rPr>
        <w:tab/>
      </w:r>
      <w:r w:rsidRPr="009526B5">
        <w:rPr>
          <w:rFonts w:ascii="Garamond" w:hAnsi="Garamond"/>
          <w:szCs w:val="24"/>
        </w:rPr>
        <w:tab/>
      </w:r>
      <w:r w:rsidR="00727806" w:rsidRPr="009526B5">
        <w:rPr>
          <w:rFonts w:ascii="Garamond" w:hAnsi="Garamond"/>
          <w:szCs w:val="24"/>
        </w:rPr>
        <w:t xml:space="preserve">                                                                   </w:t>
      </w:r>
      <w:r w:rsidR="00906E34" w:rsidRPr="009526B5">
        <w:rPr>
          <w:rFonts w:ascii="Garamond" w:hAnsi="Garamond"/>
          <w:szCs w:val="24"/>
        </w:rPr>
        <w:t xml:space="preserve">  </w:t>
      </w:r>
      <w:r w:rsidR="00727806" w:rsidRPr="009526B5">
        <w:rPr>
          <w:rFonts w:ascii="Garamond" w:hAnsi="Garamond"/>
          <w:szCs w:val="24"/>
        </w:rPr>
        <w:t xml:space="preserve">  </w:t>
      </w:r>
      <w:r w:rsidRPr="009526B5">
        <w:rPr>
          <w:rFonts w:ascii="Garamond" w:hAnsi="Garamond"/>
          <w:szCs w:val="24"/>
        </w:rPr>
        <w:t>Nájemce:</w:t>
      </w:r>
    </w:p>
    <w:p w14:paraId="6F0D686F" w14:textId="6E9704DC" w:rsidR="00F12EBA" w:rsidRPr="009526B5" w:rsidRDefault="0083030F" w:rsidP="009526B5">
      <w:pPr>
        <w:pStyle w:val="Bezmezer"/>
        <w:spacing w:before="120" w:after="120"/>
        <w:ind w:left="0" w:firstLine="0"/>
        <w:rPr>
          <w:rFonts w:ascii="Garamond" w:hAnsi="Garamond"/>
          <w:szCs w:val="24"/>
        </w:rPr>
      </w:pPr>
      <w:r>
        <w:rPr>
          <w:rFonts w:ascii="Garamond" w:hAnsi="Garamond"/>
          <w:szCs w:val="24"/>
        </w:rPr>
        <w:t xml:space="preserve">Miloslav Havel </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Mgr. Halka Lacinová</w:t>
      </w:r>
    </w:p>
    <w:p w14:paraId="0A637E24" w14:textId="6FE72C40" w:rsidR="00906E34" w:rsidRPr="009526B5" w:rsidRDefault="00A13048" w:rsidP="009526B5">
      <w:pPr>
        <w:pStyle w:val="Bezmezer"/>
        <w:spacing w:before="120" w:after="120"/>
        <w:ind w:left="0"/>
        <w:rPr>
          <w:rFonts w:ascii="Garamond" w:hAnsi="Garamond"/>
          <w:szCs w:val="24"/>
        </w:rPr>
      </w:pPr>
      <w:r w:rsidRPr="009526B5">
        <w:rPr>
          <w:rFonts w:ascii="Garamond" w:hAnsi="Garamond"/>
          <w:szCs w:val="24"/>
        </w:rPr>
        <w:t>……………………………</w:t>
      </w:r>
      <w:r w:rsidRPr="009526B5">
        <w:rPr>
          <w:rFonts w:ascii="Garamond" w:hAnsi="Garamond"/>
          <w:szCs w:val="24"/>
        </w:rPr>
        <w:tab/>
      </w:r>
      <w:r w:rsidRPr="009526B5">
        <w:rPr>
          <w:rFonts w:ascii="Garamond" w:hAnsi="Garamond"/>
          <w:szCs w:val="24"/>
        </w:rPr>
        <w:tab/>
      </w:r>
      <w:r w:rsidRPr="009526B5">
        <w:rPr>
          <w:rFonts w:ascii="Garamond" w:hAnsi="Garamond"/>
          <w:szCs w:val="24"/>
        </w:rPr>
        <w:tab/>
      </w:r>
      <w:r w:rsidRPr="009526B5">
        <w:rPr>
          <w:rFonts w:ascii="Garamond" w:hAnsi="Garamond"/>
          <w:szCs w:val="24"/>
        </w:rPr>
        <w:tab/>
      </w:r>
      <w:r w:rsidR="00906E34" w:rsidRPr="009526B5">
        <w:rPr>
          <w:rFonts w:ascii="Garamond" w:hAnsi="Garamond"/>
          <w:szCs w:val="24"/>
        </w:rPr>
        <w:t xml:space="preserve">               </w:t>
      </w:r>
      <w:r w:rsidR="00C74DD0" w:rsidRPr="009526B5">
        <w:rPr>
          <w:rFonts w:ascii="Garamond" w:hAnsi="Garamond"/>
          <w:szCs w:val="24"/>
        </w:rPr>
        <w:tab/>
      </w:r>
      <w:r w:rsidR="00906E34" w:rsidRPr="009526B5">
        <w:rPr>
          <w:rFonts w:ascii="Garamond" w:hAnsi="Garamond"/>
          <w:szCs w:val="24"/>
        </w:rPr>
        <w:t xml:space="preserve"> …………………………                                                                                                                         </w:t>
      </w:r>
    </w:p>
    <w:p w14:paraId="25EAE693" w14:textId="0EEBB966" w:rsidR="00906E34" w:rsidRPr="009526B5" w:rsidRDefault="00B060A3" w:rsidP="009526B5">
      <w:pPr>
        <w:pStyle w:val="Bezmezer"/>
        <w:spacing w:before="120" w:after="120"/>
        <w:ind w:left="0"/>
        <w:rPr>
          <w:rFonts w:ascii="Garamond" w:hAnsi="Garamond"/>
          <w:szCs w:val="24"/>
        </w:rPr>
      </w:pPr>
      <w:r>
        <w:rPr>
          <w:rFonts w:ascii="Garamond" w:hAnsi="Garamond"/>
          <w:szCs w:val="24"/>
        </w:rPr>
        <w:t xml:space="preserve">majitel </w:t>
      </w:r>
      <w:r w:rsidR="00906E34" w:rsidRPr="009526B5">
        <w:rPr>
          <w:rFonts w:ascii="Garamond" w:hAnsi="Garamond"/>
          <w:szCs w:val="24"/>
        </w:rPr>
        <w:t>firmy</w:t>
      </w:r>
      <w:r w:rsidR="00906E34" w:rsidRPr="009526B5">
        <w:rPr>
          <w:rFonts w:ascii="Garamond" w:hAnsi="Garamond"/>
          <w:szCs w:val="24"/>
        </w:rPr>
        <w:tab/>
        <w:t xml:space="preserve">                                                                       </w:t>
      </w:r>
      <w:r w:rsidR="00C74DD0" w:rsidRPr="009526B5">
        <w:rPr>
          <w:rFonts w:ascii="Garamond" w:hAnsi="Garamond"/>
          <w:szCs w:val="24"/>
        </w:rPr>
        <w:tab/>
      </w:r>
      <w:r w:rsidR="00906E34" w:rsidRPr="009526B5">
        <w:rPr>
          <w:rFonts w:ascii="Garamond" w:hAnsi="Garamond"/>
          <w:szCs w:val="24"/>
        </w:rPr>
        <w:t xml:space="preserve"> </w:t>
      </w:r>
      <w:r w:rsidR="00CF567E" w:rsidRPr="009526B5">
        <w:rPr>
          <w:rFonts w:ascii="Garamond" w:hAnsi="Garamond"/>
          <w:szCs w:val="24"/>
        </w:rPr>
        <w:t>předsedkyně so</w:t>
      </w:r>
      <w:r w:rsidR="002E0EF0" w:rsidRPr="009526B5">
        <w:rPr>
          <w:rFonts w:ascii="Garamond" w:hAnsi="Garamond"/>
          <w:szCs w:val="24"/>
        </w:rPr>
        <w:t>u</w:t>
      </w:r>
      <w:r w:rsidR="00CF567E" w:rsidRPr="009526B5">
        <w:rPr>
          <w:rFonts w:ascii="Garamond" w:hAnsi="Garamond"/>
          <w:szCs w:val="24"/>
        </w:rPr>
        <w:t>du</w:t>
      </w:r>
      <w:r w:rsidR="00906E34" w:rsidRPr="009526B5">
        <w:rPr>
          <w:rFonts w:ascii="Garamond" w:hAnsi="Garamond"/>
          <w:szCs w:val="24"/>
        </w:rPr>
        <w:t xml:space="preserve"> </w:t>
      </w:r>
    </w:p>
    <w:p w14:paraId="0032F14B" w14:textId="38BBD14A" w:rsidR="00F12EBA" w:rsidRPr="009526B5" w:rsidRDefault="00906E34" w:rsidP="009526B5">
      <w:pPr>
        <w:pStyle w:val="Bezmezer"/>
        <w:spacing w:before="120" w:after="120"/>
        <w:ind w:left="0"/>
        <w:rPr>
          <w:rFonts w:ascii="Garamond" w:hAnsi="Garamond"/>
          <w:szCs w:val="24"/>
        </w:rPr>
      </w:pPr>
      <w:r w:rsidRPr="009526B5">
        <w:rPr>
          <w:rFonts w:ascii="Garamond" w:hAnsi="Garamond"/>
          <w:szCs w:val="24"/>
        </w:rPr>
        <w:t xml:space="preserve">         </w:t>
      </w:r>
    </w:p>
    <w:p w14:paraId="375DD796" w14:textId="42C33F19" w:rsidR="00F12EBA" w:rsidRPr="009526B5" w:rsidRDefault="00701486" w:rsidP="009526B5">
      <w:pPr>
        <w:pStyle w:val="Bezmezer"/>
        <w:spacing w:before="120" w:after="120"/>
        <w:ind w:left="0" w:firstLine="0"/>
        <w:rPr>
          <w:rFonts w:ascii="Garamond" w:hAnsi="Garamond"/>
          <w:sz w:val="16"/>
          <w:szCs w:val="16"/>
        </w:rPr>
      </w:pPr>
      <w:r w:rsidRPr="009526B5">
        <w:rPr>
          <w:rFonts w:ascii="Garamond" w:hAnsi="Garamond"/>
          <w:sz w:val="16"/>
          <w:szCs w:val="16"/>
        </w:rPr>
        <w:t xml:space="preserve"> </w:t>
      </w:r>
      <w:r w:rsidRPr="009526B5">
        <w:rPr>
          <w:rFonts w:ascii="Garamond" w:hAnsi="Garamond"/>
          <w:sz w:val="16"/>
          <w:szCs w:val="16"/>
        </w:rPr>
        <w:tab/>
        <w:t xml:space="preserve"> </w:t>
      </w:r>
      <w:r w:rsidRPr="009526B5">
        <w:rPr>
          <w:rFonts w:ascii="Garamond" w:hAnsi="Garamond"/>
          <w:sz w:val="16"/>
          <w:szCs w:val="16"/>
        </w:rPr>
        <w:tab/>
        <w:t xml:space="preserve"> </w:t>
      </w:r>
      <w:r w:rsidRPr="009526B5">
        <w:rPr>
          <w:rFonts w:ascii="Garamond" w:hAnsi="Garamond"/>
          <w:sz w:val="16"/>
          <w:szCs w:val="16"/>
        </w:rPr>
        <w:tab/>
        <w:t xml:space="preserve"> </w:t>
      </w:r>
      <w:r w:rsidR="00A13048" w:rsidRPr="009526B5">
        <w:rPr>
          <w:rFonts w:ascii="Garamond" w:hAnsi="Garamond"/>
          <w:sz w:val="16"/>
          <w:szCs w:val="16"/>
        </w:rPr>
        <w:t xml:space="preserve">                    </w:t>
      </w:r>
      <w:r w:rsidRPr="009526B5">
        <w:rPr>
          <w:rFonts w:ascii="Garamond" w:hAnsi="Garamond"/>
          <w:sz w:val="16"/>
          <w:szCs w:val="16"/>
        </w:rPr>
        <w:tab/>
        <w:t xml:space="preserve"> </w:t>
      </w:r>
    </w:p>
    <w:p w14:paraId="4634D794" w14:textId="6B235A3D" w:rsidR="00F12EBA" w:rsidRPr="009526B5" w:rsidRDefault="00701486" w:rsidP="009526B5">
      <w:pPr>
        <w:pStyle w:val="Bezmezer"/>
        <w:spacing w:before="120" w:after="120"/>
        <w:ind w:left="0"/>
        <w:rPr>
          <w:rFonts w:ascii="Garamond" w:hAnsi="Garamond"/>
          <w:szCs w:val="24"/>
        </w:rPr>
      </w:pPr>
      <w:r w:rsidRPr="009526B5">
        <w:rPr>
          <w:rFonts w:ascii="Garamond" w:hAnsi="Garamond"/>
          <w:szCs w:val="24"/>
        </w:rPr>
        <w:t xml:space="preserve"> </w:t>
      </w:r>
    </w:p>
    <w:sectPr w:rsidR="00F12EBA" w:rsidRPr="009526B5">
      <w:footerReference w:type="even" r:id="rId8"/>
      <w:footerReference w:type="default" r:id="rId9"/>
      <w:footerReference w:type="first" r:id="rId10"/>
      <w:pgSz w:w="11900" w:h="16840"/>
      <w:pgMar w:top="1180" w:right="786" w:bottom="1313" w:left="1133" w:header="708"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C0A6D" w14:textId="77777777" w:rsidR="004F1E69" w:rsidRDefault="004F1E69">
      <w:pPr>
        <w:spacing w:after="0" w:line="240" w:lineRule="auto"/>
      </w:pPr>
      <w:r>
        <w:separator/>
      </w:r>
    </w:p>
  </w:endnote>
  <w:endnote w:type="continuationSeparator" w:id="0">
    <w:p w14:paraId="6D992E28" w14:textId="77777777" w:rsidR="004F1E69" w:rsidRDefault="004F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95141" w14:textId="77777777" w:rsidR="00F12EBA" w:rsidRDefault="00701486">
    <w:pPr>
      <w:spacing w:line="259" w:lineRule="auto"/>
      <w:ind w:left="8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61EF266" w14:textId="77777777" w:rsidR="00F12EBA" w:rsidRDefault="00701486">
    <w:pPr>
      <w:spacing w:after="0" w:line="259" w:lineRule="auto"/>
      <w:ind w:left="142"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82292"/>
      <w:docPartObj>
        <w:docPartGallery w:val="Page Numbers (Bottom of Page)"/>
        <w:docPartUnique/>
      </w:docPartObj>
    </w:sdtPr>
    <w:sdtEndPr/>
    <w:sdtContent>
      <w:p w14:paraId="29162EAB" w14:textId="62042AA0" w:rsidR="00B060A3" w:rsidRDefault="00B060A3">
        <w:pPr>
          <w:pStyle w:val="Zpat"/>
          <w:jc w:val="center"/>
        </w:pPr>
        <w:r>
          <w:fldChar w:fldCharType="begin"/>
        </w:r>
        <w:r>
          <w:instrText>PAGE   \* MERGEFORMAT</w:instrText>
        </w:r>
        <w:r>
          <w:fldChar w:fldCharType="separate"/>
        </w:r>
        <w:r w:rsidR="006D7A1E">
          <w:rPr>
            <w:noProof/>
          </w:rPr>
          <w:t>2</w:t>
        </w:r>
        <w:r>
          <w:fldChar w:fldCharType="end"/>
        </w:r>
      </w:p>
    </w:sdtContent>
  </w:sdt>
  <w:p w14:paraId="51077100" w14:textId="3B7E75EC" w:rsidR="00F12EBA" w:rsidRDefault="00F12EBA">
    <w:pPr>
      <w:spacing w:after="0" w:line="259" w:lineRule="auto"/>
      <w:ind w:left="142"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E27D0" w14:textId="77777777" w:rsidR="00F12EBA" w:rsidRDefault="00701486">
    <w:pPr>
      <w:spacing w:line="259" w:lineRule="auto"/>
      <w:ind w:left="8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87A3C3D" w14:textId="77777777" w:rsidR="00F12EBA" w:rsidRDefault="00701486">
    <w:pPr>
      <w:spacing w:after="0" w:line="259" w:lineRule="auto"/>
      <w:ind w:left="142"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489DD" w14:textId="77777777" w:rsidR="004F1E69" w:rsidRDefault="004F1E69">
      <w:pPr>
        <w:spacing w:after="0" w:line="240" w:lineRule="auto"/>
      </w:pPr>
      <w:r>
        <w:separator/>
      </w:r>
    </w:p>
  </w:footnote>
  <w:footnote w:type="continuationSeparator" w:id="0">
    <w:p w14:paraId="305733AD" w14:textId="77777777" w:rsidR="004F1E69" w:rsidRDefault="004F1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7FA"/>
    <w:multiLevelType w:val="hybridMultilevel"/>
    <w:tmpl w:val="2CCC12B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nsid w:val="06FA4A09"/>
    <w:multiLevelType w:val="hybridMultilevel"/>
    <w:tmpl w:val="E90E3E22"/>
    <w:lvl w:ilvl="0" w:tplc="30B611F8">
      <w:start w:val="1"/>
      <w:numFmt w:val="decimal"/>
      <w:lvlText w:val="%1."/>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644732">
      <w:start w:val="1"/>
      <w:numFmt w:val="lowerLetter"/>
      <w:lvlText w:val="%2"/>
      <w:lvlJc w:val="left"/>
      <w:pPr>
        <w:ind w:left="2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6C8A4E">
      <w:start w:val="1"/>
      <w:numFmt w:val="lowerRoman"/>
      <w:lvlText w:val="%3"/>
      <w:lvlJc w:val="left"/>
      <w:pPr>
        <w:ind w:left="3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289534">
      <w:start w:val="1"/>
      <w:numFmt w:val="decimal"/>
      <w:lvlText w:val="%4"/>
      <w:lvlJc w:val="left"/>
      <w:pPr>
        <w:ind w:left="4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064EA">
      <w:start w:val="1"/>
      <w:numFmt w:val="lowerLetter"/>
      <w:lvlText w:val="%5"/>
      <w:lvlJc w:val="left"/>
      <w:pPr>
        <w:ind w:left="5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B88862">
      <w:start w:val="1"/>
      <w:numFmt w:val="lowerRoman"/>
      <w:lvlText w:val="%6"/>
      <w:lvlJc w:val="left"/>
      <w:pPr>
        <w:ind w:left="5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38A768">
      <w:start w:val="1"/>
      <w:numFmt w:val="decimal"/>
      <w:lvlText w:val="%7"/>
      <w:lvlJc w:val="left"/>
      <w:pPr>
        <w:ind w:left="6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72181E">
      <w:start w:val="1"/>
      <w:numFmt w:val="lowerLetter"/>
      <w:lvlText w:val="%8"/>
      <w:lvlJc w:val="left"/>
      <w:pPr>
        <w:ind w:left="7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02E11C">
      <w:start w:val="1"/>
      <w:numFmt w:val="lowerRoman"/>
      <w:lvlText w:val="%9"/>
      <w:lvlJc w:val="left"/>
      <w:pPr>
        <w:ind w:left="7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9955AE7"/>
    <w:multiLevelType w:val="hybridMultilevel"/>
    <w:tmpl w:val="3F6C7DE8"/>
    <w:lvl w:ilvl="0" w:tplc="A0AEB1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2D9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3012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E6C0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C77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5666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A2C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6F7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0425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E0B7A7C"/>
    <w:multiLevelType w:val="hybridMultilevel"/>
    <w:tmpl w:val="7CD0AAA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nsid w:val="100F51FD"/>
    <w:multiLevelType w:val="hybridMultilevel"/>
    <w:tmpl w:val="3D648F40"/>
    <w:lvl w:ilvl="0" w:tplc="7CD0BC24">
      <w:numFmt w:val="bullet"/>
      <w:lvlText w:val="-"/>
      <w:lvlJc w:val="left"/>
      <w:pPr>
        <w:ind w:left="502" w:hanging="360"/>
      </w:pPr>
      <w:rPr>
        <w:rFonts w:ascii="Calibri" w:eastAsia="Arial" w:hAnsi="Calibri" w:cs="Calibr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nsid w:val="1DBB3C60"/>
    <w:multiLevelType w:val="hybridMultilevel"/>
    <w:tmpl w:val="FA2892AC"/>
    <w:lvl w:ilvl="0" w:tplc="3AAA1F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0430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420A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B495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08FE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6C3E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04CC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024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7E82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3025332C"/>
    <w:multiLevelType w:val="hybridMultilevel"/>
    <w:tmpl w:val="C20E0A78"/>
    <w:lvl w:ilvl="0" w:tplc="DDFA3F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12FD3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D6D97C">
      <w:start w:val="1"/>
      <w:numFmt w:val="lowerLetter"/>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54659E">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AE9EEA">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A0FE88">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4F29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C1E7A">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404092">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32FB0F0D"/>
    <w:multiLevelType w:val="hybridMultilevel"/>
    <w:tmpl w:val="396AEB46"/>
    <w:lvl w:ilvl="0" w:tplc="A0AEB1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2D9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3012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E6C0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C77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5666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A2C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6F7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0425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EE1453C"/>
    <w:multiLevelType w:val="hybridMultilevel"/>
    <w:tmpl w:val="B1F0CA72"/>
    <w:lvl w:ilvl="0" w:tplc="FA785D6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7414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3200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3A9A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D676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40DF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6B1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40FD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3A6F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500B70E1"/>
    <w:multiLevelType w:val="multilevel"/>
    <w:tmpl w:val="74F8BB8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59932D60"/>
    <w:multiLevelType w:val="hybridMultilevel"/>
    <w:tmpl w:val="CBC4AE7C"/>
    <w:lvl w:ilvl="0" w:tplc="3A8A324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3662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CA7B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60E2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A4C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EA0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3C33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0DD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3412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64B95268"/>
    <w:multiLevelType w:val="hybridMultilevel"/>
    <w:tmpl w:val="3A0AF4A0"/>
    <w:lvl w:ilvl="0" w:tplc="A0AEB11C">
      <w:start w:val="1"/>
      <w:numFmt w:val="decimal"/>
      <w:lvlText w:val="%1."/>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
    <w:nsid w:val="68683B1E"/>
    <w:multiLevelType w:val="hybridMultilevel"/>
    <w:tmpl w:val="7E029418"/>
    <w:lvl w:ilvl="0" w:tplc="03B4868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CF88A">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A86CEC">
      <w:start w:val="1"/>
      <w:numFmt w:val="bullet"/>
      <w:lvlText w:val="▪"/>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0B7D2">
      <w:start w:val="1"/>
      <w:numFmt w:val="bullet"/>
      <w:lvlText w:val="•"/>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1E37F4">
      <w:start w:val="1"/>
      <w:numFmt w:val="bullet"/>
      <w:lvlText w:val="o"/>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A3B28">
      <w:start w:val="1"/>
      <w:numFmt w:val="bullet"/>
      <w:lvlText w:val="▪"/>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E45ABE">
      <w:start w:val="1"/>
      <w:numFmt w:val="bullet"/>
      <w:lvlText w:val="•"/>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851FE">
      <w:start w:val="1"/>
      <w:numFmt w:val="bullet"/>
      <w:lvlText w:val="o"/>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EC236">
      <w:start w:val="1"/>
      <w:numFmt w:val="bullet"/>
      <w:lvlText w:val="▪"/>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C1A4EC7"/>
    <w:multiLevelType w:val="multilevel"/>
    <w:tmpl w:val="7A5A55EC"/>
    <w:lvl w:ilvl="0">
      <w:start w:val="1"/>
      <w:numFmt w:val="decimal"/>
      <w:lvlText w:val="%1."/>
      <w:lvlJc w:val="left"/>
      <w:pPr>
        <w:ind w:left="360" w:hanging="360"/>
      </w:pPr>
      <w:rPr>
        <w:rFonts w:hint="default"/>
        <w:b/>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9"/>
  </w:num>
  <w:num w:numId="3">
    <w:abstractNumId w:val="6"/>
  </w:num>
  <w:num w:numId="4">
    <w:abstractNumId w:val="10"/>
  </w:num>
  <w:num w:numId="5">
    <w:abstractNumId w:val="8"/>
  </w:num>
  <w:num w:numId="6">
    <w:abstractNumId w:val="7"/>
  </w:num>
  <w:num w:numId="7">
    <w:abstractNumId w:val="1"/>
  </w:num>
  <w:num w:numId="8">
    <w:abstractNumId w:val="4"/>
  </w:num>
  <w:num w:numId="9">
    <w:abstractNumId w:val="3"/>
  </w:num>
  <w:num w:numId="10">
    <w:abstractNumId w:val="11"/>
  </w:num>
  <w:num w:numId="11">
    <w:abstractNumId w:val="2"/>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BA"/>
    <w:rsid w:val="0002465E"/>
    <w:rsid w:val="00081039"/>
    <w:rsid w:val="0010474A"/>
    <w:rsid w:val="0011426F"/>
    <w:rsid w:val="001A0AA5"/>
    <w:rsid w:val="001C42FA"/>
    <w:rsid w:val="002D1B88"/>
    <w:rsid w:val="002E0EF0"/>
    <w:rsid w:val="002F31C3"/>
    <w:rsid w:val="00304E5D"/>
    <w:rsid w:val="00326A2E"/>
    <w:rsid w:val="00401D63"/>
    <w:rsid w:val="004305FB"/>
    <w:rsid w:val="00452162"/>
    <w:rsid w:val="0048199D"/>
    <w:rsid w:val="004B1B5F"/>
    <w:rsid w:val="004C140B"/>
    <w:rsid w:val="004F1E69"/>
    <w:rsid w:val="004F79EF"/>
    <w:rsid w:val="00504E51"/>
    <w:rsid w:val="005456AC"/>
    <w:rsid w:val="00553C5E"/>
    <w:rsid w:val="005D74FC"/>
    <w:rsid w:val="005F10D5"/>
    <w:rsid w:val="005F544F"/>
    <w:rsid w:val="005F7BF9"/>
    <w:rsid w:val="0061067B"/>
    <w:rsid w:val="00611409"/>
    <w:rsid w:val="00687400"/>
    <w:rsid w:val="006C04AC"/>
    <w:rsid w:val="006C0967"/>
    <w:rsid w:val="006D7A1E"/>
    <w:rsid w:val="00701486"/>
    <w:rsid w:val="007044AE"/>
    <w:rsid w:val="00723827"/>
    <w:rsid w:val="00727806"/>
    <w:rsid w:val="00766164"/>
    <w:rsid w:val="0083030F"/>
    <w:rsid w:val="00906E34"/>
    <w:rsid w:val="009248F2"/>
    <w:rsid w:val="009526B5"/>
    <w:rsid w:val="00987CD2"/>
    <w:rsid w:val="009C4704"/>
    <w:rsid w:val="00A13048"/>
    <w:rsid w:val="00A873B5"/>
    <w:rsid w:val="00AA6FAD"/>
    <w:rsid w:val="00AB7B12"/>
    <w:rsid w:val="00B060A3"/>
    <w:rsid w:val="00B4503F"/>
    <w:rsid w:val="00B81FEF"/>
    <w:rsid w:val="00BF6C59"/>
    <w:rsid w:val="00C13E20"/>
    <w:rsid w:val="00C52C49"/>
    <w:rsid w:val="00C57B58"/>
    <w:rsid w:val="00C62DA5"/>
    <w:rsid w:val="00C74DD0"/>
    <w:rsid w:val="00CF567E"/>
    <w:rsid w:val="00DF7055"/>
    <w:rsid w:val="00E02728"/>
    <w:rsid w:val="00E77CA8"/>
    <w:rsid w:val="00EA363A"/>
    <w:rsid w:val="00EC7C86"/>
    <w:rsid w:val="00EE36A4"/>
    <w:rsid w:val="00EF41EB"/>
    <w:rsid w:val="00F12EBA"/>
    <w:rsid w:val="00F60AC6"/>
    <w:rsid w:val="00F70115"/>
    <w:rsid w:val="00F73987"/>
    <w:rsid w:val="00FD3835"/>
    <w:rsid w:val="00FD6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4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2" w:line="269" w:lineRule="auto"/>
      <w:ind w:left="152" w:hanging="10"/>
      <w:jc w:val="both"/>
    </w:pPr>
    <w:rPr>
      <w:rFonts w:ascii="Arial" w:eastAsia="Arial" w:hAnsi="Arial" w:cs="Arial"/>
      <w:color w:val="000000"/>
      <w:sz w:val="24"/>
    </w:rPr>
  </w:style>
  <w:style w:type="paragraph" w:styleId="Nadpis1">
    <w:name w:val="heading 1"/>
    <w:next w:val="Normln"/>
    <w:link w:val="Nadpis1Char"/>
    <w:uiPriority w:val="9"/>
    <w:unhideWhenUsed/>
    <w:qFormat/>
    <w:pPr>
      <w:keepNext/>
      <w:keepLines/>
      <w:spacing w:after="19"/>
      <w:ind w:left="77"/>
      <w:jc w:val="center"/>
      <w:outlineLvl w:val="0"/>
    </w:pPr>
    <w:rPr>
      <w:rFonts w:ascii="Arial" w:eastAsia="Arial" w:hAnsi="Arial" w:cs="Arial"/>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32"/>
    </w:rPr>
  </w:style>
  <w:style w:type="paragraph" w:styleId="Zhlav">
    <w:name w:val="header"/>
    <w:basedOn w:val="Normln"/>
    <w:link w:val="ZhlavChar"/>
    <w:uiPriority w:val="99"/>
    <w:unhideWhenUsed/>
    <w:rsid w:val="00E77C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7CA8"/>
    <w:rPr>
      <w:rFonts w:ascii="Arial" w:eastAsia="Arial" w:hAnsi="Arial" w:cs="Arial"/>
      <w:color w:val="000000"/>
      <w:sz w:val="24"/>
    </w:rPr>
  </w:style>
  <w:style w:type="paragraph" w:styleId="Odstavecseseznamem">
    <w:name w:val="List Paragraph"/>
    <w:basedOn w:val="Normln"/>
    <w:uiPriority w:val="34"/>
    <w:qFormat/>
    <w:rsid w:val="00304E5D"/>
    <w:pPr>
      <w:ind w:left="720"/>
      <w:contextualSpacing/>
    </w:pPr>
  </w:style>
  <w:style w:type="paragraph" w:styleId="Textbubliny">
    <w:name w:val="Balloon Text"/>
    <w:basedOn w:val="Normln"/>
    <w:link w:val="TextbublinyChar"/>
    <w:uiPriority w:val="99"/>
    <w:semiHidden/>
    <w:unhideWhenUsed/>
    <w:rsid w:val="00B81F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FEF"/>
    <w:rPr>
      <w:rFonts w:ascii="Segoe UI" w:eastAsia="Arial" w:hAnsi="Segoe UI" w:cs="Segoe UI"/>
      <w:color w:val="000000"/>
      <w:sz w:val="18"/>
      <w:szCs w:val="18"/>
    </w:rPr>
  </w:style>
  <w:style w:type="paragraph" w:customStyle="1" w:styleId="l71">
    <w:name w:val="l71"/>
    <w:basedOn w:val="Normln"/>
    <w:rsid w:val="00FD693E"/>
    <w:pPr>
      <w:spacing w:before="144" w:after="144" w:line="240" w:lineRule="auto"/>
      <w:ind w:left="0" w:firstLine="0"/>
    </w:pPr>
    <w:rPr>
      <w:rFonts w:ascii="Times New Roman" w:eastAsia="Times New Roman" w:hAnsi="Times New Roman" w:cs="Times New Roman"/>
      <w:color w:val="auto"/>
      <w:szCs w:val="24"/>
    </w:rPr>
  </w:style>
  <w:style w:type="paragraph" w:customStyle="1" w:styleId="l81">
    <w:name w:val="l81"/>
    <w:basedOn w:val="Normln"/>
    <w:rsid w:val="00FD693E"/>
    <w:pPr>
      <w:spacing w:before="144" w:after="144" w:line="240" w:lineRule="auto"/>
      <w:ind w:left="0" w:firstLine="0"/>
    </w:pPr>
    <w:rPr>
      <w:rFonts w:ascii="Times New Roman" w:eastAsia="Times New Roman" w:hAnsi="Times New Roman" w:cs="Times New Roman"/>
      <w:color w:val="auto"/>
      <w:szCs w:val="24"/>
    </w:rPr>
  </w:style>
  <w:style w:type="paragraph" w:styleId="Bezmezer">
    <w:name w:val="No Spacing"/>
    <w:uiPriority w:val="1"/>
    <w:qFormat/>
    <w:rsid w:val="00611409"/>
    <w:pPr>
      <w:spacing w:after="0" w:line="240" w:lineRule="auto"/>
      <w:ind w:left="152" w:hanging="10"/>
      <w:jc w:val="both"/>
    </w:pPr>
    <w:rPr>
      <w:rFonts w:ascii="Arial" w:eastAsia="Arial" w:hAnsi="Arial" w:cs="Arial"/>
      <w:color w:val="000000"/>
      <w:sz w:val="24"/>
    </w:rPr>
  </w:style>
  <w:style w:type="character" w:styleId="Hypertextovodkaz">
    <w:name w:val="Hyperlink"/>
    <w:uiPriority w:val="99"/>
    <w:unhideWhenUsed/>
    <w:rsid w:val="009526B5"/>
    <w:rPr>
      <w:rFonts w:cs="Times New Roman"/>
      <w:color w:val="0000FF"/>
      <w:u w:val="single"/>
    </w:rPr>
  </w:style>
  <w:style w:type="character" w:styleId="Siln">
    <w:name w:val="Strong"/>
    <w:uiPriority w:val="22"/>
    <w:qFormat/>
    <w:rsid w:val="009526B5"/>
    <w:rPr>
      <w:rFonts w:cs="Times New Roman"/>
      <w:b/>
    </w:rPr>
  </w:style>
  <w:style w:type="paragraph" w:styleId="Zpat">
    <w:name w:val="footer"/>
    <w:basedOn w:val="Normln"/>
    <w:link w:val="ZpatChar"/>
    <w:uiPriority w:val="99"/>
    <w:unhideWhenUsed/>
    <w:rsid w:val="00B060A3"/>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ZpatChar">
    <w:name w:val="Zápatí Char"/>
    <w:basedOn w:val="Standardnpsmoodstavce"/>
    <w:link w:val="Zpat"/>
    <w:uiPriority w:val="99"/>
    <w:rsid w:val="00B060A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2" w:line="269" w:lineRule="auto"/>
      <w:ind w:left="152" w:hanging="10"/>
      <w:jc w:val="both"/>
    </w:pPr>
    <w:rPr>
      <w:rFonts w:ascii="Arial" w:eastAsia="Arial" w:hAnsi="Arial" w:cs="Arial"/>
      <w:color w:val="000000"/>
      <w:sz w:val="24"/>
    </w:rPr>
  </w:style>
  <w:style w:type="paragraph" w:styleId="Nadpis1">
    <w:name w:val="heading 1"/>
    <w:next w:val="Normln"/>
    <w:link w:val="Nadpis1Char"/>
    <w:uiPriority w:val="9"/>
    <w:unhideWhenUsed/>
    <w:qFormat/>
    <w:pPr>
      <w:keepNext/>
      <w:keepLines/>
      <w:spacing w:after="19"/>
      <w:ind w:left="77"/>
      <w:jc w:val="center"/>
      <w:outlineLvl w:val="0"/>
    </w:pPr>
    <w:rPr>
      <w:rFonts w:ascii="Arial" w:eastAsia="Arial" w:hAnsi="Arial" w:cs="Arial"/>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32"/>
    </w:rPr>
  </w:style>
  <w:style w:type="paragraph" w:styleId="Zhlav">
    <w:name w:val="header"/>
    <w:basedOn w:val="Normln"/>
    <w:link w:val="ZhlavChar"/>
    <w:uiPriority w:val="99"/>
    <w:unhideWhenUsed/>
    <w:rsid w:val="00E77C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7CA8"/>
    <w:rPr>
      <w:rFonts w:ascii="Arial" w:eastAsia="Arial" w:hAnsi="Arial" w:cs="Arial"/>
      <w:color w:val="000000"/>
      <w:sz w:val="24"/>
    </w:rPr>
  </w:style>
  <w:style w:type="paragraph" w:styleId="Odstavecseseznamem">
    <w:name w:val="List Paragraph"/>
    <w:basedOn w:val="Normln"/>
    <w:uiPriority w:val="34"/>
    <w:qFormat/>
    <w:rsid w:val="00304E5D"/>
    <w:pPr>
      <w:ind w:left="720"/>
      <w:contextualSpacing/>
    </w:pPr>
  </w:style>
  <w:style w:type="paragraph" w:styleId="Textbubliny">
    <w:name w:val="Balloon Text"/>
    <w:basedOn w:val="Normln"/>
    <w:link w:val="TextbublinyChar"/>
    <w:uiPriority w:val="99"/>
    <w:semiHidden/>
    <w:unhideWhenUsed/>
    <w:rsid w:val="00B81F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FEF"/>
    <w:rPr>
      <w:rFonts w:ascii="Segoe UI" w:eastAsia="Arial" w:hAnsi="Segoe UI" w:cs="Segoe UI"/>
      <w:color w:val="000000"/>
      <w:sz w:val="18"/>
      <w:szCs w:val="18"/>
    </w:rPr>
  </w:style>
  <w:style w:type="paragraph" w:customStyle="1" w:styleId="l71">
    <w:name w:val="l71"/>
    <w:basedOn w:val="Normln"/>
    <w:rsid w:val="00FD693E"/>
    <w:pPr>
      <w:spacing w:before="144" w:after="144" w:line="240" w:lineRule="auto"/>
      <w:ind w:left="0" w:firstLine="0"/>
    </w:pPr>
    <w:rPr>
      <w:rFonts w:ascii="Times New Roman" w:eastAsia="Times New Roman" w:hAnsi="Times New Roman" w:cs="Times New Roman"/>
      <w:color w:val="auto"/>
      <w:szCs w:val="24"/>
    </w:rPr>
  </w:style>
  <w:style w:type="paragraph" w:customStyle="1" w:styleId="l81">
    <w:name w:val="l81"/>
    <w:basedOn w:val="Normln"/>
    <w:rsid w:val="00FD693E"/>
    <w:pPr>
      <w:spacing w:before="144" w:after="144" w:line="240" w:lineRule="auto"/>
      <w:ind w:left="0" w:firstLine="0"/>
    </w:pPr>
    <w:rPr>
      <w:rFonts w:ascii="Times New Roman" w:eastAsia="Times New Roman" w:hAnsi="Times New Roman" w:cs="Times New Roman"/>
      <w:color w:val="auto"/>
      <w:szCs w:val="24"/>
    </w:rPr>
  </w:style>
  <w:style w:type="paragraph" w:styleId="Bezmezer">
    <w:name w:val="No Spacing"/>
    <w:uiPriority w:val="1"/>
    <w:qFormat/>
    <w:rsid w:val="00611409"/>
    <w:pPr>
      <w:spacing w:after="0" w:line="240" w:lineRule="auto"/>
      <w:ind w:left="152" w:hanging="10"/>
      <w:jc w:val="both"/>
    </w:pPr>
    <w:rPr>
      <w:rFonts w:ascii="Arial" w:eastAsia="Arial" w:hAnsi="Arial" w:cs="Arial"/>
      <w:color w:val="000000"/>
      <w:sz w:val="24"/>
    </w:rPr>
  </w:style>
  <w:style w:type="character" w:styleId="Hypertextovodkaz">
    <w:name w:val="Hyperlink"/>
    <w:uiPriority w:val="99"/>
    <w:unhideWhenUsed/>
    <w:rsid w:val="009526B5"/>
    <w:rPr>
      <w:rFonts w:cs="Times New Roman"/>
      <w:color w:val="0000FF"/>
      <w:u w:val="single"/>
    </w:rPr>
  </w:style>
  <w:style w:type="character" w:styleId="Siln">
    <w:name w:val="Strong"/>
    <w:uiPriority w:val="22"/>
    <w:qFormat/>
    <w:rsid w:val="009526B5"/>
    <w:rPr>
      <w:rFonts w:cs="Times New Roman"/>
      <w:b/>
    </w:rPr>
  </w:style>
  <w:style w:type="paragraph" w:styleId="Zpat">
    <w:name w:val="footer"/>
    <w:basedOn w:val="Normln"/>
    <w:link w:val="ZpatChar"/>
    <w:uiPriority w:val="99"/>
    <w:unhideWhenUsed/>
    <w:rsid w:val="00B060A3"/>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ZpatChar">
    <w:name w:val="Zápatí Char"/>
    <w:basedOn w:val="Standardnpsmoodstavce"/>
    <w:link w:val="Zpat"/>
    <w:uiPriority w:val="99"/>
    <w:rsid w:val="00B060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309337">
      <w:bodyDiv w:val="1"/>
      <w:marLeft w:val="0"/>
      <w:marRight w:val="0"/>
      <w:marTop w:val="0"/>
      <w:marBottom w:val="0"/>
      <w:divBdr>
        <w:top w:val="none" w:sz="0" w:space="0" w:color="auto"/>
        <w:left w:val="none" w:sz="0" w:space="0" w:color="auto"/>
        <w:bottom w:val="none" w:sz="0" w:space="0" w:color="auto"/>
        <w:right w:val="none" w:sz="0" w:space="0" w:color="auto"/>
      </w:divBdr>
      <w:divsChild>
        <w:div w:id="1615556179">
          <w:marLeft w:val="0"/>
          <w:marRight w:val="0"/>
          <w:marTop w:val="0"/>
          <w:marBottom w:val="0"/>
          <w:divBdr>
            <w:top w:val="none" w:sz="0" w:space="0" w:color="auto"/>
            <w:left w:val="none" w:sz="0" w:space="0" w:color="auto"/>
            <w:bottom w:val="none" w:sz="0" w:space="0" w:color="auto"/>
            <w:right w:val="none" w:sz="0" w:space="0" w:color="auto"/>
          </w:divBdr>
          <w:divsChild>
            <w:div w:id="966281537">
              <w:marLeft w:val="0"/>
              <w:marRight w:val="0"/>
              <w:marTop w:val="0"/>
              <w:marBottom w:val="0"/>
              <w:divBdr>
                <w:top w:val="none" w:sz="0" w:space="0" w:color="auto"/>
                <w:left w:val="none" w:sz="0" w:space="0" w:color="auto"/>
                <w:bottom w:val="none" w:sz="0" w:space="0" w:color="auto"/>
                <w:right w:val="none" w:sz="0" w:space="0" w:color="auto"/>
              </w:divBdr>
              <w:divsChild>
                <w:div w:id="1672366253">
                  <w:marLeft w:val="0"/>
                  <w:marRight w:val="0"/>
                  <w:marTop w:val="100"/>
                  <w:marBottom w:val="100"/>
                  <w:divBdr>
                    <w:top w:val="none" w:sz="0" w:space="0" w:color="auto"/>
                    <w:left w:val="none" w:sz="0" w:space="0" w:color="auto"/>
                    <w:bottom w:val="none" w:sz="0" w:space="0" w:color="auto"/>
                    <w:right w:val="none" w:sz="0" w:space="0" w:color="auto"/>
                  </w:divBdr>
                  <w:divsChild>
                    <w:div w:id="1745488219">
                      <w:marLeft w:val="0"/>
                      <w:marRight w:val="0"/>
                      <w:marTop w:val="0"/>
                      <w:marBottom w:val="0"/>
                      <w:divBdr>
                        <w:top w:val="none" w:sz="0" w:space="0" w:color="auto"/>
                        <w:left w:val="none" w:sz="0" w:space="0" w:color="auto"/>
                        <w:bottom w:val="none" w:sz="0" w:space="0" w:color="auto"/>
                        <w:right w:val="none" w:sz="0" w:space="0" w:color="auto"/>
                      </w:divBdr>
                      <w:divsChild>
                        <w:div w:id="998382406">
                          <w:marLeft w:val="0"/>
                          <w:marRight w:val="0"/>
                          <w:marTop w:val="0"/>
                          <w:marBottom w:val="0"/>
                          <w:divBdr>
                            <w:top w:val="none" w:sz="0" w:space="0" w:color="auto"/>
                            <w:left w:val="none" w:sz="0" w:space="0" w:color="auto"/>
                            <w:bottom w:val="none" w:sz="0" w:space="0" w:color="auto"/>
                            <w:right w:val="none" w:sz="0" w:space="0" w:color="auto"/>
                          </w:divBdr>
                          <w:divsChild>
                            <w:div w:id="5084494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802</Words>
  <Characters>4738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Smlouva o nájmu parkovacích stání</vt:lpstr>
    </vt:vector>
  </TitlesOfParts>
  <Company>Hewlett-Packard Company</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parkovacích stání</dc:title>
  <dc:creator>halatizd</dc:creator>
  <cp:lastModifiedBy>Branke Miluše</cp:lastModifiedBy>
  <cp:revision>3</cp:revision>
  <cp:lastPrinted>2023-03-02T09:02:00Z</cp:lastPrinted>
  <dcterms:created xsi:type="dcterms:W3CDTF">2023-03-02T12:53:00Z</dcterms:created>
  <dcterms:modified xsi:type="dcterms:W3CDTF">2023-03-02T13:14:00Z</dcterms:modified>
</cp:coreProperties>
</file>