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02" w:rsidRDefault="00AD6202" w:rsidP="00AD6202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Město Znoj</w:t>
      </w:r>
      <w:r w:rsidRPr="00AD6202">
        <w:rPr>
          <w:rStyle w:val="fontstyle01"/>
          <w:rFonts w:ascii="Times New Roman" w:hAnsi="Times New Roman" w:cs="Times New Roman"/>
        </w:rPr>
        <w:t>mo, zastoupené Správou domovního fondu města Znojma,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6202">
        <w:rPr>
          <w:rStyle w:val="fontstyle01"/>
          <w:rFonts w:ascii="Times New Roman" w:hAnsi="Times New Roman" w:cs="Times New Roman"/>
        </w:rPr>
        <w:t>organizaci založenou usnesením MZ Města Znojma č. 25/91 odst. 2 b,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6202">
        <w:rPr>
          <w:rStyle w:val="fontstyle01"/>
          <w:rFonts w:ascii="Times New Roman" w:hAnsi="Times New Roman" w:cs="Times New Roman"/>
        </w:rPr>
        <w:t xml:space="preserve">ze dne </w:t>
      </w:r>
      <w:proofErr w:type="gramStart"/>
      <w:r w:rsidRPr="00AD6202">
        <w:rPr>
          <w:rStyle w:val="fontstyle01"/>
          <w:rFonts w:ascii="Times New Roman" w:hAnsi="Times New Roman" w:cs="Times New Roman"/>
        </w:rPr>
        <w:t>19.11.1991</w:t>
      </w:r>
      <w:proofErr w:type="gramEnd"/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D6202" w:rsidRDefault="00AD6202" w:rsidP="00AD6202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 w:rsidRPr="00AD6202">
        <w:rPr>
          <w:rStyle w:val="fontstyle01"/>
          <w:rFonts w:ascii="Times New Roman" w:hAnsi="Times New Roman" w:cs="Times New Roman"/>
        </w:rPr>
        <w:t xml:space="preserve">sídlo: </w:t>
      </w:r>
      <w:proofErr w:type="spellStart"/>
      <w:r w:rsidRPr="00AD6202">
        <w:rPr>
          <w:rStyle w:val="fontstyle01"/>
          <w:rFonts w:ascii="Times New Roman" w:hAnsi="Times New Roman" w:cs="Times New Roman"/>
        </w:rPr>
        <w:t>Pontassievská</w:t>
      </w:r>
      <w:proofErr w:type="spellEnd"/>
      <w:r w:rsidRPr="00AD6202">
        <w:rPr>
          <w:rStyle w:val="fontstyle01"/>
          <w:rFonts w:ascii="Times New Roman" w:hAnsi="Times New Roman" w:cs="Times New Roman"/>
        </w:rPr>
        <w:t xml:space="preserve"> 14, 66902 Zno</w:t>
      </w:r>
      <w:r>
        <w:rPr>
          <w:rStyle w:val="fontstyle01"/>
          <w:rFonts w:ascii="Times New Roman" w:hAnsi="Times New Roman" w:cs="Times New Roman"/>
        </w:rPr>
        <w:t>j</w:t>
      </w:r>
      <w:r w:rsidRPr="00AD6202">
        <w:rPr>
          <w:rStyle w:val="fontstyle01"/>
          <w:rFonts w:ascii="Times New Roman" w:hAnsi="Times New Roman" w:cs="Times New Roman"/>
        </w:rPr>
        <w:t>mo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6202">
        <w:rPr>
          <w:rStyle w:val="fontstyle01"/>
          <w:rFonts w:ascii="Times New Roman" w:hAnsi="Times New Roman" w:cs="Times New Roman"/>
        </w:rPr>
        <w:t>IČO: 00839060,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6202">
        <w:rPr>
          <w:rStyle w:val="fontstyle01"/>
          <w:rFonts w:ascii="Times New Roman" w:hAnsi="Times New Roman" w:cs="Times New Roman"/>
        </w:rPr>
        <w:t>DIČ: 346-00839060,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 xml:space="preserve">bankovní spojení </w:t>
      </w:r>
      <w:proofErr w:type="spellStart"/>
      <w:r w:rsidRPr="00AD6202">
        <w:rPr>
          <w:rStyle w:val="fontstyle01"/>
          <w:rFonts w:ascii="Times New Roman" w:hAnsi="Times New Roman" w:cs="Times New Roman"/>
          <w:highlight w:val="black"/>
        </w:rPr>
        <w:t>xxxxxxxxxx</w:t>
      </w:r>
      <w:proofErr w:type="spellEnd"/>
      <w:r>
        <w:rPr>
          <w:rStyle w:val="fontstyle01"/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Style w:val="fontstyle01"/>
          <w:rFonts w:ascii="Times New Roman" w:hAnsi="Times New Roman" w:cs="Times New Roman"/>
        </w:rPr>
        <w:t>č.ú</w:t>
      </w:r>
      <w:proofErr w:type="spellEnd"/>
      <w:r w:rsidRPr="00AD6202">
        <w:rPr>
          <w:rStyle w:val="fontstyle01"/>
          <w:rFonts w:ascii="Times New Roman" w:hAnsi="Times New Roman" w:cs="Times New Roman"/>
        </w:rPr>
        <w:t>.</w:t>
      </w:r>
      <w:proofErr w:type="gramEnd"/>
      <w:r w:rsidRPr="00AD620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AD6202">
        <w:rPr>
          <w:rStyle w:val="fontstyle01"/>
          <w:rFonts w:ascii="Times New Roman" w:hAnsi="Times New Roman" w:cs="Times New Roman"/>
          <w:highlight w:val="black"/>
        </w:rPr>
        <w:t>xxxxxxxxxxxxxxxxxxxx</w:t>
      </w:r>
      <w:proofErr w:type="spellEnd"/>
      <w:r w:rsidRPr="00AD6202">
        <w:rPr>
          <w:rStyle w:val="fontstyle01"/>
          <w:rFonts w:ascii="Times New Roman" w:hAnsi="Times New Roman" w:cs="Times New Roman"/>
        </w:rPr>
        <w:t>,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ředitel organizace: I</w:t>
      </w:r>
      <w:r w:rsidRPr="00AD6202">
        <w:rPr>
          <w:rStyle w:val="fontstyle01"/>
          <w:rFonts w:ascii="Times New Roman" w:hAnsi="Times New Roman" w:cs="Times New Roman"/>
        </w:rPr>
        <w:t>ng.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AD6202">
        <w:rPr>
          <w:rStyle w:val="fontstyle01"/>
          <w:rFonts w:ascii="Times New Roman" w:hAnsi="Times New Roman" w:cs="Times New Roman"/>
        </w:rPr>
        <w:t xml:space="preserve">Luboš </w:t>
      </w:r>
      <w:proofErr w:type="spellStart"/>
      <w:r w:rsidRPr="00AD6202">
        <w:rPr>
          <w:rStyle w:val="fontstyle01"/>
          <w:rFonts w:ascii="Times New Roman" w:hAnsi="Times New Roman" w:cs="Times New Roman"/>
        </w:rPr>
        <w:t>Texl</w:t>
      </w:r>
      <w:proofErr w:type="spellEnd"/>
    </w:p>
    <w:p w:rsidR="00AD6202" w:rsidRDefault="00AD6202" w:rsidP="00AD6202">
      <w:pPr>
        <w:spacing w:after="0"/>
        <w:ind w:firstLine="0"/>
        <w:rPr>
          <w:rStyle w:val="fontstyle01"/>
          <w:rFonts w:ascii="Times New Roman" w:hAnsi="Times New Roman" w:cs="Times New Roman"/>
        </w:rPr>
      </w:pPr>
    </w:p>
    <w:p w:rsidR="00AD6202" w:rsidRDefault="00AD6202" w:rsidP="00AD6202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jako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D6202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Jméno: ZDENEK FRECER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Bydliště: </w:t>
      </w:r>
      <w:proofErr w:type="spellStart"/>
      <w:r w:rsidRPr="00AD6202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xxxxxxxxxxxx</w:t>
      </w:r>
      <w:proofErr w:type="spellEnd"/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proofErr w:type="spellStart"/>
      <w:r w:rsidRPr="00AD6202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xxxxxxxxxxxxxxx</w:t>
      </w:r>
      <w:proofErr w:type="spellEnd"/>
    </w:p>
    <w:p w:rsidR="00AD6202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D6202">
        <w:rPr>
          <w:rFonts w:ascii="Times New Roman" w:hAnsi="Times New Roman" w:cs="Times New Roman"/>
          <w:color w:val="000000"/>
          <w:sz w:val="24"/>
          <w:szCs w:val="24"/>
        </w:rPr>
        <w:t>r.č</w:t>
      </w:r>
      <w:proofErr w:type="spellEnd"/>
      <w:r w:rsidRPr="00AD620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D6202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Bankovní spojení: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202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xxxxxxxxxxxxx</w:t>
      </w:r>
      <w:proofErr w:type="spellEnd"/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Č. účtu: </w:t>
      </w:r>
      <w:proofErr w:type="spellStart"/>
      <w:r w:rsidRPr="00AD6202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xxxxxxxxxxxxxxxxx</w:t>
      </w:r>
      <w:proofErr w:type="spellEnd"/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D6202" w:rsidRDefault="00AD6202" w:rsidP="00AD6202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jako n 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j e m c e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D6202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na z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 xml:space="preserve">ákladě rozhodnutí rady města </w:t>
      </w:r>
      <w:proofErr w:type="spellStart"/>
      <w:proofErr w:type="gramStart"/>
      <w:r w:rsidR="001C2468">
        <w:rPr>
          <w:rFonts w:ascii="Times New Roman" w:hAnsi="Times New Roman" w:cs="Times New Roman"/>
          <w:color w:val="000000"/>
          <w:sz w:val="24"/>
          <w:szCs w:val="24"/>
        </w:rPr>
        <w:t>c.j</w:t>
      </w:r>
      <w:proofErr w:type="spellEnd"/>
      <w:r w:rsidRPr="00AD620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6202">
        <w:rPr>
          <w:rFonts w:ascii="Times New Roman" w:hAnsi="Times New Roman" w:cs="Times New Roman"/>
          <w:color w:val="000000"/>
          <w:sz w:val="24"/>
          <w:szCs w:val="24"/>
        </w:rPr>
        <w:t>: neuvedeno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ze dne 1.11.1996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  <w:t>a pod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 xml:space="preserve">le. § 3 </w:t>
      </w:r>
      <w:proofErr w:type="gramStart"/>
      <w:r w:rsidR="001C2468">
        <w:rPr>
          <w:rFonts w:ascii="Times New Roman" w:hAnsi="Times New Roman" w:cs="Times New Roman"/>
          <w:color w:val="000000"/>
          <w:sz w:val="24"/>
          <w:szCs w:val="24"/>
        </w:rPr>
        <w:t>odst.3 a následujících</w:t>
      </w:r>
      <w:proofErr w:type="gramEnd"/>
      <w:r w:rsidR="001C2468">
        <w:rPr>
          <w:rFonts w:ascii="Times New Roman" w:hAnsi="Times New Roman" w:cs="Times New Roman"/>
          <w:color w:val="000000"/>
          <w:sz w:val="24"/>
          <w:szCs w:val="24"/>
        </w:rPr>
        <w:t xml:space="preserve"> z č.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116/90 Sb. v platném znění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nájmu a podnáj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 xml:space="preserve">mu nebytových prostor uzavírají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tuto: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D6202" w:rsidRDefault="00AD6202" w:rsidP="001C2468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SMLOUVU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. 126/509 O NÁJMU NEBYTOVÝCH PROSTOR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od </w:t>
      </w:r>
      <w:proofErr w:type="gramStart"/>
      <w:r w:rsidRPr="00AD6202">
        <w:rPr>
          <w:rFonts w:ascii="Times New Roman" w:hAnsi="Times New Roman" w:cs="Times New Roman"/>
          <w:color w:val="000000"/>
          <w:sz w:val="24"/>
          <w:szCs w:val="24"/>
        </w:rPr>
        <w:t>1.1.2002</w:t>
      </w:r>
      <w:proofErr w:type="gramEnd"/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D6202" w:rsidRDefault="00AD6202" w:rsidP="001C2468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468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Záměr města pronajmout (poskytnout do výpůjčky) nemovitost, (nebytový prostor)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  <w:t>byl zveřej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>něn vyvěšením na úřední desce MÚ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v době od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 xml:space="preserve"> ------------------------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>Pronajímatel prona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jímá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>nájemci nebytové prostory nacházejí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cí se </w:t>
      </w:r>
    </w:p>
    <w:p w:rsidR="00AD6202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 xml:space="preserve"> Znojmě na ulici: Horn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i ná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ěstí 20/126.00 o výměře 85.00 </w:t>
      </w:r>
      <w:proofErr w:type="gramStart"/>
      <w:r w:rsidRPr="00AD6202">
        <w:rPr>
          <w:rFonts w:ascii="Times New Roman" w:hAnsi="Times New Roman" w:cs="Times New Roman"/>
          <w:color w:val="000000"/>
          <w:sz w:val="24"/>
          <w:szCs w:val="24"/>
        </w:rPr>
        <w:t>m2. ;</w:t>
      </w:r>
      <w:proofErr w:type="gramEnd"/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D6202" w:rsidRDefault="001C2468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toho využití:</w:t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D6202" w:rsidRDefault="001C2468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0100 obchodní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85.00 m2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t>2402.00 Kč/m2</w:t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</w:t>
      </w:r>
    </w:p>
    <w:p w:rsidR="00AD6202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CELKEM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proofErr w:type="gramStart"/>
      <w:r w:rsidR="001C2468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85.00</w:t>
      </w:r>
      <w:proofErr w:type="gramEnd"/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m2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  <w:t>z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204170.00 Kč ročně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D6202" w:rsidRDefault="00AD6202" w:rsidP="001C2468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II.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468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Nájemce bude hradit zál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>ohově náklady na služby ve výši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a) vodné a stočné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Kč/ročně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Kč/</w:t>
      </w:r>
      <w:proofErr w:type="spellStart"/>
      <w:r w:rsidRPr="00AD6202">
        <w:rPr>
          <w:rFonts w:ascii="Times New Roman" w:hAnsi="Times New Roman" w:cs="Times New Roman"/>
          <w:color w:val="000000"/>
          <w:sz w:val="24"/>
          <w:szCs w:val="24"/>
        </w:rPr>
        <w:t>měs</w:t>
      </w:r>
      <w:proofErr w:type="spellEnd"/>
      <w:r w:rsidRPr="00AD62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b) </w:t>
      </w:r>
      <w:proofErr w:type="spellStart"/>
      <w:r w:rsidRPr="00AD6202">
        <w:rPr>
          <w:rFonts w:ascii="Times New Roman" w:hAnsi="Times New Roman" w:cs="Times New Roman"/>
          <w:color w:val="000000"/>
          <w:sz w:val="24"/>
          <w:szCs w:val="24"/>
        </w:rPr>
        <w:t>el.energie</w:t>
      </w:r>
      <w:proofErr w:type="spellEnd"/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Kč/ročně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  <w:t>Kč/</w:t>
      </w:r>
      <w:proofErr w:type="spellStart"/>
      <w:r w:rsidR="001C2468">
        <w:rPr>
          <w:rFonts w:ascii="Times New Roman" w:hAnsi="Times New Roman" w:cs="Times New Roman"/>
          <w:color w:val="000000"/>
          <w:sz w:val="24"/>
          <w:szCs w:val="24"/>
        </w:rPr>
        <w:t>měs</w:t>
      </w:r>
      <w:proofErr w:type="spellEnd"/>
      <w:r w:rsidR="001C24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c) teplo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Kč/ročně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D6202">
        <w:rPr>
          <w:rFonts w:ascii="Times New Roman" w:hAnsi="Times New Roman" w:cs="Times New Roman"/>
          <w:color w:val="000000"/>
          <w:sz w:val="24"/>
          <w:szCs w:val="24"/>
        </w:rPr>
        <w:t>měs</w:t>
      </w:r>
      <w:proofErr w:type="spellEnd"/>
      <w:r w:rsidRPr="00AD62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d) teplá voda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Kč/ročně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Kč/</w:t>
      </w:r>
      <w:proofErr w:type="spellStart"/>
      <w:r w:rsidRPr="00AD6202">
        <w:rPr>
          <w:rFonts w:ascii="Times New Roman" w:hAnsi="Times New Roman" w:cs="Times New Roman"/>
          <w:color w:val="000000"/>
          <w:sz w:val="24"/>
          <w:szCs w:val="24"/>
        </w:rPr>
        <w:t>měs</w:t>
      </w:r>
      <w:proofErr w:type="spellEnd"/>
      <w:r w:rsidRPr="00AD62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  <w:t>e) odvoz TDO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Kč/ro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ně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D6202">
        <w:rPr>
          <w:rFonts w:ascii="Times New Roman" w:hAnsi="Times New Roman" w:cs="Times New Roman"/>
          <w:color w:val="000000"/>
          <w:sz w:val="24"/>
          <w:szCs w:val="24"/>
        </w:rPr>
        <w:t>měs</w:t>
      </w:r>
      <w:proofErr w:type="spellEnd"/>
      <w:r w:rsidRPr="00AD62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f) </w:t>
      </w:r>
      <w:proofErr w:type="spellStart"/>
      <w:r w:rsidRPr="00AD6202">
        <w:rPr>
          <w:rFonts w:ascii="Times New Roman" w:hAnsi="Times New Roman" w:cs="Times New Roman"/>
          <w:color w:val="000000"/>
          <w:sz w:val="24"/>
          <w:szCs w:val="24"/>
        </w:rPr>
        <w:t>ostat.služby</w:t>
      </w:r>
      <w:proofErr w:type="spellEnd"/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Kč/ročně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Kč/</w:t>
      </w:r>
      <w:proofErr w:type="spellStart"/>
      <w:r w:rsidRPr="00AD6202">
        <w:rPr>
          <w:rFonts w:ascii="Times New Roman" w:hAnsi="Times New Roman" w:cs="Times New Roman"/>
          <w:color w:val="000000"/>
          <w:sz w:val="24"/>
          <w:szCs w:val="24"/>
        </w:rPr>
        <w:t>měs</w:t>
      </w:r>
      <w:proofErr w:type="spellEnd"/>
      <w:r w:rsidRPr="00AD62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 xml:space="preserve">Zálohy za. </w:t>
      </w:r>
      <w:proofErr w:type="gramStart"/>
      <w:r w:rsidR="001C2468">
        <w:rPr>
          <w:rFonts w:ascii="Times New Roman" w:hAnsi="Times New Roman" w:cs="Times New Roman"/>
          <w:color w:val="000000"/>
          <w:sz w:val="24"/>
          <w:szCs w:val="24"/>
        </w:rPr>
        <w:t>služby</w:t>
      </w:r>
      <w:proofErr w:type="gramEnd"/>
      <w:r w:rsidR="001C2468">
        <w:rPr>
          <w:rFonts w:ascii="Times New Roman" w:hAnsi="Times New Roman" w:cs="Times New Roman"/>
          <w:color w:val="000000"/>
          <w:sz w:val="24"/>
          <w:szCs w:val="24"/>
        </w:rPr>
        <w:t xml:space="preserve"> budou hrazen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y současně s nájemným.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Změny v sazbách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  <w:t>za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 xml:space="preserve"> služby budou měněny v případě z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měn cen za poskytované služby. </w:t>
      </w:r>
    </w:p>
    <w:p w:rsidR="001C2468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lastRenderedPageBreak/>
        <w:t>V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 xml:space="preserve"> pří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padě, že nájemce si bude chtít zajistit služby sám,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provede tak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>na vlastní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náklady a bude mu účtováno pouze nájemné.</w:t>
      </w:r>
    </w:p>
    <w:p w:rsidR="00E97D25" w:rsidRPr="00AD6202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hrada nájmu včetně záloh za služby činí celkem 204170.00 Kč ročně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  <w:t>zaokrouhleně 17014.00 Kč měsíčně.</w:t>
      </w:r>
    </w:p>
    <w:p w:rsidR="00AD6202" w:rsidRPr="00AD6202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2468" w:rsidRDefault="00AD6202" w:rsidP="001C2468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III.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468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Nájemné včetně záloh za služ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>by je splatné měsíčně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, nejpozději do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5 - </w:t>
      </w:r>
      <w:proofErr w:type="spellStart"/>
      <w:r w:rsidR="003273E8">
        <w:rPr>
          <w:rFonts w:ascii="Times New Roman" w:hAnsi="Times New Roman" w:cs="Times New Roman"/>
          <w:color w:val="000000"/>
          <w:sz w:val="24"/>
          <w:szCs w:val="24"/>
        </w:rPr>
        <w:t>tého</w:t>
      </w:r>
      <w:proofErr w:type="spellEnd"/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dne běžného měsíce, poukázané na účet pronaj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ímatele u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73E8" w:rsidRPr="003273E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xxxxxxxxxxxxx</w:t>
      </w:r>
      <w:proofErr w:type="spellEnd"/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číslo účtu </w:t>
      </w:r>
      <w:proofErr w:type="spellStart"/>
      <w:proofErr w:type="gramStart"/>
      <w:r w:rsidR="003273E8" w:rsidRPr="003273E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xxxxxxxxxxxcx</w:t>
      </w:r>
      <w:proofErr w:type="spellEnd"/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, variabiln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í</w:t>
      </w:r>
      <w:proofErr w:type="gramEnd"/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symbol shod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>ný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1C2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číslem smlouvy.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468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Smluvní strany se dohodly na valorizaci inflace a to </w:t>
      </w:r>
      <w:proofErr w:type="gramStart"/>
      <w:r w:rsidRPr="00AD6202">
        <w:rPr>
          <w:rFonts w:ascii="Times New Roman" w:hAnsi="Times New Roman" w:cs="Times New Roman"/>
          <w:color w:val="000000"/>
          <w:sz w:val="24"/>
          <w:szCs w:val="24"/>
        </w:rPr>
        <w:t>tak , že</w:t>
      </w:r>
      <w:proofErr w:type="gramEnd"/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nájemné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může být každoročně zvý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šeno o koeficie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t inflace oficiálně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sdělený ČSO.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468" w:rsidRDefault="00AD6202" w:rsidP="003273E8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IV.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468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Smlouva o nájmu nebytových prostor se uzavírá: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Na dobu určitou 15 let, a to od </w:t>
      </w:r>
      <w:proofErr w:type="gramStart"/>
      <w:r w:rsidRPr="00AD6202">
        <w:rPr>
          <w:rFonts w:ascii="Times New Roman" w:hAnsi="Times New Roman" w:cs="Times New Roman"/>
          <w:color w:val="000000"/>
          <w:sz w:val="24"/>
          <w:szCs w:val="24"/>
        </w:rPr>
        <w:t>1.11.1996</w:t>
      </w:r>
      <w:proofErr w:type="gramEnd"/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do 1.11.2011.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468" w:rsidRDefault="003273E8" w:rsidP="003273E8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</w:t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468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Nájemce v případě potřeby provedení úprav nebytových prostor k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účelu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>, ke kterému jsou pronajímá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ny,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provede tyto úpravy 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a vlastní náklady.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Na vlastní náklady bude nájemce provádět údržbu,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drobné opravy </w:t>
      </w:r>
      <w:proofErr w:type="spellStart"/>
      <w:r w:rsidR="003273E8">
        <w:rPr>
          <w:rFonts w:ascii="Times New Roman" w:hAnsi="Times New Roman" w:cs="Times New Roman"/>
          <w:color w:val="000000"/>
          <w:sz w:val="24"/>
          <w:szCs w:val="24"/>
        </w:rPr>
        <w:t>neby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AD62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prostor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>, odstraňování závad a poškození, které vzn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iknou na budově a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přilehlých pozemcích v důsledku jeho činnosti.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K provádění jakýchkoliv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úprav nebytových prostor je nájemce povinen předem si vyžádat písemný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souhlas pr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ona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>jí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matele.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468" w:rsidRDefault="00AD6202" w:rsidP="003273E8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VI.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468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Nájemce umožní pronajímateli vstup do pronajatých prostor za účelem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kontroly stavu budovy a nebytových prostorů a odstranění závad.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Jakékoliv změny ve způsobu užívání nebytových prostor mohou být provedeny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na z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>ákladě písemného souhlasu pronaj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ímatele.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468" w:rsidRDefault="00AD6202" w:rsidP="003273E8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25DDE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Nájemce si zajist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>í úklid pronajatých prostor a př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ilehlých komunikací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sám na své náklady.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Bude dbá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>t o zachování čistoty a zabrání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nadměrnému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znečišťování společných prostor.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Nájemce se zavazuje dodržovat předpisy o požárn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í ochraně a bezpečnosti práce v těchto </w:t>
      </w:r>
      <w:proofErr w:type="spellStart"/>
      <w:r w:rsidR="003273E8">
        <w:rPr>
          <w:rFonts w:ascii="Times New Roman" w:hAnsi="Times New Roman" w:cs="Times New Roman"/>
          <w:color w:val="000000"/>
          <w:sz w:val="24"/>
          <w:szCs w:val="24"/>
        </w:rPr>
        <w:t>neby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AD62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prostorách.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Nájemce j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e povinen na svoje náklady provádět revi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e, prohlídky a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  <w:t>kontroly vyhrazených technických zařízení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(zejména tlakových,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zdvihacích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>ektrických a plynových zařízení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) v souladu s platnými vyhláškami o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bez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nosti VTZ, jakož i jejich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údržbu a opravy. V případě zjiš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těných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nedostatků je nájemce povinen tyto odst</w:t>
      </w:r>
      <w:r w:rsidR="003273E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>anit na vlastní ná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klad.</w:t>
      </w:r>
    </w:p>
    <w:p w:rsidR="00025DDE" w:rsidRDefault="00025DDE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5DDE" w:rsidRDefault="00025DDE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2468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468" w:rsidRDefault="003273E8" w:rsidP="003273E8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VIII</w:t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D6202" w:rsidRPr="00AD6202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Nájemce nesmí bez písemného souhlasu pronajímatele přenechat nebytové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 xml:space="preserve"> prostor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ebo 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>jeji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ch část do podnájmu 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iné fyzické nebo právnické osobě.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Nájem pak bez 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>souhlasu pronajímatele nelze př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evést na právního nástupce,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občanské sdružení či jiné subjekty.</w:t>
      </w:r>
    </w:p>
    <w:p w:rsidR="00AD6202" w:rsidRPr="00AD6202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2468" w:rsidRDefault="00025DDE" w:rsidP="00025DDE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t>X.</w:t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468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Nájemce může umístit na nemovitost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 xml:space="preserve"> svou vlastní reklamu a vývěsný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štít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dle živnostenského zákona,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přičemž ale toto ujednání nenahrazuje rozhodnutí p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 xml:space="preserve">odle zvláštních předpisů. Jiný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druh reklamy múze byt umístěn 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budově pouze se souhlasem pronajímatele a odboru kultury M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Znojmo.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468" w:rsidRDefault="00AD6202" w:rsidP="00025DDE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X.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468" w:rsidRDefault="00025DDE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případě porušen</w:t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t>í některého z ustanovení této nájemní smlouvy může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t>pronajímatel od t</w:t>
      </w:r>
      <w:r>
        <w:rPr>
          <w:rFonts w:ascii="Times New Roman" w:hAnsi="Times New Roman" w:cs="Times New Roman"/>
          <w:color w:val="000000"/>
          <w:sz w:val="24"/>
          <w:szCs w:val="24"/>
        </w:rPr>
        <w:t>éto smlouvy odstoupit, nájemní</w:t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vztah pak bude ukončen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ke </w:t>
      </w:r>
      <w:proofErr w:type="gramStart"/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t>dni , který</w:t>
      </w:r>
      <w:proofErr w:type="gramEnd"/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bude určen v píse</w:t>
      </w:r>
      <w:r>
        <w:rPr>
          <w:rFonts w:ascii="Times New Roman" w:hAnsi="Times New Roman" w:cs="Times New Roman"/>
          <w:color w:val="000000"/>
          <w:sz w:val="24"/>
          <w:szCs w:val="24"/>
        </w:rPr>
        <w:t>mn</w:t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t>ém sdělení o odstoupení od této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t>smlouvy.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t>V případě skončení nájemního vztahu je nájemce povinen odevzdat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nebytové prostory ve stavu v jakém je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př</w:t>
      </w:r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t>evzal .</w:t>
      </w:r>
      <w:proofErr w:type="gramEnd"/>
      <w:r w:rsidR="00AD6202"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468" w:rsidRDefault="00AD6202" w:rsidP="00025DDE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XI.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468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>Nájemní smlouva je sepsána ve dvou vyhotoveních,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přičemž každá smluvní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>rana obd</w:t>
      </w:r>
      <w:r w:rsidR="00025DDE">
        <w:rPr>
          <w:rFonts w:ascii="Times New Roman" w:hAnsi="Times New Roman" w:cs="Times New Roman"/>
          <w:color w:val="000000"/>
          <w:sz w:val="24"/>
          <w:szCs w:val="24"/>
        </w:rPr>
        <w:t>rží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 jeden výtisk.</w:t>
      </w:r>
      <w:r w:rsidRPr="00AD6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D6202" w:rsidRDefault="00AD6202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6202">
        <w:rPr>
          <w:rFonts w:ascii="Times New Roman" w:hAnsi="Times New Roman" w:cs="Times New Roman"/>
          <w:color w:val="000000"/>
          <w:sz w:val="24"/>
          <w:szCs w:val="24"/>
        </w:rPr>
        <w:t xml:space="preserve">Ve Znojmě dne </w:t>
      </w:r>
      <w:proofErr w:type="gramStart"/>
      <w:r w:rsidRPr="00AD6202">
        <w:rPr>
          <w:rFonts w:ascii="Times New Roman" w:hAnsi="Times New Roman" w:cs="Times New Roman"/>
          <w:color w:val="000000"/>
          <w:sz w:val="24"/>
          <w:szCs w:val="24"/>
        </w:rPr>
        <w:t>09.05.2002</w:t>
      </w:r>
      <w:proofErr w:type="gramEnd"/>
    </w:p>
    <w:p w:rsidR="00025DDE" w:rsidRDefault="00025DDE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5DDE" w:rsidRDefault="00025DDE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5DDE" w:rsidRDefault="00025DDE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5DDE" w:rsidRDefault="00025DDE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5DDE" w:rsidRDefault="00025DDE" w:rsidP="00AD6202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………………………….</w:t>
      </w:r>
    </w:p>
    <w:p w:rsidR="00025DDE" w:rsidRPr="00AD6202" w:rsidRDefault="00025DDE" w:rsidP="00AD620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Nájemce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Pronajímatel</w:t>
      </w:r>
      <w:bookmarkStart w:id="0" w:name="_GoBack"/>
      <w:bookmarkEnd w:id="0"/>
    </w:p>
    <w:sectPr w:rsidR="00025DDE" w:rsidRPr="00AD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88"/>
    <w:rsid w:val="00025DDE"/>
    <w:rsid w:val="001C2468"/>
    <w:rsid w:val="003273E8"/>
    <w:rsid w:val="00AD6202"/>
    <w:rsid w:val="00B84988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AD6202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AD6202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700</Words>
  <Characters>4131</Characters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2023-03-02T11:53:00Z</dcterms:created>
  <dcterms:modified xsi:type="dcterms:W3CDTF">2023-03-02T12:29:00Z</dcterms:modified>
</cp:coreProperties>
</file>