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DF4" w:rsidRDefault="004E0437">
      <w:pPr>
        <w:rPr>
          <w:sz w:val="2"/>
          <w:szCs w:val="2"/>
        </w:rPr>
      </w:pPr>
      <w:r>
        <w:rPr>
          <w:noProof/>
          <w:lang w:bidi="ar-SA"/>
        </w:rPr>
        <mc:AlternateContent>
          <mc:Choice Requires="wps">
            <w:drawing>
              <wp:anchor distT="0" distB="0" distL="63500" distR="63500" simplePos="0" relativeHeight="377487104" behindDoc="1" locked="0" layoutInCell="1" allowOverlap="1">
                <wp:simplePos x="0" y="0"/>
                <wp:positionH relativeFrom="margin">
                  <wp:posOffset>-1318260</wp:posOffset>
                </wp:positionH>
                <wp:positionV relativeFrom="paragraph">
                  <wp:posOffset>201295</wp:posOffset>
                </wp:positionV>
                <wp:extent cx="631190" cy="269240"/>
                <wp:effectExtent l="635" t="1270" r="0" b="0"/>
                <wp:wrapSquare wrapText="r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349" w:rsidRDefault="00872349">
                            <w:pPr>
                              <w:pStyle w:val="Picturecaption2"/>
                              <w:shd w:val="clear" w:color="auto" w:fill="auto"/>
                            </w:pPr>
                            <w:r>
                              <w:t>MĚSTSKÝ</w:t>
                            </w:r>
                          </w:p>
                          <w:p w:rsidR="00872349" w:rsidRDefault="00872349">
                            <w:pPr>
                              <w:pStyle w:val="Picturecaption2"/>
                              <w:shd w:val="clear" w:color="auto" w:fill="auto"/>
                            </w:pPr>
                            <w:r>
                              <w:t>ÚŘAD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3.8pt;margin-top:15.85pt;width:49.7pt;height:21.2pt;z-index:-1258293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" filled="f" stroked="f">
                <v:textbox style="mso-fit-shape-to-text:t" inset="0,0,0,0">
                  <w:txbxContent>
                    <w:p w:rsidR="00872349" w:rsidRDefault="00872349">
                      <w:pPr>
                        <w:pStyle w:val="Picturecaption2"/>
                        <w:shd w:val="clear" w:color="auto" w:fill="auto"/>
                      </w:pPr>
                      <w:r>
                        <w:t>MĚSTSKÝ</w:t>
                      </w:r>
                    </w:p>
                    <w:p w:rsidR="00872349" w:rsidRDefault="00872349">
                      <w:pPr>
                        <w:pStyle w:val="Picturecaption2"/>
                        <w:shd w:val="clear" w:color="auto" w:fill="auto"/>
                      </w:pPr>
                      <w:r>
                        <w:t>ÚŘAD</w:t>
                      </w:r>
                    </w:p>
                  </w:txbxContent>
                </v:textbox>
                <w10:wrap type="square" side="right" anchorx="margin"/>
              </v:shape>
            </w:pict>
          </mc:Fallback>
        </mc:AlternateContent>
      </w:r>
      <w:r>
        <w:rPr>
          <w:noProof/>
          <w:lang w:bidi="ar-SA"/>
        </w:rPr>
        <w:drawing>
          <wp:anchor distT="0" distB="0" distL="63500" distR="63500" simplePos="0" relativeHeight="377487105" behindDoc="1" locked="0" layoutInCell="1" allowOverlap="1">
            <wp:simplePos x="0" y="0"/>
            <wp:positionH relativeFrom="margin">
              <wp:posOffset>-610870</wp:posOffset>
            </wp:positionH>
            <wp:positionV relativeFrom="paragraph">
              <wp:posOffset>0</wp:posOffset>
            </wp:positionV>
            <wp:extent cx="567055" cy="591185"/>
            <wp:effectExtent l="0" t="0" r="0" b="0"/>
            <wp:wrapSquare wrapText="right"/>
            <wp:docPr id="10" name="obrázek 3" descr="C:\Users\JFILIP~1\AppData\Local\Temp\19\notes56FD74\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FILIP~1\AppData\Local\Temp\19\notes56FD74\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055" cy="591185"/>
                    </a:xfrm>
                    <a:prstGeom prst="rect">
                      <a:avLst/>
                    </a:prstGeom>
                    <a:noFill/>
                  </pic:spPr>
                </pic:pic>
              </a:graphicData>
            </a:graphic>
            <wp14:sizeRelH relativeFrom="page">
              <wp14:pctWidth>0</wp14:pctWidth>
            </wp14:sizeRelH>
            <wp14:sizeRelV relativeFrom="page">
              <wp14:pctHeight>0</wp14:pctHeight>
            </wp14:sizeRelV>
          </wp:anchor>
        </w:drawing>
      </w:r>
    </w:p>
    <w:p w:rsidR="00F40DF4" w:rsidRDefault="00C70B30">
      <w:pPr>
        <w:pStyle w:val="Heading210"/>
        <w:keepNext/>
        <w:keepLines/>
        <w:shd w:val="clear" w:color="auto" w:fill="auto"/>
      </w:pPr>
      <w:bookmarkStart w:id="0" w:name="bookmark0"/>
      <w:r>
        <w:t>Tř</w:t>
      </w:r>
      <w:r w:rsidR="00872349">
        <w:t>ebo</w:t>
      </w:r>
      <w:bookmarkEnd w:id="0"/>
      <w:r>
        <w:t>ň</w:t>
      </w:r>
    </w:p>
    <w:p w:rsidR="00F40DF4" w:rsidRDefault="00872349">
      <w:pPr>
        <w:pStyle w:val="Bodytext30"/>
        <w:shd w:val="clear" w:color="auto" w:fill="auto"/>
        <w:sectPr w:rsidR="00F40DF4">
          <w:footerReference w:type="default" r:id="rId8"/>
          <w:pgSz w:w="11900" w:h="16840"/>
          <w:pgMar w:top="495" w:right="3557" w:bottom="1367" w:left="3442" w:header="0" w:footer="3" w:gutter="0"/>
          <w:cols w:num="2" w:space="1950"/>
          <w:noEndnote/>
          <w:docGrid w:linePitch="360"/>
        </w:sectPr>
      </w:pPr>
      <w:r>
        <w:t xml:space="preserve">Palackého nám. 46/li 379 01 Třeboň Česká </w:t>
      </w:r>
      <w:r>
        <w:t>republika</w:t>
      </w:r>
    </w:p>
    <w:p w:rsidR="00F40DF4" w:rsidRDefault="004E0437">
      <w:pPr>
        <w:spacing w:line="360" w:lineRule="exact"/>
      </w:pPr>
      <w:r>
        <w:rPr>
          <w:noProof/>
          <w:lang w:bidi="ar-SA"/>
        </w:rPr>
        <mc:AlternateContent>
          <mc:Choice Requires="wps">
            <w:drawing>
              <wp:anchor distT="0" distB="0" distL="63500" distR="63500" simplePos="0" relativeHeight="251657728" behindDoc="0" locked="0" layoutInCell="1" allowOverlap="1">
                <wp:simplePos x="0" y="0"/>
                <wp:positionH relativeFrom="margin">
                  <wp:posOffset>-1270</wp:posOffset>
                </wp:positionH>
                <wp:positionV relativeFrom="paragraph">
                  <wp:posOffset>646430</wp:posOffset>
                </wp:positionV>
                <wp:extent cx="2414270" cy="170180"/>
                <wp:effectExtent l="0" t="4445"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27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349" w:rsidRDefault="00872349">
                            <w:pPr>
                              <w:pStyle w:val="Bodytext4"/>
                              <w:shd w:val="clear" w:color="auto" w:fill="auto"/>
                            </w:pPr>
                            <w:r>
                              <w:t>ODBOR ŽIVOTNÍHO PROSTŘEDÍ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pt;margin-top:50.9pt;width:190.1pt;height:13.4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pMPsAIAALA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" filled="f" stroked="f">
                <v:textbox style="mso-fit-shape-to-text:t" inset="0,0,0,0">
                  <w:txbxContent>
                    <w:p w:rsidR="00872349" w:rsidRDefault="00872349">
                      <w:pPr>
                        <w:pStyle w:val="Bodytext4"/>
                        <w:shd w:val="clear" w:color="auto" w:fill="auto"/>
                      </w:pPr>
                      <w:r>
                        <w:t>ODBOR ŽIVOTNÍHO PROSTŘEDÍ</w:t>
                      </w:r>
                    </w:p>
                  </w:txbxContent>
                </v:textbox>
                <w10:wrap anchorx="margin"/>
              </v:shape>
            </w:pict>
          </mc:Fallback>
        </mc:AlternateContent>
      </w:r>
      <w:r>
        <w:rPr>
          <w:noProof/>
          <w:lang w:bidi="ar-SA"/>
        </w:rPr>
        <mc:AlternateContent>
          <mc:Choice Requires="wps">
            <w:drawing>
              <wp:anchor distT="0" distB="0" distL="63500" distR="63500" simplePos="0" relativeHeight="251657729" behindDoc="0" locked="0" layoutInCell="1" allowOverlap="1">
                <wp:simplePos x="0" y="0"/>
                <wp:positionH relativeFrom="margin">
                  <wp:posOffset>4241165</wp:posOffset>
                </wp:positionH>
                <wp:positionV relativeFrom="paragraph">
                  <wp:posOffset>0</wp:posOffset>
                </wp:positionV>
                <wp:extent cx="1645920" cy="685800"/>
                <wp:effectExtent l="1905" t="0" r="0" b="381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349" w:rsidRDefault="00872349">
                            <w:pPr>
                              <w:pStyle w:val="Picturecaption1"/>
                              <w:shd w:val="clear" w:color="auto" w:fill="auto"/>
                              <w:spacing w:after="12"/>
                            </w:pPr>
                            <w:r>
                              <w:t>IČ: 00247618</w:t>
                            </w:r>
                          </w:p>
                          <w:p w:rsidR="00872349" w:rsidRDefault="00872349">
                            <w:pPr>
                              <w:pStyle w:val="Picturecaption1"/>
                              <w:shd w:val="clear" w:color="auto" w:fill="auto"/>
                              <w:spacing w:after="0" w:line="216" w:lineRule="exact"/>
                            </w:pPr>
                            <w:r>
                              <w:t>DIČ: CZ00247618</w:t>
                            </w:r>
                          </w:p>
                          <w:p w:rsidR="00872349" w:rsidRDefault="00C70B30">
                            <w:pPr>
                              <w:pStyle w:val="Picturecaption1"/>
                              <w:shd w:val="clear" w:color="auto" w:fill="auto"/>
                              <w:spacing w:after="0" w:line="216" w:lineRule="exact"/>
                            </w:pPr>
                            <w:hyperlink r:id="rId9" w:history="1">
                              <w:r w:rsidR="00872349">
                                <w:rPr>
                                  <w:lang w:val="en-US" w:eastAsia="en-US" w:bidi="en-US"/>
                                </w:rPr>
                                <w:t>www.mesto-trebon.cz</w:t>
                              </w:r>
                            </w:hyperlink>
                          </w:p>
                          <w:p w:rsidR="00872349" w:rsidRDefault="00872349">
                            <w:pPr>
                              <w:jc w:val="center"/>
                              <w:rPr>
                                <w:sz w:val="2"/>
                                <w:szCs w:val="2"/>
                              </w:rPr>
                            </w:pPr>
                            <w:r>
                              <w:rPr>
                                <w:noProof/>
                                <w:lang w:bidi="ar-SA"/>
                              </w:rPr>
                              <w:drawing>
                                <wp:inline distT="0" distB="0" distL="0" distR="0">
                                  <wp:extent cx="1647190" cy="302260"/>
                                  <wp:effectExtent l="0" t="0" r="0" b="0"/>
                                  <wp:docPr id="2" name="obrázek 2" descr="C:\Users\JFILIP~1\AppData\Local\Temp\19\notes56FD74\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FILIP~1\AppData\Local\Temp\19\notes56FD74\media\image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7190" cy="302260"/>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333.95pt;margin-top:0;width:129.6pt;height:54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" filled="f" stroked="f">
                <v:textbox style="mso-fit-shape-to-text:t" inset="0,0,0,0">
                  <w:txbxContent>
                    <w:p w:rsidR="00872349" w:rsidRDefault="00872349">
                      <w:pPr>
                        <w:pStyle w:val="Picturecaption1"/>
                        <w:shd w:val="clear" w:color="auto" w:fill="auto"/>
                        <w:spacing w:after="12"/>
                      </w:pPr>
                      <w:r>
                        <w:t>IČ: 00247618</w:t>
                      </w:r>
                    </w:p>
                    <w:p w:rsidR="00872349" w:rsidRDefault="00872349">
                      <w:pPr>
                        <w:pStyle w:val="Picturecaption1"/>
                        <w:shd w:val="clear" w:color="auto" w:fill="auto"/>
                        <w:spacing w:after="0" w:line="216" w:lineRule="exact"/>
                      </w:pPr>
                      <w:r>
                        <w:t>DIČ: CZ00247618</w:t>
                      </w:r>
                    </w:p>
                    <w:p w:rsidR="00872349" w:rsidRDefault="00872349">
                      <w:pPr>
                        <w:pStyle w:val="Picturecaption1"/>
                        <w:shd w:val="clear" w:color="auto" w:fill="auto"/>
                        <w:spacing w:after="0" w:line="216" w:lineRule="exact"/>
                      </w:pPr>
                      <w:hyperlink r:id="rId11" w:history="1">
                        <w:r>
                          <w:rPr>
                            <w:lang w:val="en-US" w:eastAsia="en-US" w:bidi="en-US"/>
                          </w:rPr>
                          <w:t>www.mesto-trebon.cz</w:t>
                        </w:r>
                      </w:hyperlink>
                    </w:p>
                    <w:p w:rsidR="00872349" w:rsidRDefault="00872349">
                      <w:pPr>
                        <w:jc w:val="center"/>
                        <w:rPr>
                          <w:sz w:val="2"/>
                          <w:szCs w:val="2"/>
                        </w:rPr>
                      </w:pPr>
                      <w:r>
                        <w:rPr>
                          <w:noProof/>
                          <w:lang w:bidi="ar-SA"/>
                        </w:rPr>
                        <w:drawing>
                          <wp:inline distT="0" distB="0" distL="0" distR="0">
                            <wp:extent cx="1647190" cy="302260"/>
                            <wp:effectExtent l="0" t="0" r="0" b="0"/>
                            <wp:docPr id="2" name="obrázek 2" descr="C:\Users\JFILIP~1\AppData\Local\Temp\19\notes56FD74\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FILIP~1\AppData\Local\Temp\19\notes56FD74\media\image2.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7190" cy="302260"/>
                                    </a:xfrm>
                                    <a:prstGeom prst="rect">
                                      <a:avLst/>
                                    </a:prstGeom>
                                    <a:noFill/>
                                    <a:ln>
                                      <a:noFill/>
                                    </a:ln>
                                  </pic:spPr>
                                </pic:pic>
                              </a:graphicData>
                            </a:graphic>
                          </wp:inline>
                        </w:drawing>
                      </w:r>
                    </w:p>
                  </w:txbxContent>
                </v:textbox>
                <w10:wrap anchorx="margin"/>
              </v:shape>
            </w:pict>
          </mc:Fallback>
        </mc:AlternateContent>
      </w:r>
      <w:r>
        <w:rPr>
          <w:noProof/>
          <w:lang w:bidi="ar-SA"/>
        </w:rPr>
        <mc:AlternateContent>
          <mc:Choice Requires="wps">
            <w:drawing>
              <wp:anchor distT="0" distB="0" distL="63500" distR="63500" simplePos="0" relativeHeight="251657730" behindDoc="0" locked="0" layoutInCell="1" allowOverlap="1">
                <wp:simplePos x="0" y="0"/>
                <wp:positionH relativeFrom="margin">
                  <wp:posOffset>4225925</wp:posOffset>
                </wp:positionH>
                <wp:positionV relativeFrom="paragraph">
                  <wp:posOffset>560705</wp:posOffset>
                </wp:positionV>
                <wp:extent cx="1670050" cy="146050"/>
                <wp:effectExtent l="0" t="4445" r="635" b="190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349" w:rsidRDefault="00872349">
                            <w:pPr>
                              <w:pStyle w:val="Barcode10"/>
                              <w:shd w:val="clear" w:color="auto" w:fill="auto"/>
                            </w:pPr>
                            <w:r>
                              <w:t>*METRP00BPX4I*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332.75pt;margin-top:44.15pt;width:131.5pt;height:11.5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2mOrAIAALA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" filled="f" stroked="f">
                <v:textbox style="mso-fit-shape-to-text:t" inset="0,0,0,0">
                  <w:txbxContent>
                    <w:p w:rsidR="00872349" w:rsidRDefault="00872349">
                      <w:pPr>
                        <w:pStyle w:val="Barcode10"/>
                        <w:shd w:val="clear" w:color="auto" w:fill="auto"/>
                      </w:pPr>
                      <w:r>
                        <w:t>*METRP00BPX4I*</w:t>
                      </w:r>
                    </w:p>
                  </w:txbxContent>
                </v:textbox>
                <w10:wrap anchorx="margin"/>
              </v:shape>
            </w:pict>
          </mc:Fallback>
        </mc:AlternateContent>
      </w:r>
    </w:p>
    <w:p w:rsidR="00F40DF4" w:rsidRDefault="00F40DF4">
      <w:pPr>
        <w:spacing w:line="360" w:lineRule="exact"/>
      </w:pPr>
    </w:p>
    <w:p w:rsidR="00F40DF4" w:rsidRDefault="00F40DF4">
      <w:pPr>
        <w:spacing w:line="611" w:lineRule="exact"/>
      </w:pPr>
    </w:p>
    <w:p w:rsidR="00F40DF4" w:rsidRDefault="00F40DF4">
      <w:pPr>
        <w:rPr>
          <w:sz w:val="2"/>
          <w:szCs w:val="2"/>
        </w:rPr>
        <w:sectPr w:rsidR="00F40DF4">
          <w:type w:val="continuous"/>
          <w:pgSz w:w="11900" w:h="16840"/>
          <w:pgMar w:top="495" w:right="1239" w:bottom="953" w:left="1364" w:header="0" w:footer="3" w:gutter="0"/>
          <w:cols w:space="720"/>
          <w:noEndnote/>
          <w:docGrid w:linePitch="360"/>
        </w:sectPr>
      </w:pPr>
    </w:p>
    <w:p w:rsidR="00C70B30" w:rsidRDefault="00C70B30">
      <w:pPr>
        <w:pStyle w:val="Bodytext50"/>
        <w:shd w:val="clear" w:color="auto" w:fill="auto"/>
        <w:ind w:right="5660"/>
      </w:pPr>
    </w:p>
    <w:p w:rsidR="00F40DF4" w:rsidRDefault="004E0437">
      <w:pPr>
        <w:pStyle w:val="Bodytext50"/>
        <w:shd w:val="clear" w:color="auto" w:fill="auto"/>
        <w:ind w:right="5660"/>
      </w:pPr>
      <w:r>
        <w:rPr>
          <w:noProof/>
          <w:lang w:bidi="ar-SA"/>
        </w:rPr>
        <mc:AlternateContent>
          <mc:Choice Requires="wps">
            <w:drawing>
              <wp:anchor distT="0" distB="0" distL="63500" distR="1158240" simplePos="0" relativeHeight="377487106" behindDoc="1" locked="0" layoutInCell="1" allowOverlap="1">
                <wp:simplePos x="0" y="0"/>
                <wp:positionH relativeFrom="margin">
                  <wp:posOffset>4445</wp:posOffset>
                </wp:positionH>
                <wp:positionV relativeFrom="paragraph">
                  <wp:posOffset>490220</wp:posOffset>
                </wp:positionV>
                <wp:extent cx="2099945" cy="693420"/>
                <wp:effectExtent l="1270" t="0" r="3810" b="0"/>
                <wp:wrapTopAndBottom/>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945" cy="69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349" w:rsidRDefault="00872349" w:rsidP="004E0437">
                            <w:pPr>
                              <w:pStyle w:val="Bodytext20"/>
                              <w:shd w:val="clear" w:color="auto" w:fill="auto"/>
                              <w:spacing w:after="0" w:line="240" w:lineRule="auto"/>
                              <w:ind w:firstLine="0"/>
                              <w:rPr>
                                <w:rStyle w:val="Bodytext2Exact"/>
                              </w:rPr>
                            </w:pPr>
                            <w:r>
                              <w:rPr>
                                <w:rStyle w:val="Bodytext2Exact"/>
                              </w:rPr>
                              <w:t xml:space="preserve">Spis zn.: METR_S 2606/2020 OZP Ze dne: 18.06.2020 </w:t>
                            </w:r>
                          </w:p>
                          <w:p w:rsidR="00872349" w:rsidRDefault="00872349" w:rsidP="004E0437">
                            <w:pPr>
                              <w:pStyle w:val="Bodytext20"/>
                              <w:shd w:val="clear" w:color="auto" w:fill="auto"/>
                              <w:spacing w:after="0" w:line="240" w:lineRule="auto"/>
                              <w:ind w:firstLine="0"/>
                            </w:pPr>
                            <w:r>
                              <w:rPr>
                                <w:rStyle w:val="Bodytext2Exact"/>
                              </w:rPr>
                              <w:t>Našeč.j.: METR 11297/2020 KnRe Vyřizuje: Ing. Kněžinková</w:t>
                            </w:r>
                          </w:p>
                          <w:p w:rsidR="00872349" w:rsidRDefault="00872349" w:rsidP="004E0437">
                            <w:pPr>
                              <w:pStyle w:val="Bodytext20"/>
                              <w:shd w:val="clear" w:color="auto" w:fill="auto"/>
                              <w:spacing w:after="0" w:line="240" w:lineRule="auto"/>
                              <w:ind w:firstLine="0"/>
                            </w:pPr>
                            <w:r>
                              <w:rPr>
                                <w:rStyle w:val="Bodytext2Exact"/>
                              </w:rPr>
                              <w:t>Datum: 30.07.2020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35pt;margin-top:38.6pt;width:165.35pt;height:54.6pt;z-index:-125829374;visibility:visible;mso-wrap-style:square;mso-width-percent:0;mso-height-percent:0;mso-wrap-distance-left:5pt;mso-wrap-distance-top:0;mso-wrap-distance-right:91.2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" filled="f" stroked="f">
                <v:textbox style="mso-fit-shape-to-text:t" inset="0,0,0,0">
                  <w:txbxContent>
                    <w:p w:rsidR="00872349" w:rsidRDefault="00872349" w:rsidP="004E0437">
                      <w:pPr>
                        <w:pStyle w:val="Bodytext20"/>
                        <w:shd w:val="clear" w:color="auto" w:fill="auto"/>
                        <w:spacing w:after="0" w:line="240" w:lineRule="auto"/>
                        <w:ind w:firstLine="0"/>
                        <w:rPr>
                          <w:rStyle w:val="Bodytext2Exact"/>
                        </w:rPr>
                      </w:pPr>
                      <w:r>
                        <w:rPr>
                          <w:rStyle w:val="Bodytext2Exact"/>
                        </w:rPr>
                        <w:t xml:space="preserve">Spis zn.: METR_S 2606/2020 OZP Ze dne: </w:t>
                      </w:r>
                      <w:proofErr w:type="gramStart"/>
                      <w:r>
                        <w:rPr>
                          <w:rStyle w:val="Bodytext2Exact"/>
                        </w:rPr>
                        <w:t>18.06.2020</w:t>
                      </w:r>
                      <w:proofErr w:type="gramEnd"/>
                      <w:r>
                        <w:rPr>
                          <w:rStyle w:val="Bodytext2Exact"/>
                        </w:rPr>
                        <w:t xml:space="preserve"> </w:t>
                      </w:r>
                    </w:p>
                    <w:p w:rsidR="00872349" w:rsidRDefault="00872349" w:rsidP="004E0437">
                      <w:pPr>
                        <w:pStyle w:val="Bodytext20"/>
                        <w:shd w:val="clear" w:color="auto" w:fill="auto"/>
                        <w:spacing w:after="0" w:line="240" w:lineRule="auto"/>
                        <w:ind w:firstLine="0"/>
                      </w:pPr>
                      <w:proofErr w:type="spellStart"/>
                      <w:r>
                        <w:rPr>
                          <w:rStyle w:val="Bodytext2Exact"/>
                        </w:rPr>
                        <w:t>Našeč.j</w:t>
                      </w:r>
                      <w:proofErr w:type="spellEnd"/>
                      <w:r>
                        <w:rPr>
                          <w:rStyle w:val="Bodytext2Exact"/>
                        </w:rPr>
                        <w:t xml:space="preserve">.: METR 11297/2020 </w:t>
                      </w:r>
                      <w:proofErr w:type="spellStart"/>
                      <w:r>
                        <w:rPr>
                          <w:rStyle w:val="Bodytext2Exact"/>
                        </w:rPr>
                        <w:t>KnRe</w:t>
                      </w:r>
                      <w:proofErr w:type="spellEnd"/>
                      <w:r>
                        <w:rPr>
                          <w:rStyle w:val="Bodytext2Exact"/>
                        </w:rPr>
                        <w:t xml:space="preserve"> Vyřizuje: Ing. </w:t>
                      </w:r>
                      <w:proofErr w:type="spellStart"/>
                      <w:r>
                        <w:rPr>
                          <w:rStyle w:val="Bodytext2Exact"/>
                        </w:rPr>
                        <w:t>Kněžinková</w:t>
                      </w:r>
                      <w:proofErr w:type="spellEnd"/>
                    </w:p>
                    <w:p w:rsidR="00872349" w:rsidRDefault="00872349" w:rsidP="004E0437">
                      <w:pPr>
                        <w:pStyle w:val="Bodytext20"/>
                        <w:shd w:val="clear" w:color="auto" w:fill="auto"/>
                        <w:spacing w:after="0" w:line="240" w:lineRule="auto"/>
                        <w:ind w:firstLine="0"/>
                      </w:pPr>
                      <w:r>
                        <w:rPr>
                          <w:rStyle w:val="Bodytext2Exact"/>
                        </w:rPr>
                        <w:t xml:space="preserve">Datum: </w:t>
                      </w:r>
                      <w:proofErr w:type="gramStart"/>
                      <w:r>
                        <w:rPr>
                          <w:rStyle w:val="Bodytext2Exact"/>
                        </w:rPr>
                        <w:t>30.07.2020</w:t>
                      </w:r>
                      <w:proofErr w:type="gramEnd"/>
                    </w:p>
                  </w:txbxContent>
                </v:textbox>
                <w10:wrap type="topAndBottom" anchorx="margin"/>
              </v:shape>
            </w:pict>
          </mc:Fallback>
        </mc:AlternateContent>
      </w:r>
      <w:r>
        <w:rPr>
          <w:noProof/>
          <w:lang w:bidi="ar-SA"/>
        </w:rPr>
        <mc:AlternateContent>
          <mc:Choice Requires="wps">
            <w:drawing>
              <wp:anchor distT="0" distB="33655" distL="1215390" distR="85090" simplePos="0" relativeHeight="377487107" behindDoc="1" locked="0" layoutInCell="1" allowOverlap="1">
                <wp:simplePos x="0" y="0"/>
                <wp:positionH relativeFrom="margin">
                  <wp:posOffset>3262630</wp:posOffset>
                </wp:positionH>
                <wp:positionV relativeFrom="paragraph">
                  <wp:posOffset>484505</wp:posOffset>
                </wp:positionV>
                <wp:extent cx="2499360" cy="227330"/>
                <wp:effectExtent l="1905" t="635" r="3810" b="635"/>
                <wp:wrapTopAndBottom/>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36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349" w:rsidRDefault="00872349">
                            <w:pPr>
                              <w:pStyle w:val="Heading31"/>
                              <w:keepNext/>
                              <w:keepLines/>
                              <w:shd w:val="clear" w:color="auto" w:fill="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256.9pt;margin-top:38.15pt;width:196.8pt;height:17.9pt;z-index:-125829373;visibility:visible;mso-wrap-style:square;mso-width-percent:0;mso-height-percent:0;mso-wrap-distance-left:95.7pt;mso-wrap-distance-top:0;mso-wrap-distance-right:6.7pt;mso-wrap-distance-bottom:2.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" filled="f" stroked="f">
                <v:textbox style="mso-fit-shape-to-text:t" inset="0,0,0,0">
                  <w:txbxContent>
                    <w:p w:rsidR="00872349" w:rsidRDefault="00872349">
                      <w:pPr>
                        <w:pStyle w:val="Heading31"/>
                        <w:keepNext/>
                        <w:keepLines/>
                        <w:shd w:val="clear" w:color="auto" w:fill="auto"/>
                      </w:pPr>
                    </w:p>
                  </w:txbxContent>
                </v:textbox>
                <w10:wrap type="topAndBottom" anchorx="margin"/>
              </v:shape>
            </w:pict>
          </mc:Fallback>
        </mc:AlternateContent>
      </w:r>
      <w:r>
        <w:rPr>
          <w:noProof/>
          <w:lang w:bidi="ar-SA"/>
        </w:rPr>
        <mc:AlternateContent>
          <mc:Choice Requires="wps">
            <w:drawing>
              <wp:anchor distT="0" distB="0" distL="1940560" distR="63500" simplePos="0" relativeHeight="377487108" behindDoc="1" locked="0" layoutInCell="1" allowOverlap="1">
                <wp:simplePos x="0" y="0"/>
                <wp:positionH relativeFrom="margin">
                  <wp:posOffset>3988435</wp:posOffset>
                </wp:positionH>
                <wp:positionV relativeFrom="paragraph">
                  <wp:posOffset>606425</wp:posOffset>
                </wp:positionV>
                <wp:extent cx="628015" cy="146050"/>
                <wp:effectExtent l="3810" t="0" r="0" b="0"/>
                <wp:wrapTopAndBottom/>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349" w:rsidRDefault="00872349">
                            <w:pPr>
                              <w:pStyle w:val="Barcode10"/>
                              <w:shd w:val="clear" w:color="auto" w:fill="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314.05pt;margin-top:47.75pt;width:49.45pt;height:11.5pt;z-index:-125829372;visibility:visible;mso-wrap-style:square;mso-width-percent:0;mso-height-percent:0;mso-wrap-distance-left:152.8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" filled="f" stroked="f">
                <v:textbox style="mso-fit-shape-to-text:t" inset="0,0,0,0">
                  <w:txbxContent>
                    <w:p w:rsidR="00872349" w:rsidRDefault="00872349">
                      <w:pPr>
                        <w:pStyle w:val="Barcode10"/>
                        <w:shd w:val="clear" w:color="auto" w:fill="auto"/>
                      </w:pPr>
                    </w:p>
                  </w:txbxContent>
                </v:textbox>
                <w10:wrap type="topAndBottom" anchorx="margin"/>
              </v:shape>
            </w:pict>
          </mc:Fallback>
        </mc:AlternateContent>
      </w:r>
      <w:r w:rsidR="00872349">
        <w:t xml:space="preserve">tel.: +420 384 342 176, datová schránka: 4cbbvj4 e-mail: </w:t>
      </w:r>
      <w:hyperlink r:id="rId13" w:history="1">
        <w:r w:rsidR="00872349" w:rsidRPr="00C17DC3">
          <w:rPr>
            <w:rStyle w:val="Hypertextovodkaz"/>
            <w:lang w:val="en-US" w:eastAsia="en-US" w:bidi="en-US"/>
          </w:rPr>
          <w:t>xxx.xxx@mesto-trebon.cz</w:t>
        </w:r>
      </w:hyperlink>
    </w:p>
    <w:p w:rsidR="00F40DF4" w:rsidRDefault="00872349">
      <w:pPr>
        <w:pStyle w:val="Heading420"/>
        <w:keepNext/>
        <w:keepLines/>
        <w:shd w:val="clear" w:color="auto" w:fill="auto"/>
        <w:spacing w:after="169"/>
      </w:pPr>
      <w:bookmarkStart w:id="1" w:name="bookmark4"/>
      <w:r>
        <w:t>ROZHODNUT</w:t>
      </w:r>
      <w:bookmarkEnd w:id="1"/>
      <w:r w:rsidR="00C70B30">
        <w:t>Í</w:t>
      </w:r>
    </w:p>
    <w:p w:rsidR="00C70B30" w:rsidRDefault="00C70B30">
      <w:pPr>
        <w:pStyle w:val="Heading420"/>
        <w:keepNext/>
        <w:keepLines/>
        <w:shd w:val="clear" w:color="auto" w:fill="auto"/>
        <w:spacing w:after="169"/>
      </w:pPr>
    </w:p>
    <w:p w:rsidR="00F40DF4" w:rsidRDefault="00872349">
      <w:pPr>
        <w:pStyle w:val="Bodytext20"/>
        <w:shd w:val="clear" w:color="auto" w:fill="auto"/>
        <w:spacing w:after="191" w:line="226" w:lineRule="exact"/>
        <w:ind w:firstLine="0"/>
        <w:jc w:val="both"/>
      </w:pPr>
      <w:r>
        <w:t xml:space="preserve">Městský úřad Třeboň, odbor životního prostředí, jako správní úřad příslušný podle ustanovení § 61 zákona č. 128/2000 Sb., o obcích, ve znění pozdějších předpisů, a jako věcně příslušný vodoprávní úřad podle ustanovení § 104 odst. 2 písm. c) a ustanovení § 106 odst. 1 zákona </w:t>
      </w:r>
      <w:r>
        <w:rPr>
          <w:rStyle w:val="Bodytext28pt"/>
        </w:rPr>
        <w:t xml:space="preserve">č. </w:t>
      </w:r>
      <w:r>
        <w:t xml:space="preserve">254/2001 Sb., o vodách a o změně některých zákonů (vodní zákon), ve znění pozdějších předpisů (dále jen „vodní zákon"), a příslušný speciální stavební úřad podle ustanovení § 15 odst. 5 téhož zákona a § 15 zákona č. 183/2006 Sb., o územním plánování a stavebním řádu (stavební zákon), ve znění pozdějších předpisů (dále jen „stavební zákon"), a jako místně příslušný vodoprávní úřad podle ustanovení § 11 odst. 1 písm. b) zákona č. 500/2004 Sb., správního řádu, ve znění pozdějších předpisů (dále jen „správní řád"), na základě žádosti a po provedeném správním řízení žadateli, kterým je </w:t>
      </w:r>
      <w:r w:rsidR="004E0437">
        <w:rPr>
          <w:rStyle w:val="Bodytext2Bold"/>
        </w:rPr>
        <w:t>xxx</w:t>
      </w:r>
      <w:r>
        <w:rPr>
          <w:rStyle w:val="Bodytext2Bold"/>
        </w:rPr>
        <w:t xml:space="preserve"> Vítězslav Lamač, nar. </w:t>
      </w:r>
      <w:r w:rsidR="004E0437">
        <w:rPr>
          <w:rStyle w:val="Bodytext2Bold"/>
        </w:rPr>
        <w:t>xx</w:t>
      </w:r>
      <w:r>
        <w:rPr>
          <w:rStyle w:val="Bodytext2Bold"/>
        </w:rPr>
        <w:t>.</w:t>
      </w:r>
      <w:r w:rsidR="004E0437">
        <w:rPr>
          <w:rStyle w:val="Bodytext2Bold"/>
        </w:rPr>
        <w:t>xx</w:t>
      </w:r>
      <w:r>
        <w:rPr>
          <w:rStyle w:val="Bodytext2Bold"/>
        </w:rPr>
        <w:t xml:space="preserve">.1979, bytem </w:t>
      </w:r>
      <w:r w:rsidR="004E0437">
        <w:rPr>
          <w:rStyle w:val="Bodytext2Bold"/>
        </w:rPr>
        <w:t>xxx,</w:t>
      </w:r>
      <w:r>
        <w:rPr>
          <w:rStyle w:val="Bodytext2Bold"/>
        </w:rPr>
        <w:t xml:space="preserve"> 379 01 Třeboň </w:t>
      </w:r>
      <w:r>
        <w:t>(dále jen „žadatel" nebo „stavebník")</w:t>
      </w:r>
    </w:p>
    <w:p w:rsidR="00F40DF4" w:rsidRDefault="00872349">
      <w:pPr>
        <w:pStyle w:val="Heading510"/>
        <w:keepNext/>
        <w:keepLines/>
        <w:numPr>
          <w:ilvl w:val="0"/>
          <w:numId w:val="1"/>
        </w:numPr>
        <w:shd w:val="clear" w:color="auto" w:fill="auto"/>
        <w:tabs>
          <w:tab w:val="left" w:pos="2481"/>
        </w:tabs>
        <w:spacing w:before="0" w:after="85"/>
        <w:ind w:left="2140"/>
      </w:pPr>
      <w:bookmarkStart w:id="2" w:name="bookmark5"/>
      <w:r>
        <w:t>vydává povolení k nakládání s povrchovými vodami</w:t>
      </w:r>
      <w:bookmarkEnd w:id="2"/>
    </w:p>
    <w:p w:rsidR="00F40DF4" w:rsidRDefault="00872349">
      <w:pPr>
        <w:pStyle w:val="Bodytext20"/>
        <w:shd w:val="clear" w:color="auto" w:fill="auto"/>
        <w:spacing w:after="85"/>
        <w:ind w:firstLine="0"/>
        <w:jc w:val="both"/>
      </w:pPr>
      <w:r>
        <w:t xml:space="preserve">podle § 8 odst. 1 písm. a) bodu 2 vodního zákona - </w:t>
      </w:r>
      <w:r>
        <w:rPr>
          <w:rStyle w:val="Bodytext2Bold"/>
        </w:rPr>
        <w:t xml:space="preserve">ke vzdouvání a akumulaci povrchových vod </w:t>
      </w:r>
      <w:r>
        <w:t xml:space="preserve">ve vodním díle </w:t>
      </w:r>
      <w:r>
        <w:rPr>
          <w:rStyle w:val="Bodytext2Bold"/>
        </w:rPr>
        <w:t xml:space="preserve">„Rybník Činátl“, </w:t>
      </w:r>
      <w:r>
        <w:t>který se nachází v kraji Jihočeském, okrese Jindřichův Hradec, obci Třeboň, katastrálním území Břilice, na pozemku pare. č. 4298, umístění - souřadnice cca Y,X: 737578, 1162913, čhp 1-07-02-0491-0-10, HGR2140 - Třeboňská pánev - jižní část, vodní útvar HVL_0625_J Rybník Kaňov na toku Kaňovský potok. Povolení se vydává v tomto rozsahu:</w:t>
      </w:r>
    </w:p>
    <w:p w:rsidR="00F40DF4" w:rsidRDefault="00872349">
      <w:pPr>
        <w:pStyle w:val="Bodytext20"/>
        <w:shd w:val="clear" w:color="auto" w:fill="auto"/>
        <w:tabs>
          <w:tab w:val="left" w:pos="4219"/>
        </w:tabs>
        <w:spacing w:after="0" w:line="250" w:lineRule="exact"/>
        <w:ind w:firstLine="0"/>
        <w:jc w:val="both"/>
      </w:pPr>
      <w:r>
        <w:t>Kóta maximální hladiny:</w:t>
      </w:r>
      <w:r>
        <w:tab/>
        <w:t>443,59 m n. m. Bpv</w:t>
      </w:r>
    </w:p>
    <w:p w:rsidR="00F40DF4" w:rsidRDefault="00872349">
      <w:pPr>
        <w:pStyle w:val="Bodytext20"/>
        <w:shd w:val="clear" w:color="auto" w:fill="auto"/>
        <w:tabs>
          <w:tab w:val="left" w:pos="4219"/>
        </w:tabs>
        <w:spacing w:after="0" w:line="250" w:lineRule="exact"/>
        <w:ind w:firstLine="0"/>
        <w:jc w:val="both"/>
      </w:pPr>
      <w:r>
        <w:t>Kóta normální hladiny:</w:t>
      </w:r>
      <w:r>
        <w:tab/>
        <w:t>443,45 m n. m. Bpv</w:t>
      </w:r>
    </w:p>
    <w:p w:rsidR="00F40DF4" w:rsidRDefault="00872349">
      <w:pPr>
        <w:pStyle w:val="Bodytext20"/>
        <w:shd w:val="clear" w:color="auto" w:fill="auto"/>
        <w:tabs>
          <w:tab w:val="left" w:pos="4392"/>
        </w:tabs>
        <w:spacing w:after="116" w:line="250" w:lineRule="exact"/>
        <w:ind w:firstLine="0"/>
        <w:jc w:val="both"/>
      </w:pPr>
      <w:r>
        <w:t>Objem vody při normální hladině:</w:t>
      </w:r>
      <w:r>
        <w:tab/>
        <w:t>1 500 m</w:t>
      </w:r>
      <w:r>
        <w:rPr>
          <w:vertAlign w:val="superscript"/>
        </w:rPr>
        <w:t>3</w:t>
      </w:r>
    </w:p>
    <w:p w:rsidR="00F40DF4" w:rsidRDefault="00872349">
      <w:pPr>
        <w:pStyle w:val="Bodytext20"/>
        <w:shd w:val="clear" w:color="auto" w:fill="auto"/>
        <w:spacing w:after="115"/>
        <w:ind w:firstLine="0"/>
        <w:jc w:val="both"/>
      </w:pPr>
      <w:r>
        <w:t>Nakládání s vodami se v souladu s § 9 odst. 7 vodního zákona povoluje na dobu užívání vodního díla. Povolení se vydává bez ohledu na jakost povrchové vody v místě povoleného nakládání.</w:t>
      </w:r>
    </w:p>
    <w:p w:rsidR="00F40DF4" w:rsidRDefault="00872349">
      <w:pPr>
        <w:pStyle w:val="Bodytext20"/>
        <w:shd w:val="clear" w:color="auto" w:fill="auto"/>
        <w:spacing w:after="0" w:line="212" w:lineRule="exact"/>
        <w:ind w:firstLine="0"/>
        <w:jc w:val="both"/>
      </w:pPr>
      <w:r>
        <w:t>Účastníci řízení podle § 27 odst. 1 správního řádu:</w:t>
      </w:r>
    </w:p>
    <w:p w:rsidR="00F40DF4" w:rsidRDefault="004E0437">
      <w:pPr>
        <w:pStyle w:val="Bodytext20"/>
        <w:numPr>
          <w:ilvl w:val="0"/>
          <w:numId w:val="2"/>
        </w:numPr>
        <w:shd w:val="clear" w:color="auto" w:fill="auto"/>
        <w:tabs>
          <w:tab w:val="left" w:pos="214"/>
        </w:tabs>
        <w:spacing w:after="0"/>
        <w:ind w:firstLine="0"/>
        <w:jc w:val="both"/>
      </w:pPr>
      <w:r>
        <w:t>xxx</w:t>
      </w:r>
      <w:r w:rsidR="00872349">
        <w:t xml:space="preserve">. Vítězslav Lamač, nar. </w:t>
      </w:r>
      <w:r>
        <w:t>xx</w:t>
      </w:r>
      <w:r w:rsidR="00872349">
        <w:t>.</w:t>
      </w:r>
      <w:r>
        <w:t>xx</w:t>
      </w:r>
      <w:r w:rsidR="00872349">
        <w:t xml:space="preserve">.1979, </w:t>
      </w:r>
      <w:r>
        <w:t>xxx</w:t>
      </w:r>
      <w:r w:rsidR="00872349">
        <w:t>, 379 01 Třeboň</w:t>
      </w:r>
    </w:p>
    <w:p w:rsidR="00F40DF4" w:rsidRDefault="00872349">
      <w:pPr>
        <w:pStyle w:val="Bodytext20"/>
        <w:numPr>
          <w:ilvl w:val="0"/>
          <w:numId w:val="2"/>
        </w:numPr>
        <w:shd w:val="clear" w:color="auto" w:fill="auto"/>
        <w:tabs>
          <w:tab w:val="left" w:pos="217"/>
        </w:tabs>
        <w:spacing w:after="315"/>
        <w:ind w:firstLine="0"/>
        <w:jc w:val="both"/>
      </w:pPr>
      <w:r>
        <w:t>Město Třeboň, Palackého nám. 46/II, 379 01 Třeboň, IČO 00247618</w:t>
      </w:r>
    </w:p>
    <w:p w:rsidR="00F40DF4" w:rsidRDefault="00872349">
      <w:pPr>
        <w:pStyle w:val="Heading510"/>
        <w:keepNext/>
        <w:keepLines/>
        <w:numPr>
          <w:ilvl w:val="0"/>
          <w:numId w:val="1"/>
        </w:numPr>
        <w:shd w:val="clear" w:color="auto" w:fill="auto"/>
        <w:tabs>
          <w:tab w:val="left" w:pos="3736"/>
        </w:tabs>
        <w:spacing w:before="0" w:after="0"/>
        <w:ind w:left="3400"/>
      </w:pPr>
      <w:bookmarkStart w:id="3" w:name="bookmark6"/>
      <w:r>
        <w:t>vydává stavební povolení</w:t>
      </w:r>
      <w:bookmarkEnd w:id="3"/>
    </w:p>
    <w:p w:rsidR="00F40DF4" w:rsidRDefault="00872349">
      <w:pPr>
        <w:pStyle w:val="Bodytext20"/>
        <w:shd w:val="clear" w:color="auto" w:fill="auto"/>
        <w:spacing w:after="0" w:line="355" w:lineRule="exact"/>
        <w:ind w:firstLine="0"/>
        <w:jc w:val="both"/>
      </w:pPr>
      <w:r>
        <w:t>podle § 15 odst. 1 vodního zákona a § 115 odst. 1 stavebního zákona k provedení stavby vodního díla</w:t>
      </w:r>
    </w:p>
    <w:p w:rsidR="00F40DF4" w:rsidRDefault="00872349">
      <w:pPr>
        <w:pStyle w:val="Bodytext60"/>
        <w:shd w:val="clear" w:color="auto" w:fill="auto"/>
        <w:ind w:firstLine="0"/>
      </w:pPr>
      <w:r>
        <w:t>„Revitalizace rybníka Činátl na pare. č. 4298 v k. ú. Břilice“.</w:t>
      </w:r>
    </w:p>
    <w:p w:rsidR="00C70B30" w:rsidRDefault="00C70B30">
      <w:pPr>
        <w:pStyle w:val="Bodytext60"/>
        <w:shd w:val="clear" w:color="auto" w:fill="auto"/>
        <w:ind w:firstLine="0"/>
      </w:pPr>
    </w:p>
    <w:p w:rsidR="00F40DF4" w:rsidRDefault="00872349">
      <w:pPr>
        <w:pStyle w:val="Bodytext20"/>
        <w:shd w:val="clear" w:color="auto" w:fill="auto"/>
        <w:spacing w:after="111" w:line="226" w:lineRule="exact"/>
        <w:ind w:firstLine="0"/>
        <w:jc w:val="both"/>
      </w:pPr>
      <w:r>
        <w:t>Rybník se nachází v kraji Jihočeském, okrese Jindřichův Hradec, obci Třeboň, katastrálním území Břilice, na pozemku pare. č. 4298, umístění - souřadnice cca Y,X: 737578, 1162913, čhp 1-07-02- 0491-0-10, HGR2140 - Třeboňská pánev - jižní část, vodní útvar HVL_0625_J Rybník Kaňov na toku Kaňovský potok (dále jen „stavba").</w:t>
      </w:r>
    </w:p>
    <w:p w:rsidR="00F40DF4" w:rsidRDefault="00872349">
      <w:pPr>
        <w:pStyle w:val="Bodytext60"/>
        <w:shd w:val="clear" w:color="auto" w:fill="auto"/>
        <w:spacing w:after="89" w:line="212" w:lineRule="exact"/>
        <w:ind w:firstLine="0"/>
        <w:jc w:val="both"/>
      </w:pPr>
      <w:r>
        <w:t>Stručný popis stavby: Stavba je členěna na stavební objekty:</w:t>
      </w:r>
    </w:p>
    <w:p w:rsidR="00F40DF4" w:rsidRDefault="00872349">
      <w:pPr>
        <w:pStyle w:val="Bodytext20"/>
        <w:shd w:val="clear" w:color="auto" w:fill="auto"/>
        <w:spacing w:after="0" w:line="226" w:lineRule="exact"/>
        <w:ind w:firstLine="0"/>
        <w:jc w:val="both"/>
      </w:pPr>
      <w:r>
        <w:rPr>
          <w:rStyle w:val="Bodytext2Bold"/>
          <w:lang w:val="en-US" w:eastAsia="en-US" w:bidi="en-US"/>
        </w:rPr>
        <w:t xml:space="preserve">SO </w:t>
      </w:r>
      <w:r>
        <w:rPr>
          <w:rStyle w:val="Bodytext2Bold"/>
        </w:rPr>
        <w:t xml:space="preserve">01 - terénní úpravy: </w:t>
      </w:r>
      <w:r>
        <w:t>Z návodní strany hráze se odstraní nevhodný organický materiál, ve výtopě rybníka bude otevřen zemník pro získání vhodného materiálu na doplnění hráze. Do vytěženého zemníku bude přemístěn organický materiál z hráze a ze starých deponií. Dno rybníka se následně vytvaruje do sklonu 1:8 až 1:12 pro vznik litorálního pásma.</w:t>
      </w:r>
      <w:r>
        <w:br w:type="page"/>
      </w:r>
    </w:p>
    <w:p w:rsidR="00F40DF4" w:rsidRDefault="00872349">
      <w:pPr>
        <w:pStyle w:val="Bodytext20"/>
        <w:shd w:val="clear" w:color="auto" w:fill="auto"/>
        <w:spacing w:after="0"/>
        <w:ind w:firstLine="0"/>
        <w:jc w:val="both"/>
      </w:pPr>
      <w:r>
        <w:rPr>
          <w:rStyle w:val="Bodytext2Bold"/>
          <w:lang w:val="en-US" w:eastAsia="en-US" w:bidi="en-US"/>
        </w:rPr>
        <w:lastRenderedPageBreak/>
        <w:t xml:space="preserve">SO 02 </w:t>
      </w:r>
      <w:r>
        <w:rPr>
          <w:lang w:val="en-US" w:eastAsia="en-US" w:bidi="en-US"/>
        </w:rPr>
        <w:t xml:space="preserve">- </w:t>
      </w:r>
      <w:r>
        <w:rPr>
          <w:rStyle w:val="Bodytext2Bold"/>
        </w:rPr>
        <w:t xml:space="preserve">hráz: </w:t>
      </w:r>
      <w:r>
        <w:t>Návodní svah hráze bude doplněn vhodným hlinitopísčitým materiálem a hráz bude v koruně rozšířena tak, že před stávajícími vzrostlými duby bude mít šířku 2,0 m, aby nedošlo k poškození kořenových systémů stromů. Svah bude upraven do sklonu 1:2,5 a bude opřen do patky z lomového kamene. Na svahu bude zához z lomového kamene s urovnáním líce na štěrkopískovém podsypu, nad opevněním bude návodní svah ohumusován a oset stejně jako rozšířená koruna hráze. Stávající požerák bude nahrazen novou dřevěnou dvoudrážkovou výpustí, která bude osazena na stávající ocelové výpustné potrubí.</w:t>
      </w:r>
    </w:p>
    <w:p w:rsidR="00F40DF4" w:rsidRDefault="00872349">
      <w:pPr>
        <w:pStyle w:val="Bodytext20"/>
        <w:shd w:val="clear" w:color="auto" w:fill="auto"/>
        <w:spacing w:after="155"/>
        <w:ind w:firstLine="0"/>
        <w:jc w:val="both"/>
      </w:pPr>
      <w:r>
        <w:rPr>
          <w:rStyle w:val="Bodytext2Bold"/>
          <w:lang w:val="en-US" w:eastAsia="en-US" w:bidi="en-US"/>
        </w:rPr>
        <w:t xml:space="preserve">SO </w:t>
      </w:r>
      <w:r>
        <w:rPr>
          <w:rStyle w:val="Bodytext2Bold"/>
        </w:rPr>
        <w:t xml:space="preserve">03 </w:t>
      </w:r>
      <w:r>
        <w:t xml:space="preserve">- </w:t>
      </w:r>
      <w:r>
        <w:rPr>
          <w:rStyle w:val="Bodytext2Bold"/>
        </w:rPr>
        <w:t xml:space="preserve">tůně: </w:t>
      </w:r>
      <w:r>
        <w:t>V západní části pozemku rybníka budou vyhloubeny dvě tůně protáhlého tvaru o ploše 26 m</w:t>
      </w:r>
      <w:r>
        <w:rPr>
          <w:vertAlign w:val="superscript"/>
        </w:rPr>
        <w:t>2</w:t>
      </w:r>
      <w:r>
        <w:t xml:space="preserve"> a 30 m</w:t>
      </w:r>
      <w:r>
        <w:rPr>
          <w:vertAlign w:val="superscript"/>
        </w:rPr>
        <w:t>2</w:t>
      </w:r>
      <w:r>
        <w:t xml:space="preserve"> s hloubkou vody mezi 0,5 m až 1,2 m, vodní plocha 14 m</w:t>
      </w:r>
      <w:r>
        <w:rPr>
          <w:vertAlign w:val="superscript"/>
        </w:rPr>
        <w:t>2</w:t>
      </w:r>
      <w:r>
        <w:t>, resp. 16 m</w:t>
      </w:r>
      <w:r>
        <w:rPr>
          <w:vertAlign w:val="superscript"/>
        </w:rPr>
        <w:t>2</w:t>
      </w:r>
      <w:r>
        <w:t>. Svahy tůní budou upraveny do sklonu v rozmezí od 1:3 do 1:10 pro vytvoření litorálního pásma.</w:t>
      </w:r>
    </w:p>
    <w:p w:rsidR="00F40DF4" w:rsidRDefault="00C70B30">
      <w:pPr>
        <w:pStyle w:val="Bodytext60"/>
        <w:shd w:val="clear" w:color="auto" w:fill="auto"/>
        <w:spacing w:line="212" w:lineRule="exact"/>
        <w:ind w:left="480"/>
        <w:jc w:val="both"/>
      </w:pPr>
      <w:r>
        <w:rPr>
          <w:noProof/>
          <w:lang w:bidi="ar-SA"/>
        </w:rPr>
        <mc:AlternateContent>
          <mc:Choice Requires="wps">
            <w:drawing>
              <wp:anchor distT="73660" distB="0" distL="740410" distR="63500" simplePos="0" relativeHeight="377487109" behindDoc="1" locked="0" layoutInCell="1" allowOverlap="1">
                <wp:simplePos x="0" y="0"/>
                <wp:positionH relativeFrom="margin">
                  <wp:posOffset>2712720</wp:posOffset>
                </wp:positionH>
                <wp:positionV relativeFrom="paragraph">
                  <wp:posOffset>147955</wp:posOffset>
                </wp:positionV>
                <wp:extent cx="2062480" cy="1480820"/>
                <wp:effectExtent l="0" t="0" r="13970" b="5080"/>
                <wp:wrapSquare wrapText="left"/>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480" cy="148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0B30" w:rsidRDefault="00872349">
                            <w:pPr>
                              <w:pStyle w:val="Bodytext20"/>
                              <w:shd w:val="clear" w:color="auto" w:fill="auto"/>
                              <w:spacing w:after="0" w:line="245" w:lineRule="exact"/>
                              <w:ind w:firstLine="0"/>
                              <w:rPr>
                                <w:rStyle w:val="Bodytext2Exact"/>
                              </w:rPr>
                            </w:pPr>
                            <w:r>
                              <w:rPr>
                                <w:rStyle w:val="Bodytext2Exact"/>
                              </w:rPr>
                              <w:t xml:space="preserve">443,59 až 444,05 m n. m. Bpv </w:t>
                            </w:r>
                          </w:p>
                          <w:p w:rsidR="00C70B30" w:rsidRDefault="00872349">
                            <w:pPr>
                              <w:pStyle w:val="Bodytext20"/>
                              <w:shd w:val="clear" w:color="auto" w:fill="auto"/>
                              <w:spacing w:after="0" w:line="245" w:lineRule="exact"/>
                              <w:ind w:firstLine="0"/>
                              <w:rPr>
                                <w:rStyle w:val="Bodytext2Exact"/>
                              </w:rPr>
                            </w:pPr>
                            <w:r>
                              <w:rPr>
                                <w:rStyle w:val="Bodytext2Exact"/>
                              </w:rPr>
                              <w:t xml:space="preserve">443,59 m n. m. Bpv </w:t>
                            </w:r>
                          </w:p>
                          <w:p w:rsidR="00C70B30" w:rsidRDefault="00872349">
                            <w:pPr>
                              <w:pStyle w:val="Bodytext20"/>
                              <w:shd w:val="clear" w:color="auto" w:fill="auto"/>
                              <w:spacing w:after="0" w:line="245" w:lineRule="exact"/>
                              <w:ind w:firstLine="0"/>
                              <w:rPr>
                                <w:rStyle w:val="Bodytext2Exact"/>
                              </w:rPr>
                            </w:pPr>
                            <w:r>
                              <w:rPr>
                                <w:rStyle w:val="Bodytext2Exact"/>
                              </w:rPr>
                              <w:t>443,45 m n. m.</w:t>
                            </w:r>
                            <w:r w:rsidR="00C70B30">
                              <w:rPr>
                                <w:rStyle w:val="Bodytext2Exact"/>
                              </w:rPr>
                              <w:t xml:space="preserve"> </w:t>
                            </w:r>
                            <w:r>
                              <w:rPr>
                                <w:rStyle w:val="Bodytext2Exact"/>
                              </w:rPr>
                              <w:t xml:space="preserve">Bpv </w:t>
                            </w:r>
                          </w:p>
                          <w:p w:rsidR="00C70B30" w:rsidRDefault="00872349">
                            <w:pPr>
                              <w:pStyle w:val="Bodytext20"/>
                              <w:shd w:val="clear" w:color="auto" w:fill="auto"/>
                              <w:spacing w:after="0" w:line="245" w:lineRule="exact"/>
                              <w:ind w:firstLine="0"/>
                              <w:rPr>
                                <w:rStyle w:val="Bodytext2Exact"/>
                              </w:rPr>
                            </w:pPr>
                            <w:r>
                              <w:rPr>
                                <w:rStyle w:val="Bodytext2Exact"/>
                              </w:rPr>
                              <w:t xml:space="preserve">442,17 m n. m. Bpv </w:t>
                            </w:r>
                          </w:p>
                          <w:p w:rsidR="00C70B30" w:rsidRDefault="00872349">
                            <w:pPr>
                              <w:pStyle w:val="Bodytext20"/>
                              <w:shd w:val="clear" w:color="auto" w:fill="auto"/>
                              <w:spacing w:after="0" w:line="245" w:lineRule="exact"/>
                              <w:ind w:firstLine="0"/>
                              <w:rPr>
                                <w:rStyle w:val="Bodytext2Exact"/>
                              </w:rPr>
                            </w:pPr>
                            <w:r>
                              <w:rPr>
                                <w:rStyle w:val="Bodytext2Exact"/>
                              </w:rPr>
                              <w:t xml:space="preserve">1,28 m </w:t>
                            </w:r>
                          </w:p>
                          <w:p w:rsidR="00C70B30" w:rsidRDefault="00872349">
                            <w:pPr>
                              <w:pStyle w:val="Bodytext20"/>
                              <w:shd w:val="clear" w:color="auto" w:fill="auto"/>
                              <w:spacing w:after="0" w:line="245" w:lineRule="exact"/>
                              <w:ind w:firstLine="0"/>
                              <w:rPr>
                                <w:rStyle w:val="Bodytext2Exact"/>
                              </w:rPr>
                            </w:pPr>
                            <w:r>
                              <w:rPr>
                                <w:rStyle w:val="Bodytext2Exact"/>
                              </w:rPr>
                              <w:t xml:space="preserve">140,00 m </w:t>
                            </w:r>
                          </w:p>
                          <w:p w:rsidR="00C70B30" w:rsidRDefault="00872349">
                            <w:pPr>
                              <w:pStyle w:val="Bodytext20"/>
                              <w:shd w:val="clear" w:color="auto" w:fill="auto"/>
                              <w:spacing w:after="0" w:line="245" w:lineRule="exact"/>
                              <w:ind w:firstLine="0"/>
                              <w:rPr>
                                <w:rStyle w:val="Bodytext2Exact"/>
                                <w:vertAlign w:val="superscript"/>
                              </w:rPr>
                            </w:pPr>
                            <w:r>
                              <w:rPr>
                                <w:rStyle w:val="Bodytext2Exact"/>
                              </w:rPr>
                              <w:t>3 924 m</w:t>
                            </w:r>
                            <w:r>
                              <w:rPr>
                                <w:rStyle w:val="Bodytext2Exact"/>
                                <w:vertAlign w:val="superscript"/>
                              </w:rPr>
                              <w:t>2</w:t>
                            </w:r>
                          </w:p>
                          <w:p w:rsidR="00C70B30" w:rsidRDefault="00872349">
                            <w:pPr>
                              <w:pStyle w:val="Bodytext20"/>
                              <w:shd w:val="clear" w:color="auto" w:fill="auto"/>
                              <w:spacing w:after="0" w:line="245" w:lineRule="exact"/>
                              <w:ind w:firstLine="0"/>
                              <w:rPr>
                                <w:rStyle w:val="Bodytext2Exact"/>
                                <w:vertAlign w:val="superscript"/>
                              </w:rPr>
                            </w:pPr>
                            <w:r>
                              <w:rPr>
                                <w:rStyle w:val="Bodytext2Exact"/>
                              </w:rPr>
                              <w:t>2 300 m</w:t>
                            </w:r>
                            <w:r>
                              <w:rPr>
                                <w:rStyle w:val="Bodytext2Exact"/>
                                <w:vertAlign w:val="superscript"/>
                              </w:rPr>
                              <w:t xml:space="preserve">2 </w:t>
                            </w:r>
                          </w:p>
                          <w:p w:rsidR="00872349" w:rsidRDefault="00872349">
                            <w:pPr>
                              <w:pStyle w:val="Bodytext20"/>
                              <w:shd w:val="clear" w:color="auto" w:fill="auto"/>
                              <w:spacing w:after="0" w:line="245" w:lineRule="exact"/>
                              <w:ind w:firstLine="0"/>
                            </w:pPr>
                            <w:r>
                              <w:rPr>
                                <w:rStyle w:val="Bodytext2Exact"/>
                              </w:rPr>
                              <w:t>1 500 m</w:t>
                            </w:r>
                            <w:r>
                              <w:rPr>
                                <w:rStyle w:val="Bodytext2Exact"/>
                                <w:vertAlign w:val="superscript"/>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3" type="#_x0000_t202" style="position:absolute;left:0;text-align:left;margin-left:213.6pt;margin-top:11.65pt;width:162.4pt;height:116.6pt;z-index:-125829371;visibility:visible;mso-wrap-style:square;mso-width-percent:0;mso-height-percent:0;mso-wrap-distance-left:58.3pt;mso-wrap-distance-top:5.8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DZsgIAALI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" filled="f" stroked="f">
                <v:textbox inset="0,0,0,0">
                  <w:txbxContent>
                    <w:p w:rsidR="00C70B30" w:rsidRDefault="00872349">
                      <w:pPr>
                        <w:pStyle w:val="Bodytext20"/>
                        <w:shd w:val="clear" w:color="auto" w:fill="auto"/>
                        <w:spacing w:after="0" w:line="245" w:lineRule="exact"/>
                        <w:ind w:firstLine="0"/>
                        <w:rPr>
                          <w:rStyle w:val="Bodytext2Exact"/>
                        </w:rPr>
                      </w:pPr>
                      <w:r>
                        <w:rPr>
                          <w:rStyle w:val="Bodytext2Exact"/>
                        </w:rPr>
                        <w:t xml:space="preserve">443,59 až 444,05 m n. m. Bpv </w:t>
                      </w:r>
                    </w:p>
                    <w:p w:rsidR="00C70B30" w:rsidRDefault="00872349">
                      <w:pPr>
                        <w:pStyle w:val="Bodytext20"/>
                        <w:shd w:val="clear" w:color="auto" w:fill="auto"/>
                        <w:spacing w:after="0" w:line="245" w:lineRule="exact"/>
                        <w:ind w:firstLine="0"/>
                        <w:rPr>
                          <w:rStyle w:val="Bodytext2Exact"/>
                        </w:rPr>
                      </w:pPr>
                      <w:r>
                        <w:rPr>
                          <w:rStyle w:val="Bodytext2Exact"/>
                        </w:rPr>
                        <w:t xml:space="preserve">443,59 m n. m. Bpv </w:t>
                      </w:r>
                    </w:p>
                    <w:p w:rsidR="00C70B30" w:rsidRDefault="00872349">
                      <w:pPr>
                        <w:pStyle w:val="Bodytext20"/>
                        <w:shd w:val="clear" w:color="auto" w:fill="auto"/>
                        <w:spacing w:after="0" w:line="245" w:lineRule="exact"/>
                        <w:ind w:firstLine="0"/>
                        <w:rPr>
                          <w:rStyle w:val="Bodytext2Exact"/>
                        </w:rPr>
                      </w:pPr>
                      <w:r>
                        <w:rPr>
                          <w:rStyle w:val="Bodytext2Exact"/>
                        </w:rPr>
                        <w:t>443,45 m n. m.</w:t>
                      </w:r>
                      <w:r w:rsidR="00C70B30">
                        <w:rPr>
                          <w:rStyle w:val="Bodytext2Exact"/>
                        </w:rPr>
                        <w:t xml:space="preserve"> </w:t>
                      </w:r>
                      <w:r>
                        <w:rPr>
                          <w:rStyle w:val="Bodytext2Exact"/>
                        </w:rPr>
                        <w:t xml:space="preserve">Bpv </w:t>
                      </w:r>
                    </w:p>
                    <w:p w:rsidR="00C70B30" w:rsidRDefault="00872349">
                      <w:pPr>
                        <w:pStyle w:val="Bodytext20"/>
                        <w:shd w:val="clear" w:color="auto" w:fill="auto"/>
                        <w:spacing w:after="0" w:line="245" w:lineRule="exact"/>
                        <w:ind w:firstLine="0"/>
                        <w:rPr>
                          <w:rStyle w:val="Bodytext2Exact"/>
                        </w:rPr>
                      </w:pPr>
                      <w:r>
                        <w:rPr>
                          <w:rStyle w:val="Bodytext2Exact"/>
                        </w:rPr>
                        <w:t xml:space="preserve">442,17 m n. m. Bpv </w:t>
                      </w:r>
                    </w:p>
                    <w:p w:rsidR="00C70B30" w:rsidRDefault="00872349">
                      <w:pPr>
                        <w:pStyle w:val="Bodytext20"/>
                        <w:shd w:val="clear" w:color="auto" w:fill="auto"/>
                        <w:spacing w:after="0" w:line="245" w:lineRule="exact"/>
                        <w:ind w:firstLine="0"/>
                        <w:rPr>
                          <w:rStyle w:val="Bodytext2Exact"/>
                        </w:rPr>
                      </w:pPr>
                      <w:r>
                        <w:rPr>
                          <w:rStyle w:val="Bodytext2Exact"/>
                        </w:rPr>
                        <w:t xml:space="preserve">1,28 m </w:t>
                      </w:r>
                    </w:p>
                    <w:p w:rsidR="00C70B30" w:rsidRDefault="00872349">
                      <w:pPr>
                        <w:pStyle w:val="Bodytext20"/>
                        <w:shd w:val="clear" w:color="auto" w:fill="auto"/>
                        <w:spacing w:after="0" w:line="245" w:lineRule="exact"/>
                        <w:ind w:firstLine="0"/>
                        <w:rPr>
                          <w:rStyle w:val="Bodytext2Exact"/>
                        </w:rPr>
                      </w:pPr>
                      <w:r>
                        <w:rPr>
                          <w:rStyle w:val="Bodytext2Exact"/>
                        </w:rPr>
                        <w:t xml:space="preserve">140,00 m </w:t>
                      </w:r>
                    </w:p>
                    <w:p w:rsidR="00C70B30" w:rsidRDefault="00872349">
                      <w:pPr>
                        <w:pStyle w:val="Bodytext20"/>
                        <w:shd w:val="clear" w:color="auto" w:fill="auto"/>
                        <w:spacing w:after="0" w:line="245" w:lineRule="exact"/>
                        <w:ind w:firstLine="0"/>
                        <w:rPr>
                          <w:rStyle w:val="Bodytext2Exact"/>
                          <w:vertAlign w:val="superscript"/>
                        </w:rPr>
                      </w:pPr>
                      <w:r>
                        <w:rPr>
                          <w:rStyle w:val="Bodytext2Exact"/>
                        </w:rPr>
                        <w:t>3 924 m</w:t>
                      </w:r>
                      <w:r>
                        <w:rPr>
                          <w:rStyle w:val="Bodytext2Exact"/>
                          <w:vertAlign w:val="superscript"/>
                        </w:rPr>
                        <w:t>2</w:t>
                      </w:r>
                    </w:p>
                    <w:p w:rsidR="00C70B30" w:rsidRDefault="00872349">
                      <w:pPr>
                        <w:pStyle w:val="Bodytext20"/>
                        <w:shd w:val="clear" w:color="auto" w:fill="auto"/>
                        <w:spacing w:after="0" w:line="245" w:lineRule="exact"/>
                        <w:ind w:firstLine="0"/>
                        <w:rPr>
                          <w:rStyle w:val="Bodytext2Exact"/>
                          <w:vertAlign w:val="superscript"/>
                        </w:rPr>
                      </w:pPr>
                      <w:r>
                        <w:rPr>
                          <w:rStyle w:val="Bodytext2Exact"/>
                        </w:rPr>
                        <w:t>2 300 m</w:t>
                      </w:r>
                      <w:r>
                        <w:rPr>
                          <w:rStyle w:val="Bodytext2Exact"/>
                          <w:vertAlign w:val="superscript"/>
                        </w:rPr>
                        <w:t xml:space="preserve">2 </w:t>
                      </w:r>
                    </w:p>
                    <w:p w:rsidR="00872349" w:rsidRDefault="00872349">
                      <w:pPr>
                        <w:pStyle w:val="Bodytext20"/>
                        <w:shd w:val="clear" w:color="auto" w:fill="auto"/>
                        <w:spacing w:after="0" w:line="245" w:lineRule="exact"/>
                        <w:ind w:firstLine="0"/>
                      </w:pPr>
                      <w:r>
                        <w:rPr>
                          <w:rStyle w:val="Bodytext2Exact"/>
                        </w:rPr>
                        <w:t>1 500 m</w:t>
                      </w:r>
                      <w:r>
                        <w:rPr>
                          <w:rStyle w:val="Bodytext2Exact"/>
                          <w:vertAlign w:val="superscript"/>
                        </w:rPr>
                        <w:t>3</w:t>
                      </w:r>
                    </w:p>
                  </w:txbxContent>
                </v:textbox>
                <w10:wrap type="square" side="left" anchorx="margin"/>
              </v:shape>
            </w:pict>
          </mc:Fallback>
        </mc:AlternateContent>
      </w:r>
      <w:r w:rsidR="00872349">
        <w:t>Základní parametry po dokončení stavby:</w:t>
      </w:r>
    </w:p>
    <w:p w:rsidR="00F40DF4" w:rsidRDefault="00872349">
      <w:pPr>
        <w:pStyle w:val="Bodytext20"/>
        <w:shd w:val="clear" w:color="auto" w:fill="auto"/>
        <w:spacing w:after="0" w:line="245" w:lineRule="exact"/>
        <w:ind w:left="480" w:hanging="480"/>
        <w:jc w:val="both"/>
      </w:pPr>
      <w:r>
        <w:t>Kóta koruny hráze:</w:t>
      </w:r>
    </w:p>
    <w:p w:rsidR="00F40DF4" w:rsidRDefault="00872349">
      <w:pPr>
        <w:pStyle w:val="Bodytext20"/>
        <w:shd w:val="clear" w:color="auto" w:fill="auto"/>
        <w:spacing w:after="0" w:line="245" w:lineRule="exact"/>
        <w:ind w:left="480" w:hanging="480"/>
        <w:jc w:val="both"/>
      </w:pPr>
      <w:r>
        <w:t>Kóta maximální hladiny:</w:t>
      </w:r>
    </w:p>
    <w:p w:rsidR="00F40DF4" w:rsidRDefault="00872349">
      <w:pPr>
        <w:pStyle w:val="Bodytext20"/>
        <w:shd w:val="clear" w:color="auto" w:fill="auto"/>
        <w:spacing w:after="0" w:line="245" w:lineRule="exact"/>
        <w:ind w:left="480" w:hanging="480"/>
        <w:jc w:val="both"/>
      </w:pPr>
      <w:r>
        <w:t>Kóta normální hladiny:</w:t>
      </w:r>
    </w:p>
    <w:p w:rsidR="00F40DF4" w:rsidRDefault="00872349">
      <w:pPr>
        <w:pStyle w:val="Bodytext20"/>
        <w:shd w:val="clear" w:color="auto" w:fill="auto"/>
        <w:spacing w:after="0" w:line="245" w:lineRule="exact"/>
        <w:ind w:left="480" w:hanging="480"/>
        <w:jc w:val="both"/>
      </w:pPr>
      <w:r>
        <w:t>Kóta dna u výpusti:</w:t>
      </w:r>
    </w:p>
    <w:p w:rsidR="00F40DF4" w:rsidRDefault="00872349">
      <w:pPr>
        <w:pStyle w:val="Bodytext20"/>
        <w:shd w:val="clear" w:color="auto" w:fill="auto"/>
        <w:spacing w:after="0" w:line="245" w:lineRule="exact"/>
        <w:ind w:left="480" w:hanging="480"/>
        <w:jc w:val="both"/>
      </w:pPr>
      <w:r>
        <w:t>Největší hloubka vody u výpusti:</w:t>
      </w:r>
    </w:p>
    <w:p w:rsidR="00F40DF4" w:rsidRDefault="00872349">
      <w:pPr>
        <w:pStyle w:val="Bodytext20"/>
        <w:shd w:val="clear" w:color="auto" w:fill="auto"/>
        <w:spacing w:after="0" w:line="245" w:lineRule="exact"/>
        <w:ind w:left="480" w:hanging="480"/>
        <w:jc w:val="both"/>
      </w:pPr>
      <w:r>
        <w:t>Délka hráze:</w:t>
      </w:r>
    </w:p>
    <w:p w:rsidR="00F40DF4" w:rsidRDefault="00872349">
      <w:pPr>
        <w:pStyle w:val="Bodytext20"/>
        <w:shd w:val="clear" w:color="auto" w:fill="auto"/>
        <w:spacing w:after="0" w:line="245" w:lineRule="exact"/>
        <w:ind w:left="480" w:hanging="480"/>
        <w:jc w:val="both"/>
      </w:pPr>
      <w:r>
        <w:t>Katastrální plocha:</w:t>
      </w:r>
    </w:p>
    <w:p w:rsidR="00F40DF4" w:rsidRDefault="00872349">
      <w:pPr>
        <w:pStyle w:val="Bodytext20"/>
        <w:shd w:val="clear" w:color="auto" w:fill="auto"/>
        <w:spacing w:after="0" w:line="245" w:lineRule="exact"/>
        <w:ind w:left="480" w:hanging="480"/>
        <w:jc w:val="both"/>
      </w:pPr>
      <w:r>
        <w:t>Vodní plocha při normální hladině:</w:t>
      </w:r>
    </w:p>
    <w:p w:rsidR="00F40DF4" w:rsidRDefault="00872349">
      <w:pPr>
        <w:pStyle w:val="Bodytext20"/>
        <w:shd w:val="clear" w:color="auto" w:fill="auto"/>
        <w:spacing w:after="0" w:line="245" w:lineRule="exact"/>
        <w:ind w:left="480" w:hanging="480"/>
        <w:jc w:val="both"/>
      </w:pPr>
      <w:r>
        <w:t>Objem vody při normální hladině:</w:t>
      </w:r>
    </w:p>
    <w:p w:rsidR="00F40DF4" w:rsidRDefault="004E0437">
      <w:pPr>
        <w:pStyle w:val="Bodytext20"/>
        <w:shd w:val="clear" w:color="auto" w:fill="auto"/>
        <w:spacing w:after="140" w:line="212" w:lineRule="exact"/>
        <w:ind w:left="480" w:hanging="480"/>
        <w:jc w:val="both"/>
      </w:pPr>
      <w:r>
        <w:rPr>
          <w:rStyle w:val="Bodytext2Bold"/>
        </w:rPr>
        <w:t>ú</w:t>
      </w:r>
      <w:r w:rsidR="00872349">
        <w:rPr>
          <w:rStyle w:val="Bodytext2Bold"/>
        </w:rPr>
        <w:t xml:space="preserve">čel stavby: </w:t>
      </w:r>
      <w:r w:rsidR="00872349">
        <w:t>malá vodní nádrž - rybník, vzdouvání a akumulace vody v krajině</w:t>
      </w:r>
    </w:p>
    <w:p w:rsidR="00F40DF4" w:rsidRDefault="00872349">
      <w:pPr>
        <w:pStyle w:val="Bodytext20"/>
        <w:shd w:val="clear" w:color="auto" w:fill="auto"/>
        <w:spacing w:after="0" w:line="212" w:lineRule="exact"/>
        <w:ind w:left="480" w:hanging="480"/>
        <w:jc w:val="both"/>
      </w:pPr>
      <w:r>
        <w:t>Účastníci řízení podle § 27 odst. 1 správního řádu:</w:t>
      </w:r>
    </w:p>
    <w:p w:rsidR="00F40DF4" w:rsidRDefault="004E0437">
      <w:pPr>
        <w:pStyle w:val="Bodytext20"/>
        <w:numPr>
          <w:ilvl w:val="0"/>
          <w:numId w:val="2"/>
        </w:numPr>
        <w:shd w:val="clear" w:color="auto" w:fill="auto"/>
        <w:tabs>
          <w:tab w:val="left" w:pos="334"/>
        </w:tabs>
        <w:spacing w:after="0"/>
        <w:ind w:left="480" w:hanging="480"/>
        <w:jc w:val="both"/>
      </w:pPr>
      <w:r>
        <w:t>xx</w:t>
      </w:r>
      <w:r w:rsidR="00872349">
        <w:t xml:space="preserve">. Vítězslav Lamač, nar. </w:t>
      </w:r>
      <w:r>
        <w:t>xx</w:t>
      </w:r>
      <w:r w:rsidR="00872349">
        <w:t>.</w:t>
      </w:r>
      <w:r>
        <w:t>xx</w:t>
      </w:r>
      <w:r w:rsidR="00872349">
        <w:t xml:space="preserve">.1979, </w:t>
      </w:r>
      <w:r>
        <w:t>xxx</w:t>
      </w:r>
      <w:r w:rsidR="00872349">
        <w:t>, 379 01 Třeboň</w:t>
      </w:r>
      <w:bookmarkStart w:id="4" w:name="_GoBack"/>
      <w:bookmarkEnd w:id="4"/>
    </w:p>
    <w:p w:rsidR="00F40DF4" w:rsidRDefault="00872349">
      <w:pPr>
        <w:pStyle w:val="Bodytext20"/>
        <w:numPr>
          <w:ilvl w:val="0"/>
          <w:numId w:val="2"/>
        </w:numPr>
        <w:shd w:val="clear" w:color="auto" w:fill="auto"/>
        <w:tabs>
          <w:tab w:val="left" w:pos="334"/>
        </w:tabs>
        <w:spacing w:after="295"/>
        <w:ind w:left="480" w:hanging="480"/>
        <w:jc w:val="both"/>
      </w:pPr>
      <w:r>
        <w:t>Město Třeboň, Palackého nám. 46/II, 379 01 Třeboň, IČO 00247618</w:t>
      </w:r>
    </w:p>
    <w:p w:rsidR="00F40DF4" w:rsidRDefault="00872349">
      <w:pPr>
        <w:pStyle w:val="Heading510"/>
        <w:keepNext/>
        <w:keepLines/>
        <w:numPr>
          <w:ilvl w:val="0"/>
          <w:numId w:val="1"/>
        </w:numPr>
        <w:shd w:val="clear" w:color="auto" w:fill="auto"/>
        <w:tabs>
          <w:tab w:val="left" w:pos="4026"/>
        </w:tabs>
        <w:spacing w:before="0" w:after="140"/>
        <w:ind w:left="3660"/>
      </w:pPr>
      <w:bookmarkStart w:id="5" w:name="bookmark7"/>
      <w:r>
        <w:t>stanovuje povinnosti</w:t>
      </w:r>
      <w:bookmarkEnd w:id="5"/>
    </w:p>
    <w:p w:rsidR="00F40DF4" w:rsidRDefault="00872349">
      <w:pPr>
        <w:pStyle w:val="Bodytext20"/>
        <w:shd w:val="clear" w:color="auto" w:fill="auto"/>
        <w:spacing w:after="0" w:line="212" w:lineRule="exact"/>
        <w:ind w:left="480" w:hanging="480"/>
        <w:jc w:val="both"/>
      </w:pPr>
      <w:r>
        <w:t>podle ustanovení § 15 odst. 3 vodního zákona a ustanovení § 115 odst. 1 stavebního zákona pro</w:t>
      </w:r>
    </w:p>
    <w:p w:rsidR="00F40DF4" w:rsidRDefault="00872349">
      <w:pPr>
        <w:pStyle w:val="Bodytext20"/>
        <w:shd w:val="clear" w:color="auto" w:fill="auto"/>
        <w:spacing w:after="0" w:line="212" w:lineRule="exact"/>
        <w:ind w:left="480" w:hanging="480"/>
        <w:jc w:val="both"/>
      </w:pPr>
      <w:r>
        <w:t>provedení a užívání stavby vodního díla:</w:t>
      </w:r>
    </w:p>
    <w:p w:rsidR="00F40DF4" w:rsidRDefault="00872349">
      <w:pPr>
        <w:pStyle w:val="Bodytext20"/>
        <w:numPr>
          <w:ilvl w:val="0"/>
          <w:numId w:val="3"/>
        </w:numPr>
        <w:shd w:val="clear" w:color="auto" w:fill="auto"/>
        <w:tabs>
          <w:tab w:val="left" w:pos="334"/>
        </w:tabs>
        <w:spacing w:after="0"/>
        <w:ind w:left="480" w:hanging="480"/>
        <w:jc w:val="both"/>
      </w:pPr>
      <w:r>
        <w:t>Stavba bude provedena v souladu s ověřenou projektovou dokumentací, kterou vypracoval Ing. Vilém Šedivý, Nová 520, 391 81 Veselí nad Lužnicí, autorizovaný inženýr pro vodohospodářské stavby ČKAIT 0100221, v IV/2020, a která bude po nabytí právní moci tohoto rozhodnutí zaslána stavebníkovi. Případné změny stavby nesmí být provedeny bez předchozího projednání s vodoprávním úřadem.</w:t>
      </w:r>
    </w:p>
    <w:p w:rsidR="00F40DF4" w:rsidRDefault="00872349">
      <w:pPr>
        <w:pStyle w:val="Bodytext20"/>
        <w:numPr>
          <w:ilvl w:val="0"/>
          <w:numId w:val="3"/>
        </w:numPr>
        <w:shd w:val="clear" w:color="auto" w:fill="auto"/>
        <w:tabs>
          <w:tab w:val="left" w:pos="334"/>
        </w:tabs>
        <w:spacing w:after="0"/>
        <w:ind w:left="480" w:hanging="480"/>
        <w:jc w:val="both"/>
      </w:pPr>
      <w:r>
        <w:t>Stavba bude realizována stavebním podnikatelem za odborného vedení provádění stavby stavbyvedoucím. Realizace stavby vodního díla svépomocí není přípustná.</w:t>
      </w:r>
    </w:p>
    <w:p w:rsidR="00F40DF4" w:rsidRDefault="00872349">
      <w:pPr>
        <w:pStyle w:val="Bodytext20"/>
        <w:numPr>
          <w:ilvl w:val="0"/>
          <w:numId w:val="3"/>
        </w:numPr>
        <w:shd w:val="clear" w:color="auto" w:fill="auto"/>
        <w:tabs>
          <w:tab w:val="left" w:pos="334"/>
        </w:tabs>
        <w:spacing w:after="0"/>
        <w:ind w:left="480" w:hanging="480"/>
        <w:jc w:val="both"/>
      </w:pPr>
      <w:r>
        <w:t>Termín zahájení prací a název a sídlo vybraného zhotovitele bude písemně oznámen zdejšímu vodoprávnímu úřadu nejpozději před zahájením stavebních prací.</w:t>
      </w:r>
    </w:p>
    <w:p w:rsidR="00F40DF4" w:rsidRDefault="00872349">
      <w:pPr>
        <w:pStyle w:val="Bodytext20"/>
        <w:numPr>
          <w:ilvl w:val="0"/>
          <w:numId w:val="3"/>
        </w:numPr>
        <w:shd w:val="clear" w:color="auto" w:fill="auto"/>
        <w:tabs>
          <w:tab w:val="left" w:pos="334"/>
        </w:tabs>
        <w:spacing w:after="0" w:line="212" w:lineRule="exact"/>
        <w:ind w:left="480" w:hanging="480"/>
        <w:jc w:val="both"/>
      </w:pPr>
      <w:r>
        <w:t xml:space="preserve">Termín pro dokončení stavby se stanovuje </w:t>
      </w:r>
      <w:r>
        <w:rPr>
          <w:rStyle w:val="Bodytext2Bold"/>
        </w:rPr>
        <w:t>do 31.12.2022.</w:t>
      </w:r>
    </w:p>
    <w:p w:rsidR="00F40DF4" w:rsidRDefault="00872349">
      <w:pPr>
        <w:pStyle w:val="Bodytext20"/>
        <w:numPr>
          <w:ilvl w:val="0"/>
          <w:numId w:val="3"/>
        </w:numPr>
        <w:shd w:val="clear" w:color="auto" w:fill="auto"/>
        <w:tabs>
          <w:tab w:val="left" w:pos="334"/>
        </w:tabs>
        <w:spacing w:after="0"/>
        <w:ind w:left="480" w:hanging="480"/>
        <w:jc w:val="both"/>
      </w:pPr>
      <w:r>
        <w:t>V případě, že stavba nebude ve stanoveném termínu dokončena, požádá stavebník o prodloužení lhůty výstavby s uvedením návrhu nové lhůty a s odůvodněním. Žádost je nutné podat nejpozději 30 dnů před skončením lhůty výstavby.</w:t>
      </w:r>
    </w:p>
    <w:p w:rsidR="00F40DF4" w:rsidRDefault="00872349">
      <w:pPr>
        <w:pStyle w:val="Bodytext20"/>
        <w:numPr>
          <w:ilvl w:val="0"/>
          <w:numId w:val="3"/>
        </w:numPr>
        <w:shd w:val="clear" w:color="auto" w:fill="auto"/>
        <w:tabs>
          <w:tab w:val="left" w:pos="334"/>
        </w:tabs>
        <w:spacing w:after="0"/>
        <w:ind w:left="480" w:hanging="480"/>
        <w:jc w:val="both"/>
      </w:pPr>
      <w:r>
        <w:t>Stavebník zajistí vytyčení prostorové polohy stavby odborně způsobilou osobou. Výsledky vytyčení (vytyčovací protokol) ověřené úředně oprávněným zeměměřickým inženýrem předloží stavebník ke kolaudaci stavby.</w:t>
      </w:r>
    </w:p>
    <w:p w:rsidR="00F40DF4" w:rsidRDefault="00872349">
      <w:pPr>
        <w:pStyle w:val="Bodytext20"/>
        <w:numPr>
          <w:ilvl w:val="0"/>
          <w:numId w:val="3"/>
        </w:numPr>
        <w:shd w:val="clear" w:color="auto" w:fill="auto"/>
        <w:tabs>
          <w:tab w:val="left" w:pos="334"/>
        </w:tabs>
        <w:spacing w:after="0"/>
        <w:ind w:left="480" w:hanging="480"/>
        <w:jc w:val="both"/>
      </w:pPr>
      <w:r>
        <w:t>Před zahájením zemních prací zajistí zhotovitel stavby vytýčení všech podzemních inženýrských sítí v souladu s vyjádřeními jejich správců, která byla ke stavbě vydaná, a zajistí v průběhu prací dodržení podmínek v těchto vyjádřeních obsažených.</w:t>
      </w:r>
    </w:p>
    <w:p w:rsidR="00F40DF4" w:rsidRDefault="00872349">
      <w:pPr>
        <w:pStyle w:val="Bodytext20"/>
        <w:numPr>
          <w:ilvl w:val="0"/>
          <w:numId w:val="3"/>
        </w:numPr>
        <w:shd w:val="clear" w:color="auto" w:fill="auto"/>
        <w:tabs>
          <w:tab w:val="left" w:pos="334"/>
        </w:tabs>
        <w:spacing w:after="0"/>
        <w:ind w:left="480" w:hanging="480"/>
        <w:jc w:val="both"/>
      </w:pPr>
      <w:r>
        <w:t>Před zahájením stavby bude na viditelném místě u vstupu na staveniště umístěn identifikační štítek s údaji o stavbě. Štítek musí být chráněn před povětrnostními vlivy, aby údaje na něm zůstaly čitelné, a ponechán na místě do dokončení stavby.</w:t>
      </w:r>
    </w:p>
    <w:p w:rsidR="00F40DF4" w:rsidRDefault="00872349">
      <w:pPr>
        <w:pStyle w:val="Bodytext20"/>
        <w:numPr>
          <w:ilvl w:val="0"/>
          <w:numId w:val="3"/>
        </w:numPr>
        <w:shd w:val="clear" w:color="auto" w:fill="auto"/>
        <w:tabs>
          <w:tab w:val="left" w:pos="334"/>
        </w:tabs>
        <w:spacing w:after="0" w:line="226" w:lineRule="exact"/>
        <w:ind w:left="480" w:hanging="480"/>
        <w:jc w:val="both"/>
      </w:pPr>
      <w:r>
        <w:t>Při provádění stavebních prací je nutné dodržovat předpisy týkající se bezpečnosti práce a technických zařízení (zákon č. 309/2006 Sb. v platném znění), dodržovat příslušná ustanovení vyhlášky č. 590/2002 Sb. (o technických požadavcích na vodní díla, v platném znění) a rovněž platné normy a jiné zákonné předpisy.</w:t>
      </w:r>
      <w:r>
        <w:br w:type="page"/>
      </w:r>
    </w:p>
    <w:p w:rsidR="00F40DF4" w:rsidRDefault="00872349">
      <w:pPr>
        <w:pStyle w:val="Bodytext20"/>
        <w:numPr>
          <w:ilvl w:val="0"/>
          <w:numId w:val="3"/>
        </w:numPr>
        <w:shd w:val="clear" w:color="auto" w:fill="auto"/>
        <w:tabs>
          <w:tab w:val="left" w:pos="424"/>
        </w:tabs>
        <w:spacing w:after="0"/>
        <w:ind w:left="400" w:hanging="400"/>
        <w:jc w:val="both"/>
      </w:pPr>
      <w:r>
        <w:lastRenderedPageBreak/>
        <w:t>Při provádění stavebních prací nesmí dojít k ohrožení jakosti povrchových a podzemních vod závadnými látkami podle § 39 vodního zákona. V průběhu provádění opravy rybníka nebude docházet ke splavování odplavitelného materiálu do vodního toku pod rybníkem.</w:t>
      </w:r>
    </w:p>
    <w:p w:rsidR="00F40DF4" w:rsidRDefault="00872349">
      <w:pPr>
        <w:pStyle w:val="Bodytext20"/>
        <w:numPr>
          <w:ilvl w:val="0"/>
          <w:numId w:val="3"/>
        </w:numPr>
        <w:shd w:val="clear" w:color="auto" w:fill="auto"/>
        <w:tabs>
          <w:tab w:val="left" w:pos="424"/>
        </w:tabs>
        <w:spacing w:after="0" w:line="235" w:lineRule="exact"/>
        <w:ind w:left="400" w:hanging="400"/>
        <w:jc w:val="both"/>
      </w:pPr>
      <w:r>
        <w:t>Budou dodrženy podmínky dané závazným stanoviskem AOPK - Správy CHKO Třeboňsko, č. j. SR/0102/JC/202-3 ze dne 04.06.2020:</w:t>
      </w:r>
    </w:p>
    <w:p w:rsidR="00F40DF4" w:rsidRDefault="00872349">
      <w:pPr>
        <w:pStyle w:val="Bodytext20"/>
        <w:numPr>
          <w:ilvl w:val="0"/>
          <w:numId w:val="2"/>
        </w:numPr>
        <w:shd w:val="clear" w:color="auto" w:fill="auto"/>
        <w:tabs>
          <w:tab w:val="left" w:pos="624"/>
        </w:tabs>
        <w:spacing w:after="0"/>
        <w:ind w:left="640" w:hanging="240"/>
        <w:jc w:val="both"/>
      </w:pPr>
      <w:r>
        <w:t>Na pozemku nezůstanou deponie ornice či zeminy z výkopu.</w:t>
      </w:r>
    </w:p>
    <w:p w:rsidR="00F40DF4" w:rsidRDefault="00872349">
      <w:pPr>
        <w:pStyle w:val="Bodytext20"/>
        <w:numPr>
          <w:ilvl w:val="0"/>
          <w:numId w:val="2"/>
        </w:numPr>
        <w:shd w:val="clear" w:color="auto" w:fill="auto"/>
        <w:tabs>
          <w:tab w:val="left" w:pos="624"/>
        </w:tabs>
        <w:spacing w:after="0"/>
        <w:ind w:left="640" w:hanging="240"/>
        <w:jc w:val="both"/>
      </w:pPr>
      <w:r>
        <w:t>Pokud vznikne přebytek zeminy během realizace záměru a bude nutné řešit jeho umístění mimo pozemky stavby, je nutné takovou situaci konzultovat s pracovníky Agentury a předložit nové pozemky k odsouhlasení.</w:t>
      </w:r>
    </w:p>
    <w:p w:rsidR="00F40DF4" w:rsidRDefault="00872349">
      <w:pPr>
        <w:pStyle w:val="Bodytext20"/>
        <w:numPr>
          <w:ilvl w:val="0"/>
          <w:numId w:val="2"/>
        </w:numPr>
        <w:shd w:val="clear" w:color="auto" w:fill="auto"/>
        <w:tabs>
          <w:tab w:val="left" w:pos="624"/>
        </w:tabs>
        <w:spacing w:after="0"/>
        <w:ind w:left="640" w:hanging="240"/>
        <w:jc w:val="both"/>
      </w:pPr>
      <w:r>
        <w:t>Kamenný zához bude vytažen na úroveň Hn 443,45 m n. m., jak je znázorněno ve výkresových částech PD.</w:t>
      </w:r>
    </w:p>
    <w:p w:rsidR="00F40DF4" w:rsidRDefault="00872349">
      <w:pPr>
        <w:pStyle w:val="Bodytext20"/>
        <w:numPr>
          <w:ilvl w:val="0"/>
          <w:numId w:val="2"/>
        </w:numPr>
        <w:shd w:val="clear" w:color="auto" w:fill="auto"/>
        <w:tabs>
          <w:tab w:val="left" w:pos="624"/>
        </w:tabs>
        <w:spacing w:after="0"/>
        <w:ind w:left="640" w:hanging="240"/>
        <w:jc w:val="both"/>
      </w:pPr>
      <w:r>
        <w:t>Vzrostlé dřeviny na hrázi budou dostatečně ochráněny dřevěným bedněním tak, aby technika nepoškodila kmeny stromů.</w:t>
      </w:r>
    </w:p>
    <w:p w:rsidR="00F40DF4" w:rsidRDefault="00872349">
      <w:pPr>
        <w:pStyle w:val="Bodytext20"/>
        <w:numPr>
          <w:ilvl w:val="0"/>
          <w:numId w:val="2"/>
        </w:numPr>
        <w:shd w:val="clear" w:color="auto" w:fill="auto"/>
        <w:tabs>
          <w:tab w:val="left" w:pos="624"/>
        </w:tabs>
        <w:spacing w:after="0"/>
        <w:ind w:left="640" w:hanging="240"/>
        <w:jc w:val="both"/>
      </w:pPr>
      <w:r>
        <w:t xml:space="preserve">Terénní práce proběhnou v podzimním a zimním období od </w:t>
      </w:r>
      <w:r>
        <w:rPr>
          <w:rStyle w:val="Bodytext2Spacing1pt"/>
        </w:rPr>
        <w:t>1.9.</w:t>
      </w:r>
      <w:r>
        <w:t xml:space="preserve"> do 28. 2.</w:t>
      </w:r>
    </w:p>
    <w:p w:rsidR="00F40DF4" w:rsidRDefault="00872349">
      <w:pPr>
        <w:pStyle w:val="Bodytext20"/>
        <w:numPr>
          <w:ilvl w:val="0"/>
          <w:numId w:val="2"/>
        </w:numPr>
        <w:shd w:val="clear" w:color="auto" w:fill="auto"/>
        <w:tabs>
          <w:tab w:val="left" w:pos="624"/>
        </w:tabs>
        <w:spacing w:after="0"/>
        <w:ind w:left="640" w:hanging="240"/>
        <w:jc w:val="both"/>
      </w:pPr>
      <w:r>
        <w:t>Práce budou provedeny v rozsahu uvedeném v projektové dokumentaci podle přiložených výkresů. Jakékoliv případné změny musí být předem oznámeny a odsouhlaseny pracovníky Agentury.</w:t>
      </w:r>
    </w:p>
    <w:p w:rsidR="00F40DF4" w:rsidRDefault="00872349">
      <w:pPr>
        <w:pStyle w:val="Bodytext20"/>
        <w:numPr>
          <w:ilvl w:val="0"/>
          <w:numId w:val="2"/>
        </w:numPr>
        <w:shd w:val="clear" w:color="auto" w:fill="auto"/>
        <w:tabs>
          <w:tab w:val="left" w:pos="624"/>
        </w:tabs>
        <w:spacing w:after="0"/>
        <w:ind w:left="640" w:hanging="240"/>
        <w:jc w:val="both"/>
      </w:pPr>
      <w:r>
        <w:t>Pracovník Agentury bude přizván na kontrolní prohlídku před dokončením stavby a opuštěním staveniště technikou.</w:t>
      </w:r>
    </w:p>
    <w:p w:rsidR="00F40DF4" w:rsidRDefault="00872349">
      <w:pPr>
        <w:pStyle w:val="Bodytext20"/>
        <w:numPr>
          <w:ilvl w:val="0"/>
          <w:numId w:val="3"/>
        </w:numPr>
        <w:shd w:val="clear" w:color="auto" w:fill="auto"/>
        <w:tabs>
          <w:tab w:val="left" w:pos="424"/>
        </w:tabs>
        <w:spacing w:after="0"/>
        <w:ind w:left="400" w:hanging="400"/>
        <w:jc w:val="both"/>
      </w:pPr>
      <w:r>
        <w:t>Bude dodržena podmínky daná ve vyjádření MěÚ Třeboň, odboru ŽP, orgánu ochrany přírody a krajiny, č. j. METR 6259/2020-215 HrBo ze dne 18.05.2020:</w:t>
      </w:r>
    </w:p>
    <w:p w:rsidR="00F40DF4" w:rsidRDefault="00872349">
      <w:pPr>
        <w:pStyle w:val="Bodytext20"/>
        <w:numPr>
          <w:ilvl w:val="0"/>
          <w:numId w:val="2"/>
        </w:numPr>
        <w:shd w:val="clear" w:color="auto" w:fill="auto"/>
        <w:tabs>
          <w:tab w:val="left" w:pos="624"/>
        </w:tabs>
        <w:spacing w:after="0"/>
        <w:ind w:left="640" w:hanging="240"/>
        <w:jc w:val="both"/>
      </w:pPr>
      <w:r>
        <w:t>Na hrázi rybníka Činátl jsou dřeviny rostoucí mimo les, proto je v průběhu provádění stavebních prací nutné respektovat arboristické standardy Ochrana dřevin při stavební činnosti SPPK A01 002:2017, aby nedošlo k poškození těchto dřevin. V souladu s tímto standardem je jakákoliv činnost v chráněném kořenovém prostoru včetně ukládání materiálů, umísťování zařízení, průjezdu mechanismů, výkopové činnosti, navážek a podobně zakázána.</w:t>
      </w:r>
    </w:p>
    <w:p w:rsidR="00F40DF4" w:rsidRDefault="00872349">
      <w:pPr>
        <w:pStyle w:val="Bodytext20"/>
        <w:numPr>
          <w:ilvl w:val="0"/>
          <w:numId w:val="3"/>
        </w:numPr>
        <w:shd w:val="clear" w:color="auto" w:fill="auto"/>
        <w:tabs>
          <w:tab w:val="left" w:pos="426"/>
        </w:tabs>
        <w:spacing w:after="0" w:line="235" w:lineRule="exact"/>
        <w:ind w:left="400" w:hanging="400"/>
        <w:jc w:val="both"/>
      </w:pPr>
      <w:r>
        <w:t>Nakládání s odpady vzniklými při stavebních a zemních pracích bude prováděno v souladu s platnou legislativou, doklady o tom budou předloženy ke kolaudaci stavby.</w:t>
      </w:r>
    </w:p>
    <w:p w:rsidR="00F40DF4" w:rsidRDefault="00872349">
      <w:pPr>
        <w:pStyle w:val="Bodytext20"/>
        <w:numPr>
          <w:ilvl w:val="0"/>
          <w:numId w:val="3"/>
        </w:numPr>
        <w:shd w:val="clear" w:color="auto" w:fill="auto"/>
        <w:tabs>
          <w:tab w:val="left" w:pos="426"/>
        </w:tabs>
        <w:spacing w:after="0"/>
        <w:ind w:left="400" w:hanging="400"/>
        <w:jc w:val="both"/>
      </w:pPr>
      <w:r>
        <w:t>Při provádění stavby musí být veden stavební deník, do něhož se pravidelně zaznamenávají údaje o provádění stavby. Kopie stavebního deníku bude předložena ke kolaudaci stavby.</w:t>
      </w:r>
    </w:p>
    <w:p w:rsidR="00F40DF4" w:rsidRDefault="00872349">
      <w:pPr>
        <w:pStyle w:val="Bodytext20"/>
        <w:numPr>
          <w:ilvl w:val="0"/>
          <w:numId w:val="3"/>
        </w:numPr>
        <w:shd w:val="clear" w:color="auto" w:fill="auto"/>
        <w:tabs>
          <w:tab w:val="left" w:pos="426"/>
        </w:tabs>
        <w:spacing w:after="0"/>
        <w:ind w:left="400" w:hanging="400"/>
        <w:jc w:val="both"/>
      </w:pPr>
      <w:r>
        <w:t xml:space="preserve">Na stavbě budou pravidelně prováděny kontrolní prohlídky podle plánu kontrolních prohlídek, na které bude vodoprávní úřad zván. Stanovuje se povinnost provést </w:t>
      </w:r>
      <w:r>
        <w:rPr>
          <w:rStyle w:val="Bodytext2Bold"/>
        </w:rPr>
        <w:t>závěrečnou kontrolní prohlídku dokončené stavby před uvedením stavby do užívání.</w:t>
      </w:r>
    </w:p>
    <w:p w:rsidR="00F40DF4" w:rsidRDefault="00872349">
      <w:pPr>
        <w:pStyle w:val="Bodytext20"/>
        <w:numPr>
          <w:ilvl w:val="0"/>
          <w:numId w:val="3"/>
        </w:numPr>
        <w:shd w:val="clear" w:color="auto" w:fill="auto"/>
        <w:tabs>
          <w:tab w:val="left" w:pos="426"/>
        </w:tabs>
        <w:spacing w:after="0"/>
        <w:ind w:left="400" w:hanging="400"/>
        <w:jc w:val="both"/>
      </w:pPr>
      <w:r>
        <w:rPr>
          <w:rStyle w:val="Bodytext2Bold"/>
        </w:rPr>
        <w:t xml:space="preserve">Dokončenou stavbu je možné užívat pouze na základě kolaudačního souhlasu. </w:t>
      </w:r>
      <w:r>
        <w:t>Stavebník požádá o vydání kolaudačního souhlasu bezprostředně po dokončení stavby. Žádost se podává na formuláři podle přílohy č. 14 k vyhlášce č. 432/2001 Sb., v platném znění, včetně náležitostí v této příloze uvedených. Ke kolaudaci budou předloženy zejména tyto doklady:</w:t>
      </w:r>
    </w:p>
    <w:p w:rsidR="00F40DF4" w:rsidRDefault="00872349">
      <w:pPr>
        <w:pStyle w:val="Bodytext20"/>
        <w:numPr>
          <w:ilvl w:val="0"/>
          <w:numId w:val="2"/>
        </w:numPr>
        <w:shd w:val="clear" w:color="auto" w:fill="auto"/>
        <w:tabs>
          <w:tab w:val="left" w:pos="624"/>
        </w:tabs>
        <w:spacing w:after="0" w:line="212" w:lineRule="exact"/>
        <w:ind w:left="640" w:hanging="240"/>
        <w:jc w:val="both"/>
      </w:pPr>
      <w:r>
        <w:t>zápis o předání a převzetí stavby mezi dodavatelem a investorem,</w:t>
      </w:r>
    </w:p>
    <w:p w:rsidR="00F40DF4" w:rsidRDefault="00872349">
      <w:pPr>
        <w:pStyle w:val="Bodytext20"/>
        <w:numPr>
          <w:ilvl w:val="0"/>
          <w:numId w:val="2"/>
        </w:numPr>
        <w:shd w:val="clear" w:color="auto" w:fill="auto"/>
        <w:tabs>
          <w:tab w:val="left" w:pos="624"/>
        </w:tabs>
        <w:spacing w:after="0"/>
        <w:ind w:left="640" w:hanging="240"/>
      </w:pPr>
      <w:r>
        <w:t>popis a zdůvodnění odchylek od schválené projektové dokumentace (resp. dokumentace skutečného provedení stavby),</w:t>
      </w:r>
    </w:p>
    <w:p w:rsidR="00F40DF4" w:rsidRDefault="00872349">
      <w:pPr>
        <w:pStyle w:val="Bodytext20"/>
        <w:numPr>
          <w:ilvl w:val="0"/>
          <w:numId w:val="2"/>
        </w:numPr>
        <w:shd w:val="clear" w:color="auto" w:fill="auto"/>
        <w:tabs>
          <w:tab w:val="left" w:pos="624"/>
        </w:tabs>
        <w:spacing w:after="0"/>
        <w:ind w:left="640" w:right="600" w:hanging="240"/>
      </w:pPr>
      <w:r>
        <w:t>geodetické zaměření skutečného provedení stavby na podkladu katastrální mapy v tištěné i digitální verzi (výškopis i polohopis),</w:t>
      </w:r>
    </w:p>
    <w:p w:rsidR="00F40DF4" w:rsidRDefault="00872349">
      <w:pPr>
        <w:pStyle w:val="Bodytext20"/>
        <w:numPr>
          <w:ilvl w:val="0"/>
          <w:numId w:val="2"/>
        </w:numPr>
        <w:shd w:val="clear" w:color="auto" w:fill="auto"/>
        <w:tabs>
          <w:tab w:val="left" w:pos="624"/>
        </w:tabs>
        <w:spacing w:after="0" w:line="212" w:lineRule="exact"/>
        <w:ind w:left="640" w:hanging="240"/>
        <w:jc w:val="both"/>
      </w:pPr>
      <w:r>
        <w:t>vytyčovací protokol stavby,</w:t>
      </w:r>
    </w:p>
    <w:p w:rsidR="00F40DF4" w:rsidRDefault="00872349">
      <w:pPr>
        <w:pStyle w:val="Bodytext20"/>
        <w:numPr>
          <w:ilvl w:val="0"/>
          <w:numId w:val="2"/>
        </w:numPr>
        <w:shd w:val="clear" w:color="auto" w:fill="auto"/>
        <w:tabs>
          <w:tab w:val="left" w:pos="624"/>
        </w:tabs>
        <w:spacing w:after="0"/>
        <w:ind w:left="640" w:hanging="240"/>
      </w:pPr>
      <w:r>
        <w:t>doklady o provedení a výsledku zkoušek hutnění hráze, protokoly o zkouškách vhodnosti zemního materiálu pro uložení do konstrukčních vrstev tělesa hráze,</w:t>
      </w:r>
    </w:p>
    <w:p w:rsidR="00F40DF4" w:rsidRDefault="00872349">
      <w:pPr>
        <w:pStyle w:val="Bodytext20"/>
        <w:numPr>
          <w:ilvl w:val="0"/>
          <w:numId w:val="2"/>
        </w:numPr>
        <w:shd w:val="clear" w:color="auto" w:fill="auto"/>
        <w:tabs>
          <w:tab w:val="left" w:pos="624"/>
        </w:tabs>
        <w:spacing w:after="0" w:line="235" w:lineRule="exact"/>
        <w:ind w:left="640" w:right="980" w:hanging="240"/>
      </w:pPr>
      <w:r>
        <w:t>doklady o ověření požadovaných vlastností a kvalitě použitých stavebních materiálů - prohlášení o shodě,</w:t>
      </w:r>
    </w:p>
    <w:p w:rsidR="00F40DF4" w:rsidRDefault="00872349">
      <w:pPr>
        <w:pStyle w:val="Bodytext20"/>
        <w:numPr>
          <w:ilvl w:val="0"/>
          <w:numId w:val="2"/>
        </w:numPr>
        <w:shd w:val="clear" w:color="auto" w:fill="auto"/>
        <w:tabs>
          <w:tab w:val="left" w:pos="624"/>
        </w:tabs>
        <w:spacing w:after="0" w:line="212" w:lineRule="exact"/>
        <w:ind w:left="640" w:hanging="240"/>
        <w:jc w:val="both"/>
      </w:pPr>
      <w:r>
        <w:t>doklady o nakládání s odpady,</w:t>
      </w:r>
    </w:p>
    <w:p w:rsidR="00F40DF4" w:rsidRDefault="00872349">
      <w:pPr>
        <w:pStyle w:val="Bodytext20"/>
        <w:numPr>
          <w:ilvl w:val="0"/>
          <w:numId w:val="2"/>
        </w:numPr>
        <w:shd w:val="clear" w:color="auto" w:fill="auto"/>
        <w:tabs>
          <w:tab w:val="left" w:pos="624"/>
        </w:tabs>
        <w:spacing w:after="0"/>
        <w:ind w:left="640" w:hanging="240"/>
      </w:pPr>
      <w:r>
        <w:t>souhlasná vyjádření, stanoviska nebo závazná stanoviska dotčených orgánů (AOPK - Správa CHKO Třeboňsko) ověřující, že byly dodrženy jejich podmínky,</w:t>
      </w:r>
    </w:p>
    <w:p w:rsidR="00F40DF4" w:rsidRDefault="00872349">
      <w:pPr>
        <w:pStyle w:val="Bodytext20"/>
        <w:numPr>
          <w:ilvl w:val="0"/>
          <w:numId w:val="2"/>
        </w:numPr>
        <w:shd w:val="clear" w:color="auto" w:fill="auto"/>
        <w:tabs>
          <w:tab w:val="left" w:pos="624"/>
        </w:tabs>
        <w:spacing w:after="140" w:line="212" w:lineRule="exact"/>
        <w:ind w:left="640" w:hanging="240"/>
        <w:jc w:val="both"/>
      </w:pPr>
      <w:r>
        <w:t>kopie stavebního deníku.</w:t>
      </w:r>
    </w:p>
    <w:p w:rsidR="00F40DF4" w:rsidRDefault="00872349">
      <w:pPr>
        <w:pStyle w:val="Bodytext20"/>
        <w:shd w:val="clear" w:color="auto" w:fill="auto"/>
        <w:spacing w:after="0" w:line="212" w:lineRule="exact"/>
        <w:ind w:left="400" w:hanging="400"/>
        <w:jc w:val="both"/>
      </w:pPr>
      <w:r>
        <w:t>Účastníci řízení podle § 27 odst. 1 správního řádu:</w:t>
      </w:r>
    </w:p>
    <w:p w:rsidR="00F40DF4" w:rsidRDefault="004E0437">
      <w:pPr>
        <w:pStyle w:val="Bodytext20"/>
        <w:numPr>
          <w:ilvl w:val="0"/>
          <w:numId w:val="2"/>
        </w:numPr>
        <w:shd w:val="clear" w:color="auto" w:fill="auto"/>
        <w:tabs>
          <w:tab w:val="left" w:pos="220"/>
        </w:tabs>
        <w:spacing w:after="0" w:line="226" w:lineRule="exact"/>
        <w:ind w:left="400" w:hanging="400"/>
        <w:jc w:val="both"/>
      </w:pPr>
      <w:r>
        <w:t>xx</w:t>
      </w:r>
      <w:r w:rsidR="00872349">
        <w:t>. Vítězslav Lamač, nar</w:t>
      </w:r>
      <w:r>
        <w:t xml:space="preserve"> xx</w:t>
      </w:r>
      <w:r w:rsidR="00872349">
        <w:t>.</w:t>
      </w:r>
      <w:r>
        <w:t>xx</w:t>
      </w:r>
      <w:r w:rsidR="00872349">
        <w:t xml:space="preserve">.1979, </w:t>
      </w:r>
      <w:r>
        <w:t>xxx</w:t>
      </w:r>
      <w:r w:rsidR="00872349">
        <w:t>, 379 01 Třeboň</w:t>
      </w:r>
    </w:p>
    <w:p w:rsidR="00F40DF4" w:rsidRDefault="00872349">
      <w:pPr>
        <w:pStyle w:val="Bodytext20"/>
        <w:numPr>
          <w:ilvl w:val="0"/>
          <w:numId w:val="2"/>
        </w:numPr>
        <w:shd w:val="clear" w:color="auto" w:fill="auto"/>
        <w:tabs>
          <w:tab w:val="left" w:pos="220"/>
        </w:tabs>
        <w:spacing w:after="0" w:line="226" w:lineRule="exact"/>
        <w:ind w:left="400" w:hanging="400"/>
        <w:jc w:val="both"/>
      </w:pPr>
      <w:r>
        <w:t>Město Třeboň, Palackého nám. 46/II, 379 01 Třeboň, IČO 00247618</w:t>
      </w:r>
    </w:p>
    <w:p w:rsidR="00F40DF4" w:rsidRDefault="00872349">
      <w:pPr>
        <w:pStyle w:val="Heading510"/>
        <w:keepNext/>
        <w:keepLines/>
        <w:shd w:val="clear" w:color="auto" w:fill="auto"/>
        <w:spacing w:before="0" w:after="109"/>
        <w:jc w:val="both"/>
      </w:pPr>
      <w:bookmarkStart w:id="6" w:name="bookmark8"/>
      <w:r>
        <w:t>ODŮVODNĚNÍ:</w:t>
      </w:r>
      <w:bookmarkEnd w:id="6"/>
    </w:p>
    <w:p w:rsidR="00F40DF4" w:rsidRDefault="00872349">
      <w:pPr>
        <w:pStyle w:val="Bodytext20"/>
        <w:shd w:val="clear" w:color="auto" w:fill="auto"/>
        <w:spacing w:after="0" w:line="226" w:lineRule="exact"/>
        <w:ind w:firstLine="0"/>
        <w:jc w:val="both"/>
      </w:pPr>
      <w:r>
        <w:t>Městský úřad Třeboň, odbor životního prostředí, jako věcně a místně příslušný vodoprávní úřad s působností speciálního stavebního úřadu obdržel od žadatele žádost o povolení k nakládání s povrchovými vodami a žádost o vydání stavebního povolení ke stavbě vodního díla „Revitalizace rybníka Činátl na pare. č. 4298 v k. ú. Břilice". Tím bylo podle § 44 odst. 1 správního řádu zahájeno řízení o žádosti k vydání stavebního povolení podle § 115 odst. 1 stavebního zákona a § 15 odst. 1 vodního zákona a řízení k vydání povolení k nakládání s povrchovými vodami podle § 8 odst. 1 písm. a) bodu 2 vodního zákona. S přihlédnutím k ustanovení § 9 odst. 5 vodního zákona je o obou žádostech vztahujících se k tomuto vodnímu dílu vedeno společné řízení.</w:t>
      </w:r>
    </w:p>
    <w:p w:rsidR="00F40DF4" w:rsidRDefault="00872349">
      <w:pPr>
        <w:pStyle w:val="Bodytext20"/>
        <w:shd w:val="clear" w:color="auto" w:fill="auto"/>
        <w:spacing w:after="0" w:line="226" w:lineRule="exact"/>
        <w:ind w:firstLine="0"/>
        <w:jc w:val="both"/>
      </w:pPr>
      <w:r>
        <w:t xml:space="preserve">Vodoprávní úřad podle ustanovení § 115 vodního zákona a § 47 správního řádu oznámil zahájení správního řízení známým účastníkům řízení a dotčeným orgánům opatřením č. j.: METR 10085/2020 KnRe ze dne </w:t>
      </w:r>
      <w:r>
        <w:lastRenderedPageBreak/>
        <w:t>09.07.2020 a zároveň svolal k projednání věci ústní jednání spojené s místním šetřením na 30.07.2020. Vodoprávní úřad v oznámení upozornil účastníky řízení a dotčené orgány, že mohou podle ustanovení § 112 odst. 1 stavebního zákona uplatnit své námitky, popřípadě důkazy a závazná stanoviska nejpozději při ústním jednání, jinak na ně nebude brán zřetel. Oznámení rovněž obsahovalo poučení účastníků řízení podle § 114 stavebního zákona. Z ústního jednání spojeného s místním šetřením byl sepsán protokol, který je součástí spisu.</w:t>
      </w:r>
    </w:p>
    <w:p w:rsidR="00F40DF4" w:rsidRDefault="00872349">
      <w:pPr>
        <w:pStyle w:val="Bodytext20"/>
        <w:shd w:val="clear" w:color="auto" w:fill="auto"/>
        <w:spacing w:after="105" w:line="212" w:lineRule="exact"/>
        <w:ind w:firstLine="0"/>
        <w:jc w:val="both"/>
      </w:pPr>
      <w:r>
        <w:t>Ve vodoprávním řízení bylo zjištěno:</w:t>
      </w:r>
    </w:p>
    <w:p w:rsidR="00F40DF4" w:rsidRDefault="00872349">
      <w:pPr>
        <w:pStyle w:val="Bodytext20"/>
        <w:shd w:val="clear" w:color="auto" w:fill="auto"/>
        <w:spacing w:after="0"/>
        <w:ind w:firstLine="0"/>
        <w:jc w:val="both"/>
      </w:pPr>
      <w:r>
        <w:t>Předloženou projektovou dokumentaci vypracoval Ing. Vilém Šedivý, Nová 520, 391 81 Veselí nad Lužnicí, autorizovaný inženýr pro vodohospodářské stavby ČKAIT 0100221, v IV/2020.</w:t>
      </w:r>
    </w:p>
    <w:p w:rsidR="00F40DF4" w:rsidRDefault="00872349">
      <w:pPr>
        <w:pStyle w:val="Bodytext20"/>
        <w:shd w:val="clear" w:color="auto" w:fill="auto"/>
        <w:spacing w:after="0" w:line="212" w:lineRule="exact"/>
        <w:ind w:firstLine="0"/>
        <w:jc w:val="both"/>
      </w:pPr>
      <w:r>
        <w:t>Ke stavbě byla předložena následující vyjádření, stanoviska, závazná stanoviska a další doklady:</w:t>
      </w:r>
    </w:p>
    <w:p w:rsidR="00F40DF4" w:rsidRDefault="00872349">
      <w:pPr>
        <w:pStyle w:val="Bodytext20"/>
        <w:numPr>
          <w:ilvl w:val="0"/>
          <w:numId w:val="2"/>
        </w:numPr>
        <w:shd w:val="clear" w:color="auto" w:fill="auto"/>
        <w:tabs>
          <w:tab w:val="left" w:pos="246"/>
        </w:tabs>
        <w:spacing w:after="0" w:line="226" w:lineRule="exact"/>
        <w:ind w:left="220" w:hanging="220"/>
      </w:pPr>
      <w:r>
        <w:t>stanovisko a vyjádření Povodí Vltavy, státní podnik, závod Horní Vltava, zn. 30615/2020/140 ze dne 19.05.2020</w:t>
      </w:r>
    </w:p>
    <w:p w:rsidR="00F40DF4" w:rsidRDefault="00872349">
      <w:pPr>
        <w:pStyle w:val="Bodytext20"/>
        <w:numPr>
          <w:ilvl w:val="0"/>
          <w:numId w:val="2"/>
        </w:numPr>
        <w:shd w:val="clear" w:color="auto" w:fill="auto"/>
        <w:tabs>
          <w:tab w:val="left" w:pos="246"/>
        </w:tabs>
        <w:spacing w:after="0" w:line="226" w:lineRule="exact"/>
        <w:ind w:firstLine="0"/>
        <w:jc w:val="both"/>
      </w:pPr>
      <w:r>
        <w:t>závazné stanovisko AOPK - Správy CHKO Třeboňsko, č. j. SR/0102/JC/2020-3 ze dne 04.06.2020</w:t>
      </w:r>
    </w:p>
    <w:p w:rsidR="00F40DF4" w:rsidRDefault="00872349">
      <w:pPr>
        <w:pStyle w:val="Bodytext20"/>
        <w:numPr>
          <w:ilvl w:val="0"/>
          <w:numId w:val="2"/>
        </w:numPr>
        <w:shd w:val="clear" w:color="auto" w:fill="auto"/>
        <w:tabs>
          <w:tab w:val="left" w:pos="246"/>
        </w:tabs>
        <w:spacing w:after="0" w:line="226" w:lineRule="exact"/>
        <w:ind w:left="220" w:hanging="220"/>
      </w:pPr>
      <w:r>
        <w:t>závazné stanovisko MěÚ Třeboň, odboru ŽP - odpadové hospodářství, č. j. METR 6487/2020-220 HrBo ze dne 97.05.2020</w:t>
      </w:r>
    </w:p>
    <w:p w:rsidR="00F40DF4" w:rsidRDefault="00872349">
      <w:pPr>
        <w:pStyle w:val="Bodytext20"/>
        <w:numPr>
          <w:ilvl w:val="0"/>
          <w:numId w:val="2"/>
        </w:numPr>
        <w:shd w:val="clear" w:color="auto" w:fill="auto"/>
        <w:tabs>
          <w:tab w:val="left" w:pos="246"/>
        </w:tabs>
        <w:spacing w:after="0" w:line="226" w:lineRule="exact"/>
        <w:ind w:firstLine="0"/>
        <w:jc w:val="both"/>
      </w:pPr>
      <w:r>
        <w:t>vyjádření MěÚ Třeboň, odboru ŽP, č. j. METR 6259/2020-215 HrBo ze dne 18.05.2020</w:t>
      </w:r>
    </w:p>
    <w:p w:rsidR="00F40DF4" w:rsidRDefault="00872349">
      <w:pPr>
        <w:pStyle w:val="Bodytext20"/>
        <w:numPr>
          <w:ilvl w:val="0"/>
          <w:numId w:val="2"/>
        </w:numPr>
        <w:shd w:val="clear" w:color="auto" w:fill="auto"/>
        <w:tabs>
          <w:tab w:val="left" w:pos="246"/>
        </w:tabs>
        <w:spacing w:after="0" w:line="226" w:lineRule="exact"/>
        <w:ind w:firstLine="0"/>
        <w:jc w:val="both"/>
      </w:pPr>
      <w:r>
        <w:t>vyjádření ČEVAK a. s. , č. j. 020070116133 ze dne 03.04.2020</w:t>
      </w:r>
    </w:p>
    <w:p w:rsidR="00F40DF4" w:rsidRDefault="00872349">
      <w:pPr>
        <w:pStyle w:val="Bodytext20"/>
        <w:numPr>
          <w:ilvl w:val="0"/>
          <w:numId w:val="2"/>
        </w:numPr>
        <w:shd w:val="clear" w:color="auto" w:fill="auto"/>
        <w:tabs>
          <w:tab w:val="left" w:pos="246"/>
        </w:tabs>
        <w:spacing w:after="0" w:line="226" w:lineRule="exact"/>
        <w:ind w:firstLine="0"/>
        <w:jc w:val="both"/>
      </w:pPr>
      <w:r>
        <w:t>vyjádření E.ON Distribuce, a. s. (elektrická síť), zn. Z0980-26041251 ze dne 03.04.2020</w:t>
      </w:r>
    </w:p>
    <w:p w:rsidR="00F40DF4" w:rsidRDefault="00872349">
      <w:pPr>
        <w:pStyle w:val="Bodytext20"/>
        <w:numPr>
          <w:ilvl w:val="0"/>
          <w:numId w:val="2"/>
        </w:numPr>
        <w:shd w:val="clear" w:color="auto" w:fill="auto"/>
        <w:tabs>
          <w:tab w:val="left" w:pos="246"/>
        </w:tabs>
        <w:spacing w:after="0" w:line="226" w:lineRule="exact"/>
        <w:ind w:firstLine="0"/>
        <w:jc w:val="both"/>
      </w:pPr>
      <w:r>
        <w:t>vyjádření E.ON Distribuce, a. s. (plyn), zn. Z0980-26041251 ze dne 03.04.2020</w:t>
      </w:r>
    </w:p>
    <w:p w:rsidR="00F40DF4" w:rsidRDefault="00872349">
      <w:pPr>
        <w:pStyle w:val="Bodytext20"/>
        <w:numPr>
          <w:ilvl w:val="0"/>
          <w:numId w:val="2"/>
        </w:numPr>
        <w:shd w:val="clear" w:color="auto" w:fill="auto"/>
        <w:tabs>
          <w:tab w:val="left" w:pos="246"/>
        </w:tabs>
        <w:spacing w:after="0" w:line="226" w:lineRule="exact"/>
        <w:ind w:firstLine="0"/>
        <w:jc w:val="both"/>
      </w:pPr>
      <w:r>
        <w:t>vyjádření CETIN a. s., č. j. 596695/20 ze dne 03.04.2020</w:t>
      </w:r>
    </w:p>
    <w:p w:rsidR="00F40DF4" w:rsidRDefault="00872349">
      <w:pPr>
        <w:pStyle w:val="Bodytext20"/>
        <w:numPr>
          <w:ilvl w:val="0"/>
          <w:numId w:val="2"/>
        </w:numPr>
        <w:shd w:val="clear" w:color="auto" w:fill="auto"/>
        <w:tabs>
          <w:tab w:val="left" w:pos="246"/>
        </w:tabs>
        <w:spacing w:after="0" w:line="226" w:lineRule="exact"/>
        <w:ind w:firstLine="0"/>
        <w:jc w:val="both"/>
      </w:pPr>
      <w:r>
        <w:t>návrh plánu kontrolních prohlídek</w:t>
      </w:r>
    </w:p>
    <w:p w:rsidR="00F40DF4" w:rsidRDefault="00872349">
      <w:pPr>
        <w:pStyle w:val="Bodytext20"/>
        <w:numPr>
          <w:ilvl w:val="0"/>
          <w:numId w:val="2"/>
        </w:numPr>
        <w:shd w:val="clear" w:color="auto" w:fill="auto"/>
        <w:tabs>
          <w:tab w:val="left" w:pos="246"/>
        </w:tabs>
        <w:spacing w:after="0" w:line="226" w:lineRule="exact"/>
        <w:ind w:firstLine="0"/>
        <w:jc w:val="both"/>
      </w:pPr>
      <w:r>
        <w:t>souhlas vlastníka pozemku a rybníka Činátl, tj. Město Třeboň, na situaci stavby ze dne 18.06.2020</w:t>
      </w:r>
    </w:p>
    <w:p w:rsidR="00F40DF4" w:rsidRDefault="00872349">
      <w:pPr>
        <w:pStyle w:val="Bodytext20"/>
        <w:shd w:val="clear" w:color="auto" w:fill="auto"/>
        <w:spacing w:after="131" w:line="226" w:lineRule="exact"/>
        <w:ind w:firstLine="0"/>
        <w:jc w:val="both"/>
      </w:pPr>
      <w:r>
        <w:t>Podmínky uplatněné v přeložených dokladech a dokumentech byly zkoordinovány a zohledněny ve výroku rozhodnutí. Podmínka č. 2 předloženého stanoviska AOPK - Správy CHKO Třeboňsko byla při ústním jednání zápisem do protokolu vypuštěna. Vodoprávní úřad proto do podmínek tohoto rozhodnutí převzal pouze zbývající podmínky, na nichž tento dotčený orgán po ústním jednání trvá.</w:t>
      </w:r>
    </w:p>
    <w:p w:rsidR="00F40DF4" w:rsidRDefault="00872349">
      <w:pPr>
        <w:pStyle w:val="Bodytext20"/>
        <w:shd w:val="clear" w:color="auto" w:fill="auto"/>
        <w:spacing w:after="0" w:line="212" w:lineRule="exact"/>
        <w:ind w:firstLine="0"/>
        <w:jc w:val="both"/>
      </w:pPr>
      <w:r>
        <w:t>Pozemky dotčené stavbou v k. ú. Břilice:</w:t>
      </w:r>
    </w:p>
    <w:p w:rsidR="00F40DF4" w:rsidRDefault="00872349">
      <w:pPr>
        <w:pStyle w:val="Bodytext20"/>
        <w:shd w:val="clear" w:color="auto" w:fill="auto"/>
        <w:tabs>
          <w:tab w:val="left" w:pos="1056"/>
          <w:tab w:val="left" w:leader="underscore" w:pos="3182"/>
          <w:tab w:val="left" w:leader="underscore" w:pos="9062"/>
        </w:tabs>
        <w:spacing w:after="0" w:line="212" w:lineRule="exact"/>
        <w:ind w:firstLine="0"/>
        <w:jc w:val="both"/>
      </w:pPr>
      <w:r>
        <w:rPr>
          <w:rStyle w:val="Bodytext21"/>
        </w:rPr>
        <w:t>pare, č.</w:t>
      </w:r>
      <w:r>
        <w:rPr>
          <w:rStyle w:val="Bodytext21"/>
        </w:rPr>
        <w:tab/>
        <w:t>druh pozemku</w:t>
      </w:r>
      <w:r>
        <w:rPr>
          <w:rStyle w:val="Bodytext21"/>
        </w:rPr>
        <w:tab/>
        <w:t>vlastník</w:t>
      </w:r>
      <w:r>
        <w:rPr>
          <w:rStyle w:val="Bodytext21"/>
        </w:rPr>
        <w:tab/>
      </w:r>
    </w:p>
    <w:p w:rsidR="00F40DF4" w:rsidRDefault="00872349">
      <w:pPr>
        <w:pStyle w:val="Bodytext20"/>
        <w:shd w:val="clear" w:color="auto" w:fill="auto"/>
        <w:tabs>
          <w:tab w:val="left" w:pos="1056"/>
          <w:tab w:val="left" w:pos="3182"/>
        </w:tabs>
        <w:spacing w:after="109" w:line="212" w:lineRule="exact"/>
        <w:ind w:firstLine="0"/>
        <w:jc w:val="both"/>
      </w:pPr>
      <w:r>
        <w:t>4298</w:t>
      </w:r>
      <w:r>
        <w:tab/>
        <w:t>vodní plocha</w:t>
      </w:r>
      <w:r>
        <w:tab/>
        <w:t>Město Třeboň, Palackého nám. 46/II, 379 01 Třeboň</w:t>
      </w:r>
    </w:p>
    <w:p w:rsidR="00F40DF4" w:rsidRDefault="00872349">
      <w:pPr>
        <w:pStyle w:val="Bodytext20"/>
        <w:shd w:val="clear" w:color="auto" w:fill="auto"/>
        <w:spacing w:after="131" w:line="226" w:lineRule="exact"/>
        <w:ind w:firstLine="0"/>
        <w:jc w:val="both"/>
      </w:pPr>
      <w:r>
        <w:t>Rybník Činátl leží na drobném vodním toku IDVT 10245593, který je ve správě Povodí Vltavy, státní podnik, závod Horní Vltava.</w:t>
      </w:r>
    </w:p>
    <w:p w:rsidR="00F40DF4" w:rsidRDefault="00872349">
      <w:pPr>
        <w:pStyle w:val="Bodytext20"/>
        <w:shd w:val="clear" w:color="auto" w:fill="auto"/>
        <w:spacing w:after="0" w:line="212" w:lineRule="exact"/>
        <w:ind w:firstLine="0"/>
        <w:jc w:val="both"/>
      </w:pPr>
      <w:r>
        <w:t>Pozemky sousedící s pozemky dotčenými stavbou v k. ú. Břilice</w:t>
      </w:r>
    </w:p>
    <w:p w:rsidR="00F40DF4" w:rsidRDefault="00872349">
      <w:pPr>
        <w:pStyle w:val="Bodytext20"/>
        <w:shd w:val="clear" w:color="auto" w:fill="auto"/>
        <w:tabs>
          <w:tab w:val="left" w:leader="underscore" w:pos="1390"/>
          <w:tab w:val="left" w:leader="underscore" w:pos="9062"/>
        </w:tabs>
        <w:spacing w:after="0" w:line="212" w:lineRule="exact"/>
        <w:ind w:firstLine="0"/>
        <w:jc w:val="both"/>
      </w:pPr>
      <w:r>
        <w:rPr>
          <w:rStyle w:val="Bodytext21"/>
        </w:rPr>
        <w:t>pare, č.</w:t>
      </w:r>
      <w:r>
        <w:rPr>
          <w:rStyle w:val="Bodytext21"/>
        </w:rPr>
        <w:tab/>
        <w:t>vlastník</w:t>
      </w:r>
      <w:r>
        <w:rPr>
          <w:rStyle w:val="Bodytext21"/>
        </w:rPr>
        <w:tab/>
      </w:r>
    </w:p>
    <w:p w:rsidR="00F40DF4" w:rsidRDefault="00872349">
      <w:pPr>
        <w:pStyle w:val="Bodytext20"/>
        <w:shd w:val="clear" w:color="auto" w:fill="auto"/>
        <w:tabs>
          <w:tab w:val="center" w:pos="1672"/>
          <w:tab w:val="center" w:pos="2352"/>
          <w:tab w:val="left" w:pos="2888"/>
          <w:tab w:val="right" w:pos="4200"/>
          <w:tab w:val="left" w:pos="4393"/>
          <w:tab w:val="right" w:pos="5362"/>
          <w:tab w:val="right" w:pos="6012"/>
        </w:tabs>
        <w:spacing w:after="0" w:line="226" w:lineRule="exact"/>
        <w:ind w:firstLine="0"/>
        <w:jc w:val="both"/>
      </w:pPr>
      <w:r>
        <w:t>4071</w:t>
      </w:r>
      <w:r>
        <w:tab/>
        <w:t>Město</w:t>
      </w:r>
      <w:r>
        <w:tab/>
        <w:t>Třeboň,</w:t>
      </w:r>
      <w:r>
        <w:tab/>
        <w:t>Palackého</w:t>
      </w:r>
      <w:r>
        <w:tab/>
        <w:t>nám.</w:t>
      </w:r>
      <w:r>
        <w:tab/>
        <w:t>46/II,</w:t>
      </w:r>
      <w:r>
        <w:tab/>
        <w:t>379 01</w:t>
      </w:r>
      <w:r>
        <w:tab/>
        <w:t>Třeboň</w:t>
      </w:r>
    </w:p>
    <w:p w:rsidR="00F40DF4" w:rsidRDefault="00872349">
      <w:pPr>
        <w:pStyle w:val="Bodytext20"/>
        <w:numPr>
          <w:ilvl w:val="0"/>
          <w:numId w:val="4"/>
        </w:numPr>
        <w:shd w:val="clear" w:color="auto" w:fill="auto"/>
        <w:tabs>
          <w:tab w:val="center" w:pos="1672"/>
          <w:tab w:val="center" w:pos="2352"/>
          <w:tab w:val="left" w:pos="2888"/>
          <w:tab w:val="right" w:pos="4200"/>
          <w:tab w:val="left" w:pos="4393"/>
          <w:tab w:val="right" w:pos="5362"/>
          <w:tab w:val="right" w:pos="6012"/>
        </w:tabs>
        <w:spacing w:after="0" w:line="226" w:lineRule="exact"/>
        <w:ind w:firstLine="0"/>
        <w:jc w:val="both"/>
      </w:pPr>
      <w:r>
        <w:t>Město</w:t>
      </w:r>
      <w:r>
        <w:tab/>
        <w:t>Třeboň,</w:t>
      </w:r>
      <w:r>
        <w:tab/>
        <w:t>Palackého</w:t>
      </w:r>
      <w:r>
        <w:tab/>
        <w:t>nám.</w:t>
      </w:r>
      <w:r>
        <w:tab/>
        <w:t>46/II,</w:t>
      </w:r>
      <w:r>
        <w:tab/>
        <w:t>379 01</w:t>
      </w:r>
      <w:r>
        <w:tab/>
        <w:t>Třeboň</w:t>
      </w:r>
    </w:p>
    <w:p w:rsidR="00F40DF4" w:rsidRDefault="00872349">
      <w:pPr>
        <w:pStyle w:val="Bodytext20"/>
        <w:shd w:val="clear" w:color="auto" w:fill="auto"/>
        <w:tabs>
          <w:tab w:val="center" w:pos="1672"/>
          <w:tab w:val="center" w:pos="2352"/>
          <w:tab w:val="left" w:pos="2888"/>
          <w:tab w:val="right" w:pos="4200"/>
          <w:tab w:val="left" w:pos="4393"/>
          <w:tab w:val="right" w:pos="5362"/>
          <w:tab w:val="right" w:pos="6012"/>
        </w:tabs>
        <w:spacing w:after="0" w:line="226" w:lineRule="exact"/>
        <w:ind w:firstLine="0"/>
        <w:jc w:val="both"/>
      </w:pPr>
      <w:r>
        <w:t>4241</w:t>
      </w:r>
      <w:r>
        <w:tab/>
        <w:t>Město</w:t>
      </w:r>
      <w:r>
        <w:tab/>
        <w:t>Třeboň,</w:t>
      </w:r>
      <w:r>
        <w:tab/>
        <w:t>Palackého</w:t>
      </w:r>
      <w:r>
        <w:tab/>
        <w:t>nám.</w:t>
      </w:r>
      <w:r>
        <w:tab/>
        <w:t>46/II,</w:t>
      </w:r>
      <w:r>
        <w:tab/>
        <w:t>379 01</w:t>
      </w:r>
      <w:r>
        <w:tab/>
        <w:t>Třeboň</w:t>
      </w:r>
    </w:p>
    <w:p w:rsidR="00F40DF4" w:rsidRDefault="00872349">
      <w:pPr>
        <w:pStyle w:val="Bodytext20"/>
        <w:shd w:val="clear" w:color="auto" w:fill="auto"/>
        <w:tabs>
          <w:tab w:val="center" w:pos="1672"/>
          <w:tab w:val="center" w:pos="2352"/>
          <w:tab w:val="left" w:pos="2888"/>
          <w:tab w:val="right" w:pos="4200"/>
          <w:tab w:val="left" w:pos="4393"/>
          <w:tab w:val="right" w:pos="5362"/>
          <w:tab w:val="right" w:pos="6012"/>
        </w:tabs>
        <w:spacing w:after="0" w:line="226" w:lineRule="exact"/>
        <w:ind w:firstLine="0"/>
        <w:jc w:val="both"/>
      </w:pPr>
      <w:r>
        <w:t>4265</w:t>
      </w:r>
      <w:r>
        <w:tab/>
        <w:t>Město</w:t>
      </w:r>
      <w:r>
        <w:tab/>
        <w:t>Třeboň,</w:t>
      </w:r>
      <w:r>
        <w:tab/>
        <w:t>Palackého</w:t>
      </w:r>
      <w:r>
        <w:tab/>
        <w:t>nám.</w:t>
      </w:r>
      <w:r>
        <w:tab/>
        <w:t>46/II,</w:t>
      </w:r>
      <w:r>
        <w:tab/>
        <w:t>379 01</w:t>
      </w:r>
      <w:r>
        <w:tab/>
        <w:t>Třeboň</w:t>
      </w:r>
    </w:p>
    <w:p w:rsidR="00F40DF4" w:rsidRDefault="00872349">
      <w:pPr>
        <w:pStyle w:val="Bodytext20"/>
        <w:shd w:val="clear" w:color="auto" w:fill="auto"/>
        <w:tabs>
          <w:tab w:val="center" w:pos="1672"/>
          <w:tab w:val="center" w:pos="2352"/>
          <w:tab w:val="left" w:pos="2888"/>
          <w:tab w:val="right" w:pos="4200"/>
          <w:tab w:val="left" w:pos="4393"/>
          <w:tab w:val="right" w:pos="5362"/>
          <w:tab w:val="right" w:pos="6012"/>
        </w:tabs>
        <w:spacing w:after="0" w:line="226" w:lineRule="exact"/>
        <w:ind w:firstLine="0"/>
        <w:jc w:val="both"/>
      </w:pPr>
      <w:r>
        <w:t>4320</w:t>
      </w:r>
      <w:r>
        <w:tab/>
        <w:t>Město</w:t>
      </w:r>
      <w:r>
        <w:tab/>
        <w:t>Třeboň,</w:t>
      </w:r>
      <w:r>
        <w:tab/>
        <w:t>Palackého</w:t>
      </w:r>
      <w:r>
        <w:tab/>
        <w:t>nám.</w:t>
      </w:r>
      <w:r>
        <w:tab/>
        <w:t>46/II,</w:t>
      </w:r>
      <w:r>
        <w:tab/>
        <w:t>379 01</w:t>
      </w:r>
      <w:r>
        <w:tab/>
        <w:t>Třeboň</w:t>
      </w:r>
    </w:p>
    <w:p w:rsidR="00F40DF4" w:rsidRDefault="00872349">
      <w:pPr>
        <w:pStyle w:val="Bodytext20"/>
        <w:numPr>
          <w:ilvl w:val="0"/>
          <w:numId w:val="4"/>
        </w:numPr>
        <w:shd w:val="clear" w:color="auto" w:fill="auto"/>
        <w:tabs>
          <w:tab w:val="left" w:pos="1390"/>
          <w:tab w:val="left" w:pos="3035"/>
        </w:tabs>
        <w:spacing w:after="0" w:line="226" w:lineRule="exact"/>
        <w:ind w:firstLine="0"/>
        <w:jc w:val="both"/>
      </w:pPr>
      <w:r>
        <w:t>Milan Vochozka,</w:t>
      </w:r>
      <w:r>
        <w:tab/>
      </w:r>
      <w:r w:rsidR="004E0437">
        <w:t>xxx</w:t>
      </w:r>
      <w:r>
        <w:t xml:space="preserve">, </w:t>
      </w:r>
      <w:r w:rsidR="004E0437">
        <w:t>xxx</w:t>
      </w:r>
      <w:r>
        <w:t>, 379 01 Třeboň</w:t>
      </w:r>
    </w:p>
    <w:p w:rsidR="00F40DF4" w:rsidRDefault="00872349">
      <w:pPr>
        <w:pStyle w:val="Bodytext20"/>
        <w:shd w:val="clear" w:color="auto" w:fill="auto"/>
        <w:spacing w:after="120" w:line="226" w:lineRule="exact"/>
        <w:ind w:left="1440" w:firstLine="0"/>
      </w:pPr>
      <w:r>
        <w:t xml:space="preserve">Věra Vochozková, </w:t>
      </w:r>
      <w:r w:rsidR="004E0437">
        <w:t>xxx</w:t>
      </w:r>
      <w:r>
        <w:t xml:space="preserve">, </w:t>
      </w:r>
      <w:r w:rsidR="004E0437">
        <w:t>xxx</w:t>
      </w:r>
      <w:r>
        <w:t>, 379 01 Třeboň</w:t>
      </w:r>
    </w:p>
    <w:p w:rsidR="00F40DF4" w:rsidRDefault="00872349">
      <w:pPr>
        <w:pStyle w:val="Bodytext20"/>
        <w:pBdr>
          <w:bottom w:val="single" w:sz="4" w:space="1" w:color="auto"/>
        </w:pBdr>
        <w:shd w:val="clear" w:color="auto" w:fill="auto"/>
        <w:tabs>
          <w:tab w:val="left" w:pos="1390"/>
        </w:tabs>
        <w:spacing w:after="0" w:line="226" w:lineRule="exact"/>
        <w:ind w:right="2980" w:firstLine="0"/>
      </w:pPr>
      <w:r>
        <w:t>Pozemky sousedící s pozemky dotčenými stavbou v k. ú. Dunajovice: pare. č.</w:t>
      </w:r>
      <w:r>
        <w:tab/>
        <w:t>vlastník</w:t>
      </w:r>
    </w:p>
    <w:p w:rsidR="00F40DF4" w:rsidRDefault="00872349">
      <w:pPr>
        <w:pStyle w:val="Bodytext20"/>
        <w:shd w:val="clear" w:color="auto" w:fill="auto"/>
        <w:tabs>
          <w:tab w:val="left" w:pos="1390"/>
        </w:tabs>
        <w:spacing w:after="105" w:line="212" w:lineRule="exact"/>
        <w:ind w:firstLine="0"/>
        <w:jc w:val="both"/>
      </w:pPr>
      <w:r>
        <w:t>476</w:t>
      </w:r>
      <w:r>
        <w:tab/>
      </w:r>
      <w:r w:rsidR="004E0437">
        <w:t>xxx</w:t>
      </w:r>
      <w:r>
        <w:t xml:space="preserve">. Petr Lhoták, </w:t>
      </w:r>
      <w:r w:rsidR="004E0437">
        <w:t>xxx</w:t>
      </w:r>
      <w:r>
        <w:t>, 370 06 České Budějovice 5</w:t>
      </w:r>
    </w:p>
    <w:p w:rsidR="00F40DF4" w:rsidRDefault="00872349">
      <w:pPr>
        <w:pStyle w:val="Bodytext20"/>
        <w:shd w:val="clear" w:color="auto" w:fill="auto"/>
        <w:spacing w:after="0"/>
        <w:ind w:firstLine="0"/>
        <w:jc w:val="both"/>
      </w:pPr>
      <w:r>
        <w:t xml:space="preserve">Vzhledem k tomu, že rybník Činátl je de </w:t>
      </w:r>
      <w:r>
        <w:rPr>
          <w:lang w:val="en-US" w:eastAsia="en-US" w:bidi="en-US"/>
        </w:rPr>
        <w:t xml:space="preserve">facto </w:t>
      </w:r>
      <w:r>
        <w:t>rybník nebeský s minimálním povodím a jeho vodní plocha i objem zadržené vody jsou velmi malé, nestanovil vodoprávní úřad minimální zůstatkový průtok.</w:t>
      </w:r>
      <w:r>
        <w:br w:type="page"/>
      </w:r>
    </w:p>
    <w:p w:rsidR="00F40DF4" w:rsidRDefault="00872349">
      <w:pPr>
        <w:pStyle w:val="Bodytext20"/>
        <w:shd w:val="clear" w:color="auto" w:fill="auto"/>
        <w:spacing w:after="84"/>
        <w:ind w:firstLine="0"/>
        <w:jc w:val="both"/>
      </w:pPr>
      <w:r>
        <w:lastRenderedPageBreak/>
        <w:t xml:space="preserve">Vodoprávní úřad konstatuje, že účastníky správního řízení podle ustanovení § 27 odst. 1 správního řádu jsou </w:t>
      </w:r>
      <w:r w:rsidR="004E0437">
        <w:t>xxx</w:t>
      </w:r>
      <w:r>
        <w:t xml:space="preserve"> Vítězslav Lamač, nar. </w:t>
      </w:r>
      <w:r w:rsidR="004E0437">
        <w:t>xx</w:t>
      </w:r>
      <w:r>
        <w:t>.</w:t>
      </w:r>
      <w:r w:rsidR="004E0437">
        <w:t>xx</w:t>
      </w:r>
      <w:r>
        <w:t xml:space="preserve">.1979, </w:t>
      </w:r>
      <w:r w:rsidR="004E0437">
        <w:t>xxx</w:t>
      </w:r>
      <w:r>
        <w:t>, 379 01 Třeboň a Město Třeboň, Palackého nám. 46/II, 379 01 Třeboň, IČO 00247618.</w:t>
      </w:r>
    </w:p>
    <w:p w:rsidR="00F40DF4" w:rsidRDefault="00872349">
      <w:pPr>
        <w:pStyle w:val="Bodytext20"/>
        <w:shd w:val="clear" w:color="auto" w:fill="auto"/>
        <w:spacing w:after="76" w:line="226" w:lineRule="exact"/>
        <w:ind w:firstLine="0"/>
        <w:jc w:val="both"/>
      </w:pPr>
      <w:r>
        <w:t>Na základě provedeného vodoprávního řízení, při kterém vodoprávní úřad neshledal důvody, které by bránily vydání požadovaných povolení, rozhodl Městský úřad Třeboň, odbor životního prostředí tak, jak je uvedeno ve výroku tohoto rozhodnutí a povolil nakládání s vodami podle § 8 odst. 1 písm. a) bodu 1 vodního zákona (vzdouvání a akumulace povrchových vod) a povolil stavbu vodního díla podle §15 odst. 1 vodního zákona a § 115 stavebního zákona a stanovil povinnosti pro provedení a užívání stavby Revitalizace rybníka Činátl na pare. č. 4298 v k. ú. Břilice.</w:t>
      </w:r>
    </w:p>
    <w:p w:rsidR="00F40DF4" w:rsidRDefault="00872349">
      <w:pPr>
        <w:pStyle w:val="Bodytext20"/>
        <w:shd w:val="clear" w:color="auto" w:fill="auto"/>
        <w:spacing w:after="95"/>
        <w:ind w:firstLine="0"/>
        <w:jc w:val="both"/>
      </w:pPr>
      <w:r>
        <w:t>Správní poplatek ve výši 1.500,00 Kč vyměřený podle § 5 odst. 1 zákona č. 634/2004 Sb., o správních poplatcích, ve znění pozdějších předpisů, byl zaplacen dne 14.07.2020.</w:t>
      </w:r>
    </w:p>
    <w:p w:rsidR="00F40DF4" w:rsidRDefault="00872349">
      <w:pPr>
        <w:pStyle w:val="Heading510"/>
        <w:keepNext/>
        <w:keepLines/>
        <w:shd w:val="clear" w:color="auto" w:fill="auto"/>
        <w:spacing w:before="0" w:after="69"/>
        <w:jc w:val="both"/>
      </w:pPr>
      <w:bookmarkStart w:id="7" w:name="bookmark9"/>
      <w:r>
        <w:t>Poučení účastníků:</w:t>
      </w:r>
      <w:bookmarkEnd w:id="7"/>
    </w:p>
    <w:p w:rsidR="00F40DF4" w:rsidRDefault="00872349">
      <w:pPr>
        <w:pStyle w:val="Bodytext20"/>
        <w:shd w:val="clear" w:color="auto" w:fill="auto"/>
        <w:spacing w:after="0" w:line="226" w:lineRule="exact"/>
        <w:ind w:firstLine="0"/>
        <w:jc w:val="both"/>
      </w:pPr>
      <w:r>
        <w:t>Proti tomuto rozhodnutí může účastník řízení podle ustanovení § 81 odst. 1 a § 83 odst. 1 správního řádu podat odvolání, ve kterém uvede, v jakém rozsahu rozhodnutí napadá a dále namítaný rozpor správními předpisy nebo nesprávnost rozhodnutí nebo řízení, které mu předcházelo, ve lhůtě 15 dnů ode dne jeho oznámení ke Krajskému úřadu Jihočeského kraje podáním učiněným u Městského úřadu Třeboň. Odvolání se podává v potřebném počtu stejnopisů tak, aby každý účastník řízení obdržel jeden stejnopis a jeden stejnopis zůstal správnímu orgánu. Nepodá-li účastník potřebný počet stejnopisů, vyhotoví je na jeho náklady Městský úřad Třeboň. Podané odvolání má v souladu s ustanovením § 85 odst. 1 správního řádu odkladný účinek. Odvolání jen proti odůvodnění rozhodnutí je nepřípustné.</w:t>
      </w:r>
    </w:p>
    <w:p w:rsidR="004E0437" w:rsidRDefault="004E0437">
      <w:pPr>
        <w:pStyle w:val="Heading510"/>
        <w:keepNext/>
        <w:keepLines/>
        <w:shd w:val="clear" w:color="auto" w:fill="auto"/>
        <w:spacing w:before="0" w:after="0" w:line="230" w:lineRule="exact"/>
      </w:pPr>
      <w:bookmarkStart w:id="8" w:name="bookmark10"/>
    </w:p>
    <w:bookmarkEnd w:id="8"/>
    <w:p w:rsidR="00F40DF4" w:rsidRDefault="004E0437">
      <w:pPr>
        <w:pStyle w:val="Heading510"/>
        <w:keepNext/>
        <w:keepLines/>
        <w:shd w:val="clear" w:color="auto" w:fill="auto"/>
        <w:spacing w:before="0" w:after="0" w:line="230" w:lineRule="exact"/>
      </w:pPr>
      <w:r>
        <w:t>xxx</w:t>
      </w:r>
    </w:p>
    <w:p w:rsidR="00F40DF4" w:rsidRDefault="00872349">
      <w:pPr>
        <w:pStyle w:val="Bodytext20"/>
        <w:shd w:val="clear" w:color="auto" w:fill="auto"/>
        <w:spacing w:after="1155"/>
        <w:ind w:right="1780" w:firstLine="0"/>
      </w:pPr>
      <w:r>
        <w:t>vedoucí odboru životního prostředí Městský úřad Třeboň</w:t>
      </w:r>
    </w:p>
    <w:p w:rsidR="00F40DF4" w:rsidRDefault="00872349">
      <w:pPr>
        <w:pStyle w:val="Heading510"/>
        <w:keepNext/>
        <w:keepLines/>
        <w:shd w:val="clear" w:color="auto" w:fill="auto"/>
        <w:spacing w:before="0" w:after="0"/>
      </w:pPr>
      <w:bookmarkStart w:id="9" w:name="bookmark11"/>
      <w:r>
        <w:t>Doručí se na doručenku do vlastních rukou:</w:t>
      </w:r>
      <w:bookmarkEnd w:id="9"/>
    </w:p>
    <w:p w:rsidR="00F40DF4" w:rsidRDefault="00872349">
      <w:pPr>
        <w:pStyle w:val="Bodytext60"/>
        <w:numPr>
          <w:ilvl w:val="0"/>
          <w:numId w:val="2"/>
        </w:numPr>
        <w:shd w:val="clear" w:color="auto" w:fill="auto"/>
        <w:tabs>
          <w:tab w:val="left" w:pos="254"/>
        </w:tabs>
        <w:spacing w:line="230" w:lineRule="exact"/>
        <w:ind w:firstLine="0"/>
        <w:jc w:val="left"/>
      </w:pPr>
      <w:r>
        <w:t>účastníci stavebního řízení podle ustanovení § 27 odst. 1 správního řádu:</w:t>
      </w:r>
    </w:p>
    <w:p w:rsidR="004E0437" w:rsidRDefault="004E0437">
      <w:pPr>
        <w:pStyle w:val="Bodytext20"/>
        <w:shd w:val="clear" w:color="auto" w:fill="auto"/>
        <w:spacing w:after="0"/>
        <w:ind w:right="1780" w:firstLine="0"/>
      </w:pPr>
      <w:r>
        <w:t>xx</w:t>
      </w:r>
      <w:r w:rsidR="00872349">
        <w:t xml:space="preserve"> Vítězslav Lamač, </w:t>
      </w:r>
      <w:r>
        <w:t>xxx</w:t>
      </w:r>
      <w:r w:rsidR="00872349">
        <w:t xml:space="preserve">, 379 01 Třeboň </w:t>
      </w:r>
    </w:p>
    <w:p w:rsidR="00F40DF4" w:rsidRDefault="00872349">
      <w:pPr>
        <w:pStyle w:val="Bodytext20"/>
        <w:shd w:val="clear" w:color="auto" w:fill="auto"/>
        <w:spacing w:after="0"/>
        <w:ind w:right="1780" w:firstLine="0"/>
      </w:pPr>
      <w:r>
        <w:t>Město Třeboň, Palackého nám. 46/II, 379 01 Třeboň</w:t>
      </w:r>
    </w:p>
    <w:p w:rsidR="00F40DF4" w:rsidRDefault="00872349">
      <w:pPr>
        <w:pStyle w:val="Bodytext60"/>
        <w:numPr>
          <w:ilvl w:val="0"/>
          <w:numId w:val="2"/>
        </w:numPr>
        <w:shd w:val="clear" w:color="auto" w:fill="auto"/>
        <w:tabs>
          <w:tab w:val="left" w:pos="256"/>
        </w:tabs>
        <w:spacing w:line="221" w:lineRule="exact"/>
        <w:ind w:firstLine="0"/>
        <w:jc w:val="left"/>
      </w:pPr>
      <w:r>
        <w:t>účastníci stavebního řízení podle ustanovení § 27 odst. 2 správního řádu:</w:t>
      </w:r>
    </w:p>
    <w:p w:rsidR="004E0437" w:rsidRDefault="00872349">
      <w:pPr>
        <w:pStyle w:val="Bodytext20"/>
        <w:shd w:val="clear" w:color="auto" w:fill="auto"/>
        <w:spacing w:after="0" w:line="221" w:lineRule="exact"/>
        <w:ind w:right="1180" w:firstLine="0"/>
      </w:pPr>
      <w:r>
        <w:t xml:space="preserve">Milan Vochozka, </w:t>
      </w:r>
      <w:r w:rsidR="004E0437">
        <w:t>xxx</w:t>
      </w:r>
      <w:r>
        <w:t xml:space="preserve">, 379 01 Třeboň </w:t>
      </w:r>
    </w:p>
    <w:p w:rsidR="004E0437" w:rsidRDefault="00872349">
      <w:pPr>
        <w:pStyle w:val="Bodytext20"/>
        <w:shd w:val="clear" w:color="auto" w:fill="auto"/>
        <w:spacing w:after="0" w:line="221" w:lineRule="exact"/>
        <w:ind w:right="1180" w:firstLine="0"/>
      </w:pPr>
      <w:r>
        <w:t xml:space="preserve">Věra Vochozková, </w:t>
      </w:r>
      <w:r w:rsidR="004E0437">
        <w:t>xxx</w:t>
      </w:r>
      <w:r>
        <w:t xml:space="preserve">, 379 01 Třeboň </w:t>
      </w:r>
    </w:p>
    <w:p w:rsidR="004E0437" w:rsidRDefault="004E0437">
      <w:pPr>
        <w:pStyle w:val="Bodytext20"/>
        <w:shd w:val="clear" w:color="auto" w:fill="auto"/>
        <w:spacing w:after="0" w:line="221" w:lineRule="exact"/>
        <w:ind w:right="1180" w:firstLine="0"/>
      </w:pPr>
      <w:r>
        <w:t>xxx</w:t>
      </w:r>
      <w:r w:rsidR="00872349">
        <w:t xml:space="preserve">. Petr Lhoták, </w:t>
      </w:r>
      <w:r>
        <w:t>xxx</w:t>
      </w:r>
      <w:r w:rsidR="00872349">
        <w:t>, 370 06 České Budějovice 5</w:t>
      </w:r>
    </w:p>
    <w:p w:rsidR="00F40DF4" w:rsidRDefault="00872349">
      <w:pPr>
        <w:pStyle w:val="Bodytext20"/>
        <w:shd w:val="clear" w:color="auto" w:fill="auto"/>
        <w:spacing w:after="0" w:line="221" w:lineRule="exact"/>
        <w:ind w:right="1180" w:firstLine="0"/>
      </w:pPr>
      <w:r>
        <w:t>Povodí Vltavy, státní podnik, závod Horní Vltava, Litvínovická 5, 370 01 České Budějovice prostřednictvím: Povodí Vltavy státní podnik, Holečkova 8, Praha 5 - ds</w:t>
      </w:r>
    </w:p>
    <w:p w:rsidR="00F40DF4" w:rsidRDefault="00872349">
      <w:pPr>
        <w:pStyle w:val="Bodytext60"/>
        <w:numPr>
          <w:ilvl w:val="0"/>
          <w:numId w:val="2"/>
        </w:numPr>
        <w:shd w:val="clear" w:color="auto" w:fill="auto"/>
        <w:tabs>
          <w:tab w:val="left" w:pos="256"/>
        </w:tabs>
        <w:spacing w:line="212" w:lineRule="exact"/>
        <w:ind w:firstLine="0"/>
        <w:jc w:val="left"/>
      </w:pPr>
      <w:r>
        <w:t>účastníci vodoprávního řízení podle ustanovení § 27 odst. 1 správního řádu:</w:t>
      </w:r>
    </w:p>
    <w:p w:rsidR="00F40DF4" w:rsidRDefault="004E0437">
      <w:pPr>
        <w:pStyle w:val="Bodytext20"/>
        <w:shd w:val="clear" w:color="auto" w:fill="auto"/>
        <w:spacing w:after="125" w:line="212" w:lineRule="exact"/>
        <w:ind w:firstLine="0"/>
      </w:pPr>
      <w:r>
        <w:t>xxx</w:t>
      </w:r>
      <w:r w:rsidR="00872349">
        <w:t xml:space="preserve"> Vítězslav Lamač, </w:t>
      </w:r>
      <w:r>
        <w:t>xxx</w:t>
      </w:r>
      <w:r w:rsidR="00872349">
        <w:t>, 379 01 Třeboň</w:t>
      </w:r>
    </w:p>
    <w:p w:rsidR="00F40DF4" w:rsidRDefault="00872349">
      <w:pPr>
        <w:pStyle w:val="Bodytext60"/>
        <w:numPr>
          <w:ilvl w:val="0"/>
          <w:numId w:val="2"/>
        </w:numPr>
        <w:shd w:val="clear" w:color="auto" w:fill="auto"/>
        <w:tabs>
          <w:tab w:val="left" w:pos="256"/>
        </w:tabs>
        <w:spacing w:line="230" w:lineRule="exact"/>
        <w:ind w:firstLine="0"/>
        <w:jc w:val="left"/>
      </w:pPr>
      <w:r>
        <w:t>účastníci vodoprávního řízení podle ustanovení § 27 odst. 1 správního řádu:</w:t>
      </w:r>
    </w:p>
    <w:p w:rsidR="00F40DF4" w:rsidRDefault="00872349">
      <w:pPr>
        <w:pStyle w:val="Bodytext20"/>
        <w:shd w:val="clear" w:color="auto" w:fill="auto"/>
        <w:spacing w:after="0"/>
        <w:ind w:firstLine="0"/>
      </w:pPr>
      <w:r>
        <w:t>Město Třeboň, Palackého nám. 46/II, 379 01 Třeboň</w:t>
      </w:r>
    </w:p>
    <w:p w:rsidR="00F40DF4" w:rsidRDefault="00872349">
      <w:pPr>
        <w:pStyle w:val="Bodytext20"/>
        <w:shd w:val="clear" w:color="auto" w:fill="auto"/>
        <w:spacing w:after="155"/>
        <w:ind w:left="1220"/>
      </w:pPr>
      <w:r>
        <w:t>Povodí Vltavy, státní podnik, závod Horní Vltava, Litvínovická 5, 370 01 České Budějovice prostřednictvím: Povodí Vltavy státní podnik, Holečkova 8, Praha 5 - ds</w:t>
      </w:r>
    </w:p>
    <w:p w:rsidR="00F40DF4" w:rsidRDefault="00872349">
      <w:pPr>
        <w:pStyle w:val="Bodytext60"/>
        <w:shd w:val="clear" w:color="auto" w:fill="auto"/>
        <w:spacing w:line="212" w:lineRule="exact"/>
        <w:ind w:firstLine="0"/>
        <w:jc w:val="left"/>
      </w:pPr>
      <w:r>
        <w:t>Dotčené orgány doporučeně:</w:t>
      </w:r>
    </w:p>
    <w:p w:rsidR="00F40DF4" w:rsidRDefault="00872349">
      <w:pPr>
        <w:pStyle w:val="Bodytext20"/>
        <w:shd w:val="clear" w:color="auto" w:fill="auto"/>
        <w:spacing w:after="0" w:line="226" w:lineRule="exact"/>
        <w:ind w:right="1180" w:firstLine="0"/>
      </w:pPr>
      <w:r>
        <w:t>AOPK - Správa CHKO Třeboňsko, Valy 121, 379 01 Třeboň - ds Městský úřad Třeboň, odbor ÚPaSŘ, Palackého nám. 46/II, 379 01 Třeboň</w:t>
      </w:r>
      <w:r>
        <w:br w:type="page"/>
      </w:r>
    </w:p>
    <w:sectPr w:rsidR="00F40DF4">
      <w:type w:val="continuous"/>
      <w:pgSz w:w="11900" w:h="16840"/>
      <w:pgMar w:top="719" w:right="1335" w:bottom="1345" w:left="134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349" w:rsidRDefault="00872349">
      <w:r>
        <w:separator/>
      </w:r>
    </w:p>
  </w:endnote>
  <w:endnote w:type="continuationSeparator" w:id="0">
    <w:p w:rsidR="00872349" w:rsidRDefault="00872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349" w:rsidRDefault="00872349">
    <w:pPr>
      <w:rPr>
        <w:sz w:val="2"/>
        <w:szCs w:val="2"/>
      </w:rPr>
    </w:pPr>
    <w:r>
      <w:br w:type="column"/>
    </w:r>
    <w:r>
      <w:rPr>
        <w:noProof/>
        <w:lang w:bidi="ar-SA"/>
      </w:rPr>
      <mc:AlternateContent>
        <mc:Choice Requires="wps">
          <w:drawing>
            <wp:anchor distT="0" distB="0" distL="63500" distR="63500" simplePos="0" relativeHeight="251657728" behindDoc="1" locked="0" layoutInCell="1" allowOverlap="1">
              <wp:simplePos x="0" y="0"/>
              <wp:positionH relativeFrom="page">
                <wp:posOffset>904240</wp:posOffset>
              </wp:positionH>
              <wp:positionV relativeFrom="page">
                <wp:posOffset>10161905</wp:posOffset>
              </wp:positionV>
              <wp:extent cx="5775960" cy="1460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9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349" w:rsidRDefault="00872349">
                          <w:pPr>
                            <w:pStyle w:val="Headerorfooter10"/>
                            <w:shd w:val="clear" w:color="auto" w:fill="auto"/>
                            <w:tabs>
                              <w:tab w:val="right" w:pos="9096"/>
                            </w:tabs>
                            <w:spacing w:line="240" w:lineRule="auto"/>
                          </w:pPr>
                          <w:r>
                            <w:rPr>
                              <w:rStyle w:val="Headerorfooter11"/>
                            </w:rPr>
                            <w:t>METR 11297/2020 KnRe</w:t>
                          </w:r>
                          <w:r>
                            <w:rPr>
                              <w:rStyle w:val="Headerorfooter11"/>
                            </w:rPr>
                            <w:tab/>
                          </w:r>
                          <w:r>
                            <w:fldChar w:fldCharType="begin"/>
                          </w:r>
                          <w:r>
                            <w:instrText xml:space="preserve"> PAGE \* MERGEFORMAT </w:instrText>
                          </w:r>
                          <w:r>
                            <w:fldChar w:fldCharType="separate"/>
                          </w:r>
                          <w:r w:rsidR="00C70B30" w:rsidRPr="00C70B30">
                            <w:rPr>
                              <w:rStyle w:val="Headerorfooter110pt"/>
                              <w:noProof/>
                            </w:rPr>
                            <w:t>4</w:t>
                          </w:r>
                          <w:r>
                            <w:rPr>
                              <w:rStyle w:val="Headerorfooter110pt"/>
                            </w:rPr>
                            <w:fldChar w:fldCharType="end"/>
                          </w:r>
                          <w:r>
                            <w:rPr>
                              <w:rStyle w:val="Headerorfooter110pt"/>
                            </w:rPr>
                            <w:t>/5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71.2pt;margin-top:800.15pt;width:454.8pt;height:11.5pt;z-index:-2516587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" filled="f" stroked="f">
              <v:textbox style="mso-fit-shape-to-text:t" inset="0,0,0,0">
                <w:txbxContent>
                  <w:p w:rsidR="00872349" w:rsidRDefault="00872349">
                    <w:pPr>
                      <w:pStyle w:val="Headerorfooter10"/>
                      <w:shd w:val="clear" w:color="auto" w:fill="auto"/>
                      <w:tabs>
                        <w:tab w:val="right" w:pos="9096"/>
                      </w:tabs>
                      <w:spacing w:line="240" w:lineRule="auto"/>
                    </w:pPr>
                    <w:r>
                      <w:rPr>
                        <w:rStyle w:val="Headerorfooter11"/>
                      </w:rPr>
                      <w:t>METR 11297/2020 KnRe</w:t>
                    </w:r>
                    <w:r>
                      <w:rPr>
                        <w:rStyle w:val="Headerorfooter11"/>
                      </w:rPr>
                      <w:tab/>
                    </w:r>
                    <w:r>
                      <w:fldChar w:fldCharType="begin"/>
                    </w:r>
                    <w:r>
                      <w:instrText xml:space="preserve"> PAGE \* MERGEFORMAT </w:instrText>
                    </w:r>
                    <w:r>
                      <w:fldChar w:fldCharType="separate"/>
                    </w:r>
                    <w:r w:rsidR="00C70B30" w:rsidRPr="00C70B30">
                      <w:rPr>
                        <w:rStyle w:val="Headerorfooter110pt"/>
                        <w:noProof/>
                      </w:rPr>
                      <w:t>4</w:t>
                    </w:r>
                    <w:r>
                      <w:rPr>
                        <w:rStyle w:val="Headerorfooter110pt"/>
                      </w:rPr>
                      <w:fldChar w:fldCharType="end"/>
                    </w:r>
                    <w:r>
                      <w:rPr>
                        <w:rStyle w:val="Headerorfooter110pt"/>
                      </w:rPr>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349" w:rsidRDefault="00872349"/>
  </w:footnote>
  <w:footnote w:type="continuationSeparator" w:id="0">
    <w:p w:rsidR="00872349" w:rsidRDefault="0087234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E7BC9"/>
    <w:multiLevelType w:val="multilevel"/>
    <w:tmpl w:val="5F9EBD72"/>
    <w:lvl w:ilvl="0">
      <w:start w:val="4074"/>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BD4498F"/>
    <w:multiLevelType w:val="multilevel"/>
    <w:tmpl w:val="7E8AD20E"/>
    <w:lvl w:ilvl="0">
      <w:start w:val="1"/>
      <w:numFmt w:val="bullet"/>
      <w:lvlText w:val="-"/>
      <w:lvlJc w:val="left"/>
      <w:rPr>
        <w:rFonts w:ascii="Arial" w:eastAsia="Arial" w:hAnsi="Arial" w:cs="Arial"/>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DB32C7C"/>
    <w:multiLevelType w:val="multilevel"/>
    <w:tmpl w:val="A47EE69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6707AB4"/>
    <w:multiLevelType w:val="multilevel"/>
    <w:tmpl w:val="520ADA1A"/>
    <w:lvl w:ilvl="0">
      <w:start w:val="1"/>
      <w:numFmt w:val="upperRoman"/>
      <w:lvlText w:val="%1."/>
      <w:lvlJc w:val="left"/>
      <w:rPr>
        <w:rFonts w:ascii="Arial" w:eastAsia="Arial" w:hAnsi="Arial" w:cs="Arial"/>
        <w:b/>
        <w:bCs/>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efaultTabStop w:val="708"/>
  <w:hyphenationZone w:val="425"/>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DF4"/>
    <w:rsid w:val="004E0437"/>
    <w:rsid w:val="00872349"/>
    <w:rsid w:val="00C70B30"/>
    <w:rsid w:val="00CF71A2"/>
    <w:rsid w:val="00F40D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3AFF22"/>
  <w15:docId w15:val="{4A4565B1-4A0F-4DC7-8915-22DFD28EE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icturecaption2Exact">
    <w:name w:val="Picture caption|2 Exact"/>
    <w:basedOn w:val="Standardnpsmoodstavce"/>
    <w:link w:val="Picturecaption2"/>
    <w:rPr>
      <w:rFonts w:ascii="Arial" w:eastAsia="Arial" w:hAnsi="Arial" w:cs="Arial"/>
      <w:b w:val="0"/>
      <w:bCs w:val="0"/>
      <w:i w:val="0"/>
      <w:iCs w:val="0"/>
      <w:smallCaps w:val="0"/>
      <w:strike w:val="0"/>
      <w:sz w:val="19"/>
      <w:szCs w:val="19"/>
      <w:u w:val="none"/>
    </w:rPr>
  </w:style>
  <w:style w:type="character" w:customStyle="1" w:styleId="Heading21">
    <w:name w:val="Heading #2|1_"/>
    <w:basedOn w:val="Standardnpsmoodstavce"/>
    <w:link w:val="Heading210"/>
    <w:rPr>
      <w:rFonts w:ascii="Arial" w:eastAsia="Arial" w:hAnsi="Arial" w:cs="Arial"/>
      <w:b/>
      <w:bCs/>
      <w:i w:val="0"/>
      <w:iCs w:val="0"/>
      <w:smallCaps w:val="0"/>
      <w:strike w:val="0"/>
      <w:sz w:val="42"/>
      <w:szCs w:val="42"/>
      <w:u w:val="none"/>
    </w:rPr>
  </w:style>
  <w:style w:type="character" w:customStyle="1" w:styleId="Headerorfooter1">
    <w:name w:val="Header or footer|1_"/>
    <w:basedOn w:val="Standardnpsmoodstavce"/>
    <w:link w:val="Headerorfooter10"/>
    <w:rPr>
      <w:rFonts w:ascii="Arial" w:eastAsia="Arial" w:hAnsi="Arial" w:cs="Arial"/>
      <w:b w:val="0"/>
      <w:bCs w:val="0"/>
      <w:i w:val="0"/>
      <w:iCs w:val="0"/>
      <w:smallCaps w:val="0"/>
      <w:strike w:val="0"/>
      <w:sz w:val="16"/>
      <w:szCs w:val="16"/>
      <w:u w:val="none"/>
    </w:rPr>
  </w:style>
  <w:style w:type="character" w:customStyle="1" w:styleId="Headerorfooter11">
    <w:name w:val="Header or footer|1"/>
    <w:basedOn w:val="Headerorfooter1"/>
    <w:rPr>
      <w:rFonts w:ascii="Arial" w:eastAsia="Arial" w:hAnsi="Arial" w:cs="Arial"/>
      <w:b w:val="0"/>
      <w:bCs w:val="0"/>
      <w:i w:val="0"/>
      <w:iCs w:val="0"/>
      <w:smallCaps w:val="0"/>
      <w:strike w:val="0"/>
      <w:color w:val="000000"/>
      <w:spacing w:val="0"/>
      <w:w w:val="100"/>
      <w:position w:val="0"/>
      <w:sz w:val="16"/>
      <w:szCs w:val="16"/>
      <w:u w:val="none"/>
      <w:lang w:val="cs-CZ" w:eastAsia="cs-CZ" w:bidi="cs-CZ"/>
    </w:rPr>
  </w:style>
  <w:style w:type="character" w:customStyle="1" w:styleId="Headerorfooter110pt">
    <w:name w:val="Header or footer|1 + 10 pt"/>
    <w:basedOn w:val="Headerorfooter1"/>
    <w:rPr>
      <w:rFonts w:ascii="Arial" w:eastAsia="Arial" w:hAnsi="Arial" w:cs="Arial"/>
      <w:b w:val="0"/>
      <w:bCs w:val="0"/>
      <w:i w:val="0"/>
      <w:iCs w:val="0"/>
      <w:smallCaps w:val="0"/>
      <w:strike w:val="0"/>
      <w:color w:val="000000"/>
      <w:spacing w:val="0"/>
      <w:w w:val="100"/>
      <w:position w:val="0"/>
      <w:sz w:val="20"/>
      <w:szCs w:val="20"/>
      <w:u w:val="none"/>
      <w:lang w:val="cs-CZ" w:eastAsia="cs-CZ" w:bidi="cs-CZ"/>
    </w:rPr>
  </w:style>
  <w:style w:type="character" w:customStyle="1" w:styleId="Bodytext3">
    <w:name w:val="Body text|3_"/>
    <w:basedOn w:val="Standardnpsmoodstavce"/>
    <w:link w:val="Bodytext30"/>
    <w:rPr>
      <w:rFonts w:ascii="Arial" w:eastAsia="Arial" w:hAnsi="Arial" w:cs="Arial"/>
      <w:b w:val="0"/>
      <w:bCs w:val="0"/>
      <w:i w:val="0"/>
      <w:iCs w:val="0"/>
      <w:smallCaps w:val="0"/>
      <w:strike w:val="0"/>
      <w:sz w:val="14"/>
      <w:szCs w:val="14"/>
      <w:u w:val="none"/>
    </w:rPr>
  </w:style>
  <w:style w:type="character" w:customStyle="1" w:styleId="Bodytext4Exact">
    <w:name w:val="Body text|4 Exact"/>
    <w:basedOn w:val="Standardnpsmoodstavce"/>
    <w:link w:val="Bodytext4"/>
    <w:rPr>
      <w:rFonts w:ascii="Arial" w:eastAsia="Arial" w:hAnsi="Arial" w:cs="Arial"/>
      <w:b/>
      <w:bCs/>
      <w:i w:val="0"/>
      <w:iCs w:val="0"/>
      <w:smallCaps w:val="0"/>
      <w:strike w:val="0"/>
      <w:u w:val="none"/>
    </w:rPr>
  </w:style>
  <w:style w:type="character" w:customStyle="1" w:styleId="Picturecaption1Exact">
    <w:name w:val="Picture caption|1 Exact"/>
    <w:basedOn w:val="Standardnpsmoodstavce"/>
    <w:link w:val="Picturecaption1"/>
    <w:rPr>
      <w:rFonts w:ascii="Arial" w:eastAsia="Arial" w:hAnsi="Arial" w:cs="Arial"/>
      <w:b w:val="0"/>
      <w:bCs w:val="0"/>
      <w:i w:val="0"/>
      <w:iCs w:val="0"/>
      <w:smallCaps w:val="0"/>
      <w:strike w:val="0"/>
      <w:sz w:val="14"/>
      <w:szCs w:val="14"/>
      <w:u w:val="none"/>
    </w:rPr>
  </w:style>
  <w:style w:type="character" w:customStyle="1" w:styleId="Barcode1">
    <w:name w:val="Barcode|1_"/>
    <w:basedOn w:val="Standardnpsmoodstavce"/>
    <w:link w:val="Barcode10"/>
    <w:rPr>
      <w:b w:val="0"/>
      <w:bCs w:val="0"/>
      <w:i w:val="0"/>
      <w:iCs w:val="0"/>
      <w:smallCaps w:val="0"/>
      <w:strike w:val="0"/>
      <w:sz w:val="20"/>
      <w:szCs w:val="20"/>
      <w:u w:val="none"/>
    </w:rPr>
  </w:style>
  <w:style w:type="character" w:customStyle="1" w:styleId="Bodytext2Exact">
    <w:name w:val="Body text|2 Exact"/>
    <w:basedOn w:val="Standardnpsmoodstavce"/>
    <w:rPr>
      <w:rFonts w:ascii="Arial" w:eastAsia="Arial" w:hAnsi="Arial" w:cs="Arial"/>
      <w:b w:val="0"/>
      <w:bCs w:val="0"/>
      <w:i w:val="0"/>
      <w:iCs w:val="0"/>
      <w:smallCaps w:val="0"/>
      <w:strike w:val="0"/>
      <w:sz w:val="19"/>
      <w:szCs w:val="19"/>
      <w:u w:val="none"/>
    </w:rPr>
  </w:style>
  <w:style w:type="character" w:customStyle="1" w:styleId="Heading11Exact">
    <w:name w:val="Heading #1|1 Exact"/>
    <w:basedOn w:val="Standardnpsmoodstavce"/>
    <w:link w:val="Heading11"/>
    <w:rPr>
      <w:rFonts w:ascii="Arial" w:eastAsia="Arial" w:hAnsi="Arial" w:cs="Arial"/>
      <w:b/>
      <w:bCs/>
      <w:i w:val="0"/>
      <w:iCs w:val="0"/>
      <w:smallCaps w:val="0"/>
      <w:strike w:val="0"/>
      <w:w w:val="60"/>
      <w:sz w:val="44"/>
      <w:szCs w:val="44"/>
      <w:u w:val="none"/>
    </w:rPr>
  </w:style>
  <w:style w:type="character" w:customStyle="1" w:styleId="Heading11Exact0">
    <w:name w:val="Heading #1|1 Exact"/>
    <w:basedOn w:val="Heading11Exact"/>
    <w:rPr>
      <w:rFonts w:ascii="Arial" w:eastAsia="Arial" w:hAnsi="Arial" w:cs="Arial"/>
      <w:b/>
      <w:bCs/>
      <w:i w:val="0"/>
      <w:iCs w:val="0"/>
      <w:smallCaps w:val="0"/>
      <w:strike w:val="0"/>
      <w:color w:val="6974CB"/>
      <w:spacing w:val="0"/>
      <w:w w:val="60"/>
      <w:position w:val="0"/>
      <w:sz w:val="44"/>
      <w:szCs w:val="44"/>
      <w:u w:val="none"/>
      <w:lang w:val="cs-CZ" w:eastAsia="cs-CZ" w:bidi="cs-CZ"/>
    </w:rPr>
  </w:style>
  <w:style w:type="character" w:customStyle="1" w:styleId="Heading31Exact">
    <w:name w:val="Heading #3|1 Exact"/>
    <w:basedOn w:val="Standardnpsmoodstavce"/>
    <w:link w:val="Heading31"/>
    <w:rPr>
      <w:rFonts w:ascii="Arial" w:eastAsia="Arial" w:hAnsi="Arial" w:cs="Arial"/>
      <w:b w:val="0"/>
      <w:bCs w:val="0"/>
      <w:i w:val="0"/>
      <w:iCs w:val="0"/>
      <w:smallCaps w:val="0"/>
      <w:strike w:val="0"/>
      <w:sz w:val="32"/>
      <w:szCs w:val="32"/>
      <w:u w:val="none"/>
    </w:rPr>
  </w:style>
  <w:style w:type="character" w:customStyle="1" w:styleId="Heading31Exact0">
    <w:name w:val="Heading #3|1 Exact"/>
    <w:basedOn w:val="Heading31Exact"/>
    <w:rPr>
      <w:rFonts w:ascii="Arial" w:eastAsia="Arial" w:hAnsi="Arial" w:cs="Arial"/>
      <w:b w:val="0"/>
      <w:bCs w:val="0"/>
      <w:i w:val="0"/>
      <w:iCs w:val="0"/>
      <w:smallCaps w:val="0"/>
      <w:strike w:val="0"/>
      <w:color w:val="6974CB"/>
      <w:spacing w:val="0"/>
      <w:w w:val="100"/>
      <w:position w:val="0"/>
      <w:sz w:val="32"/>
      <w:szCs w:val="32"/>
      <w:u w:val="none"/>
      <w:lang w:val="cs-CZ" w:eastAsia="cs-CZ" w:bidi="cs-CZ"/>
    </w:rPr>
  </w:style>
  <w:style w:type="character" w:customStyle="1" w:styleId="Heading31Exact1">
    <w:name w:val="Heading #3|1 Exact"/>
    <w:basedOn w:val="Heading31Exact"/>
    <w:rPr>
      <w:rFonts w:ascii="Arial" w:eastAsia="Arial" w:hAnsi="Arial" w:cs="Arial"/>
      <w:b w:val="0"/>
      <w:bCs w:val="0"/>
      <w:i w:val="0"/>
      <w:iCs w:val="0"/>
      <w:smallCaps w:val="0"/>
      <w:strike w:val="0"/>
      <w:color w:val="625194"/>
      <w:spacing w:val="0"/>
      <w:w w:val="100"/>
      <w:position w:val="0"/>
      <w:sz w:val="32"/>
      <w:szCs w:val="32"/>
      <w:u w:val="single"/>
      <w:lang w:val="cs-CZ" w:eastAsia="cs-CZ" w:bidi="cs-CZ"/>
    </w:rPr>
  </w:style>
  <w:style w:type="character" w:customStyle="1" w:styleId="Heading31Exact2">
    <w:name w:val="Heading #3|1 Exact"/>
    <w:basedOn w:val="Heading31Exact"/>
    <w:rPr>
      <w:rFonts w:ascii="Arial" w:eastAsia="Arial" w:hAnsi="Arial" w:cs="Arial"/>
      <w:b w:val="0"/>
      <w:bCs w:val="0"/>
      <w:i w:val="0"/>
      <w:iCs w:val="0"/>
      <w:smallCaps w:val="0"/>
      <w:strike w:val="0"/>
      <w:color w:val="625194"/>
      <w:spacing w:val="0"/>
      <w:w w:val="100"/>
      <w:position w:val="0"/>
      <w:sz w:val="32"/>
      <w:szCs w:val="32"/>
      <w:u w:val="none"/>
      <w:lang w:val="cs-CZ" w:eastAsia="cs-CZ" w:bidi="cs-CZ"/>
    </w:rPr>
  </w:style>
  <w:style w:type="character" w:customStyle="1" w:styleId="Heading41">
    <w:name w:val="Heading #4|1_"/>
    <w:basedOn w:val="Standardnpsmoodstavce"/>
    <w:link w:val="Heading410"/>
    <w:rPr>
      <w:rFonts w:ascii="Arial" w:eastAsia="Arial" w:hAnsi="Arial" w:cs="Arial"/>
      <w:b/>
      <w:bCs/>
      <w:i w:val="0"/>
      <w:iCs w:val="0"/>
      <w:smallCaps w:val="0"/>
      <w:strike w:val="0"/>
      <w:u w:val="none"/>
    </w:rPr>
  </w:style>
  <w:style w:type="character" w:customStyle="1" w:styleId="Bodytext5">
    <w:name w:val="Body text|5_"/>
    <w:basedOn w:val="Standardnpsmoodstavce"/>
    <w:link w:val="Bodytext50"/>
    <w:rPr>
      <w:rFonts w:ascii="Arial" w:eastAsia="Arial" w:hAnsi="Arial" w:cs="Arial"/>
      <w:b w:val="0"/>
      <w:bCs w:val="0"/>
      <w:i w:val="0"/>
      <w:iCs w:val="0"/>
      <w:smallCaps w:val="0"/>
      <w:strike w:val="0"/>
      <w:sz w:val="16"/>
      <w:szCs w:val="16"/>
      <w:u w:val="none"/>
    </w:rPr>
  </w:style>
  <w:style w:type="character" w:customStyle="1" w:styleId="Heading42">
    <w:name w:val="Heading #4|2_"/>
    <w:basedOn w:val="Standardnpsmoodstavce"/>
    <w:link w:val="Heading420"/>
    <w:rPr>
      <w:rFonts w:ascii="Arial" w:eastAsia="Arial" w:hAnsi="Arial" w:cs="Arial"/>
      <w:b/>
      <w:bCs/>
      <w:i w:val="0"/>
      <w:iCs w:val="0"/>
      <w:smallCaps w:val="0"/>
      <w:strike w:val="0"/>
      <w:sz w:val="28"/>
      <w:szCs w:val="28"/>
      <w:u w:val="none"/>
    </w:rPr>
  </w:style>
  <w:style w:type="character" w:customStyle="1" w:styleId="Bodytext2">
    <w:name w:val="Body text|2_"/>
    <w:basedOn w:val="Standardnpsmoodstavce"/>
    <w:link w:val="Bodytext20"/>
    <w:rPr>
      <w:rFonts w:ascii="Arial" w:eastAsia="Arial" w:hAnsi="Arial" w:cs="Arial"/>
      <w:b w:val="0"/>
      <w:bCs w:val="0"/>
      <w:i w:val="0"/>
      <w:iCs w:val="0"/>
      <w:smallCaps w:val="0"/>
      <w:strike w:val="0"/>
      <w:sz w:val="19"/>
      <w:szCs w:val="19"/>
      <w:u w:val="none"/>
    </w:rPr>
  </w:style>
  <w:style w:type="character" w:customStyle="1" w:styleId="Bodytext28pt">
    <w:name w:val="Body text|2 + 8 pt"/>
    <w:basedOn w:val="Bodytext2"/>
    <w:rPr>
      <w:rFonts w:ascii="Arial" w:eastAsia="Arial" w:hAnsi="Arial" w:cs="Arial"/>
      <w:b w:val="0"/>
      <w:bCs w:val="0"/>
      <w:i w:val="0"/>
      <w:iCs w:val="0"/>
      <w:smallCaps w:val="0"/>
      <w:strike w:val="0"/>
      <w:color w:val="000000"/>
      <w:spacing w:val="0"/>
      <w:w w:val="100"/>
      <w:position w:val="0"/>
      <w:sz w:val="16"/>
      <w:szCs w:val="16"/>
      <w:u w:val="none"/>
      <w:lang w:val="cs-CZ" w:eastAsia="cs-CZ" w:bidi="cs-CZ"/>
    </w:rPr>
  </w:style>
  <w:style w:type="character" w:customStyle="1" w:styleId="Bodytext2Bold">
    <w:name w:val="Body text|2 + Bold"/>
    <w:basedOn w:val="Bodytext2"/>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Heading51">
    <w:name w:val="Heading #5|1_"/>
    <w:basedOn w:val="Standardnpsmoodstavce"/>
    <w:link w:val="Heading510"/>
    <w:rPr>
      <w:rFonts w:ascii="Arial" w:eastAsia="Arial" w:hAnsi="Arial" w:cs="Arial"/>
      <w:b/>
      <w:bCs/>
      <w:i w:val="0"/>
      <w:iCs w:val="0"/>
      <w:smallCaps w:val="0"/>
      <w:strike w:val="0"/>
      <w:sz w:val="19"/>
      <w:szCs w:val="19"/>
      <w:u w:val="none"/>
    </w:rPr>
  </w:style>
  <w:style w:type="character" w:customStyle="1" w:styleId="Bodytext6">
    <w:name w:val="Body text|6_"/>
    <w:basedOn w:val="Standardnpsmoodstavce"/>
    <w:link w:val="Bodytext60"/>
    <w:rPr>
      <w:rFonts w:ascii="Arial" w:eastAsia="Arial" w:hAnsi="Arial" w:cs="Arial"/>
      <w:b/>
      <w:bCs/>
      <w:i w:val="0"/>
      <w:iCs w:val="0"/>
      <w:smallCaps w:val="0"/>
      <w:strike w:val="0"/>
      <w:sz w:val="19"/>
      <w:szCs w:val="19"/>
      <w:u w:val="none"/>
    </w:rPr>
  </w:style>
  <w:style w:type="character" w:customStyle="1" w:styleId="Bodytext2Spacing1pt">
    <w:name w:val="Body text|2 + Spacing 1 pt"/>
    <w:basedOn w:val="Bodytext2"/>
    <w:rPr>
      <w:rFonts w:ascii="Arial" w:eastAsia="Arial" w:hAnsi="Arial" w:cs="Arial"/>
      <w:b w:val="0"/>
      <w:bCs w:val="0"/>
      <w:i w:val="0"/>
      <w:iCs w:val="0"/>
      <w:smallCaps w:val="0"/>
      <w:strike w:val="0"/>
      <w:color w:val="000000"/>
      <w:spacing w:val="20"/>
      <w:w w:val="100"/>
      <w:position w:val="0"/>
      <w:sz w:val="19"/>
      <w:szCs w:val="19"/>
      <w:u w:val="none"/>
      <w:lang w:val="cs-CZ" w:eastAsia="cs-CZ" w:bidi="cs-CZ"/>
    </w:rPr>
  </w:style>
  <w:style w:type="character" w:customStyle="1" w:styleId="Bodytext21">
    <w:name w:val="Body text|2"/>
    <w:basedOn w:val="Bodytext2"/>
    <w:rPr>
      <w:rFonts w:ascii="Arial" w:eastAsia="Arial" w:hAnsi="Arial" w:cs="Arial"/>
      <w:b w:val="0"/>
      <w:bCs w:val="0"/>
      <w:i w:val="0"/>
      <w:iCs w:val="0"/>
      <w:smallCaps w:val="0"/>
      <w:strike w:val="0"/>
      <w:color w:val="000000"/>
      <w:spacing w:val="0"/>
      <w:w w:val="100"/>
      <w:position w:val="0"/>
      <w:sz w:val="19"/>
      <w:szCs w:val="19"/>
      <w:u w:val="single"/>
      <w:lang w:val="cs-CZ" w:eastAsia="cs-CZ" w:bidi="cs-CZ"/>
    </w:rPr>
  </w:style>
  <w:style w:type="paragraph" w:customStyle="1" w:styleId="Picturecaption2">
    <w:name w:val="Picture caption|2"/>
    <w:basedOn w:val="Normln"/>
    <w:link w:val="Picturecaption2Exact"/>
    <w:pPr>
      <w:shd w:val="clear" w:color="auto" w:fill="FFFFFF"/>
      <w:spacing w:line="212" w:lineRule="exact"/>
      <w:jc w:val="right"/>
    </w:pPr>
    <w:rPr>
      <w:rFonts w:ascii="Arial" w:eastAsia="Arial" w:hAnsi="Arial" w:cs="Arial"/>
      <w:sz w:val="19"/>
      <w:szCs w:val="19"/>
    </w:rPr>
  </w:style>
  <w:style w:type="paragraph" w:customStyle="1" w:styleId="Heading210">
    <w:name w:val="Heading #2|1"/>
    <w:basedOn w:val="Normln"/>
    <w:link w:val="Heading21"/>
    <w:pPr>
      <w:shd w:val="clear" w:color="auto" w:fill="FFFFFF"/>
      <w:spacing w:line="470" w:lineRule="exact"/>
      <w:outlineLvl w:val="1"/>
    </w:pPr>
    <w:rPr>
      <w:rFonts w:ascii="Arial" w:eastAsia="Arial" w:hAnsi="Arial" w:cs="Arial"/>
      <w:b/>
      <w:bCs/>
      <w:sz w:val="42"/>
      <w:szCs w:val="42"/>
    </w:rPr>
  </w:style>
  <w:style w:type="paragraph" w:customStyle="1" w:styleId="Headerorfooter10">
    <w:name w:val="Header or footer|1"/>
    <w:basedOn w:val="Normln"/>
    <w:link w:val="Headerorfooter1"/>
    <w:pPr>
      <w:shd w:val="clear" w:color="auto" w:fill="FFFFFF"/>
      <w:spacing w:line="178" w:lineRule="exact"/>
    </w:pPr>
    <w:rPr>
      <w:rFonts w:ascii="Arial" w:eastAsia="Arial" w:hAnsi="Arial" w:cs="Arial"/>
      <w:sz w:val="16"/>
      <w:szCs w:val="16"/>
    </w:rPr>
  </w:style>
  <w:style w:type="paragraph" w:customStyle="1" w:styleId="Bodytext30">
    <w:name w:val="Body text|3"/>
    <w:basedOn w:val="Normln"/>
    <w:link w:val="Bodytext3"/>
    <w:pPr>
      <w:shd w:val="clear" w:color="auto" w:fill="FFFFFF"/>
      <w:spacing w:line="221" w:lineRule="exact"/>
    </w:pPr>
    <w:rPr>
      <w:rFonts w:ascii="Arial" w:eastAsia="Arial" w:hAnsi="Arial" w:cs="Arial"/>
      <w:sz w:val="14"/>
      <w:szCs w:val="14"/>
    </w:rPr>
  </w:style>
  <w:style w:type="paragraph" w:customStyle="1" w:styleId="Bodytext4">
    <w:name w:val="Body text|4"/>
    <w:basedOn w:val="Normln"/>
    <w:link w:val="Bodytext4Exact"/>
    <w:pPr>
      <w:shd w:val="clear" w:color="auto" w:fill="FFFFFF"/>
      <w:spacing w:line="268" w:lineRule="exact"/>
    </w:pPr>
    <w:rPr>
      <w:rFonts w:ascii="Arial" w:eastAsia="Arial" w:hAnsi="Arial" w:cs="Arial"/>
      <w:b/>
      <w:bCs/>
    </w:rPr>
  </w:style>
  <w:style w:type="paragraph" w:customStyle="1" w:styleId="Picturecaption1">
    <w:name w:val="Picture caption|1"/>
    <w:basedOn w:val="Normln"/>
    <w:link w:val="Picturecaption1Exact"/>
    <w:pPr>
      <w:shd w:val="clear" w:color="auto" w:fill="FFFFFF"/>
      <w:spacing w:after="60" w:line="156" w:lineRule="exact"/>
    </w:pPr>
    <w:rPr>
      <w:rFonts w:ascii="Arial" w:eastAsia="Arial" w:hAnsi="Arial" w:cs="Arial"/>
      <w:sz w:val="14"/>
      <w:szCs w:val="14"/>
    </w:rPr>
  </w:style>
  <w:style w:type="paragraph" w:customStyle="1" w:styleId="Barcode10">
    <w:name w:val="Barcode|1"/>
    <w:basedOn w:val="Normln"/>
    <w:link w:val="Barcode1"/>
    <w:pPr>
      <w:shd w:val="clear" w:color="auto" w:fill="FFFFFF"/>
    </w:pPr>
    <w:rPr>
      <w:sz w:val="20"/>
      <w:szCs w:val="20"/>
    </w:rPr>
  </w:style>
  <w:style w:type="paragraph" w:customStyle="1" w:styleId="Bodytext20">
    <w:name w:val="Body text|2"/>
    <w:basedOn w:val="Normln"/>
    <w:link w:val="Bodytext2"/>
    <w:pPr>
      <w:shd w:val="clear" w:color="auto" w:fill="FFFFFF"/>
      <w:spacing w:after="220" w:line="230" w:lineRule="exact"/>
      <w:ind w:hanging="1220"/>
    </w:pPr>
    <w:rPr>
      <w:rFonts w:ascii="Arial" w:eastAsia="Arial" w:hAnsi="Arial" w:cs="Arial"/>
      <w:sz w:val="19"/>
      <w:szCs w:val="19"/>
    </w:rPr>
  </w:style>
  <w:style w:type="paragraph" w:customStyle="1" w:styleId="Heading11">
    <w:name w:val="Heading #1|1"/>
    <w:basedOn w:val="Normln"/>
    <w:link w:val="Heading11Exact"/>
    <w:pPr>
      <w:shd w:val="clear" w:color="auto" w:fill="FFFFFF"/>
      <w:spacing w:line="492" w:lineRule="exact"/>
      <w:outlineLvl w:val="0"/>
    </w:pPr>
    <w:rPr>
      <w:rFonts w:ascii="Arial" w:eastAsia="Arial" w:hAnsi="Arial" w:cs="Arial"/>
      <w:b/>
      <w:bCs/>
      <w:w w:val="60"/>
      <w:sz w:val="44"/>
      <w:szCs w:val="44"/>
    </w:rPr>
  </w:style>
  <w:style w:type="paragraph" w:customStyle="1" w:styleId="Heading31">
    <w:name w:val="Heading #3|1"/>
    <w:basedOn w:val="Normln"/>
    <w:link w:val="Heading31Exact"/>
    <w:pPr>
      <w:shd w:val="clear" w:color="auto" w:fill="FFFFFF"/>
      <w:spacing w:line="358" w:lineRule="exact"/>
      <w:outlineLvl w:val="2"/>
    </w:pPr>
    <w:rPr>
      <w:rFonts w:ascii="Arial" w:eastAsia="Arial" w:hAnsi="Arial" w:cs="Arial"/>
      <w:sz w:val="32"/>
      <w:szCs w:val="32"/>
    </w:rPr>
  </w:style>
  <w:style w:type="paragraph" w:customStyle="1" w:styleId="Heading410">
    <w:name w:val="Heading #4|1"/>
    <w:basedOn w:val="Normln"/>
    <w:link w:val="Heading41"/>
    <w:pPr>
      <w:shd w:val="clear" w:color="auto" w:fill="FFFFFF"/>
      <w:spacing w:line="268" w:lineRule="exact"/>
      <w:jc w:val="right"/>
      <w:outlineLvl w:val="3"/>
    </w:pPr>
    <w:rPr>
      <w:rFonts w:ascii="Arial" w:eastAsia="Arial" w:hAnsi="Arial" w:cs="Arial"/>
      <w:b/>
      <w:bCs/>
    </w:rPr>
  </w:style>
  <w:style w:type="paragraph" w:customStyle="1" w:styleId="Bodytext50">
    <w:name w:val="Body text|5"/>
    <w:basedOn w:val="Normln"/>
    <w:link w:val="Bodytext5"/>
    <w:pPr>
      <w:shd w:val="clear" w:color="auto" w:fill="FFFFFF"/>
      <w:spacing w:line="182" w:lineRule="exact"/>
    </w:pPr>
    <w:rPr>
      <w:rFonts w:ascii="Arial" w:eastAsia="Arial" w:hAnsi="Arial" w:cs="Arial"/>
      <w:sz w:val="16"/>
      <w:szCs w:val="16"/>
    </w:rPr>
  </w:style>
  <w:style w:type="paragraph" w:customStyle="1" w:styleId="Heading420">
    <w:name w:val="Heading #4|2"/>
    <w:basedOn w:val="Normln"/>
    <w:link w:val="Heading42"/>
    <w:pPr>
      <w:shd w:val="clear" w:color="auto" w:fill="FFFFFF"/>
      <w:spacing w:after="100" w:line="312" w:lineRule="exact"/>
      <w:jc w:val="center"/>
      <w:outlineLvl w:val="3"/>
    </w:pPr>
    <w:rPr>
      <w:rFonts w:ascii="Arial" w:eastAsia="Arial" w:hAnsi="Arial" w:cs="Arial"/>
      <w:b/>
      <w:bCs/>
      <w:sz w:val="28"/>
      <w:szCs w:val="28"/>
    </w:rPr>
  </w:style>
  <w:style w:type="paragraph" w:customStyle="1" w:styleId="Heading510">
    <w:name w:val="Heading #5|1"/>
    <w:basedOn w:val="Normln"/>
    <w:link w:val="Heading51"/>
    <w:pPr>
      <w:shd w:val="clear" w:color="auto" w:fill="FFFFFF"/>
      <w:spacing w:before="180" w:after="100" w:line="212" w:lineRule="exact"/>
      <w:outlineLvl w:val="4"/>
    </w:pPr>
    <w:rPr>
      <w:rFonts w:ascii="Arial" w:eastAsia="Arial" w:hAnsi="Arial" w:cs="Arial"/>
      <w:b/>
      <w:bCs/>
      <w:sz w:val="19"/>
      <w:szCs w:val="19"/>
    </w:rPr>
  </w:style>
  <w:style w:type="paragraph" w:customStyle="1" w:styleId="Bodytext60">
    <w:name w:val="Body text|6"/>
    <w:basedOn w:val="Normln"/>
    <w:link w:val="Bodytext6"/>
    <w:pPr>
      <w:shd w:val="clear" w:color="auto" w:fill="FFFFFF"/>
      <w:spacing w:line="355" w:lineRule="exact"/>
      <w:ind w:hanging="480"/>
      <w:jc w:val="center"/>
    </w:pPr>
    <w:rPr>
      <w:rFonts w:ascii="Arial" w:eastAsia="Arial" w:hAnsi="Arial" w:cs="Arial"/>
      <w:b/>
      <w:bCs/>
      <w:sz w:val="19"/>
      <w:szCs w:val="19"/>
    </w:rPr>
  </w:style>
  <w:style w:type="character" w:styleId="Hypertextovodkaz">
    <w:name w:val="Hyperlink"/>
    <w:basedOn w:val="Standardnpsmoodstavce"/>
    <w:uiPriority w:val="99"/>
    <w:unhideWhenUsed/>
    <w:rsid w:val="008723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xxx.xxx@mesto-trebon.c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sto-trebon.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mesto-trebon.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2505</Words>
  <Characters>14780</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Jitka Filípková</dc:creator>
  <cp:lastModifiedBy>Jitka Filípková</cp:lastModifiedBy>
  <cp:revision>4</cp:revision>
  <dcterms:created xsi:type="dcterms:W3CDTF">2023-02-27T15:28:00Z</dcterms:created>
  <dcterms:modified xsi:type="dcterms:W3CDTF">2023-03-02T07:49:00Z</dcterms:modified>
</cp:coreProperties>
</file>