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4B6" w14:textId="77777777" w:rsidR="00105FB9" w:rsidRDefault="00105FB9">
      <w:pPr>
        <w:pStyle w:val="Zkladntext"/>
        <w:rPr>
          <w:rFonts w:ascii="Times New Roman"/>
          <w:sz w:val="20"/>
        </w:rPr>
      </w:pPr>
    </w:p>
    <w:p w14:paraId="44629801" w14:textId="77777777" w:rsidR="00105FB9" w:rsidRDefault="00105FB9">
      <w:pPr>
        <w:pStyle w:val="Zkladntext"/>
        <w:rPr>
          <w:rFonts w:ascii="Times New Roman"/>
          <w:sz w:val="24"/>
        </w:rPr>
      </w:pPr>
    </w:p>
    <w:p w14:paraId="156E28B2" w14:textId="77777777" w:rsidR="00105FB9" w:rsidRDefault="00B45181">
      <w:pPr>
        <w:spacing w:before="92"/>
        <w:ind w:left="4215" w:right="4234"/>
        <w:jc w:val="center"/>
        <w:rPr>
          <w:b/>
          <w:sz w:val="24"/>
        </w:rPr>
      </w:pPr>
      <w:r>
        <w:rPr>
          <w:b/>
          <w:color w:val="585858"/>
          <w:sz w:val="24"/>
        </w:rPr>
        <w:t>Dodatek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pacing w:val="-10"/>
          <w:sz w:val="24"/>
        </w:rPr>
        <w:t>2</w:t>
      </w:r>
    </w:p>
    <w:p w14:paraId="3E1BEF55" w14:textId="77777777" w:rsidR="00105FB9" w:rsidRDefault="00105FB9">
      <w:pPr>
        <w:pStyle w:val="Zkladntext"/>
        <w:spacing w:before="10"/>
        <w:rPr>
          <w:b/>
          <w:sz w:val="20"/>
        </w:rPr>
      </w:pPr>
    </w:p>
    <w:p w14:paraId="50B97256" w14:textId="77777777" w:rsidR="00105FB9" w:rsidRDefault="00B45181">
      <w:pPr>
        <w:ind w:left="2145" w:right="2167"/>
        <w:jc w:val="center"/>
        <w:rPr>
          <w:b/>
          <w:sz w:val="24"/>
        </w:rPr>
      </w:pPr>
      <w:r>
        <w:rPr>
          <w:b/>
          <w:color w:val="585858"/>
          <w:sz w:val="24"/>
        </w:rPr>
        <w:t>ke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smlouvě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o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dílo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uzavřené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dne 9.</w:t>
      </w:r>
      <w:r>
        <w:rPr>
          <w:b/>
          <w:color w:val="585858"/>
          <w:spacing w:val="-1"/>
          <w:sz w:val="24"/>
        </w:rPr>
        <w:t xml:space="preserve"> </w:t>
      </w:r>
      <w:r>
        <w:rPr>
          <w:b/>
          <w:color w:val="585858"/>
          <w:sz w:val="24"/>
        </w:rPr>
        <w:t>11.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pacing w:val="-4"/>
          <w:sz w:val="24"/>
        </w:rPr>
        <w:t>2022</w:t>
      </w:r>
    </w:p>
    <w:p w14:paraId="75641AA4" w14:textId="77777777" w:rsidR="00105FB9" w:rsidRDefault="00105FB9">
      <w:pPr>
        <w:pStyle w:val="Zkladntext"/>
        <w:spacing w:before="10"/>
        <w:rPr>
          <w:b/>
          <w:sz w:val="20"/>
        </w:rPr>
      </w:pPr>
    </w:p>
    <w:p w14:paraId="1C5EF7C5" w14:textId="77777777" w:rsidR="00105FB9" w:rsidRDefault="00B45181">
      <w:pPr>
        <w:ind w:left="2151" w:right="2167"/>
        <w:jc w:val="center"/>
        <w:rPr>
          <w:b/>
          <w:sz w:val="24"/>
        </w:rPr>
      </w:pPr>
      <w:r>
        <w:rPr>
          <w:b/>
          <w:color w:val="585858"/>
          <w:sz w:val="24"/>
        </w:rPr>
        <w:t>č.</w:t>
      </w:r>
      <w:r>
        <w:rPr>
          <w:b/>
          <w:color w:val="585858"/>
          <w:spacing w:val="-5"/>
          <w:sz w:val="24"/>
        </w:rPr>
        <w:t xml:space="preserve"> </w:t>
      </w:r>
      <w:r>
        <w:rPr>
          <w:b/>
          <w:color w:val="585858"/>
          <w:sz w:val="24"/>
        </w:rPr>
        <w:t>j.</w:t>
      </w:r>
      <w:r>
        <w:rPr>
          <w:b/>
          <w:color w:val="585858"/>
          <w:spacing w:val="-6"/>
          <w:sz w:val="24"/>
        </w:rPr>
        <w:t xml:space="preserve"> </w:t>
      </w:r>
      <w:r>
        <w:rPr>
          <w:b/>
          <w:color w:val="585858"/>
          <w:sz w:val="24"/>
        </w:rPr>
        <w:t>2022/210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z w:val="24"/>
        </w:rPr>
        <w:t>NAKIT,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z w:val="24"/>
        </w:rPr>
        <w:t>č.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j.</w:t>
      </w:r>
      <w:r>
        <w:rPr>
          <w:b/>
          <w:color w:val="585858"/>
          <w:spacing w:val="-5"/>
          <w:sz w:val="24"/>
        </w:rPr>
        <w:t xml:space="preserve"> </w:t>
      </w:r>
      <w:r>
        <w:rPr>
          <w:b/>
          <w:color w:val="585858"/>
          <w:sz w:val="24"/>
        </w:rPr>
        <w:t>MV-</w:t>
      </w:r>
      <w:r>
        <w:rPr>
          <w:b/>
          <w:color w:val="585858"/>
          <w:spacing w:val="-8"/>
          <w:sz w:val="24"/>
        </w:rPr>
        <w:t xml:space="preserve"> </w:t>
      </w:r>
      <w:r>
        <w:rPr>
          <w:b/>
          <w:color w:val="585858"/>
          <w:sz w:val="24"/>
        </w:rPr>
        <w:t>58951-12/OPR-</w:t>
      </w:r>
      <w:r>
        <w:rPr>
          <w:b/>
          <w:color w:val="585858"/>
          <w:spacing w:val="-4"/>
          <w:sz w:val="24"/>
        </w:rPr>
        <w:t>2022</w:t>
      </w:r>
    </w:p>
    <w:p w14:paraId="02541384" w14:textId="77777777" w:rsidR="00105FB9" w:rsidRDefault="00105FB9">
      <w:pPr>
        <w:pStyle w:val="Zkladntext"/>
        <w:spacing w:before="10"/>
        <w:rPr>
          <w:b/>
          <w:sz w:val="20"/>
        </w:rPr>
      </w:pPr>
    </w:p>
    <w:p w14:paraId="6E7D6559" w14:textId="77777777" w:rsidR="00105FB9" w:rsidRDefault="00B45181">
      <w:pPr>
        <w:ind w:left="2149" w:right="2167"/>
        <w:jc w:val="center"/>
        <w:rPr>
          <w:sz w:val="24"/>
        </w:rPr>
      </w:pPr>
      <w:r>
        <w:rPr>
          <w:color w:val="585858"/>
          <w:sz w:val="24"/>
        </w:rPr>
        <w:t>(dále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jen</w:t>
      </w:r>
      <w:r>
        <w:rPr>
          <w:color w:val="585858"/>
          <w:spacing w:val="-2"/>
          <w:sz w:val="24"/>
        </w:rPr>
        <w:t xml:space="preserve"> „</w:t>
      </w:r>
      <w:r>
        <w:rPr>
          <w:b/>
          <w:color w:val="585858"/>
          <w:spacing w:val="-2"/>
          <w:sz w:val="24"/>
        </w:rPr>
        <w:t>Dodatek</w:t>
      </w:r>
      <w:r>
        <w:rPr>
          <w:color w:val="585858"/>
          <w:spacing w:val="-2"/>
          <w:sz w:val="24"/>
        </w:rPr>
        <w:t>“)</w:t>
      </w:r>
    </w:p>
    <w:p w14:paraId="5BA60297" w14:textId="77777777" w:rsidR="00105FB9" w:rsidRDefault="00105FB9">
      <w:pPr>
        <w:pStyle w:val="Zkladntext"/>
        <w:rPr>
          <w:sz w:val="26"/>
        </w:rPr>
      </w:pPr>
    </w:p>
    <w:p w14:paraId="0ABE43FC" w14:textId="77777777" w:rsidR="00105FB9" w:rsidRDefault="00B45181">
      <w:pPr>
        <w:pStyle w:val="Nadpis2"/>
        <w:spacing w:before="193"/>
      </w:pPr>
      <w:r>
        <w:rPr>
          <w:color w:val="585858"/>
        </w:rPr>
        <w:t>Česká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republika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vnitra</w:t>
      </w:r>
    </w:p>
    <w:p w14:paraId="4042C7F4" w14:textId="77777777" w:rsidR="00105FB9" w:rsidRDefault="00B45181">
      <w:pPr>
        <w:pStyle w:val="Zkladntext"/>
        <w:tabs>
          <w:tab w:val="left" w:pos="2237"/>
        </w:tabs>
        <w:spacing w:before="1" w:line="252" w:lineRule="exact"/>
        <w:ind w:left="112"/>
      </w:pPr>
      <w:r>
        <w:rPr>
          <w:color w:val="585858"/>
        </w:rPr>
        <w:t xml:space="preserve">se </w:t>
      </w:r>
      <w:r>
        <w:rPr>
          <w:color w:val="585858"/>
          <w:spacing w:val="-2"/>
        </w:rPr>
        <w:t>sídlem:</w:t>
      </w:r>
      <w:r>
        <w:rPr>
          <w:color w:val="585858"/>
        </w:rPr>
        <w:tab/>
        <w:t>Nad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Štolou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936/3,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170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7</w:t>
      </w:r>
    </w:p>
    <w:p w14:paraId="5CFDB853" w14:textId="77777777" w:rsidR="00105FB9" w:rsidRDefault="00B45181">
      <w:pPr>
        <w:pStyle w:val="Zkladntext"/>
        <w:tabs>
          <w:tab w:val="left" w:pos="2237"/>
        </w:tabs>
        <w:spacing w:line="252" w:lineRule="exact"/>
        <w:ind w:left="112"/>
      </w:pPr>
      <w:r>
        <w:rPr>
          <w:color w:val="585858"/>
        </w:rPr>
        <w:t>IČ,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DIČ:</w:t>
      </w:r>
      <w:r>
        <w:rPr>
          <w:color w:val="585858"/>
        </w:rPr>
        <w:tab/>
        <w:t>00007064,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CZ00007064</w:t>
      </w:r>
    </w:p>
    <w:p w14:paraId="0C953C72" w14:textId="1EEB7C72" w:rsidR="00105FB9" w:rsidRDefault="00B45181">
      <w:pPr>
        <w:pStyle w:val="Zkladntext"/>
        <w:tabs>
          <w:tab w:val="left" w:pos="2237"/>
        </w:tabs>
        <w:ind w:left="2237" w:right="420" w:hanging="2125"/>
      </w:pPr>
      <w:r>
        <w:rPr>
          <w:color w:val="585858"/>
          <w:spacing w:val="-2"/>
        </w:rPr>
        <w:t>zastoupeno:</w:t>
      </w:r>
      <w:r>
        <w:rPr>
          <w:color w:val="585858"/>
        </w:rPr>
        <w:tab/>
      </w:r>
      <w:r w:rsidR="00343124">
        <w:rPr>
          <w:color w:val="585858"/>
        </w:rPr>
        <w:t>xxx</w:t>
      </w:r>
    </w:p>
    <w:p w14:paraId="543C914B" w14:textId="77777777" w:rsidR="00105FB9" w:rsidRDefault="00105FB9">
      <w:pPr>
        <w:pStyle w:val="Zkladntext"/>
        <w:spacing w:before="2"/>
      </w:pPr>
    </w:p>
    <w:p w14:paraId="329EC6B5" w14:textId="77777777" w:rsidR="00105FB9" w:rsidRDefault="00B45181">
      <w:pPr>
        <w:ind w:left="112"/>
      </w:pP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jedné</w:t>
      </w:r>
    </w:p>
    <w:p w14:paraId="1039ED24" w14:textId="77777777" w:rsidR="00105FB9" w:rsidRDefault="00105FB9">
      <w:pPr>
        <w:pStyle w:val="Zkladntext"/>
        <w:rPr>
          <w:sz w:val="24"/>
        </w:rPr>
      </w:pPr>
    </w:p>
    <w:p w14:paraId="194B3A53" w14:textId="77777777" w:rsidR="00105FB9" w:rsidRDefault="00105FB9">
      <w:pPr>
        <w:pStyle w:val="Zkladntext"/>
        <w:spacing w:before="10"/>
        <w:rPr>
          <w:sz w:val="18"/>
        </w:rPr>
      </w:pPr>
    </w:p>
    <w:p w14:paraId="76093720" w14:textId="77777777" w:rsidR="00105FB9" w:rsidRDefault="00B45181">
      <w:pPr>
        <w:pStyle w:val="Nadpis2"/>
      </w:pPr>
      <w:r>
        <w:rPr>
          <w:color w:val="585858"/>
        </w:rPr>
        <w:t>a</w:t>
      </w:r>
    </w:p>
    <w:p w14:paraId="5A94B093" w14:textId="77777777" w:rsidR="00105FB9" w:rsidRDefault="00105FB9">
      <w:pPr>
        <w:pStyle w:val="Zkladntext"/>
        <w:spacing w:before="9"/>
        <w:rPr>
          <w:b/>
          <w:sz w:val="20"/>
        </w:rPr>
      </w:pPr>
    </w:p>
    <w:p w14:paraId="1546CB40" w14:textId="77777777" w:rsidR="00105FB9" w:rsidRDefault="00B45181">
      <w:pPr>
        <w:spacing w:line="252" w:lineRule="exact"/>
        <w:ind w:left="112"/>
        <w:rPr>
          <w:b/>
        </w:rPr>
      </w:pPr>
      <w:r>
        <w:rPr>
          <w:b/>
          <w:color w:val="585858"/>
        </w:rPr>
        <w:t>Národní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agentura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pro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komunikační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informační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technologie,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s.</w:t>
      </w:r>
      <w:r>
        <w:rPr>
          <w:b/>
          <w:color w:val="585858"/>
          <w:spacing w:val="-5"/>
        </w:rPr>
        <w:t xml:space="preserve"> p.</w:t>
      </w:r>
    </w:p>
    <w:p w14:paraId="57F0138A" w14:textId="77777777" w:rsidR="00105FB9" w:rsidRDefault="00B45181">
      <w:pPr>
        <w:pStyle w:val="Zkladntext"/>
        <w:tabs>
          <w:tab w:val="left" w:pos="2237"/>
        </w:tabs>
        <w:ind w:left="112" w:right="4059"/>
      </w:pPr>
      <w:r>
        <w:rPr>
          <w:color w:val="585858"/>
        </w:rPr>
        <w:t>se sídlem:</w:t>
      </w:r>
      <w:r>
        <w:rPr>
          <w:color w:val="585858"/>
        </w:rPr>
        <w:tab/>
        <w:t>Kodaňská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 IČ, DIČ:</w:t>
      </w:r>
      <w:r>
        <w:rPr>
          <w:color w:val="585858"/>
        </w:rPr>
        <w:tab/>
        <w:t>04767543</w:t>
      </w:r>
      <w:r>
        <w:rPr>
          <w:i/>
          <w:color w:val="585858"/>
        </w:rPr>
        <w:t>, CZ</w:t>
      </w:r>
      <w:r>
        <w:rPr>
          <w:color w:val="585858"/>
        </w:rPr>
        <w:t>04767543</w:t>
      </w:r>
    </w:p>
    <w:p w14:paraId="302A854D" w14:textId="7F092EF7" w:rsidR="00105FB9" w:rsidRDefault="00B45181">
      <w:pPr>
        <w:pStyle w:val="Zkladntext"/>
        <w:tabs>
          <w:tab w:val="left" w:pos="2237"/>
        </w:tabs>
        <w:ind w:left="112"/>
      </w:pPr>
      <w:r>
        <w:rPr>
          <w:color w:val="585858"/>
        </w:rPr>
        <w:t>bankovní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spojení:</w:t>
      </w:r>
      <w:r>
        <w:rPr>
          <w:color w:val="585858"/>
        </w:rPr>
        <w:tab/>
      </w:r>
      <w:r>
        <w:rPr>
          <w:color w:val="585858"/>
          <w:spacing w:val="-2"/>
        </w:rPr>
        <w:t>xxx</w:t>
      </w:r>
    </w:p>
    <w:p w14:paraId="6A48B196" w14:textId="79FCFC01" w:rsidR="00105FB9" w:rsidRDefault="00B45181">
      <w:pPr>
        <w:pStyle w:val="Zkladntext"/>
        <w:tabs>
          <w:tab w:val="left" w:pos="2237"/>
        </w:tabs>
        <w:spacing w:before="2"/>
        <w:ind w:left="112" w:right="875"/>
      </w:pPr>
      <w:r>
        <w:rPr>
          <w:color w:val="585858"/>
        </w:rPr>
        <w:t>zapsaná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Praze,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vložka 77322 </w:t>
      </w: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 w:rsidR="00343124">
        <w:rPr>
          <w:color w:val="585858"/>
        </w:rPr>
        <w:t>xxx</w:t>
      </w:r>
    </w:p>
    <w:p w14:paraId="01D1C6CD" w14:textId="77777777" w:rsidR="00105FB9" w:rsidRDefault="00B45181">
      <w:pPr>
        <w:spacing w:before="118"/>
        <w:ind w:left="112"/>
      </w:pP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druhé</w:t>
      </w:r>
    </w:p>
    <w:p w14:paraId="67C44AE3" w14:textId="77777777" w:rsidR="00105FB9" w:rsidRDefault="00105FB9">
      <w:pPr>
        <w:pStyle w:val="Zkladntext"/>
        <w:rPr>
          <w:sz w:val="24"/>
        </w:rPr>
      </w:pPr>
    </w:p>
    <w:p w14:paraId="7079CAF2" w14:textId="77777777" w:rsidR="00105FB9" w:rsidRDefault="00105FB9">
      <w:pPr>
        <w:pStyle w:val="Zkladntext"/>
        <w:spacing w:before="7"/>
        <w:rPr>
          <w:sz w:val="30"/>
        </w:rPr>
      </w:pPr>
    </w:p>
    <w:p w14:paraId="0B6B86A6" w14:textId="77777777" w:rsidR="00105FB9" w:rsidRDefault="00B45181">
      <w:pPr>
        <w:ind w:left="112"/>
      </w:pP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označováni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strany</w:t>
      </w:r>
      <w:r>
        <w:rPr>
          <w:color w:val="585858"/>
          <w:spacing w:val="-2"/>
        </w:rPr>
        <w:t>“)</w:t>
      </w:r>
    </w:p>
    <w:p w14:paraId="371954F7" w14:textId="77777777" w:rsidR="00105FB9" w:rsidRDefault="00105FB9">
      <w:pPr>
        <w:pStyle w:val="Zkladntext"/>
        <w:spacing w:before="9"/>
        <w:rPr>
          <w:sz w:val="21"/>
        </w:rPr>
      </w:pPr>
    </w:p>
    <w:p w14:paraId="61DD4638" w14:textId="77777777" w:rsidR="00105FB9" w:rsidRDefault="00B45181">
      <w:pPr>
        <w:pStyle w:val="Zkladntext"/>
        <w:ind w:left="112"/>
      </w:pPr>
      <w:r>
        <w:rPr>
          <w:color w:val="585858"/>
        </w:rPr>
        <w:t>uzavírají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6.3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dílo (dále jen „</w:t>
      </w:r>
      <w:r>
        <w:rPr>
          <w:b/>
          <w:color w:val="585858"/>
        </w:rPr>
        <w:t>Smlouva</w:t>
      </w:r>
      <w:r>
        <w:rPr>
          <w:color w:val="585858"/>
        </w:rPr>
        <w:t>“) tento Dodatek.</w:t>
      </w:r>
    </w:p>
    <w:p w14:paraId="00DBBEEB" w14:textId="77777777" w:rsidR="00105FB9" w:rsidRDefault="00105FB9">
      <w:pPr>
        <w:pStyle w:val="Zkladntext"/>
        <w:rPr>
          <w:sz w:val="24"/>
        </w:rPr>
      </w:pPr>
    </w:p>
    <w:p w14:paraId="0937F86B" w14:textId="77777777" w:rsidR="00105FB9" w:rsidRDefault="00105FB9">
      <w:pPr>
        <w:pStyle w:val="Zkladntext"/>
        <w:spacing w:before="2"/>
        <w:rPr>
          <w:sz w:val="20"/>
        </w:rPr>
      </w:pPr>
    </w:p>
    <w:p w14:paraId="4341D971" w14:textId="77777777" w:rsidR="00105FB9" w:rsidRDefault="00B45181">
      <w:pPr>
        <w:pStyle w:val="Nadpis2"/>
        <w:numPr>
          <w:ilvl w:val="0"/>
          <w:numId w:val="1"/>
        </w:numPr>
        <w:tabs>
          <w:tab w:val="left" w:pos="4179"/>
          <w:tab w:val="left" w:pos="4180"/>
        </w:tabs>
        <w:ind w:hanging="455"/>
        <w:jc w:val="left"/>
      </w:pPr>
      <w:r>
        <w:rPr>
          <w:color w:val="585858"/>
        </w:rPr>
        <w:t>Úvodní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ustanovení</w:t>
      </w:r>
    </w:p>
    <w:p w14:paraId="503FAEB6" w14:textId="77777777" w:rsidR="00105FB9" w:rsidRDefault="00105FB9">
      <w:pPr>
        <w:pStyle w:val="Zkladntext"/>
        <w:spacing w:before="4"/>
        <w:rPr>
          <w:b/>
          <w:sz w:val="20"/>
        </w:rPr>
      </w:pPr>
    </w:p>
    <w:p w14:paraId="361E586E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ind w:right="116"/>
        <w:jc w:val="both"/>
      </w:pP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9.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11.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2022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uzavřely,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30.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11.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Smlouvu, jejímž předmětem je provedení díla spočívající ve zpracování dokumentu „Studie proveditelnosti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rozvoje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napojení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VIS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KII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MV“,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 specifikace uvedené v Příloze č. 1 Smlouvy, (dále jen „</w:t>
      </w:r>
      <w:r>
        <w:rPr>
          <w:b/>
          <w:color w:val="585858"/>
        </w:rPr>
        <w:t>Dílo</w:t>
      </w:r>
      <w:r>
        <w:rPr>
          <w:color w:val="585858"/>
        </w:rPr>
        <w:t>“).</w:t>
      </w:r>
    </w:p>
    <w:p w14:paraId="45334568" w14:textId="77777777" w:rsidR="00105FB9" w:rsidRDefault="00105FB9">
      <w:pPr>
        <w:pStyle w:val="Zkladntext"/>
        <w:spacing w:before="11"/>
        <w:rPr>
          <w:sz w:val="20"/>
        </w:rPr>
      </w:pPr>
    </w:p>
    <w:p w14:paraId="5AFA91A1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ind w:right="117"/>
        <w:jc w:val="both"/>
      </w:pPr>
      <w:r>
        <w:rPr>
          <w:color w:val="585858"/>
        </w:rPr>
        <w:t>Z důvodů na straně Objednatele, které jsou zapříčiněny změnami vyvolanými delimitací některých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odborů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vznikající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Digitální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agenturu,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došlo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zásadním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změn</w:t>
      </w:r>
      <w:r>
        <w:rPr>
          <w:color w:val="585858"/>
        </w:rPr>
        <w:t>ám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strategie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připojování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informačních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mající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vliv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předmětu smlouvy, a proto se Smluvní strany dohodly na prodloužení termínu provedení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výsledek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studie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reflektoval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změněné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Objednatele.</w:t>
      </w:r>
    </w:p>
    <w:p w14:paraId="59B1A813" w14:textId="77777777" w:rsidR="00105FB9" w:rsidRDefault="00105FB9">
      <w:pPr>
        <w:pStyle w:val="Zkladntext"/>
        <w:rPr>
          <w:sz w:val="20"/>
        </w:rPr>
      </w:pPr>
    </w:p>
    <w:p w14:paraId="0F89D1E6" w14:textId="77777777" w:rsidR="00105FB9" w:rsidRDefault="00105FB9">
      <w:pPr>
        <w:pStyle w:val="Zkladntext"/>
        <w:rPr>
          <w:sz w:val="20"/>
        </w:rPr>
      </w:pPr>
    </w:p>
    <w:p w14:paraId="354614BC" w14:textId="77777777" w:rsidR="00105FB9" w:rsidRDefault="00105FB9">
      <w:pPr>
        <w:pStyle w:val="Zkladntext"/>
        <w:rPr>
          <w:sz w:val="20"/>
        </w:rPr>
      </w:pPr>
    </w:p>
    <w:p w14:paraId="5C964244" w14:textId="77777777" w:rsidR="00105FB9" w:rsidRDefault="00105FB9">
      <w:pPr>
        <w:pStyle w:val="Zkladntext"/>
        <w:spacing w:before="10"/>
        <w:rPr>
          <w:sz w:val="18"/>
        </w:rPr>
      </w:pPr>
    </w:p>
    <w:p w14:paraId="0B791FF8" w14:textId="77777777" w:rsidR="00105FB9" w:rsidRDefault="00B45181">
      <w:pPr>
        <w:spacing w:before="93"/>
        <w:ind w:left="2144" w:right="2167"/>
        <w:jc w:val="center"/>
        <w:rPr>
          <w:sz w:val="20"/>
        </w:rPr>
      </w:pPr>
      <w:r>
        <w:rPr>
          <w:sz w:val="20"/>
        </w:rPr>
        <w:t>Strana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(celkem</w:t>
      </w:r>
      <w:r>
        <w:rPr>
          <w:spacing w:val="-5"/>
          <w:sz w:val="20"/>
        </w:rPr>
        <w:t xml:space="preserve"> 3)</w:t>
      </w:r>
    </w:p>
    <w:p w14:paraId="40CC2AD6" w14:textId="77777777" w:rsidR="00105FB9" w:rsidRDefault="00105FB9">
      <w:pPr>
        <w:jc w:val="center"/>
        <w:rPr>
          <w:sz w:val="20"/>
        </w:rPr>
        <w:sectPr w:rsidR="00105FB9">
          <w:headerReference w:type="default" r:id="rId7"/>
          <w:type w:val="continuous"/>
          <w:pgSz w:w="11910" w:h="16840"/>
          <w:pgMar w:top="1720" w:right="1000" w:bottom="280" w:left="1020" w:header="668" w:footer="0" w:gutter="0"/>
          <w:pgNumType w:start="1"/>
          <w:cols w:space="708"/>
        </w:sectPr>
      </w:pPr>
    </w:p>
    <w:p w14:paraId="739420FE" w14:textId="77777777" w:rsidR="00105FB9" w:rsidRDefault="00B45181">
      <w:pPr>
        <w:pStyle w:val="Nadpis2"/>
        <w:numPr>
          <w:ilvl w:val="0"/>
          <w:numId w:val="1"/>
        </w:numPr>
        <w:tabs>
          <w:tab w:val="left" w:pos="4253"/>
          <w:tab w:val="left" w:pos="4254"/>
        </w:tabs>
        <w:spacing w:before="82"/>
        <w:ind w:left="4253"/>
        <w:jc w:val="left"/>
      </w:pPr>
      <w:r>
        <w:rPr>
          <w:color w:val="585858"/>
        </w:rPr>
        <w:lastRenderedPageBreak/>
        <w:t>Předmět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Dodatku</w:t>
      </w:r>
    </w:p>
    <w:p w14:paraId="14C29488" w14:textId="77777777" w:rsidR="00105FB9" w:rsidRDefault="00105FB9">
      <w:pPr>
        <w:pStyle w:val="Zkladntext"/>
        <w:spacing w:before="4"/>
        <w:rPr>
          <w:b/>
          <w:sz w:val="20"/>
        </w:rPr>
      </w:pPr>
    </w:p>
    <w:p w14:paraId="07C8DA62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ind w:right="121"/>
        <w:jc w:val="both"/>
      </w:pP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ohledem na výše uvedené se Smluvní strany dohodly na změně čl. 2 odst. 2.1 Smlouvy </w:t>
      </w:r>
      <w:r>
        <w:rPr>
          <w:color w:val="585858"/>
          <w:spacing w:val="-2"/>
        </w:rPr>
        <w:t>následovně:</w:t>
      </w:r>
    </w:p>
    <w:p w14:paraId="3F6EA530" w14:textId="77777777" w:rsidR="00105FB9" w:rsidRDefault="00105FB9">
      <w:pPr>
        <w:pStyle w:val="Zkladntext"/>
        <w:spacing w:before="10"/>
        <w:rPr>
          <w:sz w:val="20"/>
        </w:rPr>
      </w:pPr>
    </w:p>
    <w:p w14:paraId="12C3F623" w14:textId="77777777" w:rsidR="00105FB9" w:rsidRDefault="00B45181">
      <w:pPr>
        <w:ind w:left="566" w:right="118"/>
        <w:jc w:val="both"/>
        <w:rPr>
          <w:i/>
        </w:rPr>
      </w:pPr>
      <w:r>
        <w:rPr>
          <w:i/>
          <w:color w:val="585858"/>
        </w:rPr>
        <w:t>„Zhotovitel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je</w:t>
      </w:r>
      <w:r>
        <w:rPr>
          <w:i/>
          <w:color w:val="585858"/>
          <w:spacing w:val="-9"/>
        </w:rPr>
        <w:t xml:space="preserve"> </w:t>
      </w:r>
      <w:r>
        <w:rPr>
          <w:i/>
          <w:color w:val="585858"/>
        </w:rPr>
        <w:t>povinen</w:t>
      </w:r>
      <w:r>
        <w:rPr>
          <w:i/>
          <w:color w:val="585858"/>
          <w:spacing w:val="-9"/>
        </w:rPr>
        <w:t xml:space="preserve"> </w:t>
      </w:r>
      <w:r>
        <w:rPr>
          <w:i/>
          <w:color w:val="585858"/>
        </w:rPr>
        <w:t>provést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Dílo</w:t>
      </w:r>
      <w:r>
        <w:rPr>
          <w:i/>
          <w:color w:val="585858"/>
          <w:spacing w:val="-9"/>
        </w:rPr>
        <w:t xml:space="preserve"> </w:t>
      </w:r>
      <w:r>
        <w:rPr>
          <w:i/>
          <w:color w:val="585858"/>
        </w:rPr>
        <w:t>nejpozději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do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28.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4.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2022</w:t>
      </w:r>
      <w:r>
        <w:rPr>
          <w:i/>
          <w:color w:val="585858"/>
          <w:spacing w:val="-9"/>
        </w:rPr>
        <w:t xml:space="preserve"> </w:t>
      </w:r>
      <w:r>
        <w:rPr>
          <w:i/>
          <w:color w:val="585858"/>
        </w:rPr>
        <w:t>a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Objednatel</w:t>
      </w:r>
      <w:r>
        <w:rPr>
          <w:i/>
          <w:color w:val="585858"/>
          <w:spacing w:val="-10"/>
        </w:rPr>
        <w:t xml:space="preserve"> </w:t>
      </w:r>
      <w:r>
        <w:rPr>
          <w:i/>
          <w:color w:val="585858"/>
        </w:rPr>
        <w:t>je</w:t>
      </w:r>
      <w:r>
        <w:rPr>
          <w:i/>
          <w:color w:val="585858"/>
          <w:spacing w:val="-9"/>
        </w:rPr>
        <w:t xml:space="preserve"> </w:t>
      </w:r>
      <w:r>
        <w:rPr>
          <w:i/>
          <w:color w:val="585858"/>
        </w:rPr>
        <w:t>povinen,</w:t>
      </w:r>
      <w:r>
        <w:rPr>
          <w:i/>
          <w:color w:val="585858"/>
          <w:spacing w:val="-8"/>
        </w:rPr>
        <w:t xml:space="preserve"> </w:t>
      </w:r>
      <w:r>
        <w:rPr>
          <w:i/>
          <w:color w:val="585858"/>
        </w:rPr>
        <w:t>v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souladu s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příslušnými ustanoveními Smlouvy a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Přílohou č. 4 řádně a včas provedené Dílo akceptovat. Dílo dle této Smlouvy se považuje za provedené, je-li oběma Smluvními stranami podepsaný akceptační protokol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se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závěrem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akceptováno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nebo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akceptováno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výhradou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ve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smys</w:t>
      </w:r>
      <w:r>
        <w:rPr>
          <w:i/>
          <w:color w:val="585858"/>
        </w:rPr>
        <w:t>lu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 xml:space="preserve">Přílohy č. 4 Smlouvy. Vzor Akceptačního protokolu tvoří Přílohu č. 2 této Smlouvy. Podpisu Akceptačního protokolu bude předcházet akceptační procedura definovaná v Příloze č. 4 této </w:t>
      </w:r>
      <w:r>
        <w:rPr>
          <w:i/>
          <w:color w:val="585858"/>
          <w:spacing w:val="-2"/>
        </w:rPr>
        <w:t>Smlouvy.“</w:t>
      </w:r>
    </w:p>
    <w:p w14:paraId="02C64C13" w14:textId="77777777" w:rsidR="00105FB9" w:rsidRDefault="00105FB9">
      <w:pPr>
        <w:pStyle w:val="Zkladntext"/>
        <w:rPr>
          <w:i/>
          <w:sz w:val="24"/>
        </w:rPr>
      </w:pPr>
    </w:p>
    <w:p w14:paraId="0C612097" w14:textId="77777777" w:rsidR="00105FB9" w:rsidRDefault="00105FB9">
      <w:pPr>
        <w:pStyle w:val="Zkladntext"/>
        <w:spacing w:before="5"/>
        <w:rPr>
          <w:i/>
          <w:sz w:val="27"/>
        </w:rPr>
      </w:pPr>
    </w:p>
    <w:p w14:paraId="052BF05E" w14:textId="77777777" w:rsidR="00105FB9" w:rsidRDefault="00B45181">
      <w:pPr>
        <w:pStyle w:val="Nadpis2"/>
        <w:numPr>
          <w:ilvl w:val="0"/>
          <w:numId w:val="1"/>
        </w:numPr>
        <w:tabs>
          <w:tab w:val="left" w:pos="4008"/>
          <w:tab w:val="left" w:pos="4009"/>
        </w:tabs>
        <w:ind w:left="4009"/>
        <w:jc w:val="left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01B0F067" w14:textId="77777777" w:rsidR="00105FB9" w:rsidRDefault="00105FB9">
      <w:pPr>
        <w:pStyle w:val="Zkladntext"/>
        <w:spacing w:before="5"/>
        <w:rPr>
          <w:b/>
          <w:sz w:val="20"/>
        </w:rPr>
      </w:pPr>
    </w:p>
    <w:p w14:paraId="7C0354B7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ind w:right="116"/>
        <w:jc w:val="both"/>
      </w:pPr>
      <w:r>
        <w:rPr>
          <w:color w:val="585858"/>
        </w:rPr>
        <w:t>Smluvní strany činí nesporným, že ost</w:t>
      </w:r>
      <w:r>
        <w:rPr>
          <w:color w:val="585858"/>
        </w:rPr>
        <w:t>atní ustanovení Smlouvy výslovně neupravená tímto Dodatkem zůstávají nedotčena.</w:t>
      </w:r>
    </w:p>
    <w:p w14:paraId="26D5FDB7" w14:textId="77777777" w:rsidR="00105FB9" w:rsidRDefault="00105FB9">
      <w:pPr>
        <w:pStyle w:val="Zkladntext"/>
        <w:spacing w:before="11"/>
        <w:rPr>
          <w:sz w:val="20"/>
        </w:rPr>
      </w:pPr>
    </w:p>
    <w:p w14:paraId="7A731FE2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ind w:right="119"/>
        <w:jc w:val="both"/>
      </w:pPr>
      <w:r>
        <w:rPr>
          <w:color w:val="585858"/>
        </w:rPr>
        <w:t>Tento Dodatek nabývá platnosti dnem jeho podpisu oběma Smluvními stranami a účinnosti dnem jeho zveřejnění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registru smluv v souladu se zák. č. 340/2015 Sb., o zvláštních podmínkách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registru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Tento Dodatek je nedílnou součástí Smlouvy.</w:t>
      </w:r>
    </w:p>
    <w:p w14:paraId="2D9B091A" w14:textId="77777777" w:rsidR="00105FB9" w:rsidRDefault="00105FB9">
      <w:pPr>
        <w:pStyle w:val="Zkladntext"/>
        <w:spacing w:before="8"/>
        <w:rPr>
          <w:sz w:val="20"/>
        </w:rPr>
      </w:pPr>
    </w:p>
    <w:p w14:paraId="2FB908C8" w14:textId="77777777" w:rsidR="00105FB9" w:rsidRDefault="00B45181">
      <w:pPr>
        <w:pStyle w:val="Odstavecseseznamem"/>
        <w:numPr>
          <w:ilvl w:val="1"/>
          <w:numId w:val="1"/>
        </w:numPr>
        <w:tabs>
          <w:tab w:val="left" w:pos="822"/>
        </w:tabs>
        <w:ind w:right="123"/>
        <w:jc w:val="both"/>
      </w:pPr>
      <w:r>
        <w:rPr>
          <w:color w:val="585858"/>
        </w:rPr>
        <w:t>Tento Dodatek je Smluvními stranami vyhotoven elektronicky a podepisován zaručeným elektronickým podpisem.</w:t>
      </w:r>
    </w:p>
    <w:p w14:paraId="6892AE6E" w14:textId="77777777" w:rsidR="00105FB9" w:rsidRDefault="00105FB9">
      <w:pPr>
        <w:pStyle w:val="Zkladntext"/>
        <w:spacing w:before="10"/>
        <w:rPr>
          <w:sz w:val="20"/>
        </w:rPr>
      </w:pPr>
    </w:p>
    <w:p w14:paraId="5E3AA0A1" w14:textId="77777777" w:rsidR="00105FB9" w:rsidRDefault="00B45181">
      <w:pPr>
        <w:pStyle w:val="Zkladntext"/>
        <w:spacing w:before="1"/>
        <w:ind w:left="112" w:right="130"/>
        <w:jc w:val="both"/>
      </w:pPr>
      <w:r>
        <w:rPr>
          <w:color w:val="585858"/>
        </w:rPr>
        <w:t>Smluvní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prohlašují,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přečetly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 xml:space="preserve">uzavřen po </w:t>
      </w:r>
      <w:r>
        <w:rPr>
          <w:color w:val="585858"/>
        </w:rPr>
        <w:t>vzájemném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projednání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pravé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svobodné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vůle,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určitě,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vážně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a srozumitelně, a že se dohodly na celém jeho obsahu, což stvrzují svými podpisy.</w:t>
      </w:r>
    </w:p>
    <w:p w14:paraId="0A312532" w14:textId="77777777" w:rsidR="00105FB9" w:rsidRDefault="00105FB9">
      <w:pPr>
        <w:pStyle w:val="Zkladntext"/>
        <w:rPr>
          <w:sz w:val="24"/>
        </w:rPr>
      </w:pPr>
    </w:p>
    <w:p w14:paraId="1A6CA770" w14:textId="77777777" w:rsidR="00105FB9" w:rsidRDefault="00105FB9">
      <w:pPr>
        <w:pStyle w:val="Zkladntext"/>
        <w:spacing w:before="1"/>
        <w:rPr>
          <w:sz w:val="28"/>
        </w:rPr>
      </w:pPr>
    </w:p>
    <w:p w14:paraId="556036F9" w14:textId="77777777" w:rsidR="00105FB9" w:rsidRDefault="00B45181">
      <w:pPr>
        <w:pStyle w:val="Zkladntext"/>
        <w:tabs>
          <w:tab w:val="left" w:pos="5778"/>
        </w:tabs>
        <w:spacing w:before="1"/>
        <w:ind w:left="112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2"/>
        </w:rPr>
        <w:t xml:space="preserve"> podpisu</w:t>
      </w:r>
      <w:r>
        <w:rPr>
          <w:color w:val="585858"/>
        </w:rPr>
        <w:tab/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el.</w:t>
      </w:r>
      <w:r>
        <w:rPr>
          <w:color w:val="585858"/>
          <w:spacing w:val="-2"/>
        </w:rPr>
        <w:t xml:space="preserve"> podpisu</w:t>
      </w:r>
    </w:p>
    <w:p w14:paraId="6729CCA4" w14:textId="77777777" w:rsidR="00105FB9" w:rsidRDefault="00105FB9">
      <w:pPr>
        <w:pStyle w:val="Zkladntext"/>
        <w:rPr>
          <w:sz w:val="20"/>
        </w:rPr>
      </w:pPr>
    </w:p>
    <w:p w14:paraId="499C95C8" w14:textId="77777777" w:rsidR="00105FB9" w:rsidRDefault="00105FB9">
      <w:pPr>
        <w:pStyle w:val="Zkladntext"/>
        <w:spacing w:before="4"/>
        <w:rPr>
          <w:sz w:val="26"/>
        </w:rPr>
      </w:pPr>
    </w:p>
    <w:p w14:paraId="172AEA35" w14:textId="77777777" w:rsidR="00105FB9" w:rsidRDefault="00105FB9">
      <w:pPr>
        <w:rPr>
          <w:sz w:val="26"/>
        </w:rPr>
        <w:sectPr w:rsidR="00105FB9">
          <w:headerReference w:type="default" r:id="rId8"/>
          <w:footerReference w:type="default" r:id="rId9"/>
          <w:pgSz w:w="11910" w:h="16840"/>
          <w:pgMar w:top="1720" w:right="1000" w:bottom="1120" w:left="1020" w:header="668" w:footer="938" w:gutter="0"/>
          <w:pgNumType w:start="2"/>
          <w:cols w:space="708"/>
        </w:sectPr>
      </w:pPr>
    </w:p>
    <w:p w14:paraId="3C82955C" w14:textId="524D0FFA" w:rsidR="00105FB9" w:rsidRDefault="00B45181" w:rsidP="00343124">
      <w:pPr>
        <w:spacing w:before="103" w:line="340" w:lineRule="atLeast"/>
        <w:ind w:left="107" w:right="33"/>
        <w:rPr>
          <w:rFonts w:ascii="Trebuchet MS"/>
          <w:sz w:val="13"/>
        </w:rPr>
      </w:pPr>
      <w:r>
        <w:br w:type="column"/>
      </w:r>
    </w:p>
    <w:p w14:paraId="78A8C05D" w14:textId="77777777" w:rsidR="00105FB9" w:rsidRDefault="00105FB9">
      <w:pPr>
        <w:spacing w:line="140" w:lineRule="exact"/>
        <w:rPr>
          <w:rFonts w:ascii="Trebuchet MS"/>
          <w:sz w:val="13"/>
        </w:rPr>
        <w:sectPr w:rsidR="00105FB9">
          <w:type w:val="continuous"/>
          <w:pgSz w:w="11910" w:h="16840"/>
          <w:pgMar w:top="1720" w:right="1000" w:bottom="280" w:left="1020" w:header="668" w:footer="938" w:gutter="0"/>
          <w:cols w:num="4" w:space="708" w:equalWidth="0">
            <w:col w:w="895" w:space="559"/>
            <w:col w:w="1353" w:space="2860"/>
            <w:col w:w="1717" w:space="100"/>
            <w:col w:w="2406"/>
          </w:cols>
        </w:sectPr>
      </w:pPr>
    </w:p>
    <w:p w14:paraId="7CE896BC" w14:textId="77777777" w:rsidR="00105FB9" w:rsidRDefault="00B45181">
      <w:pPr>
        <w:pStyle w:val="Zkladntext"/>
        <w:tabs>
          <w:tab w:val="left" w:leader="dot" w:pos="7592"/>
        </w:tabs>
        <w:spacing w:line="2" w:lineRule="auto"/>
        <w:ind w:left="112"/>
        <w:rPr>
          <w:rFonts w:ascii="Trebuchet MS" w:hAnsi="Trebuchet MS"/>
        </w:rPr>
      </w:pPr>
      <w:r>
        <w:pict w14:anchorId="0D148E8C">
          <v:shape id="docshape4" o:spid="_x0000_s2050" style="position:absolute;left:0;text-align:left;margin-left:411.85pt;margin-top:-26.85pt;width:34.25pt;height:34pt;z-index:-15799296;mso-position-horizontal-relative:page" coordorigin="8237,-537" coordsize="685,680" o:spt="100" adj="0,,0" path="m8361,-1r-60,39l8263,75r-20,33l8237,131r,12l8289,143r4,-2l8250,141r6,-25l8279,80r35,-41l8361,-1xm8530,-537r-14,9l8509,-507r-2,23l8507,-480r-1,14l8507,-451r1,17l8510,-417r3,18l8517,-380r4,19l8525,-342r5,19l8520,-285r-28,71l8451,-124r-49,95l8349,56r-52,62l8250,141r43,l8296,140r36,-31l8376,54r51,-83l8434,-31r-7,l8477,-122r33,-69l8530,-244r13,-41l8567,-285r-15,-40l8557,-361r-14,l8535,-391r-6,-30l8526,-449r-1,-25l8525,-484r2,-18l8531,-521r9,-12l8557,-533r-9,-4l8530,-537xm8915,-32r-20,l8888,-25r,18l8895,r20,l8918,-3r-21,l8891,-9r,-14l8897,-29r21,l8915,-32xm8918,-29r-5,l8918,-23r,14l8913,-3r5,l8922,-7r,-18l8918,-29xm8909,-27r-11,l8898,-7r4,l8902,-14r8,l8910,-15r-2,-1l8912,-17r-10,l8902,-23r10,l8911,-24r-2,-3xm8910,-14r-4,l8907,-12r1,2l8909,-7r3,l8911,-10r,-3l8910,-14xm8912,-23r-5,l8908,-22r,4l8906,-17r6,l8912,-20r,-3xm8567,-285r-24,l8580,-209r39,51l8656,-125r29,19l8623,-93r-65,16l8492,-56r-65,25l8434,-31r59,-18l8564,-66r74,-13l8711,-88r53,l8752,-93r48,-2l8908,-95r-18,-10l8864,-111r-142,l8706,-120r-16,-10l8674,-140r-15,-11l8624,-186r-29,-42l8571,-276r-4,-9xm8764,-88r-53,l8757,-68r45,16l8844,-42r35,3l8900,-39r12,-5l8914,-50r-21,l8866,-53r-35,-9l8793,-75r-29,-13xm8915,-55r-5,2l8902,-50r12,l8915,-55xm8908,-95r-108,l8855,-94r45,10l8918,-62r2,-5l8922,-69r,-5l8913,-92r-5,-3xm8805,-115r-18,l8766,-114r-44,3l8864,-111r-11,-2l8805,-115xm8563,-480r-3,21l8555,-433r-5,33l8543,-361r14,l8557,-365r3,-39l8562,-442r1,-38xm8557,-533r-17,l8547,-528r7,7l8560,-509r3,16l8566,-518r-6,-14l8557,-533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85858"/>
          <w:spacing w:val="1"/>
          <w:w w:val="98"/>
          <w:position w:val="-8"/>
        </w:rPr>
        <w:t>………</w:t>
      </w:r>
      <w:r>
        <w:rPr>
          <w:color w:val="585858"/>
          <w:spacing w:val="-2"/>
          <w:w w:val="98"/>
          <w:position w:val="-8"/>
        </w:rPr>
        <w:t>…</w:t>
      </w:r>
      <w:r>
        <w:rPr>
          <w:color w:val="585858"/>
          <w:spacing w:val="1"/>
          <w:w w:val="98"/>
          <w:position w:val="-8"/>
        </w:rPr>
        <w:t>……</w:t>
      </w:r>
      <w:r>
        <w:rPr>
          <w:color w:val="585858"/>
          <w:spacing w:val="-95"/>
          <w:w w:val="98"/>
          <w:position w:val="-8"/>
        </w:rPr>
        <w:t>…</w:t>
      </w:r>
      <w:r>
        <w:rPr>
          <w:rFonts w:ascii="Trebuchet MS" w:hAnsi="Trebuchet MS"/>
          <w:spacing w:val="1"/>
          <w:position w:val="-8"/>
          <w:vertAlign w:val="superscript"/>
        </w:rPr>
        <w:t>1</w:t>
      </w:r>
      <w:r>
        <w:rPr>
          <w:rFonts w:ascii="Trebuchet MS" w:hAnsi="Trebuchet MS"/>
          <w:spacing w:val="-59"/>
          <w:position w:val="-8"/>
          <w:vertAlign w:val="superscript"/>
        </w:rPr>
        <w:t>2</w:t>
      </w:r>
      <w:r>
        <w:rPr>
          <w:color w:val="585858"/>
          <w:spacing w:val="-161"/>
          <w:w w:val="98"/>
          <w:position w:val="-8"/>
        </w:rPr>
        <w:t>…</w:t>
      </w:r>
      <w:r>
        <w:rPr>
          <w:rFonts w:ascii="Trebuchet MS" w:hAnsi="Trebuchet MS"/>
          <w:spacing w:val="1"/>
          <w:w w:val="82"/>
          <w:position w:val="-8"/>
          <w:vertAlign w:val="superscript"/>
        </w:rPr>
        <w:t>:2</w:t>
      </w:r>
      <w:r>
        <w:rPr>
          <w:rFonts w:ascii="Trebuchet MS" w:hAnsi="Trebuchet MS"/>
          <w:spacing w:val="-21"/>
          <w:position w:val="-8"/>
          <w:vertAlign w:val="superscript"/>
        </w:rPr>
        <w:t>3</w:t>
      </w:r>
      <w:r>
        <w:rPr>
          <w:color w:val="585858"/>
          <w:spacing w:val="-199"/>
          <w:w w:val="98"/>
          <w:position w:val="-8"/>
        </w:rPr>
        <w:t>…</w:t>
      </w:r>
      <w:r>
        <w:rPr>
          <w:rFonts w:ascii="Trebuchet MS" w:hAnsi="Trebuchet MS"/>
          <w:spacing w:val="1"/>
          <w:w w:val="89"/>
          <w:position w:val="-8"/>
          <w:vertAlign w:val="superscript"/>
        </w:rPr>
        <w:t>:08</w:t>
      </w:r>
      <w:r>
        <w:rPr>
          <w:rFonts w:ascii="Trebuchet MS" w:hAnsi="Trebuchet MS"/>
          <w:spacing w:val="-14"/>
          <w:w w:val="94"/>
          <w:position w:val="-8"/>
        </w:rPr>
        <w:t xml:space="preserve"> </w:t>
      </w:r>
      <w:r>
        <w:rPr>
          <w:color w:val="585858"/>
          <w:spacing w:val="-168"/>
          <w:w w:val="89"/>
          <w:position w:val="-8"/>
        </w:rPr>
        <w:t>…</w:t>
      </w:r>
      <w:r>
        <w:rPr>
          <w:rFonts w:ascii="Trebuchet MS" w:hAnsi="Trebuchet MS"/>
          <w:spacing w:val="39"/>
          <w:w w:val="99"/>
          <w:position w:val="-8"/>
          <w:vertAlign w:val="superscript"/>
        </w:rPr>
        <w:t>+0</w:t>
      </w:r>
      <w:r>
        <w:rPr>
          <w:rFonts w:ascii="Trebuchet MS" w:hAnsi="Trebuchet MS"/>
          <w:spacing w:val="2"/>
          <w:w w:val="91"/>
          <w:position w:val="-8"/>
          <w:vertAlign w:val="superscript"/>
        </w:rPr>
        <w:t>1</w:t>
      </w:r>
      <w:r>
        <w:rPr>
          <w:color w:val="585858"/>
          <w:spacing w:val="-146"/>
          <w:w w:val="89"/>
          <w:position w:val="-8"/>
        </w:rPr>
        <w:t>…</w:t>
      </w:r>
      <w:r>
        <w:rPr>
          <w:rFonts w:ascii="Trebuchet MS" w:hAnsi="Trebuchet MS"/>
          <w:spacing w:val="39"/>
          <w:w w:val="94"/>
          <w:position w:val="-8"/>
          <w:vertAlign w:val="superscript"/>
        </w:rPr>
        <w:t>'00</w:t>
      </w:r>
      <w:r>
        <w:rPr>
          <w:rFonts w:ascii="Trebuchet MS" w:hAnsi="Trebuchet MS"/>
          <w:spacing w:val="13"/>
          <w:w w:val="112"/>
          <w:position w:val="-8"/>
          <w:vertAlign w:val="superscript"/>
        </w:rPr>
        <w:t>'</w:t>
      </w:r>
      <w:r>
        <w:rPr>
          <w:color w:val="585858"/>
          <w:spacing w:val="39"/>
          <w:w w:val="89"/>
          <w:position w:val="-8"/>
        </w:rPr>
        <w:t>……</w:t>
      </w:r>
      <w:r>
        <w:rPr>
          <w:rFonts w:ascii="Times New Roman" w:hAnsi="Times New Roman"/>
          <w:color w:val="585858"/>
          <w:position w:val="-8"/>
        </w:rPr>
        <w:tab/>
      </w:r>
      <w:r>
        <w:rPr>
          <w:rFonts w:ascii="Trebuchet MS" w:hAnsi="Trebuchet MS"/>
          <w:spacing w:val="-7"/>
          <w:w w:val="103"/>
          <w:position w:val="-8"/>
          <w:vertAlign w:val="superscript"/>
        </w:rPr>
        <w:t>+0</w:t>
      </w:r>
      <w:r>
        <w:rPr>
          <w:rFonts w:ascii="Trebuchet MS" w:hAnsi="Trebuchet MS"/>
          <w:spacing w:val="-62"/>
          <w:w w:val="95"/>
          <w:position w:val="-8"/>
          <w:vertAlign w:val="superscript"/>
        </w:rPr>
        <w:t>1</w:t>
      </w:r>
      <w:r>
        <w:rPr>
          <w:color w:val="585858"/>
          <w:spacing w:val="-174"/>
          <w:w w:val="94"/>
          <w:position w:val="-8"/>
        </w:rPr>
        <w:t>…</w:t>
      </w:r>
      <w:r>
        <w:rPr>
          <w:rFonts w:ascii="Trebuchet MS" w:hAnsi="Trebuchet MS"/>
          <w:spacing w:val="-7"/>
          <w:w w:val="99"/>
          <w:position w:val="-8"/>
          <w:vertAlign w:val="superscript"/>
        </w:rPr>
        <w:t>'0</w:t>
      </w:r>
      <w:r>
        <w:rPr>
          <w:rFonts w:ascii="Trebuchet MS" w:hAnsi="Trebuchet MS"/>
          <w:spacing w:val="-10"/>
          <w:w w:val="95"/>
          <w:position w:val="-8"/>
          <w:vertAlign w:val="superscript"/>
        </w:rPr>
        <w:t>0</w:t>
      </w:r>
      <w:r>
        <w:rPr>
          <w:color w:val="585858"/>
          <w:spacing w:val="-226"/>
          <w:w w:val="94"/>
          <w:position w:val="-8"/>
        </w:rPr>
        <w:t>…</w:t>
      </w:r>
      <w:r>
        <w:rPr>
          <w:rFonts w:ascii="Trebuchet MS" w:hAnsi="Trebuchet MS"/>
          <w:spacing w:val="-7"/>
          <w:w w:val="115"/>
          <w:position w:val="-8"/>
          <w:vertAlign w:val="superscript"/>
        </w:rPr>
        <w:t>'</w:t>
      </w:r>
    </w:p>
    <w:p w14:paraId="01EB9A52" w14:textId="77777777" w:rsidR="00105FB9" w:rsidRDefault="00B45181">
      <w:pPr>
        <w:spacing w:line="136" w:lineRule="exact"/>
        <w:ind w:left="112"/>
      </w:pPr>
      <w:r>
        <w:br w:type="column"/>
      </w:r>
      <w:r>
        <w:rPr>
          <w:color w:val="585858"/>
          <w:spacing w:val="-5"/>
        </w:rPr>
        <w:t>…..</w:t>
      </w:r>
    </w:p>
    <w:p w14:paraId="468BDE2E" w14:textId="77777777" w:rsidR="00105FB9" w:rsidRDefault="00105FB9">
      <w:pPr>
        <w:spacing w:line="136" w:lineRule="exact"/>
        <w:sectPr w:rsidR="00105FB9">
          <w:type w:val="continuous"/>
          <w:pgSz w:w="11910" w:h="16840"/>
          <w:pgMar w:top="1720" w:right="1000" w:bottom="280" w:left="1020" w:header="668" w:footer="938" w:gutter="0"/>
          <w:cols w:num="2" w:space="708" w:equalWidth="0">
            <w:col w:w="8008" w:space="77"/>
            <w:col w:w="1805"/>
          </w:cols>
        </w:sectPr>
      </w:pPr>
    </w:p>
    <w:p w14:paraId="7ED772DC" w14:textId="77777777" w:rsidR="00105FB9" w:rsidRDefault="00105FB9">
      <w:pPr>
        <w:pStyle w:val="Zkladntext"/>
        <w:spacing w:before="4"/>
        <w:rPr>
          <w:sz w:val="16"/>
        </w:rPr>
      </w:pPr>
    </w:p>
    <w:p w14:paraId="2A5E6533" w14:textId="41F16ECF" w:rsidR="00105FB9" w:rsidRDefault="00343124">
      <w:pPr>
        <w:pStyle w:val="Zkladntext"/>
        <w:tabs>
          <w:tab w:val="left" w:pos="5778"/>
        </w:tabs>
        <w:spacing w:before="94"/>
        <w:ind w:left="112"/>
      </w:pPr>
      <w:r>
        <w:rPr>
          <w:color w:val="585858"/>
        </w:rPr>
        <w:t>xxx</w:t>
      </w:r>
      <w:r w:rsidR="00B45181">
        <w:rPr>
          <w:color w:val="585858"/>
        </w:rPr>
        <w:tab/>
      </w:r>
      <w:r>
        <w:rPr>
          <w:color w:val="585858"/>
        </w:rPr>
        <w:t>xxx</w:t>
      </w:r>
    </w:p>
    <w:p w14:paraId="025D1200" w14:textId="3C08BBFE" w:rsidR="00105FB9" w:rsidRDefault="00343124">
      <w:pPr>
        <w:pStyle w:val="Zkladntext"/>
        <w:tabs>
          <w:tab w:val="left" w:pos="5778"/>
        </w:tabs>
        <w:spacing w:before="76"/>
        <w:ind w:left="112"/>
      </w:pPr>
      <w:r>
        <w:rPr>
          <w:color w:val="585858"/>
        </w:rPr>
        <w:t>xxx</w:t>
      </w:r>
      <w:r w:rsidR="00B45181">
        <w:rPr>
          <w:color w:val="585858"/>
        </w:rPr>
        <w:tab/>
      </w:r>
      <w:r>
        <w:rPr>
          <w:color w:val="585858"/>
        </w:rPr>
        <w:t>xxx</w:t>
      </w:r>
    </w:p>
    <w:p w14:paraId="47882D84" w14:textId="257AFC1B" w:rsidR="00105FB9" w:rsidRDefault="00B45181">
      <w:pPr>
        <w:pStyle w:val="Zkladntext"/>
        <w:tabs>
          <w:tab w:val="left" w:pos="5778"/>
        </w:tabs>
        <w:spacing w:before="76"/>
        <w:ind w:left="112"/>
      </w:pPr>
      <w:r>
        <w:rPr>
          <w:color w:val="585858"/>
        </w:rPr>
        <w:t>Národní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komunikační</w:t>
      </w:r>
    </w:p>
    <w:p w14:paraId="4E46FE8A" w14:textId="77777777" w:rsidR="00105FB9" w:rsidRDefault="00B45181">
      <w:pPr>
        <w:pStyle w:val="Zkladntext"/>
        <w:tabs>
          <w:tab w:val="left" w:pos="5778"/>
        </w:tabs>
        <w:spacing w:before="76"/>
        <w:ind w:left="112"/>
      </w:pP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p.</w:t>
      </w:r>
      <w:r>
        <w:rPr>
          <w:color w:val="585858"/>
        </w:rPr>
        <w:tab/>
        <w:t>Česká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republika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vnitra</w:t>
      </w:r>
    </w:p>
    <w:p w14:paraId="149FDFF5" w14:textId="77777777" w:rsidR="00105FB9" w:rsidRDefault="00105FB9">
      <w:pPr>
        <w:sectPr w:rsidR="00105FB9">
          <w:type w:val="continuous"/>
          <w:pgSz w:w="11910" w:h="16840"/>
          <w:pgMar w:top="1720" w:right="1000" w:bottom="280" w:left="1020" w:header="668" w:footer="938" w:gutter="0"/>
          <w:cols w:space="708"/>
        </w:sectPr>
      </w:pPr>
    </w:p>
    <w:p w14:paraId="545F7C17" w14:textId="77777777" w:rsidR="00105FB9" w:rsidRDefault="00105FB9">
      <w:pPr>
        <w:pStyle w:val="Zkladntext"/>
        <w:spacing w:before="4"/>
        <w:rPr>
          <w:sz w:val="17"/>
        </w:rPr>
      </w:pPr>
    </w:p>
    <w:sectPr w:rsidR="00105FB9">
      <w:pgSz w:w="11910" w:h="16840"/>
      <w:pgMar w:top="1720" w:right="1000" w:bottom="1120" w:left="1020" w:header="668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715C" w14:textId="77777777" w:rsidR="00000000" w:rsidRDefault="00B45181">
      <w:r>
        <w:separator/>
      </w:r>
    </w:p>
  </w:endnote>
  <w:endnote w:type="continuationSeparator" w:id="0">
    <w:p w14:paraId="56D7BF7B" w14:textId="77777777" w:rsidR="00000000" w:rsidRDefault="00B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882" w14:textId="77777777" w:rsidR="00105FB9" w:rsidRDefault="00B45181">
    <w:pPr>
      <w:pStyle w:val="Zkladntext"/>
      <w:spacing w:line="14" w:lineRule="auto"/>
      <w:rPr>
        <w:sz w:val="20"/>
      </w:rPr>
    </w:pPr>
    <w:r>
      <w:pict w14:anchorId="548F24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38.95pt;margin-top:784pt;width:89.1pt;height:13.15pt;z-index:-251657728;mso-position-horizontal-relative:page;mso-position-vertical-relative:page" filled="f" stroked="f">
          <v:textbox inset="0,0,0,0">
            <w:txbxContent>
              <w:p w14:paraId="6EA38010" w14:textId="77777777" w:rsidR="00105FB9" w:rsidRDefault="00B45181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Strana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(celkem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</w:t>
                </w:r>
                <w:r>
                  <w:rPr>
                    <w:spacing w:val="-5"/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3A11" w14:textId="77777777" w:rsidR="00000000" w:rsidRDefault="00B45181">
      <w:r>
        <w:separator/>
      </w:r>
    </w:p>
  </w:footnote>
  <w:footnote w:type="continuationSeparator" w:id="0">
    <w:p w14:paraId="17CE0761" w14:textId="77777777" w:rsidR="00000000" w:rsidRDefault="00B4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5436" w14:textId="77777777" w:rsidR="00105FB9" w:rsidRDefault="00B451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223CEDF" wp14:editId="62C429D6">
          <wp:simplePos x="0" y="0"/>
          <wp:positionH relativeFrom="page">
            <wp:posOffset>802414</wp:posOffset>
          </wp:positionH>
          <wp:positionV relativeFrom="page">
            <wp:posOffset>424459</wp:posOffset>
          </wp:positionV>
          <wp:extent cx="1472699" cy="381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699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244" w14:textId="77777777" w:rsidR="00105FB9" w:rsidRDefault="00B451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A85D514" wp14:editId="1B4C2E0B">
          <wp:simplePos x="0" y="0"/>
          <wp:positionH relativeFrom="page">
            <wp:posOffset>802414</wp:posOffset>
          </wp:positionH>
          <wp:positionV relativeFrom="page">
            <wp:posOffset>424459</wp:posOffset>
          </wp:positionV>
          <wp:extent cx="1472699" cy="3818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699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77CA"/>
    <w:multiLevelType w:val="multilevel"/>
    <w:tmpl w:val="5B0A07FC"/>
    <w:lvl w:ilvl="0">
      <w:start w:val="1"/>
      <w:numFmt w:val="decimal"/>
      <w:lvlText w:val="%1."/>
      <w:lvlJc w:val="left"/>
      <w:pPr>
        <w:ind w:left="4179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814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448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08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16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50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8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18" w:hanging="709"/>
      </w:pPr>
      <w:rPr>
        <w:rFonts w:hint="default"/>
        <w:lang w:val="cs-CZ" w:eastAsia="en-US" w:bidi="ar-SA"/>
      </w:rPr>
    </w:lvl>
  </w:abstractNum>
  <w:num w:numId="1" w16cid:durableId="83029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FB9"/>
    <w:rsid w:val="00105FB9"/>
    <w:rsid w:val="00343124"/>
    <w:rsid w:val="00B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4E67C3C"/>
  <w15:docId w15:val="{52FAC0A6-55F3-4E0E-B417-2113A00D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3</cp:revision>
  <dcterms:created xsi:type="dcterms:W3CDTF">2023-03-01T16:21:00Z</dcterms:created>
  <dcterms:modified xsi:type="dcterms:W3CDTF">2023-03-01T16:28:00Z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pro Microsoft 365</vt:lpwstr>
  </property>
</Properties>
</file>