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85CA" w14:textId="7F8A2116" w:rsidR="00F6415E" w:rsidRPr="00B7744D" w:rsidRDefault="004243BC" w:rsidP="000B0AA7">
      <w:pPr>
        <w:pStyle w:val="StylDoprava"/>
      </w:pPr>
      <w:r w:rsidRPr="00B7744D">
        <w:t xml:space="preserve">Č.j. </w:t>
      </w:r>
      <w:r w:rsidR="00B7744D" w:rsidRPr="00B7744D">
        <w:t>SPU 030479/2023/Tal</w:t>
      </w:r>
    </w:p>
    <w:p w14:paraId="4686659D" w14:textId="77777777" w:rsidR="00F6415E" w:rsidRDefault="00F6415E" w:rsidP="000B0AA7">
      <w:pPr>
        <w:pStyle w:val="StylDoprava"/>
      </w:pPr>
      <w:r>
        <w:t>S22603/2022-SŽ-GŘ-O31</w:t>
      </w:r>
    </w:p>
    <w:p w14:paraId="0CC21C1E" w14:textId="0D686BAA" w:rsidR="004243BC" w:rsidRPr="00D06D0F" w:rsidRDefault="00F6415E" w:rsidP="000B0AA7">
      <w:pPr>
        <w:pStyle w:val="StylDoprava"/>
      </w:pPr>
      <w:r>
        <w:t xml:space="preserve">Č.j.: </w:t>
      </w:r>
      <w:r w:rsidR="00A1159A">
        <w:t>1586</w:t>
      </w:r>
      <w:r>
        <w:t xml:space="preserve">/2023-SŽ-GŘ-O31 </w:t>
      </w:r>
      <w:r w:rsidR="004243BC" w:rsidRPr="00D06D0F">
        <w:t xml:space="preserve"> </w:t>
      </w:r>
    </w:p>
    <w:p w14:paraId="0DBD5F80"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3505789C"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2DF0BA9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733C685" w14:textId="77777777" w:rsidR="00CF17C0" w:rsidRPr="00D06D0F" w:rsidRDefault="00CF17C0" w:rsidP="000B0AA7">
      <w:pPr>
        <w:pStyle w:val="VnitrniText"/>
        <w:ind w:firstLine="0"/>
      </w:pPr>
      <w:r w:rsidRPr="00D06D0F">
        <w:t>DIČ: CZ</w:t>
      </w:r>
      <w:r w:rsidR="00A21E6E" w:rsidRPr="00D06D0F">
        <w:t>01312774</w:t>
      </w:r>
    </w:p>
    <w:p w14:paraId="6853999B"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6A38BF79" w14:textId="77777777" w:rsidR="00FB6E4E" w:rsidRPr="00D06D0F" w:rsidRDefault="00BC17A6" w:rsidP="000B0AA7">
      <w:pPr>
        <w:pStyle w:val="VnitrniText"/>
        <w:ind w:firstLine="0"/>
      </w:pPr>
      <w:r w:rsidRPr="00D06D0F">
        <w:t>adresa náměstí W. Churchilla 1800/2, 13000 Praha</w:t>
      </w:r>
    </w:p>
    <w:p w14:paraId="1E1681F1"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6083AD2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69595C5" w14:textId="77777777" w:rsidR="00BC17A6" w:rsidRPr="00D06D0F" w:rsidRDefault="00BC17A6" w:rsidP="000B0AA7">
      <w:pPr>
        <w:pStyle w:val="VnitrniText"/>
        <w:ind w:firstLine="0"/>
      </w:pPr>
    </w:p>
    <w:p w14:paraId="239F64AF" w14:textId="77777777" w:rsidR="00CF17C0" w:rsidRPr="00D06D0F" w:rsidRDefault="00CF17C0" w:rsidP="000B0AA7">
      <w:pPr>
        <w:pStyle w:val="VnitrniText"/>
        <w:ind w:firstLine="0"/>
      </w:pPr>
      <w:r w:rsidRPr="00D06D0F">
        <w:t>a</w:t>
      </w:r>
    </w:p>
    <w:p w14:paraId="34E6574E" w14:textId="77777777" w:rsidR="00BC17A6" w:rsidRPr="00D06D0F" w:rsidRDefault="00BC17A6" w:rsidP="000B0AA7">
      <w:pPr>
        <w:pStyle w:val="VnitrniText"/>
        <w:ind w:firstLine="0"/>
      </w:pPr>
    </w:p>
    <w:p w14:paraId="76946FDC" w14:textId="77777777" w:rsidR="00983B40" w:rsidRDefault="00983B40" w:rsidP="00983B40">
      <w:pPr>
        <w:pStyle w:val="VnitrniText"/>
        <w:ind w:firstLine="0"/>
      </w:pPr>
      <w:r>
        <w:rPr>
          <w:b/>
        </w:rPr>
        <w:t>Správa železnic, státní organizace</w:t>
      </w:r>
    </w:p>
    <w:p w14:paraId="37943AA4" w14:textId="77777777" w:rsidR="00983B40" w:rsidRDefault="00983B40" w:rsidP="00983B40">
      <w:pPr>
        <w:pStyle w:val="VnitrniText"/>
        <w:ind w:firstLine="0"/>
      </w:pPr>
      <w:r>
        <w:t>se sídlem Dlážděná 1003/7, Praha 1 - Nové Město, PSČ 11000</w:t>
      </w:r>
    </w:p>
    <w:p w14:paraId="4C9A78D3" w14:textId="77777777" w:rsidR="00983B40" w:rsidRDefault="00983B40" w:rsidP="00983B40">
      <w:pPr>
        <w:jc w:val="both"/>
        <w:rPr>
          <w:rFonts w:ascii="Arial" w:hAnsi="Arial" w:cs="Arial"/>
          <w:sz w:val="20"/>
          <w:szCs w:val="20"/>
        </w:rPr>
      </w:pPr>
      <w:r>
        <w:rPr>
          <w:rFonts w:ascii="Arial" w:hAnsi="Arial" w:cs="Arial"/>
          <w:sz w:val="20"/>
          <w:szCs w:val="20"/>
        </w:rPr>
        <w:t>zapsaná v obchodním rejstříku u Městského soudu v Praze, oddíl A, vložka 48384</w:t>
      </w:r>
    </w:p>
    <w:p w14:paraId="5D1A08EC" w14:textId="77777777" w:rsidR="00983B40" w:rsidRDefault="00983B40" w:rsidP="00983B40">
      <w:pPr>
        <w:pStyle w:val="VnitrniText"/>
        <w:ind w:firstLine="0"/>
      </w:pPr>
      <w:r>
        <w:t>IČO: 70994234</w:t>
      </w:r>
    </w:p>
    <w:p w14:paraId="4AD53082" w14:textId="77777777" w:rsidR="00983B40" w:rsidRDefault="00983B40" w:rsidP="00983B40">
      <w:pPr>
        <w:pStyle w:val="VnitrniText"/>
        <w:ind w:firstLine="0"/>
      </w:pPr>
      <w:r>
        <w:t>DIČ: CZ70994234</w:t>
      </w:r>
    </w:p>
    <w:p w14:paraId="6FB2BED8" w14:textId="5789C2C2" w:rsidR="00983B40" w:rsidRDefault="00F6415E" w:rsidP="00983B40">
      <w:pPr>
        <w:pStyle w:val="VnitrniText"/>
        <w:ind w:firstLine="0"/>
      </w:pPr>
      <w:r>
        <w:t>Z</w:t>
      </w:r>
      <w:r w:rsidR="00983B40">
        <w:t>astoupená</w:t>
      </w:r>
      <w:r>
        <w:t>: Bc. Jiřím Svobodou, MBA, generálním ředitelem</w:t>
      </w:r>
      <w:r w:rsidR="00983B40">
        <w:t xml:space="preserve"> </w:t>
      </w:r>
    </w:p>
    <w:p w14:paraId="37505995" w14:textId="7CE50311" w:rsidR="00983B40" w:rsidRDefault="00983B40" w:rsidP="00983B40">
      <w:pPr>
        <w:pStyle w:val="VnitrniText"/>
        <w:ind w:firstLine="0"/>
      </w:pPr>
      <w:r>
        <w:t>(dále jen "přejímající")</w:t>
      </w:r>
    </w:p>
    <w:p w14:paraId="78B3A6E6" w14:textId="59396986" w:rsidR="00F6415E" w:rsidRDefault="00F6415E" w:rsidP="00983B40">
      <w:pPr>
        <w:pStyle w:val="VnitrniText"/>
        <w:ind w:firstLine="0"/>
      </w:pPr>
      <w:r>
        <w:t>(předávající a přejímající dále společně též „smluvní strany“)</w:t>
      </w:r>
    </w:p>
    <w:p w14:paraId="20897F60" w14:textId="77777777" w:rsidR="00983B40" w:rsidRDefault="00983B40" w:rsidP="00983B40">
      <w:pPr>
        <w:pStyle w:val="VnitrniText"/>
        <w:ind w:firstLine="0"/>
      </w:pPr>
    </w:p>
    <w:p w14:paraId="49519ED7" w14:textId="77777777" w:rsidR="00983B40" w:rsidRDefault="00983B40" w:rsidP="00983B40">
      <w:pPr>
        <w:pStyle w:val="VnitrniText"/>
        <w:ind w:firstLine="0"/>
      </w:pPr>
    </w:p>
    <w:p w14:paraId="5B4780B6" w14:textId="41C7457B" w:rsidR="00983B40" w:rsidRDefault="00983B40" w:rsidP="00983B40">
      <w:pPr>
        <w:pStyle w:val="VnitrniText"/>
        <w:ind w:firstLine="0"/>
      </w:pPr>
      <w:r>
        <w:t xml:space="preserve">uzavírají podle § 1746 odst. 2 zákona č. 89/2012 Sb., občanský zákoník, a předávající </w:t>
      </w:r>
      <w:r w:rsidR="00755426">
        <w:t xml:space="preserve">dále </w:t>
      </w:r>
      <w:r>
        <w:t>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 ve znění pozdějších předpisů, tuto</w:t>
      </w:r>
    </w:p>
    <w:p w14:paraId="6E0DFF4B"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2A07DD27" w14:textId="77777777" w:rsidR="00CF17C0" w:rsidRDefault="00CF17C0" w:rsidP="001274AE"/>
    <w:p w14:paraId="0ABBF338" w14:textId="77777777" w:rsidR="00830569" w:rsidRPr="00D06D0F" w:rsidRDefault="00830569" w:rsidP="001274AE"/>
    <w:p w14:paraId="676E5AD9"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FA016D2"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1001H23/80</w:t>
      </w:r>
    </w:p>
    <w:p w14:paraId="0B981D8E" w14:textId="77777777" w:rsidR="00CF17C0" w:rsidRPr="00D06D0F" w:rsidRDefault="00CF17C0" w:rsidP="00D06D0F"/>
    <w:p w14:paraId="65B28AF4" w14:textId="77777777" w:rsidR="00CF17C0" w:rsidRPr="00D06D0F" w:rsidRDefault="00CF17C0" w:rsidP="00D06D0F"/>
    <w:p w14:paraId="0D899F97"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73BC1B60" w14:textId="41AA571D" w:rsidR="00F65859" w:rsidRPr="00411A01" w:rsidRDefault="00F6415E" w:rsidP="00F6415E">
      <w:pPr>
        <w:pStyle w:val="VnitrniText"/>
        <w:ind w:firstLine="0"/>
      </w:pPr>
      <w:r>
        <w:t xml:space="preserve">1. </w:t>
      </w:r>
      <w:r w:rsidR="00F65859" w:rsidRPr="00411A01">
        <w:t xml:space="preserve">Státní pozemkový úřad jako </w:t>
      </w:r>
      <w:r w:rsidR="00F65859">
        <w:t>předávající</w:t>
      </w:r>
      <w:r w:rsidR="00F65859" w:rsidRPr="00411A01">
        <w:t xml:space="preserve"> je ve smyslu zákona č. 503/2012 Sb., o Státním pozemkovém úřadu a o změně některých souvisejících zákonů</w:t>
      </w:r>
      <w:r w:rsidR="00F65859">
        <w:t xml:space="preserve">, ve znění pozdějších předpisů, </w:t>
      </w:r>
      <w:r w:rsidR="00F65859" w:rsidRPr="00411A01">
        <w:t xml:space="preserve">příslušný hospodařit </w:t>
      </w:r>
      <w:r w:rsidR="00F65859">
        <w:t>s</w:t>
      </w:r>
      <w:r w:rsidR="00F65859" w:rsidRPr="00411A01">
        <w:t xml:space="preserve"> níže uveden</w:t>
      </w:r>
      <w:r w:rsidR="00F65859">
        <w:t>ý</w:t>
      </w:r>
      <w:r w:rsidR="00F65859" w:rsidRPr="00411A01">
        <w:t>m pozemk</w:t>
      </w:r>
      <w:r w:rsidR="00F65859">
        <w:t>em</w:t>
      </w:r>
      <w:r w:rsidR="00F65859" w:rsidRPr="00411A01">
        <w:t xml:space="preserve"> ve vlastnictví státu:</w:t>
      </w:r>
    </w:p>
    <w:p w14:paraId="12732292" w14:textId="77777777" w:rsidR="008505AD" w:rsidRPr="00D06D0F" w:rsidRDefault="008505AD" w:rsidP="000B0AA7">
      <w:pPr>
        <w:pStyle w:val="VnitrniText"/>
        <w:ind w:firstLine="0"/>
      </w:pPr>
      <w:r w:rsidRPr="00D06D0F">
        <w:t>Pozemek:</w:t>
      </w:r>
    </w:p>
    <w:p w14:paraId="6601F5B5" w14:textId="77777777" w:rsidR="008505AD" w:rsidRPr="00112F3C" w:rsidRDefault="008505AD" w:rsidP="00112F3C">
      <w:pPr>
        <w:pStyle w:val="cary"/>
      </w:pPr>
      <w:r w:rsidRPr="00112F3C">
        <w:t>------------------------------------------------------------------------------------------------------------------------</w:t>
      </w:r>
      <w:r w:rsidR="00E60971" w:rsidRPr="00112F3C">
        <w:t>--</w:t>
      </w:r>
      <w:r w:rsidR="007431BA" w:rsidRPr="00112F3C">
        <w:t>-----------</w:t>
      </w:r>
    </w:p>
    <w:p w14:paraId="743C0335"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D53FC05" w14:textId="77777777" w:rsidR="007431BA" w:rsidRPr="007431BA" w:rsidRDefault="007431BA" w:rsidP="00112F3C">
      <w:pPr>
        <w:pStyle w:val="cary"/>
      </w:pPr>
      <w:r w:rsidRPr="007431BA">
        <w:t>-------------------------------------------------------------------------------------------------------------------------------------</w:t>
      </w:r>
    </w:p>
    <w:p w14:paraId="59F817B8" w14:textId="13C82CE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r w:rsidR="00A81616">
        <w:rPr>
          <w:rStyle w:val="tabulkyNemovitosti"/>
        </w:rPr>
        <w:t>–</w:t>
      </w:r>
      <w:r w:rsidRPr="00257EB0">
        <w:rPr>
          <w:rStyle w:val="tabulkyNemovitosti"/>
        </w:rPr>
        <w:t xml:space="preserve"> pozemkové</w:t>
      </w:r>
      <w:r w:rsidR="00A81616">
        <w:rPr>
          <w:rStyle w:val="tabulkyNemovitosti"/>
        </w:rPr>
        <w:tab/>
        <w:t>id. 3/14</w:t>
      </w:r>
    </w:p>
    <w:p w14:paraId="1DB2C7C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Jirny</w:t>
      </w:r>
      <w:r w:rsidRPr="00257EB0">
        <w:rPr>
          <w:rStyle w:val="tabulkyNemovitosti"/>
        </w:rPr>
        <w:tab/>
      </w:r>
      <w:proofErr w:type="spellStart"/>
      <w:r w:rsidRPr="00257EB0">
        <w:rPr>
          <w:rStyle w:val="tabulkyNemovitosti"/>
        </w:rPr>
        <w:t>Jirny</w:t>
      </w:r>
      <w:proofErr w:type="spellEnd"/>
      <w:r w:rsidRPr="00257EB0">
        <w:rPr>
          <w:rStyle w:val="tabulkyNemovitosti"/>
        </w:rPr>
        <w:tab/>
        <w:t>738/4</w:t>
      </w:r>
      <w:r w:rsidRPr="00257EB0">
        <w:rPr>
          <w:rStyle w:val="tabulkyNemovitosti"/>
        </w:rPr>
        <w:tab/>
        <w:t>orná půda</w:t>
      </w:r>
      <w:r w:rsidRPr="00257EB0">
        <w:rPr>
          <w:rStyle w:val="tabulkyNemovitosti"/>
        </w:rPr>
        <w:tab/>
        <w:t>1292</w:t>
      </w:r>
    </w:p>
    <w:p w14:paraId="6EA6361D" w14:textId="77777777" w:rsidR="007431BA" w:rsidRPr="007431BA" w:rsidRDefault="007431BA" w:rsidP="00112F3C">
      <w:pPr>
        <w:pStyle w:val="cary"/>
      </w:pPr>
      <w:r w:rsidRPr="007431BA">
        <w:t>-------------------------------------------------------------------------------------------------------------------------------------</w:t>
      </w:r>
    </w:p>
    <w:p w14:paraId="7976F22A" w14:textId="616E2FB2" w:rsidR="009B091D" w:rsidRDefault="009B091D" w:rsidP="009B091D">
      <w:pPr>
        <w:pStyle w:val="VnitrniText"/>
        <w:ind w:firstLine="0"/>
      </w:pPr>
      <w:r>
        <w:t>zapsaný na výše uvedeném LV u Katastrálního úřadu pro Středočeský kraj, Katastrální pracoviště Praha</w:t>
      </w:r>
      <w:r w:rsidR="00F6415E">
        <w:t> </w:t>
      </w:r>
      <w:r>
        <w:t>-</w:t>
      </w:r>
      <w:r w:rsidR="00F6415E">
        <w:t> </w:t>
      </w:r>
      <w:r>
        <w:t>východ.</w:t>
      </w:r>
    </w:p>
    <w:p w14:paraId="5C02F2A5" w14:textId="7823966E" w:rsidR="00F6415E" w:rsidRDefault="00F6415E" w:rsidP="009B091D">
      <w:pPr>
        <w:pStyle w:val="VnitrniText"/>
        <w:ind w:firstLine="0"/>
      </w:pPr>
    </w:p>
    <w:p w14:paraId="084EE8C9" w14:textId="5B28BB12" w:rsidR="00F6415E" w:rsidRDefault="00F6415E" w:rsidP="009B091D">
      <w:pPr>
        <w:pStyle w:val="VnitrniText"/>
        <w:ind w:firstLine="0"/>
      </w:pPr>
      <w:r>
        <w:t>2. Předmětem převodu je ideální podíl 3/14 pozemku p. č. 738/4 popsané</w:t>
      </w:r>
      <w:r w:rsidR="00AF7459">
        <w:t>ho</w:t>
      </w:r>
      <w:r>
        <w:t xml:space="preserve"> v předchozím odstavci.</w:t>
      </w:r>
    </w:p>
    <w:p w14:paraId="63352A5E" w14:textId="77777777" w:rsidR="008D5012" w:rsidRDefault="008D5012" w:rsidP="000B0AA7">
      <w:pPr>
        <w:pStyle w:val="VnitrniText"/>
        <w:ind w:firstLine="0"/>
      </w:pPr>
    </w:p>
    <w:p w14:paraId="09A754C2" w14:textId="77777777" w:rsidR="00D4325F" w:rsidRPr="00D06D0F" w:rsidRDefault="00D4325F" w:rsidP="000B0AA7">
      <w:pPr>
        <w:pStyle w:val="VnitrniText"/>
        <w:ind w:firstLine="0"/>
        <w:rPr>
          <w:rFonts w:cs="Times New Roman"/>
        </w:rPr>
      </w:pPr>
    </w:p>
    <w:p w14:paraId="736B4C92"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766582C8" w14:textId="77777777" w:rsidR="00F65859" w:rsidRDefault="00F65859" w:rsidP="006D1A0C">
      <w:pPr>
        <w:pStyle w:val="VnitrniText"/>
        <w:ind w:firstLine="0"/>
      </w:pPr>
      <w:r w:rsidRPr="002350B4">
        <w:t>Přejímající prohlašuje:</w:t>
      </w:r>
    </w:p>
    <w:p w14:paraId="2F573BB4" w14:textId="3D35D880" w:rsidR="00F65859" w:rsidRDefault="006D1A0C" w:rsidP="006D1A0C">
      <w:pPr>
        <w:pStyle w:val="VnitrniText"/>
      </w:pPr>
      <w:r>
        <w:t xml:space="preserve">1. </w:t>
      </w:r>
      <w:r w:rsidR="00F65859" w:rsidRPr="00B27B5C">
        <w:t>s odvoláním na zákon č. 77/1997 Sb., o státním podniku, ve znění pozdějších předpisů</w:t>
      </w:r>
      <w:r w:rsidR="00BD6E96">
        <w:t xml:space="preserve"> a zákon č. 77/2002 Sb.</w:t>
      </w:r>
      <w:r w:rsidR="00BD6E96" w:rsidRPr="001B1A59">
        <w:t xml:space="preserve"> </w:t>
      </w:r>
      <w:r w:rsidR="00BD6E96">
        <w:t>o akciové společnosti České dráhy, státní organizaci Správa železnic a o změně zákona č. 266/1994 Sb., o dráhách, ve znění pozdějších předpisů, a zákona č. 77/1997 Sb., o státním podniku</w:t>
      </w:r>
      <w:r w:rsidR="00BD6E96" w:rsidRPr="00081BBD">
        <w:t xml:space="preserve"> </w:t>
      </w:r>
      <w:r w:rsidR="00BD6E96" w:rsidRPr="00B27B5C">
        <w:t>ve znění pozdějších předpisů</w:t>
      </w:r>
      <w:r w:rsidR="00F65859" w:rsidRPr="00B27B5C">
        <w:t xml:space="preserve">, má právo hospodařit </w:t>
      </w:r>
      <w:r w:rsidR="00F65859">
        <w:t xml:space="preserve">s majetkem státu </w:t>
      </w:r>
      <w:r w:rsidR="00F65859" w:rsidRPr="00B27B5C">
        <w:t>podle tohoto předpisu,</w:t>
      </w:r>
    </w:p>
    <w:p w14:paraId="409A2469" w14:textId="77777777" w:rsidR="0038399F" w:rsidRDefault="0038399F" w:rsidP="006D1A0C">
      <w:pPr>
        <w:pStyle w:val="VnitrniText"/>
      </w:pPr>
    </w:p>
    <w:p w14:paraId="74739693" w14:textId="77777777" w:rsidR="00F65859" w:rsidRDefault="006D1A0C" w:rsidP="006D1A0C">
      <w:pPr>
        <w:pStyle w:val="VnitrniText"/>
      </w:pPr>
      <w:r>
        <w:t xml:space="preserve">2. </w:t>
      </w:r>
      <w:r w:rsidR="00F65859" w:rsidRPr="00AF03B3">
        <w:t xml:space="preserve">že pozemek uvedený v čl. I. této smlouvy potřebuje pro zabezpečení </w:t>
      </w:r>
      <w:r w:rsidR="00F65859" w:rsidRPr="00EE4E00">
        <w:t xml:space="preserve">výkonu </w:t>
      </w:r>
      <w:r w:rsidR="00F65859">
        <w:t>své působnosti a činnosti,</w:t>
      </w:r>
    </w:p>
    <w:p w14:paraId="11647BB8" w14:textId="77777777" w:rsidR="0038399F" w:rsidRPr="00AF03B3" w:rsidRDefault="0038399F" w:rsidP="006D1A0C">
      <w:pPr>
        <w:pStyle w:val="VnitrniText"/>
      </w:pPr>
    </w:p>
    <w:p w14:paraId="56EAEE20" w14:textId="55BF6C68" w:rsidR="00F65859" w:rsidRDefault="00F65859" w:rsidP="006D1A0C">
      <w:pPr>
        <w:pStyle w:val="VnitrniText"/>
      </w:pPr>
      <w:r>
        <w:t>3</w:t>
      </w:r>
      <w:r w:rsidR="006D1A0C">
        <w:t>.</w:t>
      </w:r>
      <w:r>
        <w:t xml:space="preserve"> že</w:t>
      </w:r>
      <w:r w:rsidR="00983B40">
        <w:t xml:space="preserve"> </w:t>
      </w:r>
      <w:r>
        <w:t>se na pozemku uvedeném v čl. I</w:t>
      </w:r>
      <w:r w:rsidR="00983B40">
        <w:t>.</w:t>
      </w:r>
      <w:r>
        <w:t xml:space="preserve"> této smlouvy nachází těleso dráhy, sdělovací kabelová trasa a zařízení pro provoz dráhy</w:t>
      </w:r>
      <w:r w:rsidR="00BD6E96">
        <w:t>.</w:t>
      </w:r>
    </w:p>
    <w:p w14:paraId="0DBE28E1" w14:textId="77777777" w:rsidR="00F65859" w:rsidRPr="00057863" w:rsidRDefault="00F65859" w:rsidP="006D1A0C">
      <w:pPr>
        <w:pStyle w:val="VnitrniText"/>
      </w:pPr>
    </w:p>
    <w:p w14:paraId="5332FEC1" w14:textId="77777777" w:rsidR="005C5AF6" w:rsidRPr="005C5AF6" w:rsidRDefault="005C5AF6" w:rsidP="00F65859">
      <w:pPr>
        <w:pStyle w:val="VnitrniText"/>
      </w:pPr>
    </w:p>
    <w:p w14:paraId="66CA237E" w14:textId="77777777" w:rsidR="00983B40" w:rsidRDefault="00983B40" w:rsidP="006069E5">
      <w:pPr>
        <w:pStyle w:val="para"/>
        <w:rPr>
          <w:rFonts w:ascii="Arial" w:hAnsi="Arial" w:cs="Arial"/>
          <w:sz w:val="20"/>
        </w:rPr>
      </w:pPr>
    </w:p>
    <w:p w14:paraId="666402BC" w14:textId="02CBFD89" w:rsidR="006E33CA" w:rsidRPr="00F1451D" w:rsidRDefault="006E33CA" w:rsidP="006069E5">
      <w:pPr>
        <w:pStyle w:val="para"/>
        <w:rPr>
          <w:rFonts w:ascii="Arial" w:hAnsi="Arial" w:cs="Arial"/>
          <w:sz w:val="20"/>
        </w:rPr>
      </w:pPr>
      <w:r w:rsidRPr="00F1451D">
        <w:rPr>
          <w:rFonts w:ascii="Arial" w:hAnsi="Arial" w:cs="Arial"/>
          <w:sz w:val="20"/>
        </w:rPr>
        <w:t>III.</w:t>
      </w:r>
    </w:p>
    <w:p w14:paraId="25C9D139"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A6C32E6" w14:textId="44917E05" w:rsidR="00CF17C0" w:rsidRDefault="00D4325F" w:rsidP="000B0AA7">
      <w:pPr>
        <w:pStyle w:val="VnitrniText"/>
      </w:pPr>
      <w:r w:rsidRPr="00D06D0F">
        <w:t xml:space="preserve"> </w:t>
      </w:r>
    </w:p>
    <w:p w14:paraId="1C9C6102" w14:textId="77777777" w:rsidR="00983B40" w:rsidRPr="00D06D0F" w:rsidRDefault="00983B40" w:rsidP="000B0AA7">
      <w:pPr>
        <w:pStyle w:val="VnitrniText"/>
      </w:pPr>
    </w:p>
    <w:p w14:paraId="33E98E6D"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2209C284" w14:textId="449D8199" w:rsidR="00864B6B" w:rsidRDefault="00864B6B" w:rsidP="00864B6B">
      <w:pPr>
        <w:pStyle w:val="VnitrniText"/>
      </w:pPr>
      <w:r>
        <w:t>Příslušnost hospodařit</w:t>
      </w:r>
      <w:r w:rsidRPr="002350B4">
        <w:t xml:space="preserve"> k pozemku uvedenému v čl. I. </w:t>
      </w:r>
      <w:r w:rsidRPr="00D4409F">
        <w:t>předávajícímu</w:t>
      </w:r>
      <w:r w:rsidRPr="002350B4">
        <w:t xml:space="preserve"> zanikne a </w:t>
      </w:r>
      <w:r w:rsidR="004331FA">
        <w:t>přejímajícímu vznikne k pozemku</w:t>
      </w:r>
      <w:r w:rsidRPr="002350B4">
        <w:t xml:space="preserve"> </w:t>
      </w:r>
      <w:r>
        <w:t xml:space="preserve">právo hospodařit </w:t>
      </w:r>
      <w:r w:rsidRPr="002350B4">
        <w:t>dnem</w:t>
      </w:r>
      <w:r w:rsidR="00D544C8">
        <w:t xml:space="preserve"> </w:t>
      </w:r>
      <w:r w:rsidR="00BD6E96">
        <w:t xml:space="preserve">uveřejnění této smlouvy v registru smluv dle zákona č </w:t>
      </w:r>
      <w:r w:rsidR="00BD6E96" w:rsidRPr="00A87810">
        <w:t>340/2015 Sb., o zvláštních podmínkách účinnosti některých smluv, uveřejňování těchto smluv a o registru smluv</w:t>
      </w:r>
      <w:r w:rsidR="00BD6E96">
        <w:t xml:space="preserve">. </w:t>
      </w:r>
    </w:p>
    <w:p w14:paraId="6B781067" w14:textId="36423F60" w:rsidR="00864B6B" w:rsidRDefault="00864B6B" w:rsidP="00864B6B">
      <w:pPr>
        <w:pStyle w:val="VnitrniText"/>
      </w:pPr>
    </w:p>
    <w:p w14:paraId="268621D0" w14:textId="77777777" w:rsidR="00983B40" w:rsidRDefault="00983B40" w:rsidP="00864B6B">
      <w:pPr>
        <w:pStyle w:val="VnitrniText"/>
      </w:pPr>
    </w:p>
    <w:p w14:paraId="781A2013"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1D4D5F08"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3C437F90" w14:textId="77777777" w:rsidR="006C0E9D" w:rsidRDefault="006C0E9D" w:rsidP="00864B6B">
      <w:pPr>
        <w:pStyle w:val="VnitrniText"/>
      </w:pPr>
    </w:p>
    <w:p w14:paraId="04817FFF"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77181474" w14:textId="77777777" w:rsidR="00C708DD" w:rsidRDefault="00C708DD" w:rsidP="00C708DD">
      <w:pPr>
        <w:pStyle w:val="VnitrniText"/>
        <w:rPr>
          <w:color w:val="000000"/>
        </w:rPr>
      </w:pPr>
    </w:p>
    <w:p w14:paraId="71D59688" w14:textId="77777777" w:rsidR="00654281" w:rsidRDefault="00654281" w:rsidP="00654281">
      <w:pPr>
        <w:pStyle w:val="VnitrniText"/>
        <w:ind w:firstLine="0"/>
      </w:pPr>
      <w:r>
        <w:t>Pozemek:</w:t>
      </w:r>
    </w:p>
    <w:p w14:paraId="29FCCAEE" w14:textId="77777777" w:rsidR="00654281" w:rsidRDefault="00654281" w:rsidP="00654281">
      <w:pPr>
        <w:pStyle w:val="cary"/>
      </w:pPr>
      <w:r>
        <w:t>-------------------------------------------------------------------------------------------------------------------------------------</w:t>
      </w:r>
    </w:p>
    <w:p w14:paraId="6201D91C"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7BF30067" w14:textId="77777777" w:rsidR="00654281" w:rsidRPr="00654281" w:rsidRDefault="00654281" w:rsidP="00654281">
      <w:pPr>
        <w:pStyle w:val="cary"/>
      </w:pPr>
      <w:r>
        <w:t>-------------------------------------------------------------------------------------------------------------------------------------</w:t>
      </w:r>
    </w:p>
    <w:p w14:paraId="34636B93"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Jirny</w:t>
      </w:r>
      <w:r w:rsidRPr="00654281">
        <w:rPr>
          <w:rStyle w:val="Styl11b"/>
          <w:sz w:val="16"/>
          <w:szCs w:val="16"/>
        </w:rPr>
        <w:tab/>
        <w:t>738/4</w:t>
      </w:r>
      <w:r w:rsidRPr="00654281">
        <w:rPr>
          <w:rStyle w:val="Styl11b"/>
          <w:sz w:val="16"/>
          <w:szCs w:val="16"/>
        </w:rPr>
        <w:tab/>
        <w:t>8 975,66 Kč</w:t>
      </w:r>
    </w:p>
    <w:p w14:paraId="6522BF7D" w14:textId="77777777" w:rsidR="00654281" w:rsidRPr="00654281" w:rsidRDefault="00654281" w:rsidP="00654281">
      <w:pPr>
        <w:pStyle w:val="cary"/>
      </w:pPr>
      <w:r>
        <w:t>-------------------------------------------------------------------------------------------------------------------------------------</w:t>
      </w:r>
    </w:p>
    <w:p w14:paraId="01191D7E"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8 975,66 Kč</w:t>
      </w:r>
    </w:p>
    <w:p w14:paraId="3B8D20A6" w14:textId="77777777" w:rsidR="00654281" w:rsidRDefault="00654281" w:rsidP="00654281">
      <w:pPr>
        <w:pStyle w:val="VnitrniText"/>
        <w:ind w:firstLine="0"/>
      </w:pPr>
    </w:p>
    <w:p w14:paraId="302A4AC9" w14:textId="77777777" w:rsidR="00654281" w:rsidRPr="00654281" w:rsidRDefault="00654281" w:rsidP="00654281">
      <w:pPr>
        <w:pStyle w:val="VnitrniText"/>
        <w:ind w:firstLine="0"/>
        <w:rPr>
          <w:rFonts w:cs="Times New Roman"/>
        </w:rPr>
      </w:pPr>
    </w:p>
    <w:p w14:paraId="6183D516" w14:textId="77777777" w:rsidR="00C708DD" w:rsidRDefault="00C708DD" w:rsidP="00864B6B">
      <w:pPr>
        <w:pStyle w:val="VnitrniText"/>
      </w:pPr>
    </w:p>
    <w:p w14:paraId="1992A58E"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29E5F607"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784DEF09" w14:textId="2858C96B" w:rsidR="00BD6E96" w:rsidRDefault="00A66E77" w:rsidP="00BD6E96">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885256">
        <w:t>.</w:t>
      </w:r>
    </w:p>
    <w:p w14:paraId="5B4DBAA0" w14:textId="2823441A" w:rsidR="00AF7459" w:rsidRDefault="00AF7459" w:rsidP="00AF7459">
      <w:pPr>
        <w:pStyle w:val="VnitrniText"/>
      </w:pPr>
      <w:r>
        <w:t>2. Předávající prohlašuje, že mu není známo, že na pozemku, uvedeném ve čl. I. této smlouvy, váznou ke dni podpisu této smlouvy dluhy, věcná břemena, zástavní práva, právo nájmu, právo stavby ani jiné právní povinnosti či závady neuvedené v této smlouvě nebo v katastru nemovitostí a že mu nejsou známy ani žádné další skutečnosti, na které by měl přejímajícího upozornit.</w:t>
      </w:r>
    </w:p>
    <w:p w14:paraId="6B4E67ED" w14:textId="77777777" w:rsidR="00AF7459" w:rsidRDefault="00AF7459" w:rsidP="00BD6E96">
      <w:pPr>
        <w:pStyle w:val="VnitrniText"/>
      </w:pPr>
    </w:p>
    <w:p w14:paraId="3527B8E5" w14:textId="77777777" w:rsidR="001D73FD" w:rsidRPr="00D06D0F" w:rsidRDefault="001D73FD" w:rsidP="000B0AA7">
      <w:pPr>
        <w:pStyle w:val="VnitrniText"/>
      </w:pPr>
    </w:p>
    <w:p w14:paraId="4FED0308" w14:textId="3B9FE23B" w:rsidR="001D73FD" w:rsidRDefault="00AF7459" w:rsidP="00EB6C54">
      <w:pPr>
        <w:pStyle w:val="VnitrniText"/>
      </w:pPr>
      <w:r>
        <w:t>3</w:t>
      </w:r>
      <w:r w:rsidR="003316EA">
        <w:t>.</w:t>
      </w:r>
      <w:r w:rsidR="00C8663B">
        <w:t xml:space="preserve">  </w:t>
      </w:r>
      <w:r w:rsidR="00A66E77">
        <w:t>P</w:t>
      </w:r>
      <w:r w:rsidR="00A756DA">
        <w:t>ře</w:t>
      </w:r>
      <w:r w:rsidR="00A66E77">
        <w:t>dávaná</w:t>
      </w:r>
      <w:r w:rsidR="00014CB4" w:rsidRPr="00011A73">
        <w:t xml:space="preserve"> nemovitost není zatížena užívacími právy třetích osob.</w:t>
      </w:r>
    </w:p>
    <w:p w14:paraId="529A1B94" w14:textId="7AD57F3F" w:rsidR="001D73FD" w:rsidRDefault="001D73FD" w:rsidP="000B0AA7">
      <w:pPr>
        <w:pStyle w:val="VnitrniText"/>
      </w:pPr>
    </w:p>
    <w:p w14:paraId="6B7F919D" w14:textId="77777777" w:rsidR="00983B40" w:rsidRDefault="00983B40" w:rsidP="000B0AA7">
      <w:pPr>
        <w:pStyle w:val="VnitrniText"/>
      </w:pPr>
    </w:p>
    <w:p w14:paraId="7D20D627" w14:textId="77777777" w:rsidR="0037157C" w:rsidRPr="00D06D0F" w:rsidRDefault="0037157C" w:rsidP="00EB6C54">
      <w:pPr>
        <w:pStyle w:val="VnitrniText"/>
      </w:pPr>
    </w:p>
    <w:p w14:paraId="6FC48AC1"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620C003A" w14:textId="73C097DA"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E8E796F" w14:textId="77777777" w:rsidR="00983B40" w:rsidRDefault="00983B40" w:rsidP="00651DC0">
      <w:pPr>
        <w:pStyle w:val="VnitrniText"/>
      </w:pPr>
    </w:p>
    <w:p w14:paraId="0171A37D" w14:textId="77777777" w:rsidR="00D4325F" w:rsidRPr="00D06D0F" w:rsidRDefault="00D4325F" w:rsidP="00D4325F"/>
    <w:p w14:paraId="7F99B3E5"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0E34C88A"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9FE0AA9" w14:textId="77777777" w:rsidR="006D1A0C" w:rsidRPr="002350B4" w:rsidRDefault="006D1A0C" w:rsidP="00651DC0">
      <w:pPr>
        <w:pStyle w:val="VnitrniText"/>
      </w:pPr>
    </w:p>
    <w:p w14:paraId="41EBB589" w14:textId="21C0D831"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w:t>
      </w:r>
      <w:r w:rsidR="00BD6E96">
        <w:t>čtyřech</w:t>
      </w:r>
      <w:r w:rsidR="00BD6E96" w:rsidRPr="00235E99">
        <w:t xml:space="preserve"> </w:t>
      </w:r>
      <w:r w:rsidRPr="00235E99">
        <w:t xml:space="preserve">stejnopisech, z nichž jeden je určen pro předávajícího, </w:t>
      </w:r>
      <w:r w:rsidR="00BD6E96">
        <w:t>dva</w:t>
      </w:r>
      <w:r w:rsidR="00BD6E96" w:rsidRPr="00235E99">
        <w:t xml:space="preserve"> </w:t>
      </w:r>
      <w:r w:rsidRPr="00235E99">
        <w:t>pro přejímajícího a jeden pro příslušný katastrální úřad.</w:t>
      </w:r>
    </w:p>
    <w:p w14:paraId="0AA00ED5" w14:textId="77777777" w:rsidR="006D1A0C" w:rsidRDefault="006D1A0C" w:rsidP="00651DC0">
      <w:pPr>
        <w:pStyle w:val="VnitrniText"/>
      </w:pPr>
    </w:p>
    <w:p w14:paraId="3965AE7D" w14:textId="7E32915C" w:rsidR="00F06433" w:rsidRDefault="0056118C" w:rsidP="00F06433">
      <w:pPr>
        <w:pStyle w:val="VnitrniText"/>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AF7459">
        <w:t> </w:t>
      </w:r>
      <w:r w:rsidRPr="00A87810">
        <w:t>registru smluv dle zákona č. 340/2015 Sb., o zvláštních podmínkách účinnosti některých smluv, uveřejňování těchto smluv a o registru smluv.</w:t>
      </w:r>
    </w:p>
    <w:p w14:paraId="4E984707" w14:textId="14C15807" w:rsidR="00BD6E96" w:rsidRPr="00830403" w:rsidRDefault="00BD6E96" w:rsidP="00BD6E96">
      <w:pPr>
        <w:pStyle w:val="VnitrniText"/>
      </w:pPr>
      <w:r w:rsidRPr="00E97007">
        <w:rPr>
          <w:iCs/>
        </w:rPr>
        <w:t xml:space="preserve">Smluvní strany berou na vědomí, že </w:t>
      </w:r>
      <w:r>
        <w:rPr>
          <w:iCs/>
        </w:rPr>
        <w:t>předávající</w:t>
      </w:r>
      <w:r w:rsidRPr="00E97007">
        <w:rPr>
          <w:iCs/>
        </w:rPr>
        <w:t>, zveřejní ob</w:t>
      </w:r>
      <w:r w:rsidR="00A25ABA">
        <w:rPr>
          <w:iCs/>
        </w:rPr>
        <w:t>sah</w:t>
      </w:r>
      <w:r w:rsidRPr="00E97007">
        <w:rPr>
          <w:iCs/>
        </w:rPr>
        <w:t xml:space="preserve"> </w:t>
      </w:r>
      <w:r>
        <w:rPr>
          <w:iCs/>
        </w:rPr>
        <w:t xml:space="preserve">této </w:t>
      </w:r>
      <w:r w:rsidRPr="00E97007">
        <w:rPr>
          <w:iCs/>
        </w:rPr>
        <w:t>smlouvy a jejích případných změn (dodatků)</w:t>
      </w:r>
      <w:r>
        <w:rPr>
          <w:iCs/>
        </w:rPr>
        <w:t>,</w:t>
      </w:r>
      <w:r w:rsidRPr="00E97007">
        <w:rPr>
          <w:iCs/>
        </w:rPr>
        <w:t xml:space="preserve"> včetně metadat požadovaných k uveřejnění dle zákona č. 340/2015 Sb.</w:t>
      </w:r>
      <w:r>
        <w:rPr>
          <w:iCs/>
        </w:rPr>
        <w:t>, o zvláštních podmínkách účinnosti některých smluv, uveřejňování těchto smluv a</w:t>
      </w:r>
      <w:r w:rsidRPr="00E97007">
        <w:rPr>
          <w:iCs/>
        </w:rPr>
        <w:t xml:space="preserve"> o registru smluv. Zveřejnění smlouvy a metadat v registru smluv zajistí </w:t>
      </w:r>
      <w:r>
        <w:rPr>
          <w:iCs/>
        </w:rPr>
        <w:t>předávající</w:t>
      </w:r>
      <w:r w:rsidRPr="00E97007">
        <w:rPr>
          <w:iCs/>
        </w:rPr>
        <w:t>, kter</w:t>
      </w:r>
      <w:r>
        <w:rPr>
          <w:iCs/>
        </w:rPr>
        <w:t>ý</w:t>
      </w:r>
      <w:r w:rsidRPr="00E97007">
        <w:rPr>
          <w:iCs/>
        </w:rPr>
        <w:t xml:space="preserve"> má právo tuto smlouvu zveřejnit rovněž v pochybnostech o tom, zda tato smlouva zveřejnění podléhá či nikoliv.</w:t>
      </w:r>
    </w:p>
    <w:p w14:paraId="19F7B2EF" w14:textId="77777777" w:rsidR="00BD6E96" w:rsidRPr="00AE38E1" w:rsidRDefault="00BD6E96" w:rsidP="00F06433">
      <w:pPr>
        <w:pStyle w:val="VnitrniText"/>
      </w:pPr>
    </w:p>
    <w:p w14:paraId="0CE3B23A" w14:textId="77777777" w:rsidR="0056118C" w:rsidRPr="00AE38E1" w:rsidRDefault="0056118C" w:rsidP="0056118C">
      <w:pPr>
        <w:pStyle w:val="VnitrniText"/>
      </w:pPr>
    </w:p>
    <w:p w14:paraId="1639131F" w14:textId="77777777" w:rsidR="00651DC0" w:rsidRDefault="00651DC0" w:rsidP="00651DC0">
      <w:pPr>
        <w:pStyle w:val="VnitrniText"/>
      </w:pPr>
    </w:p>
    <w:p w14:paraId="269F3AA5" w14:textId="7C5A63AA" w:rsidR="00092D97" w:rsidRPr="00D917C5" w:rsidRDefault="00983B40" w:rsidP="00092D97">
      <w:pPr>
        <w:pStyle w:val="para"/>
        <w:rPr>
          <w:rFonts w:ascii="Arial" w:hAnsi="Arial" w:cs="Arial"/>
          <w:sz w:val="20"/>
        </w:rPr>
      </w:pPr>
      <w:r>
        <w:rPr>
          <w:rFonts w:ascii="Arial" w:hAnsi="Arial" w:cs="Arial"/>
          <w:sz w:val="20"/>
        </w:rPr>
        <w:t>I</w:t>
      </w:r>
      <w:r w:rsidR="00092D97" w:rsidRPr="00D917C5">
        <w:rPr>
          <w:rFonts w:ascii="Arial" w:hAnsi="Arial" w:cs="Arial"/>
          <w:sz w:val="20"/>
        </w:rPr>
        <w:t>X.</w:t>
      </w:r>
    </w:p>
    <w:p w14:paraId="45999020"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2F3B00B4" w14:textId="77777777" w:rsidR="00EB6C54" w:rsidRPr="006856AD" w:rsidRDefault="00EB6C54" w:rsidP="00230457">
      <w:pPr>
        <w:pStyle w:val="VnitrniText"/>
      </w:pPr>
    </w:p>
    <w:p w14:paraId="0596D482" w14:textId="77777777" w:rsidR="00230457" w:rsidRDefault="00230457" w:rsidP="003D6A83"/>
    <w:p w14:paraId="6DC8F584" w14:textId="77777777" w:rsidR="00983B40" w:rsidRDefault="00983B40" w:rsidP="00983B40"/>
    <w:p w14:paraId="517FBA48" w14:textId="77777777" w:rsidR="00983B40" w:rsidRDefault="00983B40" w:rsidP="00983B40">
      <w:pPr>
        <w:pStyle w:val="VnitrniText"/>
        <w:ind w:firstLine="0"/>
      </w:pPr>
      <w:r>
        <w:tab/>
      </w:r>
      <w: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983B40" w14:paraId="4588D7F8" w14:textId="77777777" w:rsidTr="00983B40">
        <w:tc>
          <w:tcPr>
            <w:tcW w:w="4888" w:type="dxa"/>
            <w:hideMark/>
          </w:tcPr>
          <w:p w14:paraId="2C1A3EFD" w14:textId="70EEF06C" w:rsidR="00983B40" w:rsidRDefault="00983B40">
            <w:pPr>
              <w:pStyle w:val="VnitrniText"/>
              <w:ind w:firstLine="0"/>
            </w:pPr>
            <w:r>
              <w:t xml:space="preserve">V Praze dne </w:t>
            </w:r>
            <w:r w:rsidR="002205AD">
              <w:t>1.3.2023</w:t>
            </w:r>
          </w:p>
        </w:tc>
        <w:tc>
          <w:tcPr>
            <w:tcW w:w="4889" w:type="dxa"/>
            <w:hideMark/>
          </w:tcPr>
          <w:p w14:paraId="05EF39CB" w14:textId="69A28324" w:rsidR="00983B40" w:rsidRDefault="00983B40">
            <w:pPr>
              <w:pStyle w:val="VnitrniText"/>
              <w:tabs>
                <w:tab w:val="left" w:pos="4820"/>
              </w:tabs>
              <w:ind w:firstLine="0"/>
            </w:pPr>
            <w:r>
              <w:t xml:space="preserve">V </w:t>
            </w:r>
            <w:r w:rsidR="002205AD">
              <w:t>Praze</w:t>
            </w:r>
            <w:r>
              <w:t xml:space="preserve"> dne </w:t>
            </w:r>
            <w:r w:rsidR="002205AD">
              <w:t>23.2.2023</w:t>
            </w:r>
          </w:p>
        </w:tc>
      </w:tr>
    </w:tbl>
    <w:p w14:paraId="2DD219EA" w14:textId="77777777" w:rsidR="00983B40" w:rsidRDefault="00983B40" w:rsidP="00983B40">
      <w:pPr>
        <w:pStyle w:val="VnitrniText"/>
        <w:tabs>
          <w:tab w:val="left" w:pos="4820"/>
        </w:tabs>
        <w:ind w:firstLine="142"/>
      </w:pPr>
      <w:r>
        <w:tab/>
      </w:r>
    </w:p>
    <w:p w14:paraId="7038F129" w14:textId="77777777" w:rsidR="00983B40" w:rsidRDefault="00983B40" w:rsidP="00983B40">
      <w:pPr>
        <w:pStyle w:val="VnitrniText"/>
        <w:tabs>
          <w:tab w:val="left" w:pos="5103"/>
        </w:tabs>
        <w:ind w:firstLine="142"/>
      </w:pPr>
    </w:p>
    <w:p w14:paraId="538892DA" w14:textId="77777777" w:rsidR="00983B40" w:rsidRDefault="00983B40" w:rsidP="00983B40">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983B40" w14:paraId="36D56D51" w14:textId="77777777" w:rsidTr="00983B40">
        <w:tc>
          <w:tcPr>
            <w:tcW w:w="4818" w:type="dxa"/>
          </w:tcPr>
          <w:p w14:paraId="397690D5" w14:textId="77777777" w:rsidR="00983B40" w:rsidRDefault="00983B40">
            <w:pPr>
              <w:pStyle w:val="VnitrniText"/>
              <w:ind w:firstLine="0"/>
            </w:pPr>
          </w:p>
        </w:tc>
        <w:tc>
          <w:tcPr>
            <w:tcW w:w="4819" w:type="dxa"/>
          </w:tcPr>
          <w:p w14:paraId="149F1AD7" w14:textId="77777777" w:rsidR="00983B40" w:rsidRDefault="00983B40">
            <w:pPr>
              <w:pStyle w:val="VnitrniText"/>
              <w:tabs>
                <w:tab w:val="left" w:pos="5103"/>
              </w:tabs>
              <w:ind w:firstLine="0"/>
            </w:pPr>
          </w:p>
        </w:tc>
      </w:tr>
      <w:tr w:rsidR="00983B40" w14:paraId="6BDD4217" w14:textId="77777777" w:rsidTr="00983B40">
        <w:tc>
          <w:tcPr>
            <w:tcW w:w="4818" w:type="dxa"/>
            <w:hideMark/>
          </w:tcPr>
          <w:p w14:paraId="34CF93A5" w14:textId="77777777" w:rsidR="00983B40" w:rsidRDefault="00983B40">
            <w:pPr>
              <w:pStyle w:val="VnitrniText"/>
              <w:tabs>
                <w:tab w:val="left" w:pos="5103"/>
              </w:tabs>
              <w:ind w:firstLine="0"/>
              <w:jc w:val="left"/>
            </w:pPr>
            <w:r>
              <w:t>............................................</w:t>
            </w:r>
          </w:p>
        </w:tc>
        <w:tc>
          <w:tcPr>
            <w:tcW w:w="4819" w:type="dxa"/>
            <w:hideMark/>
          </w:tcPr>
          <w:p w14:paraId="1A5FE4E7" w14:textId="77777777" w:rsidR="00983B40" w:rsidRDefault="00983B40">
            <w:pPr>
              <w:pStyle w:val="VnitrniText"/>
              <w:tabs>
                <w:tab w:val="left" w:pos="5103"/>
              </w:tabs>
              <w:ind w:firstLine="0"/>
              <w:jc w:val="left"/>
            </w:pPr>
            <w:r>
              <w:t>............................................</w:t>
            </w:r>
          </w:p>
        </w:tc>
      </w:tr>
      <w:tr w:rsidR="00983B40" w14:paraId="3423BC1B" w14:textId="77777777" w:rsidTr="00983B40">
        <w:tc>
          <w:tcPr>
            <w:tcW w:w="4818" w:type="dxa"/>
            <w:hideMark/>
          </w:tcPr>
          <w:p w14:paraId="223D53D5" w14:textId="77777777" w:rsidR="00983B40" w:rsidRDefault="00983B40">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hideMark/>
          </w:tcPr>
          <w:p w14:paraId="25C5E660" w14:textId="77777777" w:rsidR="00983B40" w:rsidRDefault="00983B40">
            <w:pPr>
              <w:suppressAutoHyphens w:val="0"/>
              <w:autoSpaceDE w:val="0"/>
              <w:autoSpaceDN w:val="0"/>
              <w:adjustRightInd w:val="0"/>
              <w:rPr>
                <w:rFonts w:ascii="Arial" w:hAnsi="Arial" w:cs="Arial"/>
                <w:sz w:val="20"/>
                <w:szCs w:val="20"/>
                <w:highlight w:val="yellow"/>
              </w:rPr>
            </w:pPr>
            <w:r>
              <w:rPr>
                <w:rFonts w:ascii="Arial" w:hAnsi="Arial" w:cs="Arial"/>
                <w:sz w:val="20"/>
                <w:szCs w:val="20"/>
              </w:rPr>
              <w:t>Správa železnic, státní organizace</w:t>
            </w:r>
          </w:p>
        </w:tc>
      </w:tr>
      <w:tr w:rsidR="00983B40" w14:paraId="76F311A2" w14:textId="77777777" w:rsidTr="00983B40">
        <w:tc>
          <w:tcPr>
            <w:tcW w:w="4818" w:type="dxa"/>
            <w:hideMark/>
          </w:tcPr>
          <w:p w14:paraId="59F4195F" w14:textId="77777777" w:rsidR="00983B40" w:rsidRDefault="00983B40">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hideMark/>
          </w:tcPr>
          <w:p w14:paraId="047E28E2" w14:textId="74FF7426" w:rsidR="00983B40" w:rsidRDefault="00BD6E96">
            <w:pPr>
              <w:suppressAutoHyphens w:val="0"/>
              <w:autoSpaceDE w:val="0"/>
              <w:autoSpaceDN w:val="0"/>
              <w:adjustRightInd w:val="0"/>
              <w:rPr>
                <w:rFonts w:ascii="Arial" w:hAnsi="Arial" w:cs="Arial"/>
                <w:sz w:val="20"/>
                <w:szCs w:val="20"/>
                <w:highlight w:val="yellow"/>
              </w:rPr>
            </w:pPr>
            <w:r>
              <w:rPr>
                <w:rFonts w:ascii="Arial" w:hAnsi="Arial" w:cs="Arial"/>
                <w:sz w:val="20"/>
                <w:szCs w:val="20"/>
              </w:rPr>
              <w:t>generální ředitel</w:t>
            </w:r>
          </w:p>
        </w:tc>
      </w:tr>
      <w:tr w:rsidR="00983B40" w14:paraId="3C4B2600" w14:textId="77777777" w:rsidTr="00983B40">
        <w:tc>
          <w:tcPr>
            <w:tcW w:w="4818" w:type="dxa"/>
            <w:hideMark/>
          </w:tcPr>
          <w:p w14:paraId="65F86225" w14:textId="77777777" w:rsidR="00983B40" w:rsidRDefault="00983B40">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19" w:type="dxa"/>
            <w:hideMark/>
          </w:tcPr>
          <w:p w14:paraId="04DA0DAC" w14:textId="0717CE38" w:rsidR="00983B40" w:rsidRDefault="00BD6E96">
            <w:pPr>
              <w:suppressAutoHyphens w:val="0"/>
              <w:autoSpaceDE w:val="0"/>
              <w:autoSpaceDN w:val="0"/>
              <w:adjustRightInd w:val="0"/>
              <w:rPr>
                <w:rFonts w:ascii="Arial" w:hAnsi="Arial" w:cs="Arial"/>
                <w:sz w:val="20"/>
                <w:szCs w:val="20"/>
              </w:rPr>
            </w:pPr>
            <w:r>
              <w:rPr>
                <w:rFonts w:ascii="Arial" w:hAnsi="Arial" w:cs="Arial"/>
                <w:sz w:val="20"/>
                <w:szCs w:val="20"/>
              </w:rPr>
              <w:t>Bc. Jiří Svoboda, MBA</w:t>
            </w:r>
          </w:p>
        </w:tc>
      </w:tr>
      <w:tr w:rsidR="00983B40" w14:paraId="11A53754" w14:textId="77777777" w:rsidTr="00983B40">
        <w:tc>
          <w:tcPr>
            <w:tcW w:w="4818" w:type="dxa"/>
            <w:hideMark/>
          </w:tcPr>
          <w:p w14:paraId="29FD8F6A" w14:textId="77777777" w:rsidR="00983B40" w:rsidRDefault="00983B40">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hideMark/>
          </w:tcPr>
          <w:p w14:paraId="7F739EEF" w14:textId="77777777" w:rsidR="00983B40" w:rsidRDefault="00983B40">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A4858C7" w14:textId="77777777" w:rsidR="00983B40" w:rsidRDefault="00983B40" w:rsidP="00983B40">
      <w:pPr>
        <w:suppressAutoHyphens w:val="0"/>
        <w:autoSpaceDE w:val="0"/>
        <w:autoSpaceDN w:val="0"/>
        <w:adjustRightInd w:val="0"/>
        <w:rPr>
          <w:rFonts w:ascii="Arial" w:hAnsi="Arial" w:cs="Arial"/>
          <w:sz w:val="20"/>
          <w:szCs w:val="20"/>
        </w:rPr>
      </w:pPr>
    </w:p>
    <w:p w14:paraId="148273CE" w14:textId="77777777" w:rsidR="00983B40" w:rsidRDefault="00983B40" w:rsidP="00983B40">
      <w:pPr>
        <w:pStyle w:val="VnitrniText"/>
        <w:ind w:firstLine="142"/>
      </w:pPr>
    </w:p>
    <w:p w14:paraId="6BA17170" w14:textId="77777777" w:rsidR="00983B40" w:rsidRDefault="00983B40" w:rsidP="00983B40">
      <w:pPr>
        <w:pStyle w:val="VnitrniText"/>
      </w:pPr>
    </w:p>
    <w:p w14:paraId="2B89BA18" w14:textId="77777777" w:rsidR="00983B40" w:rsidRDefault="00983B40" w:rsidP="00983B40">
      <w:pPr>
        <w:pStyle w:val="VnitrniText"/>
        <w:ind w:firstLine="0"/>
      </w:pPr>
    </w:p>
    <w:p w14:paraId="5DB4ED7A" w14:textId="0F24FB07" w:rsidR="00983B40" w:rsidRDefault="00983B40" w:rsidP="00983B40">
      <w:pPr>
        <w:suppressAutoHyphens w:val="0"/>
        <w:rPr>
          <w:rFonts w:ascii="Arial" w:hAnsi="Arial" w:cs="Arial"/>
          <w:sz w:val="20"/>
          <w:szCs w:val="20"/>
        </w:rPr>
      </w:pPr>
    </w:p>
    <w:p w14:paraId="1C5EC166" w14:textId="585ACB93" w:rsidR="00B7744D" w:rsidRDefault="00B7744D">
      <w:pPr>
        <w:suppressAutoHyphens w:val="0"/>
        <w:rPr>
          <w:rFonts w:ascii="Arial" w:hAnsi="Arial" w:cs="Arial"/>
          <w:sz w:val="20"/>
          <w:szCs w:val="20"/>
        </w:rPr>
      </w:pPr>
      <w:r>
        <w:br w:type="page"/>
      </w:r>
    </w:p>
    <w:p w14:paraId="2E40A7BC" w14:textId="77777777" w:rsidR="00F66E72" w:rsidRDefault="00F66E72" w:rsidP="000B0AA7">
      <w:pPr>
        <w:pStyle w:val="VnitrniText"/>
        <w:ind w:firstLine="0"/>
      </w:pPr>
    </w:p>
    <w:p w14:paraId="7A2E22AB" w14:textId="77777777" w:rsidR="00F1451D" w:rsidRDefault="00F1451D" w:rsidP="00F1451D">
      <w:pPr>
        <w:pStyle w:val="VnitrniText"/>
        <w:ind w:firstLine="0"/>
      </w:pPr>
    </w:p>
    <w:p w14:paraId="56F4F84D"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EE67752"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3A7C33FF"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49E381BF"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7F55A7F"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5A9D995F" w14:textId="77777777" w:rsidR="00F1451D" w:rsidRPr="00A87810" w:rsidRDefault="00F1451D" w:rsidP="00F1451D">
      <w:pPr>
        <w:spacing w:before="120"/>
        <w:jc w:val="both"/>
        <w:rPr>
          <w:rFonts w:ascii="Arial" w:hAnsi="Arial" w:cs="Arial"/>
          <w:sz w:val="20"/>
          <w:szCs w:val="20"/>
        </w:rPr>
      </w:pPr>
    </w:p>
    <w:p w14:paraId="6B11A62E" w14:textId="4AF1B1F8"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983B40">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F21164B"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360FE28" w14:textId="77777777" w:rsidR="00F1451D" w:rsidRPr="00D06D0F" w:rsidRDefault="00F1451D" w:rsidP="00F1451D">
      <w:pPr>
        <w:pStyle w:val="VnitrniText"/>
        <w:ind w:firstLine="0"/>
      </w:pPr>
    </w:p>
    <w:p w14:paraId="4B03263D" w14:textId="77777777" w:rsidR="00F1451D" w:rsidRDefault="00F1451D" w:rsidP="000B0AA7">
      <w:pPr>
        <w:pStyle w:val="VnitrniText"/>
        <w:ind w:firstLine="0"/>
      </w:pPr>
    </w:p>
    <w:p w14:paraId="52DEC69B" w14:textId="77777777" w:rsidR="00F1451D" w:rsidRPr="00D06D0F" w:rsidRDefault="00F1451D" w:rsidP="000B0AA7">
      <w:pPr>
        <w:pStyle w:val="VnitrniText"/>
        <w:ind w:firstLine="0"/>
      </w:pPr>
    </w:p>
    <w:p w14:paraId="4775F6FC" w14:textId="77777777" w:rsidR="00B4772C" w:rsidRDefault="00337C94" w:rsidP="000B0AA7">
      <w:pPr>
        <w:pStyle w:val="VnitrniText"/>
        <w:ind w:firstLine="0"/>
      </w:pPr>
      <w:r w:rsidRPr="0023665E">
        <w:t xml:space="preserve"> </w:t>
      </w:r>
    </w:p>
    <w:p w14:paraId="3A70A900" w14:textId="3A9D6DFE" w:rsid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pro Středočeský kraj a hl. m. Praha</w:t>
      </w:r>
      <w:r w:rsidR="00983B40">
        <w:t xml:space="preserve"> </w:t>
      </w:r>
      <w:r w:rsidRPr="00B4772C">
        <w:t xml:space="preserve">Ing. </w:t>
      </w:r>
      <w:r w:rsidR="00983B40">
        <w:t>Michaela Svobodová</w:t>
      </w:r>
    </w:p>
    <w:p w14:paraId="0F104822" w14:textId="77777777" w:rsidR="00CE6402" w:rsidRDefault="00CE6402" w:rsidP="00B4772C">
      <w:pPr>
        <w:pStyle w:val="VnitrniText"/>
        <w:ind w:firstLine="0"/>
      </w:pPr>
    </w:p>
    <w:p w14:paraId="7EABFFBD" w14:textId="77777777" w:rsidR="00CE6402" w:rsidRDefault="00CE6402" w:rsidP="00B4772C">
      <w:pPr>
        <w:pStyle w:val="VnitrniText"/>
        <w:ind w:firstLine="0"/>
      </w:pPr>
    </w:p>
    <w:p w14:paraId="277EE920" w14:textId="77777777" w:rsidR="00CE6402" w:rsidRDefault="00CE6402" w:rsidP="00B4772C">
      <w:pPr>
        <w:pStyle w:val="VnitrniText"/>
        <w:ind w:firstLine="0"/>
      </w:pPr>
    </w:p>
    <w:p w14:paraId="4AC24704" w14:textId="77777777" w:rsidR="00CE6402" w:rsidRPr="00D06D0F" w:rsidRDefault="00CE6402" w:rsidP="00CE6402">
      <w:pPr>
        <w:pStyle w:val="VnitrniText"/>
        <w:ind w:firstLine="0"/>
      </w:pPr>
      <w:r w:rsidRPr="00D06D0F">
        <w:t>.................................................</w:t>
      </w:r>
    </w:p>
    <w:p w14:paraId="1A2B4EDB" w14:textId="77777777" w:rsidR="00CE6402" w:rsidRPr="00B4772C" w:rsidRDefault="00CE6402" w:rsidP="00B4772C">
      <w:pPr>
        <w:pStyle w:val="VnitrniText"/>
        <w:ind w:firstLine="0"/>
      </w:pPr>
      <w:r>
        <w:tab/>
        <w:t>podpis</w:t>
      </w:r>
    </w:p>
    <w:p w14:paraId="0A7CD857" w14:textId="77777777" w:rsidR="00B4772C" w:rsidRDefault="00B4772C" w:rsidP="000B0AA7">
      <w:pPr>
        <w:pStyle w:val="VnitrniText"/>
        <w:ind w:firstLine="0"/>
      </w:pPr>
    </w:p>
    <w:p w14:paraId="72843E98" w14:textId="77777777" w:rsidR="00B4772C" w:rsidRDefault="00B4772C" w:rsidP="000B0AA7">
      <w:pPr>
        <w:pStyle w:val="VnitrniText"/>
        <w:ind w:firstLine="0"/>
      </w:pPr>
    </w:p>
    <w:p w14:paraId="566247E0" w14:textId="77777777" w:rsidR="00CE6402" w:rsidRDefault="00337C94" w:rsidP="00CE6402">
      <w:pPr>
        <w:pStyle w:val="VnitrniText"/>
        <w:ind w:firstLine="0"/>
      </w:pPr>
      <w:r w:rsidRPr="00337C94">
        <w:t xml:space="preserve">Za správnost </w:t>
      </w:r>
      <w:r w:rsidR="00230457">
        <w:t>KPÚ:</w:t>
      </w:r>
      <w:r w:rsidR="00CE6402">
        <w:t xml:space="preserve"> Bc. Iveta Talichová</w:t>
      </w:r>
    </w:p>
    <w:p w14:paraId="136C438E" w14:textId="77777777" w:rsidR="003307CF" w:rsidRDefault="003307CF" w:rsidP="000B0AA7">
      <w:pPr>
        <w:pStyle w:val="VnitrniText"/>
        <w:ind w:firstLine="0"/>
      </w:pPr>
    </w:p>
    <w:p w14:paraId="3B6856A2" w14:textId="77777777" w:rsidR="00337C94" w:rsidRDefault="00337C94" w:rsidP="000B0AA7">
      <w:pPr>
        <w:pStyle w:val="VnitrniText"/>
        <w:ind w:firstLine="0"/>
      </w:pPr>
    </w:p>
    <w:p w14:paraId="2CD05999" w14:textId="77777777" w:rsidR="00337C94" w:rsidRDefault="00337C94" w:rsidP="000B0AA7">
      <w:pPr>
        <w:pStyle w:val="VnitrniText"/>
        <w:ind w:firstLine="0"/>
      </w:pPr>
    </w:p>
    <w:p w14:paraId="500A06C4" w14:textId="77777777" w:rsidR="00CE6402" w:rsidRPr="00D06D0F" w:rsidRDefault="00CE6402" w:rsidP="00CE6402">
      <w:pPr>
        <w:pStyle w:val="VnitrniText"/>
        <w:ind w:firstLine="0"/>
      </w:pPr>
      <w:r w:rsidRPr="00D06D0F">
        <w:t>.................................................</w:t>
      </w:r>
    </w:p>
    <w:p w14:paraId="2BB27248"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2F584" w14:textId="77777777" w:rsidR="008420E8" w:rsidRDefault="008420E8">
      <w:r>
        <w:separator/>
      </w:r>
    </w:p>
  </w:endnote>
  <w:endnote w:type="continuationSeparator" w:id="0">
    <w:p w14:paraId="18D605D5" w14:textId="77777777" w:rsidR="008420E8" w:rsidRDefault="0084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A017" w14:textId="77777777" w:rsidR="008420E8" w:rsidRDefault="008420E8">
      <w:r>
        <w:separator/>
      </w:r>
    </w:p>
  </w:footnote>
  <w:footnote w:type="continuationSeparator" w:id="0">
    <w:p w14:paraId="53A157FE" w14:textId="77777777" w:rsidR="008420E8" w:rsidRDefault="00842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610"/>
    <w:rsid w:val="00030C15"/>
    <w:rsid w:val="000528C7"/>
    <w:rsid w:val="00057863"/>
    <w:rsid w:val="00057CBA"/>
    <w:rsid w:val="00060CE4"/>
    <w:rsid w:val="000713C9"/>
    <w:rsid w:val="000738A5"/>
    <w:rsid w:val="00075977"/>
    <w:rsid w:val="00077DDA"/>
    <w:rsid w:val="00080A5E"/>
    <w:rsid w:val="00084A0A"/>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249"/>
    <w:rsid w:val="001C6B2B"/>
    <w:rsid w:val="001D73FD"/>
    <w:rsid w:val="001E19A5"/>
    <w:rsid w:val="001E1CF7"/>
    <w:rsid w:val="001E47B8"/>
    <w:rsid w:val="001F2A5E"/>
    <w:rsid w:val="002029BF"/>
    <w:rsid w:val="00206BEA"/>
    <w:rsid w:val="00212954"/>
    <w:rsid w:val="002205AD"/>
    <w:rsid w:val="00224127"/>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56316"/>
    <w:rsid w:val="0056118C"/>
    <w:rsid w:val="00565DF2"/>
    <w:rsid w:val="0057089B"/>
    <w:rsid w:val="00576EE6"/>
    <w:rsid w:val="00583F66"/>
    <w:rsid w:val="005B0329"/>
    <w:rsid w:val="005C2DEC"/>
    <w:rsid w:val="005C5AF6"/>
    <w:rsid w:val="005D1D35"/>
    <w:rsid w:val="005D44E5"/>
    <w:rsid w:val="005D7048"/>
    <w:rsid w:val="005F70A8"/>
    <w:rsid w:val="006069E5"/>
    <w:rsid w:val="00614963"/>
    <w:rsid w:val="006178AD"/>
    <w:rsid w:val="006227A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55426"/>
    <w:rsid w:val="0076112C"/>
    <w:rsid w:val="00761B51"/>
    <w:rsid w:val="007633D3"/>
    <w:rsid w:val="00777190"/>
    <w:rsid w:val="0079412E"/>
    <w:rsid w:val="007A0E22"/>
    <w:rsid w:val="007B15D9"/>
    <w:rsid w:val="007B4E72"/>
    <w:rsid w:val="007D2608"/>
    <w:rsid w:val="007F0181"/>
    <w:rsid w:val="007F1B83"/>
    <w:rsid w:val="008046CB"/>
    <w:rsid w:val="008173E3"/>
    <w:rsid w:val="0082535B"/>
    <w:rsid w:val="00830569"/>
    <w:rsid w:val="008345B3"/>
    <w:rsid w:val="008420E8"/>
    <w:rsid w:val="008445AB"/>
    <w:rsid w:val="008505AD"/>
    <w:rsid w:val="0086244A"/>
    <w:rsid w:val="00864B6B"/>
    <w:rsid w:val="00870C27"/>
    <w:rsid w:val="008823AC"/>
    <w:rsid w:val="008851FA"/>
    <w:rsid w:val="00885256"/>
    <w:rsid w:val="008950EE"/>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83B40"/>
    <w:rsid w:val="009A30E2"/>
    <w:rsid w:val="009B091D"/>
    <w:rsid w:val="009B300A"/>
    <w:rsid w:val="009C2C86"/>
    <w:rsid w:val="009C6747"/>
    <w:rsid w:val="009C6A18"/>
    <w:rsid w:val="009D0DDC"/>
    <w:rsid w:val="009D1A88"/>
    <w:rsid w:val="009D2F14"/>
    <w:rsid w:val="009D4580"/>
    <w:rsid w:val="009E2AED"/>
    <w:rsid w:val="009F1EB1"/>
    <w:rsid w:val="009F7E57"/>
    <w:rsid w:val="00A01666"/>
    <w:rsid w:val="00A07F0F"/>
    <w:rsid w:val="00A111A6"/>
    <w:rsid w:val="00A1159A"/>
    <w:rsid w:val="00A1698F"/>
    <w:rsid w:val="00A21E6E"/>
    <w:rsid w:val="00A25ABA"/>
    <w:rsid w:val="00A3392F"/>
    <w:rsid w:val="00A34803"/>
    <w:rsid w:val="00A35A72"/>
    <w:rsid w:val="00A4751B"/>
    <w:rsid w:val="00A621EF"/>
    <w:rsid w:val="00A6399F"/>
    <w:rsid w:val="00A66E77"/>
    <w:rsid w:val="00A73D4E"/>
    <w:rsid w:val="00A74BA3"/>
    <w:rsid w:val="00A7544F"/>
    <w:rsid w:val="00A756DA"/>
    <w:rsid w:val="00A7577B"/>
    <w:rsid w:val="00A81616"/>
    <w:rsid w:val="00A87810"/>
    <w:rsid w:val="00A93619"/>
    <w:rsid w:val="00AC1FD6"/>
    <w:rsid w:val="00AC3EC5"/>
    <w:rsid w:val="00AC7C6B"/>
    <w:rsid w:val="00AD27BC"/>
    <w:rsid w:val="00AD77C2"/>
    <w:rsid w:val="00AE18A9"/>
    <w:rsid w:val="00AE38E1"/>
    <w:rsid w:val="00AF0382"/>
    <w:rsid w:val="00AF03B3"/>
    <w:rsid w:val="00AF2149"/>
    <w:rsid w:val="00AF5FDA"/>
    <w:rsid w:val="00AF7459"/>
    <w:rsid w:val="00B042AF"/>
    <w:rsid w:val="00B10575"/>
    <w:rsid w:val="00B160DB"/>
    <w:rsid w:val="00B211B3"/>
    <w:rsid w:val="00B23058"/>
    <w:rsid w:val="00B27B5C"/>
    <w:rsid w:val="00B42E23"/>
    <w:rsid w:val="00B4772C"/>
    <w:rsid w:val="00B47C55"/>
    <w:rsid w:val="00B51D84"/>
    <w:rsid w:val="00B6447E"/>
    <w:rsid w:val="00B66D07"/>
    <w:rsid w:val="00B757A7"/>
    <w:rsid w:val="00B7744D"/>
    <w:rsid w:val="00B9043A"/>
    <w:rsid w:val="00B9324E"/>
    <w:rsid w:val="00BA3C66"/>
    <w:rsid w:val="00BB37D1"/>
    <w:rsid w:val="00BB37D9"/>
    <w:rsid w:val="00BB6A7B"/>
    <w:rsid w:val="00BC17A6"/>
    <w:rsid w:val="00BC66CD"/>
    <w:rsid w:val="00BD1BBC"/>
    <w:rsid w:val="00BD2928"/>
    <w:rsid w:val="00BD6E96"/>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1204"/>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A19FB"/>
    <w:rsid w:val="00EB6C54"/>
    <w:rsid w:val="00EC467B"/>
    <w:rsid w:val="00ED43D6"/>
    <w:rsid w:val="00EE4E00"/>
    <w:rsid w:val="00EE55DE"/>
    <w:rsid w:val="00EF2483"/>
    <w:rsid w:val="00F02239"/>
    <w:rsid w:val="00F02A82"/>
    <w:rsid w:val="00F06433"/>
    <w:rsid w:val="00F06757"/>
    <w:rsid w:val="00F13881"/>
    <w:rsid w:val="00F1451D"/>
    <w:rsid w:val="00F2225C"/>
    <w:rsid w:val="00F23993"/>
    <w:rsid w:val="00F26A5F"/>
    <w:rsid w:val="00F4287B"/>
    <w:rsid w:val="00F500AD"/>
    <w:rsid w:val="00F61148"/>
    <w:rsid w:val="00F6415E"/>
    <w:rsid w:val="00F65859"/>
    <w:rsid w:val="00F66559"/>
    <w:rsid w:val="00F66E72"/>
    <w:rsid w:val="00F84387"/>
    <w:rsid w:val="00FA091E"/>
    <w:rsid w:val="00FA1CE3"/>
    <w:rsid w:val="00FA3E69"/>
    <w:rsid w:val="00FA41FA"/>
    <w:rsid w:val="00FA7FF5"/>
    <w:rsid w:val="00FB2C89"/>
    <w:rsid w:val="00FB6E4E"/>
    <w:rsid w:val="00FD11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864A3"/>
  <w14:defaultImageDpi w14:val="0"/>
  <w15:docId w15:val="{429B7EDE-8926-482A-91F5-6C48BF30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F6415E"/>
    <w:rPr>
      <w:sz w:val="16"/>
      <w:szCs w:val="16"/>
    </w:rPr>
  </w:style>
  <w:style w:type="paragraph" w:styleId="Textkomente">
    <w:name w:val="annotation text"/>
    <w:basedOn w:val="Normln"/>
    <w:link w:val="TextkomenteChar"/>
    <w:uiPriority w:val="99"/>
    <w:rsid w:val="00F6415E"/>
    <w:rPr>
      <w:sz w:val="20"/>
      <w:szCs w:val="20"/>
    </w:rPr>
  </w:style>
  <w:style w:type="character" w:customStyle="1" w:styleId="TextkomenteChar">
    <w:name w:val="Text komentáře Char"/>
    <w:basedOn w:val="Standardnpsmoodstavce"/>
    <w:link w:val="Textkomente"/>
    <w:uiPriority w:val="99"/>
    <w:rsid w:val="00F6415E"/>
    <w:rPr>
      <w:lang w:eastAsia="ar-SA"/>
    </w:rPr>
  </w:style>
  <w:style w:type="paragraph" w:styleId="Pedmtkomente">
    <w:name w:val="annotation subject"/>
    <w:basedOn w:val="Textkomente"/>
    <w:next w:val="Textkomente"/>
    <w:link w:val="PedmtkomenteChar"/>
    <w:uiPriority w:val="99"/>
    <w:rsid w:val="00F6415E"/>
    <w:rPr>
      <w:b/>
      <w:bCs/>
    </w:rPr>
  </w:style>
  <w:style w:type="character" w:customStyle="1" w:styleId="PedmtkomenteChar">
    <w:name w:val="Předmět komentáře Char"/>
    <w:basedOn w:val="TextkomenteChar"/>
    <w:link w:val="Pedmtkomente"/>
    <w:uiPriority w:val="99"/>
    <w:rsid w:val="00F6415E"/>
    <w:rPr>
      <w:b/>
      <w:bCs/>
      <w:lang w:eastAsia="ar-SA"/>
    </w:rPr>
  </w:style>
  <w:style w:type="paragraph" w:styleId="Textbubliny">
    <w:name w:val="Balloon Text"/>
    <w:basedOn w:val="Normln"/>
    <w:link w:val="TextbublinyChar"/>
    <w:uiPriority w:val="99"/>
    <w:rsid w:val="00F6415E"/>
    <w:rPr>
      <w:rFonts w:ascii="Segoe UI" w:hAnsi="Segoe UI" w:cs="Segoe UI"/>
      <w:sz w:val="18"/>
      <w:szCs w:val="18"/>
    </w:rPr>
  </w:style>
  <w:style w:type="character" w:customStyle="1" w:styleId="TextbublinyChar">
    <w:name w:val="Text bubliny Char"/>
    <w:basedOn w:val="Standardnpsmoodstavce"/>
    <w:link w:val="Textbubliny"/>
    <w:uiPriority w:val="99"/>
    <w:rsid w:val="00F6415E"/>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16730">
      <w:bodyDiv w:val="1"/>
      <w:marLeft w:val="0"/>
      <w:marRight w:val="0"/>
      <w:marTop w:val="0"/>
      <w:marBottom w:val="0"/>
      <w:divBdr>
        <w:top w:val="none" w:sz="0" w:space="0" w:color="auto"/>
        <w:left w:val="none" w:sz="0" w:space="0" w:color="auto"/>
        <w:bottom w:val="none" w:sz="0" w:space="0" w:color="auto"/>
        <w:right w:val="none" w:sz="0" w:space="0" w:color="auto"/>
      </w:divBdr>
    </w:div>
    <w:div w:id="322124928">
      <w:marLeft w:val="0"/>
      <w:marRight w:val="0"/>
      <w:marTop w:val="0"/>
      <w:marBottom w:val="0"/>
      <w:divBdr>
        <w:top w:val="none" w:sz="0" w:space="0" w:color="auto"/>
        <w:left w:val="none" w:sz="0" w:space="0" w:color="auto"/>
        <w:bottom w:val="none" w:sz="0" w:space="0" w:color="auto"/>
        <w:right w:val="none" w:sz="0" w:space="0" w:color="auto"/>
      </w:divBdr>
    </w:div>
    <w:div w:id="322124929">
      <w:marLeft w:val="0"/>
      <w:marRight w:val="0"/>
      <w:marTop w:val="0"/>
      <w:marBottom w:val="0"/>
      <w:divBdr>
        <w:top w:val="none" w:sz="0" w:space="0" w:color="auto"/>
        <w:left w:val="none" w:sz="0" w:space="0" w:color="auto"/>
        <w:bottom w:val="none" w:sz="0" w:space="0" w:color="auto"/>
        <w:right w:val="none" w:sz="0" w:space="0" w:color="auto"/>
      </w:divBdr>
    </w:div>
    <w:div w:id="322124930">
      <w:marLeft w:val="0"/>
      <w:marRight w:val="0"/>
      <w:marTop w:val="0"/>
      <w:marBottom w:val="0"/>
      <w:divBdr>
        <w:top w:val="none" w:sz="0" w:space="0" w:color="auto"/>
        <w:left w:val="none" w:sz="0" w:space="0" w:color="auto"/>
        <w:bottom w:val="none" w:sz="0" w:space="0" w:color="auto"/>
        <w:right w:val="none" w:sz="0" w:space="0" w:color="auto"/>
      </w:divBdr>
    </w:div>
    <w:div w:id="322124931">
      <w:marLeft w:val="0"/>
      <w:marRight w:val="0"/>
      <w:marTop w:val="0"/>
      <w:marBottom w:val="0"/>
      <w:divBdr>
        <w:top w:val="none" w:sz="0" w:space="0" w:color="auto"/>
        <w:left w:val="none" w:sz="0" w:space="0" w:color="auto"/>
        <w:bottom w:val="none" w:sz="0" w:space="0" w:color="auto"/>
        <w:right w:val="none" w:sz="0" w:space="0" w:color="auto"/>
      </w:divBdr>
    </w:div>
    <w:div w:id="322124932">
      <w:marLeft w:val="0"/>
      <w:marRight w:val="0"/>
      <w:marTop w:val="0"/>
      <w:marBottom w:val="0"/>
      <w:divBdr>
        <w:top w:val="none" w:sz="0" w:space="0" w:color="auto"/>
        <w:left w:val="none" w:sz="0" w:space="0" w:color="auto"/>
        <w:bottom w:val="none" w:sz="0" w:space="0" w:color="auto"/>
        <w:right w:val="none" w:sz="0" w:space="0" w:color="auto"/>
      </w:divBdr>
    </w:div>
    <w:div w:id="322124933">
      <w:marLeft w:val="0"/>
      <w:marRight w:val="0"/>
      <w:marTop w:val="0"/>
      <w:marBottom w:val="0"/>
      <w:divBdr>
        <w:top w:val="none" w:sz="0" w:space="0" w:color="auto"/>
        <w:left w:val="none" w:sz="0" w:space="0" w:color="auto"/>
        <w:bottom w:val="none" w:sz="0" w:space="0" w:color="auto"/>
        <w:right w:val="none" w:sz="0" w:space="0" w:color="auto"/>
      </w:divBdr>
    </w:div>
    <w:div w:id="322124934">
      <w:marLeft w:val="0"/>
      <w:marRight w:val="0"/>
      <w:marTop w:val="0"/>
      <w:marBottom w:val="0"/>
      <w:divBdr>
        <w:top w:val="none" w:sz="0" w:space="0" w:color="auto"/>
        <w:left w:val="none" w:sz="0" w:space="0" w:color="auto"/>
        <w:bottom w:val="none" w:sz="0" w:space="0" w:color="auto"/>
        <w:right w:val="none" w:sz="0" w:space="0" w:color="auto"/>
      </w:divBdr>
    </w:div>
    <w:div w:id="322124935">
      <w:marLeft w:val="0"/>
      <w:marRight w:val="0"/>
      <w:marTop w:val="0"/>
      <w:marBottom w:val="0"/>
      <w:divBdr>
        <w:top w:val="none" w:sz="0" w:space="0" w:color="auto"/>
        <w:left w:val="none" w:sz="0" w:space="0" w:color="auto"/>
        <w:bottom w:val="none" w:sz="0" w:space="0" w:color="auto"/>
        <w:right w:val="none" w:sz="0" w:space="0" w:color="auto"/>
      </w:divBdr>
    </w:div>
    <w:div w:id="322124936">
      <w:marLeft w:val="0"/>
      <w:marRight w:val="0"/>
      <w:marTop w:val="0"/>
      <w:marBottom w:val="0"/>
      <w:divBdr>
        <w:top w:val="none" w:sz="0" w:space="0" w:color="auto"/>
        <w:left w:val="none" w:sz="0" w:space="0" w:color="auto"/>
        <w:bottom w:val="none" w:sz="0" w:space="0" w:color="auto"/>
        <w:right w:val="none" w:sz="0" w:space="0" w:color="auto"/>
      </w:divBdr>
    </w:div>
    <w:div w:id="322124937">
      <w:marLeft w:val="0"/>
      <w:marRight w:val="0"/>
      <w:marTop w:val="0"/>
      <w:marBottom w:val="0"/>
      <w:divBdr>
        <w:top w:val="none" w:sz="0" w:space="0" w:color="auto"/>
        <w:left w:val="none" w:sz="0" w:space="0" w:color="auto"/>
        <w:bottom w:val="none" w:sz="0" w:space="0" w:color="auto"/>
        <w:right w:val="none" w:sz="0" w:space="0" w:color="auto"/>
      </w:divBdr>
    </w:div>
    <w:div w:id="322124938">
      <w:marLeft w:val="0"/>
      <w:marRight w:val="0"/>
      <w:marTop w:val="0"/>
      <w:marBottom w:val="0"/>
      <w:divBdr>
        <w:top w:val="none" w:sz="0" w:space="0" w:color="auto"/>
        <w:left w:val="none" w:sz="0" w:space="0" w:color="auto"/>
        <w:bottom w:val="none" w:sz="0" w:space="0" w:color="auto"/>
        <w:right w:val="none" w:sz="0" w:space="0" w:color="auto"/>
      </w:divBdr>
    </w:div>
    <w:div w:id="322124939">
      <w:marLeft w:val="0"/>
      <w:marRight w:val="0"/>
      <w:marTop w:val="0"/>
      <w:marBottom w:val="0"/>
      <w:divBdr>
        <w:top w:val="none" w:sz="0" w:space="0" w:color="auto"/>
        <w:left w:val="none" w:sz="0" w:space="0" w:color="auto"/>
        <w:bottom w:val="none" w:sz="0" w:space="0" w:color="auto"/>
        <w:right w:val="none" w:sz="0" w:space="0" w:color="auto"/>
      </w:divBdr>
    </w:div>
    <w:div w:id="322124940">
      <w:marLeft w:val="0"/>
      <w:marRight w:val="0"/>
      <w:marTop w:val="0"/>
      <w:marBottom w:val="0"/>
      <w:divBdr>
        <w:top w:val="none" w:sz="0" w:space="0" w:color="auto"/>
        <w:left w:val="none" w:sz="0" w:space="0" w:color="auto"/>
        <w:bottom w:val="none" w:sz="0" w:space="0" w:color="auto"/>
        <w:right w:val="none" w:sz="0" w:space="0" w:color="auto"/>
      </w:divBdr>
    </w:div>
    <w:div w:id="322124941">
      <w:marLeft w:val="0"/>
      <w:marRight w:val="0"/>
      <w:marTop w:val="0"/>
      <w:marBottom w:val="0"/>
      <w:divBdr>
        <w:top w:val="none" w:sz="0" w:space="0" w:color="auto"/>
        <w:left w:val="none" w:sz="0" w:space="0" w:color="auto"/>
        <w:bottom w:val="none" w:sz="0" w:space="0" w:color="auto"/>
        <w:right w:val="none" w:sz="0" w:space="0" w:color="auto"/>
      </w:divBdr>
    </w:div>
    <w:div w:id="322124942">
      <w:marLeft w:val="0"/>
      <w:marRight w:val="0"/>
      <w:marTop w:val="0"/>
      <w:marBottom w:val="0"/>
      <w:divBdr>
        <w:top w:val="none" w:sz="0" w:space="0" w:color="auto"/>
        <w:left w:val="none" w:sz="0" w:space="0" w:color="auto"/>
        <w:bottom w:val="none" w:sz="0" w:space="0" w:color="auto"/>
        <w:right w:val="none" w:sz="0" w:space="0" w:color="auto"/>
      </w:divBdr>
    </w:div>
    <w:div w:id="322124943">
      <w:marLeft w:val="0"/>
      <w:marRight w:val="0"/>
      <w:marTop w:val="0"/>
      <w:marBottom w:val="0"/>
      <w:divBdr>
        <w:top w:val="none" w:sz="0" w:space="0" w:color="auto"/>
        <w:left w:val="none" w:sz="0" w:space="0" w:color="auto"/>
        <w:bottom w:val="none" w:sz="0" w:space="0" w:color="auto"/>
        <w:right w:val="none" w:sz="0" w:space="0" w:color="auto"/>
      </w:divBdr>
    </w:div>
    <w:div w:id="322124944">
      <w:marLeft w:val="0"/>
      <w:marRight w:val="0"/>
      <w:marTop w:val="0"/>
      <w:marBottom w:val="0"/>
      <w:divBdr>
        <w:top w:val="none" w:sz="0" w:space="0" w:color="auto"/>
        <w:left w:val="none" w:sz="0" w:space="0" w:color="auto"/>
        <w:bottom w:val="none" w:sz="0" w:space="0" w:color="auto"/>
        <w:right w:val="none" w:sz="0" w:space="0" w:color="auto"/>
      </w:divBdr>
    </w:div>
    <w:div w:id="322124945">
      <w:marLeft w:val="0"/>
      <w:marRight w:val="0"/>
      <w:marTop w:val="0"/>
      <w:marBottom w:val="0"/>
      <w:divBdr>
        <w:top w:val="none" w:sz="0" w:space="0" w:color="auto"/>
        <w:left w:val="none" w:sz="0" w:space="0" w:color="auto"/>
        <w:bottom w:val="none" w:sz="0" w:space="0" w:color="auto"/>
        <w:right w:val="none" w:sz="0" w:space="0" w:color="auto"/>
      </w:divBdr>
    </w:div>
    <w:div w:id="322124946">
      <w:marLeft w:val="0"/>
      <w:marRight w:val="0"/>
      <w:marTop w:val="0"/>
      <w:marBottom w:val="0"/>
      <w:divBdr>
        <w:top w:val="none" w:sz="0" w:space="0" w:color="auto"/>
        <w:left w:val="none" w:sz="0" w:space="0" w:color="auto"/>
        <w:bottom w:val="none" w:sz="0" w:space="0" w:color="auto"/>
        <w:right w:val="none" w:sz="0" w:space="0" w:color="auto"/>
      </w:divBdr>
    </w:div>
    <w:div w:id="322124947">
      <w:marLeft w:val="0"/>
      <w:marRight w:val="0"/>
      <w:marTop w:val="0"/>
      <w:marBottom w:val="0"/>
      <w:divBdr>
        <w:top w:val="none" w:sz="0" w:space="0" w:color="auto"/>
        <w:left w:val="none" w:sz="0" w:space="0" w:color="auto"/>
        <w:bottom w:val="none" w:sz="0" w:space="0" w:color="auto"/>
        <w:right w:val="none" w:sz="0" w:space="0" w:color="auto"/>
      </w:divBdr>
    </w:div>
    <w:div w:id="322124948">
      <w:marLeft w:val="0"/>
      <w:marRight w:val="0"/>
      <w:marTop w:val="0"/>
      <w:marBottom w:val="0"/>
      <w:divBdr>
        <w:top w:val="none" w:sz="0" w:space="0" w:color="auto"/>
        <w:left w:val="none" w:sz="0" w:space="0" w:color="auto"/>
        <w:bottom w:val="none" w:sz="0" w:space="0" w:color="auto"/>
        <w:right w:val="none" w:sz="0" w:space="0" w:color="auto"/>
      </w:divBdr>
    </w:div>
    <w:div w:id="971785690">
      <w:bodyDiv w:val="1"/>
      <w:marLeft w:val="0"/>
      <w:marRight w:val="0"/>
      <w:marTop w:val="0"/>
      <w:marBottom w:val="0"/>
      <w:divBdr>
        <w:top w:val="none" w:sz="0" w:space="0" w:color="auto"/>
        <w:left w:val="none" w:sz="0" w:space="0" w:color="auto"/>
        <w:bottom w:val="none" w:sz="0" w:space="0" w:color="auto"/>
        <w:right w:val="none" w:sz="0" w:space="0" w:color="auto"/>
      </w:divBdr>
    </w:div>
    <w:div w:id="10050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7046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creator>Talichová Iveta Bc.</dc:creator>
  <cp:lastModifiedBy>Talichová Iveta Bc.</cp:lastModifiedBy>
  <cp:revision>2</cp:revision>
  <cp:lastPrinted>2023-01-25T08:51:00Z</cp:lastPrinted>
  <dcterms:created xsi:type="dcterms:W3CDTF">2023-03-01T15:39:00Z</dcterms:created>
  <dcterms:modified xsi:type="dcterms:W3CDTF">2023-03-01T15:39:00Z</dcterms:modified>
</cp:coreProperties>
</file>