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3844" w14:textId="77777777" w:rsidR="00AF40CB" w:rsidRDefault="00D97054" w:rsidP="007C0279">
      <w:pPr>
        <w:spacing w:after="120" w:line="276" w:lineRule="auto"/>
        <w:ind w:left="425" w:hanging="425"/>
        <w:jc w:val="center"/>
        <w:rPr>
          <w:rFonts w:ascii="Tahoma" w:eastAsia="Microsoft YaHei" w:hAnsi="Tahoma" w:cs="Tahoma"/>
          <w:b/>
          <w:szCs w:val="28"/>
          <w:u w:val="single"/>
          <w:lang w:eastAsia="hi-IN" w:bidi="hi-IN"/>
        </w:rPr>
      </w:pPr>
      <w:r>
        <w:rPr>
          <w:rFonts w:ascii="Tahoma" w:eastAsia="Microsoft YaHei" w:hAnsi="Tahoma" w:cs="Tahoma"/>
          <w:b/>
          <w:szCs w:val="28"/>
          <w:u w:val="single"/>
          <w:lang w:eastAsia="hi-IN" w:bidi="hi-IN"/>
        </w:rPr>
        <w:t xml:space="preserve"> </w:t>
      </w:r>
      <w:r w:rsidR="00AF40CB" w:rsidRPr="00C87657">
        <w:rPr>
          <w:rFonts w:ascii="Tahoma" w:eastAsia="Microsoft YaHei" w:hAnsi="Tahoma" w:cs="Tahoma"/>
          <w:b/>
          <w:szCs w:val="28"/>
          <w:u w:val="single"/>
          <w:lang w:eastAsia="hi-IN" w:bidi="hi-IN"/>
        </w:rPr>
        <w:t>KUPNÍ SMLOUVA</w:t>
      </w:r>
    </w:p>
    <w:p w14:paraId="4A9480B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3E1BAC33"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46A9FCB0"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024FD5D1"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4BCA594A"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2CD045BA" w14:textId="77777777"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D0FB2E2" w14:textId="6E06DDD4" w:rsidR="001F2FF6" w:rsidRDefault="007C0279" w:rsidP="001F2FF6">
      <w:pPr>
        <w:numPr>
          <w:ilvl w:val="12"/>
          <w:numId w:val="0"/>
        </w:numPr>
        <w:tabs>
          <w:tab w:val="left" w:pos="2977"/>
        </w:tabs>
        <w:spacing w:line="276" w:lineRule="auto"/>
        <w:ind w:left="425" w:hanging="425"/>
        <w:rPr>
          <w:rFonts w:ascii="Tahoma" w:hAnsi="Tahoma" w:cs="Tahoma"/>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r w:rsidR="00F40D27">
        <w:rPr>
          <w:rFonts w:ascii="Tahoma" w:hAnsi="Tahoma" w:cs="Tahoma"/>
          <w:sz w:val="20"/>
          <w:szCs w:val="22"/>
        </w:rPr>
        <w:t>XXX</w:t>
      </w:r>
      <w:r w:rsidR="001F2FF6" w:rsidRPr="00633675">
        <w:rPr>
          <w:rFonts w:ascii="Tahoma" w:hAnsi="Tahoma" w:cs="Tahoma"/>
          <w:sz w:val="20"/>
          <w:szCs w:val="22"/>
        </w:rPr>
        <w:t xml:space="preserve">, </w:t>
      </w:r>
      <w:bookmarkEnd w:id="0"/>
      <w:r w:rsidR="00F44719">
        <w:rPr>
          <w:rFonts w:ascii="Tahoma" w:hAnsi="Tahoma" w:cs="Tahoma"/>
          <w:sz w:val="20"/>
          <w:szCs w:val="22"/>
        </w:rPr>
        <w:t>biomedicínským inženýrem</w:t>
      </w:r>
    </w:p>
    <w:p w14:paraId="6E4E586C" w14:textId="77777777" w:rsidR="009601F0" w:rsidRPr="00633675" w:rsidRDefault="009601F0" w:rsidP="001F2FF6">
      <w:pPr>
        <w:numPr>
          <w:ilvl w:val="12"/>
          <w:numId w:val="0"/>
        </w:numPr>
        <w:tabs>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4EA31CA5" w14:textId="77777777"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628ED80E"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1D03836E" w14:textId="14CFB1CF"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F40D27">
        <w:rPr>
          <w:rFonts w:ascii="Tahoma" w:hAnsi="Tahoma" w:cs="Tahoma"/>
          <w:sz w:val="20"/>
          <w:szCs w:val="22"/>
        </w:rPr>
        <w:t>XXX</w:t>
      </w:r>
    </w:p>
    <w:p w14:paraId="2AD5CD7B"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6738BC33" w14:textId="77777777"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0698EC8A"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33B70ED9"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10C174D3"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8AB7BE5" w14:textId="1B6D7258" w:rsidR="0051200A" w:rsidRPr="00633675" w:rsidRDefault="005F0B0C"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proofErr w:type="spellStart"/>
      <w:r>
        <w:rPr>
          <w:rFonts w:ascii="Tahoma" w:hAnsi="Tahoma" w:cs="Tahoma"/>
          <w:b/>
          <w:sz w:val="20"/>
          <w:szCs w:val="22"/>
        </w:rPr>
        <w:t>Madisson</w:t>
      </w:r>
      <w:proofErr w:type="spellEnd"/>
      <w:r>
        <w:rPr>
          <w:rFonts w:ascii="Tahoma" w:hAnsi="Tahoma" w:cs="Tahoma"/>
          <w:b/>
          <w:sz w:val="20"/>
          <w:szCs w:val="22"/>
        </w:rPr>
        <w:t xml:space="preserve">, s.r.o. </w:t>
      </w:r>
      <w:r w:rsidR="00705BC6" w:rsidRPr="00633675">
        <w:rPr>
          <w:rFonts w:ascii="Tahoma" w:hAnsi="Tahoma" w:cs="Tahoma"/>
          <w:b/>
          <w:sz w:val="20"/>
          <w:szCs w:val="22"/>
        </w:rPr>
        <w:t xml:space="preserve"> </w:t>
      </w:r>
    </w:p>
    <w:p w14:paraId="15BCF7B4" w14:textId="1BFD7FA2" w:rsidR="009601F0" w:rsidRPr="00D1412C"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s</w:t>
      </w:r>
      <w:r w:rsidR="009601F0" w:rsidRPr="00D1412C">
        <w:rPr>
          <w:rFonts w:ascii="Tahoma" w:hAnsi="Tahoma" w:cs="Tahoma"/>
          <w:sz w:val="20"/>
          <w:szCs w:val="22"/>
        </w:rPr>
        <w:t>e sídlem:</w:t>
      </w:r>
      <w:r w:rsidR="009601F0" w:rsidRPr="00D1412C">
        <w:rPr>
          <w:rFonts w:ascii="Tahoma" w:hAnsi="Tahoma" w:cs="Tahoma"/>
          <w:sz w:val="20"/>
          <w:szCs w:val="22"/>
        </w:rPr>
        <w:tab/>
      </w:r>
      <w:r w:rsidR="005F0B0C" w:rsidRPr="00D1412C">
        <w:rPr>
          <w:rFonts w:ascii="Tahoma" w:hAnsi="Tahoma" w:cs="Tahoma"/>
          <w:sz w:val="20"/>
          <w:szCs w:val="22"/>
        </w:rPr>
        <w:t xml:space="preserve"> Soumarská 1541/8, 104 00 Praha</w:t>
      </w:r>
    </w:p>
    <w:p w14:paraId="0D77835E" w14:textId="59CBD6DA" w:rsidR="009601F0" w:rsidRPr="00D1412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z</w:t>
      </w:r>
      <w:r w:rsidR="009601F0" w:rsidRPr="00D1412C">
        <w:rPr>
          <w:rFonts w:ascii="Tahoma" w:hAnsi="Tahoma" w:cs="Tahoma"/>
          <w:sz w:val="20"/>
          <w:szCs w:val="22"/>
        </w:rPr>
        <w:t>astoupena</w:t>
      </w:r>
      <w:r w:rsidR="009601F0" w:rsidRPr="00D1412C">
        <w:rPr>
          <w:rFonts w:ascii="Tahoma" w:hAnsi="Tahoma" w:cs="Tahoma"/>
          <w:sz w:val="20"/>
          <w:szCs w:val="22"/>
        </w:rPr>
        <w:tab/>
      </w:r>
      <w:r w:rsidR="005F0B0C" w:rsidRPr="00D1412C">
        <w:rPr>
          <w:rFonts w:ascii="Tahoma" w:hAnsi="Tahoma" w:cs="Tahoma"/>
          <w:sz w:val="20"/>
          <w:szCs w:val="22"/>
        </w:rPr>
        <w:t xml:space="preserve"> </w:t>
      </w:r>
    </w:p>
    <w:p w14:paraId="3CF771DC" w14:textId="7BFE4906" w:rsidR="009601F0" w:rsidRPr="00D1412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ab/>
      </w:r>
      <w:bookmarkStart w:id="1" w:name="_Hlk82416148"/>
      <w:r w:rsidR="009601F0" w:rsidRPr="00D1412C">
        <w:rPr>
          <w:rFonts w:ascii="Tahoma" w:hAnsi="Tahoma" w:cs="Tahoma"/>
          <w:sz w:val="20"/>
          <w:szCs w:val="22"/>
        </w:rPr>
        <w:t>ve věcech smluvních</w:t>
      </w:r>
      <w:bookmarkEnd w:id="1"/>
      <w:r w:rsidRPr="00D1412C">
        <w:rPr>
          <w:rFonts w:ascii="Tahoma" w:hAnsi="Tahoma" w:cs="Tahoma"/>
          <w:sz w:val="20"/>
          <w:szCs w:val="22"/>
        </w:rPr>
        <w:t>:</w:t>
      </w:r>
      <w:r w:rsidR="009601F0" w:rsidRPr="00D1412C">
        <w:rPr>
          <w:rFonts w:ascii="Tahoma" w:hAnsi="Tahoma" w:cs="Tahoma"/>
          <w:sz w:val="20"/>
          <w:szCs w:val="22"/>
        </w:rPr>
        <w:tab/>
      </w:r>
      <w:r w:rsidR="005F0B0C" w:rsidRPr="00D1412C">
        <w:rPr>
          <w:rFonts w:ascii="Tahoma" w:hAnsi="Tahoma" w:cs="Tahoma"/>
          <w:sz w:val="20"/>
          <w:szCs w:val="22"/>
        </w:rPr>
        <w:t>Mgr. Robertem Vojtíškem, MBA, jednatelem</w:t>
      </w:r>
    </w:p>
    <w:p w14:paraId="7BD7CE0C" w14:textId="69D4D538" w:rsidR="009601F0" w:rsidRPr="00D1412C"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IČ</w:t>
      </w:r>
      <w:r w:rsidR="006D6317" w:rsidRPr="00D1412C">
        <w:rPr>
          <w:rFonts w:ascii="Tahoma" w:hAnsi="Tahoma" w:cs="Tahoma"/>
          <w:sz w:val="20"/>
          <w:szCs w:val="22"/>
        </w:rPr>
        <w:t>O</w:t>
      </w:r>
      <w:r w:rsidRPr="00D1412C">
        <w:rPr>
          <w:rFonts w:ascii="Tahoma" w:hAnsi="Tahoma" w:cs="Tahoma"/>
          <w:sz w:val="20"/>
          <w:szCs w:val="22"/>
        </w:rPr>
        <w:t>:</w:t>
      </w:r>
      <w:r w:rsidRPr="00D1412C">
        <w:rPr>
          <w:rFonts w:ascii="Tahoma" w:hAnsi="Tahoma" w:cs="Tahoma"/>
          <w:sz w:val="20"/>
          <w:szCs w:val="22"/>
        </w:rPr>
        <w:tab/>
      </w:r>
      <w:r w:rsidR="007C0279" w:rsidRPr="00D1412C">
        <w:rPr>
          <w:rFonts w:ascii="Tahoma" w:hAnsi="Tahoma" w:cs="Tahoma"/>
          <w:sz w:val="20"/>
          <w:szCs w:val="22"/>
        </w:rPr>
        <w:tab/>
      </w:r>
      <w:r w:rsidR="005F0B0C" w:rsidRPr="00D1412C">
        <w:rPr>
          <w:rFonts w:ascii="Tahoma" w:hAnsi="Tahoma" w:cs="Tahoma"/>
          <w:sz w:val="20"/>
          <w:szCs w:val="22"/>
        </w:rPr>
        <w:t>26124637</w:t>
      </w:r>
    </w:p>
    <w:p w14:paraId="2108AD5B" w14:textId="246AFDFD" w:rsidR="009601F0" w:rsidRPr="00D1412C"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DIČ:</w:t>
      </w:r>
      <w:r w:rsidRPr="00D1412C">
        <w:rPr>
          <w:rFonts w:ascii="Tahoma" w:hAnsi="Tahoma" w:cs="Tahoma"/>
          <w:sz w:val="20"/>
          <w:szCs w:val="22"/>
        </w:rPr>
        <w:tab/>
      </w:r>
      <w:r w:rsidR="007C0279" w:rsidRPr="00D1412C">
        <w:rPr>
          <w:rFonts w:ascii="Tahoma" w:hAnsi="Tahoma" w:cs="Tahoma"/>
          <w:sz w:val="20"/>
          <w:szCs w:val="22"/>
        </w:rPr>
        <w:tab/>
      </w:r>
      <w:r w:rsidR="005F0B0C" w:rsidRPr="00D1412C">
        <w:rPr>
          <w:rFonts w:ascii="Tahoma" w:hAnsi="Tahoma" w:cs="Tahoma"/>
          <w:sz w:val="20"/>
          <w:szCs w:val="22"/>
        </w:rPr>
        <w:t>CZ26124637</w:t>
      </w:r>
    </w:p>
    <w:p w14:paraId="64EF2D6F" w14:textId="30E54223" w:rsidR="0051200A" w:rsidRPr="00D1412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b</w:t>
      </w:r>
      <w:r w:rsidR="009601F0" w:rsidRPr="00D1412C">
        <w:rPr>
          <w:rFonts w:ascii="Tahoma" w:hAnsi="Tahoma" w:cs="Tahoma"/>
          <w:sz w:val="20"/>
          <w:szCs w:val="22"/>
        </w:rPr>
        <w:t>ankovní spojení:</w:t>
      </w:r>
      <w:r w:rsidR="009601F0" w:rsidRPr="00D1412C">
        <w:rPr>
          <w:rFonts w:ascii="Tahoma" w:hAnsi="Tahoma" w:cs="Tahoma"/>
          <w:sz w:val="20"/>
          <w:szCs w:val="22"/>
        </w:rPr>
        <w:tab/>
      </w:r>
      <w:r w:rsidR="005F0B0C" w:rsidRPr="00D1412C">
        <w:rPr>
          <w:rFonts w:ascii="Tahoma" w:hAnsi="Tahoma" w:cs="Tahoma"/>
          <w:sz w:val="20"/>
          <w:szCs w:val="22"/>
        </w:rPr>
        <w:t>ČSOB</w:t>
      </w:r>
    </w:p>
    <w:p w14:paraId="46AEF010" w14:textId="7776D162" w:rsidR="009601F0" w:rsidRPr="00D1412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1412C">
        <w:rPr>
          <w:rFonts w:ascii="Tahoma" w:hAnsi="Tahoma" w:cs="Tahoma"/>
          <w:sz w:val="20"/>
          <w:szCs w:val="22"/>
        </w:rPr>
        <w:t>č</w:t>
      </w:r>
      <w:r w:rsidR="009601F0" w:rsidRPr="00D1412C">
        <w:rPr>
          <w:rFonts w:ascii="Tahoma" w:hAnsi="Tahoma" w:cs="Tahoma"/>
          <w:sz w:val="20"/>
          <w:szCs w:val="22"/>
        </w:rPr>
        <w:t>íslo účtu:</w:t>
      </w:r>
      <w:r w:rsidR="009601F0" w:rsidRPr="00D1412C">
        <w:rPr>
          <w:rFonts w:ascii="Tahoma" w:hAnsi="Tahoma" w:cs="Tahoma"/>
          <w:sz w:val="20"/>
          <w:szCs w:val="22"/>
        </w:rPr>
        <w:tab/>
      </w:r>
      <w:r w:rsidR="00F40D27">
        <w:rPr>
          <w:rFonts w:ascii="Tahoma" w:hAnsi="Tahoma" w:cs="Tahoma"/>
          <w:sz w:val="20"/>
          <w:szCs w:val="22"/>
        </w:rPr>
        <w:t>XXX</w:t>
      </w:r>
    </w:p>
    <w:p w14:paraId="403C6F81" w14:textId="63855C8F"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D1412C">
        <w:rPr>
          <w:rFonts w:ascii="Tahoma" w:hAnsi="Tahoma" w:cs="Tahoma"/>
          <w:sz w:val="20"/>
          <w:szCs w:val="22"/>
        </w:rPr>
        <w:t xml:space="preserve">Zapsána v obchodním rejstříku vedeném </w:t>
      </w:r>
      <w:r w:rsidR="005F0B0C" w:rsidRPr="00D1412C">
        <w:rPr>
          <w:rFonts w:ascii="Tahoma" w:hAnsi="Tahoma" w:cs="Tahoma"/>
          <w:iCs/>
          <w:sz w:val="20"/>
          <w:szCs w:val="20"/>
        </w:rPr>
        <w:t>Městským</w:t>
      </w:r>
      <w:r w:rsidR="000E5A82" w:rsidRPr="00D1412C">
        <w:rPr>
          <w:rFonts w:ascii="Tahoma" w:hAnsi="Tahoma" w:cs="Tahoma"/>
          <w:iCs/>
          <w:sz w:val="20"/>
          <w:szCs w:val="20"/>
        </w:rPr>
        <w:t xml:space="preserve"> soudem v</w:t>
      </w:r>
      <w:r w:rsidR="005F0B0C" w:rsidRPr="00D1412C">
        <w:rPr>
          <w:rFonts w:ascii="Tahoma" w:hAnsi="Tahoma" w:cs="Tahoma"/>
          <w:iCs/>
          <w:sz w:val="20"/>
          <w:szCs w:val="20"/>
        </w:rPr>
        <w:t xml:space="preserve"> Praze</w:t>
      </w:r>
      <w:r w:rsidR="000E5A82" w:rsidRPr="00D1412C">
        <w:rPr>
          <w:rFonts w:ascii="Tahoma" w:hAnsi="Tahoma" w:cs="Tahoma"/>
          <w:iCs/>
          <w:sz w:val="20"/>
          <w:szCs w:val="20"/>
        </w:rPr>
        <w:t>, oddíl</w:t>
      </w:r>
      <w:r w:rsidR="005F0B0C" w:rsidRPr="00D1412C">
        <w:rPr>
          <w:rFonts w:ascii="Tahoma" w:hAnsi="Tahoma" w:cs="Tahoma"/>
          <w:iCs/>
          <w:sz w:val="20"/>
          <w:szCs w:val="20"/>
        </w:rPr>
        <w:t xml:space="preserve"> C</w:t>
      </w:r>
      <w:r w:rsidR="000E5A82" w:rsidRPr="00D1412C">
        <w:rPr>
          <w:rFonts w:ascii="Tahoma" w:hAnsi="Tahoma" w:cs="Tahoma"/>
          <w:iCs/>
          <w:sz w:val="20"/>
          <w:szCs w:val="20"/>
        </w:rPr>
        <w:t>, vložka</w:t>
      </w:r>
      <w:r w:rsidR="005F0B0C" w:rsidRPr="00D1412C">
        <w:rPr>
          <w:rFonts w:ascii="Tahoma" w:hAnsi="Tahoma" w:cs="Tahoma"/>
          <w:iCs/>
          <w:sz w:val="20"/>
          <w:szCs w:val="20"/>
        </w:rPr>
        <w:t xml:space="preserve"> 722 84</w:t>
      </w:r>
    </w:p>
    <w:p w14:paraId="698E6B99" w14:textId="77777777" w:rsidR="0075678D"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17C2AE37"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22A24175"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45B5F84D"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2"/>
    <w:p w14:paraId="710370CB" w14:textId="77777777"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2C0B1F3F" w14:textId="77777777" w:rsidR="00EB5B24" w:rsidRPr="00633675"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1BA8556"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2B99F8BA"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4CE7D228"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4763985" w14:textId="77777777" w:rsidR="006E240A" w:rsidRPr="0086616C" w:rsidRDefault="006E240A" w:rsidP="007C0279">
      <w:pPr>
        <w:pStyle w:val="OdstavecSmlouvy"/>
        <w:numPr>
          <w:ilvl w:val="0"/>
          <w:numId w:val="11"/>
        </w:numPr>
        <w:spacing w:line="276" w:lineRule="auto"/>
        <w:ind w:left="425" w:hanging="425"/>
        <w:rPr>
          <w:rFonts w:ascii="Tahoma" w:hAnsi="Tahoma" w:cs="Tahoma"/>
          <w:sz w:val="20"/>
          <w:szCs w:val="18"/>
        </w:rPr>
      </w:pPr>
      <w:r w:rsidRPr="0086616C">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689A038"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18D47CC2"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AC2CE0F"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0E67D60A" w14:textId="77777777"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w:t>
      </w:r>
      <w:r w:rsidR="006E240A">
        <w:rPr>
          <w:rFonts w:ascii="Tahoma" w:hAnsi="Tahoma" w:cs="Tahoma"/>
          <w:b/>
          <w:bCs/>
          <w:sz w:val="20"/>
          <w:szCs w:val="20"/>
        </w:rPr>
        <w:t xml:space="preserve"> </w:t>
      </w:r>
      <w:r w:rsidR="008271EC">
        <w:rPr>
          <w:rFonts w:ascii="Tahoma" w:hAnsi="Tahoma" w:cs="Tahoma"/>
          <w:b/>
          <w:bCs/>
          <w:sz w:val="20"/>
          <w:szCs w:val="20"/>
        </w:rPr>
        <w:t xml:space="preserve">Vysokoindukční magnetický stimulátor </w:t>
      </w:r>
      <w:r w:rsidR="00513423">
        <w:rPr>
          <w:rFonts w:ascii="Tahoma" w:hAnsi="Tahoma" w:cs="Tahoma"/>
          <w:sz w:val="20"/>
          <w:szCs w:val="20"/>
        </w:rPr>
        <w:t xml:space="preserve">pro </w:t>
      </w:r>
      <w:r w:rsidR="008271EC">
        <w:rPr>
          <w:rFonts w:ascii="Tahoma" w:hAnsi="Tahoma" w:cs="Tahoma"/>
          <w:sz w:val="20"/>
          <w:szCs w:val="20"/>
        </w:rPr>
        <w:t>rehabilitační oddělení</w:t>
      </w:r>
      <w:r w:rsidR="00513423">
        <w:rPr>
          <w:rFonts w:ascii="Tahoma" w:hAnsi="Tahoma" w:cs="Tahoma"/>
          <w:sz w:val="20"/>
          <w:szCs w:val="20"/>
        </w:rPr>
        <w:t>,</w:t>
      </w:r>
      <w:r w:rsidR="00260ACB" w:rsidRPr="00A612B8">
        <w:rPr>
          <w:rFonts w:ascii="Tahoma" w:hAnsi="Tahoma" w:cs="Tahoma"/>
          <w:sz w:val="20"/>
          <w:szCs w:val="20"/>
        </w:rPr>
        <w:t xml:space="preserve"> </w:t>
      </w:r>
      <w:r w:rsidRPr="00A612B8">
        <w:rPr>
          <w:rFonts w:ascii="Tahoma" w:hAnsi="Tahoma" w:cs="Tahoma"/>
          <w:sz w:val="20"/>
          <w:szCs w:val="20"/>
        </w:rPr>
        <w:t xml:space="preserve">podle odst. 2 tohoto článku smlouvy, </w:t>
      </w:r>
      <w:bookmarkStart w:id="3"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3"/>
    </w:p>
    <w:p w14:paraId="408B0723" w14:textId="1D4885F4" w:rsidR="003F4A32" w:rsidRPr="003F4A32" w:rsidRDefault="00BB0AB3"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i/>
          <w:color w:val="FF0000"/>
          <w:sz w:val="20"/>
          <w:szCs w:val="20"/>
        </w:rPr>
      </w:pPr>
      <w:bookmarkStart w:id="4" w:name="_Hlk81504768"/>
      <w:r w:rsidRPr="0086616C">
        <w:rPr>
          <w:rFonts w:ascii="Tahoma" w:hAnsi="Tahoma" w:cs="Tahoma"/>
          <w:sz w:val="20"/>
          <w:szCs w:val="20"/>
        </w:rPr>
        <w:t>Předmětem smlouvy</w:t>
      </w:r>
      <w:r w:rsidR="00066D69" w:rsidRPr="0086616C">
        <w:rPr>
          <w:rFonts w:ascii="Tahoma" w:hAnsi="Tahoma" w:cs="Tahoma"/>
          <w:sz w:val="20"/>
          <w:szCs w:val="20"/>
        </w:rPr>
        <w:t xml:space="preserve"> </w:t>
      </w:r>
      <w:r w:rsidR="00015E20" w:rsidRPr="0086616C">
        <w:rPr>
          <w:rFonts w:ascii="Tahoma" w:hAnsi="Tahoma" w:cs="Tahoma"/>
          <w:sz w:val="20"/>
          <w:szCs w:val="20"/>
        </w:rPr>
        <w:t>ve smyslu</w:t>
      </w:r>
      <w:r w:rsidR="00066D69" w:rsidRPr="0086616C">
        <w:rPr>
          <w:rFonts w:ascii="Tahoma" w:hAnsi="Tahoma" w:cs="Tahoma"/>
          <w:sz w:val="20"/>
          <w:szCs w:val="20"/>
        </w:rPr>
        <w:t xml:space="preserve"> odst. 1 tohoto článku smlouvy se rozumí</w:t>
      </w:r>
      <w:r w:rsidR="003F5A3A" w:rsidRPr="0086616C">
        <w:rPr>
          <w:rFonts w:ascii="Tahoma" w:hAnsi="Tahoma" w:cs="Tahoma"/>
          <w:sz w:val="20"/>
          <w:szCs w:val="20"/>
        </w:rPr>
        <w:t xml:space="preserve"> </w:t>
      </w:r>
      <w:proofErr w:type="spellStart"/>
      <w:r w:rsidR="008271EC">
        <w:rPr>
          <w:rFonts w:ascii="Tahoma" w:hAnsi="Tahoma" w:cs="Tahoma"/>
          <w:b/>
          <w:sz w:val="20"/>
          <w:szCs w:val="20"/>
        </w:rPr>
        <w:t>Vysokoindučkní</w:t>
      </w:r>
      <w:proofErr w:type="spellEnd"/>
      <w:r w:rsidR="008271EC">
        <w:rPr>
          <w:rFonts w:ascii="Tahoma" w:hAnsi="Tahoma" w:cs="Tahoma"/>
          <w:b/>
          <w:sz w:val="20"/>
          <w:szCs w:val="20"/>
        </w:rPr>
        <w:t xml:space="preserve"> magnetický stimulátor </w:t>
      </w:r>
      <w:r w:rsidR="00686513">
        <w:rPr>
          <w:rFonts w:ascii="Tahoma" w:hAnsi="Tahoma" w:cs="Tahoma"/>
          <w:b/>
          <w:bCs/>
          <w:sz w:val="20"/>
          <w:szCs w:val="20"/>
        </w:rPr>
        <w:t xml:space="preserve"> </w:t>
      </w:r>
      <w:proofErr w:type="spellStart"/>
      <w:r w:rsidR="005F0B0C">
        <w:rPr>
          <w:rFonts w:ascii="Tahoma" w:hAnsi="Tahoma" w:cs="Tahoma"/>
          <w:b/>
          <w:sz w:val="20"/>
          <w:szCs w:val="20"/>
        </w:rPr>
        <w:t>Salus</w:t>
      </w:r>
      <w:proofErr w:type="spellEnd"/>
      <w:r w:rsidR="005F0B0C">
        <w:rPr>
          <w:rFonts w:ascii="Tahoma" w:hAnsi="Tahoma" w:cs="Tahoma"/>
          <w:b/>
          <w:sz w:val="20"/>
          <w:szCs w:val="20"/>
        </w:rPr>
        <w:t xml:space="preserve"> Talent A</w:t>
      </w:r>
      <w:r w:rsidR="00D1412C">
        <w:rPr>
          <w:rFonts w:ascii="Tahoma" w:hAnsi="Tahoma" w:cs="Tahoma"/>
          <w:b/>
          <w:sz w:val="20"/>
          <w:szCs w:val="20"/>
        </w:rPr>
        <w:t>.</w:t>
      </w:r>
    </w:p>
    <w:p w14:paraId="309DAAD3" w14:textId="77777777" w:rsidR="007B7D80" w:rsidRPr="0086616C" w:rsidRDefault="008C7CC2" w:rsidP="003F4A32">
      <w:pPr>
        <w:pStyle w:val="Zkladntext"/>
        <w:tabs>
          <w:tab w:val="clear" w:pos="1418"/>
        </w:tabs>
        <w:spacing w:before="0" w:after="120" w:line="276" w:lineRule="auto"/>
        <w:ind w:left="425"/>
        <w:rPr>
          <w:rFonts w:ascii="Tahoma" w:hAnsi="Tahoma" w:cs="Tahoma"/>
          <w:i/>
          <w:color w:val="FF0000"/>
          <w:sz w:val="20"/>
          <w:szCs w:val="20"/>
        </w:rPr>
      </w:pPr>
      <w:r w:rsidRPr="0086616C">
        <w:rPr>
          <w:rFonts w:ascii="Tahoma" w:hAnsi="Tahoma" w:cs="Tahoma"/>
          <w:sz w:val="20"/>
          <w:szCs w:val="20"/>
        </w:rPr>
        <w:t>Bližší specifikace předmětu smlouvy je přílohou č. 1 této smlouvy.</w:t>
      </w:r>
    </w:p>
    <w:p w14:paraId="2BAF23B7" w14:textId="77777777" w:rsidR="0004468F" w:rsidRPr="00A612B8" w:rsidRDefault="00BB0AB3" w:rsidP="00A612B8">
      <w:pPr>
        <w:pStyle w:val="Zkladntext"/>
        <w:tabs>
          <w:tab w:val="clear" w:pos="1418"/>
        </w:tabs>
        <w:spacing w:before="0" w:after="120" w:line="276" w:lineRule="auto"/>
        <w:ind w:left="425"/>
        <w:rPr>
          <w:rFonts w:ascii="Tahoma" w:hAnsi="Tahoma" w:cs="Tahoma"/>
          <w:sz w:val="20"/>
          <w:szCs w:val="20"/>
        </w:rPr>
      </w:pPr>
      <w:r w:rsidRPr="00A612B8">
        <w:rPr>
          <w:rFonts w:ascii="Tahoma" w:hAnsi="Tahoma" w:cs="Tahoma"/>
          <w:color w:val="000000"/>
          <w:sz w:val="20"/>
          <w:szCs w:val="20"/>
        </w:rPr>
        <w:t xml:space="preserve">Předmět smlouvy </w:t>
      </w:r>
      <w:r w:rsidR="00066D69" w:rsidRPr="00A612B8">
        <w:rPr>
          <w:rFonts w:ascii="Tahoma" w:hAnsi="Tahoma" w:cs="Tahoma"/>
          <w:color w:val="000000"/>
          <w:sz w:val="20"/>
          <w:szCs w:val="20"/>
        </w:rPr>
        <w:t>musí být nov</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 xml:space="preserve"> a</w:t>
      </w:r>
      <w:r w:rsidR="00633675" w:rsidRPr="00A612B8">
        <w:rPr>
          <w:rFonts w:ascii="Tahoma" w:hAnsi="Tahoma" w:cs="Tahoma"/>
          <w:color w:val="000000"/>
          <w:sz w:val="20"/>
          <w:szCs w:val="20"/>
        </w:rPr>
        <w:t> </w:t>
      </w:r>
      <w:r w:rsidR="00066D69" w:rsidRPr="00A612B8">
        <w:rPr>
          <w:rFonts w:ascii="Tahoma" w:hAnsi="Tahoma" w:cs="Tahoma"/>
          <w:color w:val="000000"/>
          <w:sz w:val="20"/>
          <w:szCs w:val="20"/>
        </w:rPr>
        <w:t>nepoužívan</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w:t>
      </w:r>
      <w:r w:rsidR="001F7674" w:rsidRPr="00A612B8">
        <w:rPr>
          <w:rFonts w:ascii="Tahoma" w:hAnsi="Tahoma" w:cs="Tahoma"/>
          <w:color w:val="000000"/>
          <w:sz w:val="20"/>
          <w:szCs w:val="20"/>
        </w:rPr>
        <w:t xml:space="preserve"> </w:t>
      </w:r>
    </w:p>
    <w:p w14:paraId="78F9ECC2" w14:textId="77777777"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4"/>
    <w:p w14:paraId="26FCC10B"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4986927F"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AAEE143"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320499FD" w14:textId="77777777" w:rsidR="00EC3640" w:rsidRPr="00F514D6" w:rsidRDefault="00D14C77" w:rsidP="00F514D6">
      <w:pPr>
        <w:pStyle w:val="Zkladntext"/>
        <w:numPr>
          <w:ilvl w:val="0"/>
          <w:numId w:val="14"/>
        </w:numPr>
        <w:tabs>
          <w:tab w:val="clear" w:pos="1418"/>
          <w:tab w:val="left" w:pos="0"/>
        </w:tabs>
        <w:spacing w:before="0" w:after="120" w:line="276" w:lineRule="auto"/>
        <w:ind w:left="425" w:hanging="425"/>
      </w:pPr>
      <w:r w:rsidRPr="00686513">
        <w:rPr>
          <w:rFonts w:ascii="Tahoma" w:hAnsi="Tahoma" w:cs="Tahoma"/>
          <w:sz w:val="20"/>
          <w:szCs w:val="22"/>
        </w:rPr>
        <w:t xml:space="preserve"> </w:t>
      </w:r>
      <w:r w:rsidR="000E5A82" w:rsidRPr="00686513">
        <w:rPr>
          <w:rFonts w:ascii="Tahoma" w:hAnsi="Tahoma" w:cs="Tahoma"/>
          <w:sz w:val="20"/>
          <w:szCs w:val="22"/>
        </w:rPr>
        <w:t xml:space="preserve">Kupní cena </w:t>
      </w:r>
      <w:r w:rsidR="004979E1" w:rsidRPr="00686513">
        <w:rPr>
          <w:rFonts w:ascii="Tahoma" w:hAnsi="Tahoma" w:cs="Tahoma"/>
          <w:sz w:val="20"/>
          <w:szCs w:val="22"/>
        </w:rPr>
        <w:t xml:space="preserve">je stanovena dohodou smluvních stran a </w:t>
      </w:r>
      <w:r w:rsidR="000E5A82" w:rsidRPr="00686513">
        <w:rPr>
          <w:rFonts w:ascii="Tahoma" w:hAnsi="Tahoma" w:cs="Tahoma"/>
          <w:sz w:val="20"/>
          <w:szCs w:val="22"/>
        </w:rPr>
        <w:t>činí</w:t>
      </w:r>
      <w:r w:rsidR="00015E20" w:rsidRPr="00686513">
        <w:rPr>
          <w:rFonts w:ascii="Tahoma" w:hAnsi="Tahoma" w:cs="Tahoma"/>
          <w:sz w:val="20"/>
          <w:szCs w:val="22"/>
        </w:rPr>
        <w:t xml:space="preserve"> celkem</w:t>
      </w:r>
      <w:r w:rsidR="000E5A82" w:rsidRPr="00686513">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505"/>
        <w:gridCol w:w="3415"/>
      </w:tblGrid>
      <w:tr w:rsidR="00F514D6" w14:paraId="327C3E1C" w14:textId="77777777" w:rsidTr="00513423">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943FCC" w14:textId="77777777" w:rsidR="00F514D6" w:rsidRDefault="00F514D6" w:rsidP="00F514D6">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53605A7D" w14:textId="6DE6FF8E" w:rsidR="00F514D6" w:rsidRPr="00D1412C" w:rsidRDefault="005F0B0C" w:rsidP="00D1412C">
            <w:pPr>
              <w:pStyle w:val="Zhlav"/>
              <w:spacing w:after="120" w:line="276" w:lineRule="auto"/>
              <w:ind w:left="425" w:hanging="425"/>
              <w:jc w:val="center"/>
              <w:rPr>
                <w:rFonts w:ascii="Tahoma" w:hAnsi="Tahoma" w:cs="Tahoma"/>
                <w:color w:val="000000"/>
                <w:sz w:val="20"/>
                <w:szCs w:val="18"/>
              </w:rPr>
            </w:pPr>
            <w:r w:rsidRPr="00D1412C">
              <w:rPr>
                <w:rFonts w:ascii="Tahoma" w:hAnsi="Tahoma" w:cs="Tahoma"/>
                <w:color w:val="000000"/>
                <w:sz w:val="20"/>
                <w:szCs w:val="18"/>
              </w:rPr>
              <w:t>620 000 Kč</w:t>
            </w:r>
          </w:p>
        </w:tc>
      </w:tr>
      <w:tr w:rsidR="00F514D6" w14:paraId="11A6671E" w14:textId="77777777" w:rsidTr="00513423">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6783B3" w14:textId="77777777" w:rsidR="00F514D6" w:rsidRDefault="00F514D6" w:rsidP="00F514D6">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15344777" w14:textId="058B85BF" w:rsidR="00F514D6" w:rsidRPr="00D1412C" w:rsidRDefault="005F0B0C" w:rsidP="00D1412C">
            <w:pPr>
              <w:pStyle w:val="Zhlav"/>
              <w:spacing w:after="120" w:line="276" w:lineRule="auto"/>
              <w:ind w:left="425" w:hanging="425"/>
              <w:jc w:val="center"/>
              <w:rPr>
                <w:rFonts w:ascii="Tahoma" w:hAnsi="Tahoma" w:cs="Tahoma"/>
                <w:color w:val="000000"/>
                <w:sz w:val="20"/>
                <w:szCs w:val="18"/>
              </w:rPr>
            </w:pPr>
            <w:r w:rsidRPr="00D1412C">
              <w:rPr>
                <w:rFonts w:ascii="Tahoma" w:hAnsi="Tahoma" w:cs="Tahoma"/>
                <w:color w:val="000000"/>
                <w:sz w:val="20"/>
                <w:szCs w:val="18"/>
              </w:rPr>
              <w:t>130 200 Kč</w:t>
            </w:r>
          </w:p>
        </w:tc>
      </w:tr>
      <w:tr w:rsidR="00F514D6" w14:paraId="70366AA6" w14:textId="77777777" w:rsidTr="00513423">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7CE96EE" w14:textId="77777777" w:rsidR="00F514D6" w:rsidRDefault="00F514D6" w:rsidP="00F514D6">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0B8108AC" w14:textId="2DC4D119" w:rsidR="00F514D6" w:rsidRPr="00D1412C" w:rsidRDefault="005F0B0C" w:rsidP="00D1412C">
            <w:pPr>
              <w:pStyle w:val="Zhlav"/>
              <w:spacing w:after="120" w:line="276" w:lineRule="auto"/>
              <w:ind w:left="425" w:hanging="425"/>
              <w:jc w:val="center"/>
              <w:rPr>
                <w:rFonts w:ascii="Tahoma" w:hAnsi="Tahoma" w:cs="Tahoma"/>
                <w:color w:val="000000"/>
                <w:sz w:val="20"/>
                <w:szCs w:val="18"/>
              </w:rPr>
            </w:pPr>
            <w:r w:rsidRPr="00D1412C">
              <w:rPr>
                <w:rFonts w:ascii="Tahoma" w:hAnsi="Tahoma" w:cs="Tahoma"/>
                <w:color w:val="000000"/>
                <w:sz w:val="20"/>
                <w:szCs w:val="18"/>
              </w:rPr>
              <w:t>21%</w:t>
            </w:r>
          </w:p>
        </w:tc>
      </w:tr>
      <w:tr w:rsidR="00F514D6" w14:paraId="48216CBE" w14:textId="77777777" w:rsidTr="00513423">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A65D09" w14:textId="77777777" w:rsidR="00F514D6" w:rsidRDefault="00F514D6" w:rsidP="00F514D6">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734C107C" w14:textId="2A660871" w:rsidR="00F514D6" w:rsidRPr="00D1412C" w:rsidRDefault="005F0B0C" w:rsidP="00D1412C">
            <w:pPr>
              <w:pStyle w:val="Zhlav"/>
              <w:spacing w:after="120" w:line="276" w:lineRule="auto"/>
              <w:ind w:left="425" w:hanging="425"/>
              <w:jc w:val="center"/>
              <w:rPr>
                <w:rFonts w:ascii="Tahoma" w:hAnsi="Tahoma" w:cs="Tahoma"/>
                <w:color w:val="000000"/>
                <w:sz w:val="20"/>
                <w:szCs w:val="18"/>
              </w:rPr>
            </w:pPr>
            <w:r w:rsidRPr="00D1412C">
              <w:rPr>
                <w:rFonts w:ascii="Tahoma" w:hAnsi="Tahoma" w:cs="Tahoma"/>
                <w:color w:val="000000"/>
                <w:sz w:val="20"/>
                <w:szCs w:val="18"/>
              </w:rPr>
              <w:t>750 200 Kč</w:t>
            </w:r>
          </w:p>
        </w:tc>
      </w:tr>
    </w:tbl>
    <w:p w14:paraId="45558D10" w14:textId="77777777" w:rsidR="003F5A3A"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7E11890F" w14:textId="77777777"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5"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w:t>
      </w:r>
      <w:r w:rsidR="00066D69" w:rsidRPr="00633675">
        <w:rPr>
          <w:rFonts w:ascii="Tahoma" w:hAnsi="Tahoma" w:cs="Tahoma"/>
          <w:sz w:val="20"/>
          <w:szCs w:val="22"/>
        </w:rPr>
        <w:lastRenderedPageBreak/>
        <w:t xml:space="preserve">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01C3F406" w14:textId="77777777" w:rsidR="0009040E" w:rsidRPr="004F38B1"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4F38B1">
        <w:rPr>
          <w:rFonts w:ascii="Tahoma" w:hAnsi="Tahoma" w:cs="Tahoma"/>
          <w:sz w:val="20"/>
          <w:szCs w:val="22"/>
        </w:rPr>
        <w:t>Je-li p</w:t>
      </w:r>
      <w:r w:rsidR="00066D69" w:rsidRPr="004F38B1">
        <w:rPr>
          <w:rFonts w:ascii="Tahoma" w:hAnsi="Tahoma" w:cs="Tahoma"/>
          <w:sz w:val="20"/>
          <w:szCs w:val="22"/>
        </w:rPr>
        <w:t xml:space="preserve">rodávající </w:t>
      </w:r>
      <w:r w:rsidRPr="004F38B1">
        <w:rPr>
          <w:rFonts w:ascii="Tahoma" w:hAnsi="Tahoma" w:cs="Tahoma"/>
          <w:sz w:val="20"/>
          <w:szCs w:val="22"/>
        </w:rPr>
        <w:t xml:space="preserve">plátcem DPH, </w:t>
      </w:r>
      <w:r w:rsidR="00066D69" w:rsidRPr="004F38B1">
        <w:rPr>
          <w:rFonts w:ascii="Tahoma" w:hAnsi="Tahoma" w:cs="Tahoma"/>
          <w:sz w:val="20"/>
          <w:szCs w:val="22"/>
        </w:rPr>
        <w:t>odpovídá za to, že sazba daně z přidané hodnoty bude stanovena v souladu s platnými právními př</w:t>
      </w:r>
      <w:r w:rsidR="009000E8" w:rsidRPr="004F38B1">
        <w:rPr>
          <w:rFonts w:ascii="Tahoma" w:hAnsi="Tahoma" w:cs="Tahoma"/>
          <w:sz w:val="20"/>
          <w:szCs w:val="22"/>
        </w:rPr>
        <w:t>edpisy; v</w:t>
      </w:r>
      <w:r w:rsidR="0009040E" w:rsidRPr="004F38B1">
        <w:rPr>
          <w:rFonts w:ascii="Tahoma" w:hAnsi="Tahoma" w:cs="Tahoma"/>
          <w:sz w:val="20"/>
          <w:szCs w:val="22"/>
        </w:rPr>
        <w:t xml:space="preserve"> případě, že dojde ke změně zákonné sazby DPH, </w:t>
      </w:r>
      <w:r w:rsidR="009000E8" w:rsidRPr="004F38B1">
        <w:rPr>
          <w:rFonts w:ascii="Tahoma" w:hAnsi="Tahoma" w:cs="Tahoma"/>
          <w:sz w:val="20"/>
          <w:szCs w:val="22"/>
        </w:rPr>
        <w:t>bude</w:t>
      </w:r>
      <w:r w:rsidR="0009040E" w:rsidRPr="004F38B1">
        <w:rPr>
          <w:rFonts w:ascii="Tahoma" w:hAnsi="Tahoma" w:cs="Tahoma"/>
          <w:sz w:val="20"/>
          <w:szCs w:val="22"/>
        </w:rPr>
        <w:t xml:space="preserve"> prodávající ke kupní ceně bez DPH povinen účtovat DPH v</w:t>
      </w:r>
      <w:r w:rsidR="00015E20" w:rsidRPr="004F38B1">
        <w:rPr>
          <w:rFonts w:ascii="Tahoma" w:hAnsi="Tahoma" w:cs="Tahoma"/>
          <w:sz w:val="20"/>
          <w:szCs w:val="22"/>
        </w:rPr>
        <w:t>e</w:t>
      </w:r>
      <w:r w:rsidR="0009040E" w:rsidRPr="004F38B1">
        <w:rPr>
          <w:rFonts w:ascii="Tahoma" w:hAnsi="Tahoma" w:cs="Tahoma"/>
          <w:sz w:val="20"/>
          <w:szCs w:val="22"/>
        </w:rPr>
        <w:t xml:space="preserve"> výši</w:t>
      </w:r>
      <w:r w:rsidR="007C0279" w:rsidRPr="004F38B1">
        <w:rPr>
          <w:rFonts w:ascii="Tahoma" w:hAnsi="Tahoma" w:cs="Tahoma"/>
          <w:sz w:val="20"/>
          <w:szCs w:val="22"/>
        </w:rPr>
        <w:t xml:space="preserve"> </w:t>
      </w:r>
      <w:r w:rsidR="00015E20" w:rsidRPr="004F38B1">
        <w:rPr>
          <w:rFonts w:ascii="Tahoma" w:hAnsi="Tahoma" w:cs="Tahoma"/>
          <w:sz w:val="20"/>
          <w:szCs w:val="22"/>
        </w:rPr>
        <w:t xml:space="preserve">platné </w:t>
      </w:r>
      <w:r w:rsidR="007C0279" w:rsidRPr="004F38B1">
        <w:rPr>
          <w:rFonts w:ascii="Tahoma" w:hAnsi="Tahoma" w:cs="Tahoma"/>
          <w:sz w:val="20"/>
        </w:rPr>
        <w:t>ke dni uskutečnění zdanitelného plnění</w:t>
      </w:r>
      <w:r w:rsidR="0009040E" w:rsidRPr="004F38B1">
        <w:rPr>
          <w:rFonts w:ascii="Tahoma" w:hAnsi="Tahoma" w:cs="Tahoma"/>
          <w:sz w:val="20"/>
          <w:szCs w:val="22"/>
        </w:rPr>
        <w:t xml:space="preserve">. Smluvní strany se dohodly, že v případě změny </w:t>
      </w:r>
      <w:r w:rsidR="00587A33" w:rsidRPr="004F38B1">
        <w:rPr>
          <w:rFonts w:ascii="Tahoma" w:hAnsi="Tahoma" w:cs="Tahoma"/>
          <w:sz w:val="20"/>
          <w:szCs w:val="22"/>
        </w:rPr>
        <w:t xml:space="preserve">kupní </w:t>
      </w:r>
      <w:r w:rsidR="0009040E" w:rsidRPr="004F38B1">
        <w:rPr>
          <w:rFonts w:ascii="Tahoma" w:hAnsi="Tahoma" w:cs="Tahoma"/>
          <w:sz w:val="20"/>
          <w:szCs w:val="22"/>
        </w:rPr>
        <w:t>ceny v důsledku změny sazby DPH není nutno</w:t>
      </w:r>
      <w:r w:rsidR="009000E8" w:rsidRPr="004F38B1">
        <w:rPr>
          <w:rFonts w:ascii="Tahoma" w:hAnsi="Tahoma" w:cs="Tahoma"/>
          <w:sz w:val="20"/>
          <w:szCs w:val="22"/>
        </w:rPr>
        <w:t xml:space="preserve"> </w:t>
      </w:r>
      <w:r w:rsidR="0009040E" w:rsidRPr="004F38B1">
        <w:rPr>
          <w:rFonts w:ascii="Tahoma" w:hAnsi="Tahoma" w:cs="Tahoma"/>
          <w:sz w:val="20"/>
          <w:szCs w:val="22"/>
        </w:rPr>
        <w:t>ke smlouvě uzavírat dodatek.</w:t>
      </w:r>
      <w:r w:rsidR="00322992" w:rsidRPr="004F38B1">
        <w:rPr>
          <w:rFonts w:ascii="Tahoma" w:hAnsi="Tahoma" w:cs="Tahoma"/>
          <w:sz w:val="20"/>
          <w:szCs w:val="22"/>
        </w:rPr>
        <w:t xml:space="preserve"> </w:t>
      </w:r>
      <w:r w:rsidR="00322992" w:rsidRPr="004F38B1">
        <w:rPr>
          <w:rFonts w:ascii="Tahoma" w:hAnsi="Tahoma" w:cs="Tahoma"/>
          <w:sz w:val="20"/>
          <w:szCs w:val="20"/>
        </w:rPr>
        <w:t xml:space="preserve">V případě, že </w:t>
      </w:r>
      <w:r w:rsidR="00015E20" w:rsidRPr="004F38B1">
        <w:rPr>
          <w:rFonts w:ascii="Tahoma" w:hAnsi="Tahoma" w:cs="Tahoma"/>
          <w:sz w:val="20"/>
          <w:szCs w:val="20"/>
        </w:rPr>
        <w:t>dodavatel</w:t>
      </w:r>
      <w:r w:rsidR="00322992" w:rsidRPr="004F38B1">
        <w:rPr>
          <w:rFonts w:ascii="Tahoma" w:hAnsi="Tahoma" w:cs="Tahoma"/>
          <w:sz w:val="20"/>
          <w:szCs w:val="20"/>
        </w:rPr>
        <w:t xml:space="preserve"> stanoví sazbu DPH či DPH v rozporu s platnými právními předpisy, je povinen uhradit </w:t>
      </w:r>
      <w:r w:rsidR="00015E20" w:rsidRPr="004F38B1">
        <w:rPr>
          <w:rFonts w:ascii="Tahoma" w:hAnsi="Tahoma" w:cs="Tahoma"/>
          <w:sz w:val="20"/>
          <w:szCs w:val="20"/>
        </w:rPr>
        <w:t>kupujícímu</w:t>
      </w:r>
      <w:r w:rsidR="00322992" w:rsidRPr="004F38B1">
        <w:rPr>
          <w:rFonts w:ascii="Tahoma" w:hAnsi="Tahoma" w:cs="Tahoma"/>
          <w:sz w:val="20"/>
          <w:szCs w:val="20"/>
        </w:rPr>
        <w:t xml:space="preserve"> veškerou škodu, která mu v souvislosti s tím vznikla.</w:t>
      </w:r>
    </w:p>
    <w:bookmarkEnd w:id="5"/>
    <w:p w14:paraId="55752920"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0AB78B25"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3E61BEBE"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46DF509F" w14:textId="77777777"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0E5A82" w:rsidRPr="000241C5">
        <w:rPr>
          <w:rFonts w:ascii="Tahoma" w:hAnsi="Tahoma" w:cs="Tahoma"/>
          <w:sz w:val="20"/>
          <w:szCs w:val="22"/>
        </w:rPr>
        <w:t>.</w:t>
      </w:r>
    </w:p>
    <w:p w14:paraId="0024B630" w14:textId="77777777"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6"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F2AD8">
        <w:rPr>
          <w:rFonts w:ascii="Tahoma" w:hAnsi="Tahoma" w:cs="Tahoma"/>
          <w:b/>
          <w:bCs/>
          <w:sz w:val="20"/>
          <w:szCs w:val="20"/>
        </w:rPr>
        <w:t>do</w:t>
      </w:r>
      <w:r w:rsidR="00633675" w:rsidRPr="002F2AD8">
        <w:rPr>
          <w:rFonts w:ascii="Tahoma" w:hAnsi="Tahoma" w:cs="Tahoma"/>
          <w:b/>
          <w:bCs/>
          <w:sz w:val="20"/>
          <w:szCs w:val="20"/>
        </w:rPr>
        <w:t xml:space="preserve"> </w:t>
      </w:r>
      <w:r w:rsidR="00A4283F" w:rsidRPr="00A4283F">
        <w:rPr>
          <w:rFonts w:ascii="Tahoma" w:hAnsi="Tahoma" w:cs="Tahoma"/>
          <w:b/>
          <w:bCs/>
          <w:sz w:val="20"/>
          <w:szCs w:val="20"/>
        </w:rPr>
        <w:t>9</w:t>
      </w:r>
      <w:r w:rsidR="008B5AC8" w:rsidRPr="00A4283F">
        <w:rPr>
          <w:rFonts w:ascii="Tahoma" w:hAnsi="Tahoma" w:cs="Tahoma"/>
          <w:b/>
          <w:bCs/>
          <w:sz w:val="20"/>
          <w:szCs w:val="20"/>
        </w:rPr>
        <w:t>0</w:t>
      </w:r>
      <w:r w:rsidR="000057D6" w:rsidRPr="00A4283F">
        <w:rPr>
          <w:rFonts w:ascii="Tahoma" w:hAnsi="Tahoma" w:cs="Tahoma"/>
          <w:b/>
          <w:bCs/>
          <w:sz w:val="20"/>
          <w:szCs w:val="20"/>
        </w:rPr>
        <w:t xml:space="preserve"> </w:t>
      </w:r>
      <w:r w:rsidR="00767225" w:rsidRPr="00A4283F">
        <w:rPr>
          <w:rFonts w:ascii="Tahoma" w:hAnsi="Tahoma" w:cs="Tahoma"/>
          <w:b/>
          <w:bCs/>
          <w:sz w:val="20"/>
          <w:szCs w:val="20"/>
        </w:rPr>
        <w:t>dnů</w:t>
      </w:r>
      <w:r w:rsidR="00767225" w:rsidRPr="002F2AD8">
        <w:rPr>
          <w:rFonts w:ascii="Tahoma" w:hAnsi="Tahoma" w:cs="Tahoma"/>
          <w:b/>
          <w:bCs/>
          <w:sz w:val="20"/>
          <w:szCs w:val="20"/>
        </w:rPr>
        <w:t xml:space="preserve"> od</w:t>
      </w:r>
      <w:r w:rsidR="00BC2C99" w:rsidRPr="002F2AD8">
        <w:rPr>
          <w:rFonts w:ascii="Tahoma" w:hAnsi="Tahoma" w:cs="Tahoma"/>
          <w:b/>
          <w:bCs/>
          <w:sz w:val="20"/>
          <w:szCs w:val="20"/>
        </w:rPr>
        <w:t>e dne</w:t>
      </w:r>
      <w:r w:rsidR="00767225" w:rsidRPr="002F2AD8">
        <w:rPr>
          <w:rFonts w:ascii="Tahoma" w:hAnsi="Tahoma" w:cs="Tahoma"/>
          <w:b/>
          <w:bCs/>
          <w:sz w:val="20"/>
          <w:szCs w:val="20"/>
        </w:rPr>
        <w:t xml:space="preserve"> nabytí účinnosti této</w:t>
      </w:r>
      <w:r w:rsidR="002D624A" w:rsidRPr="002F2AD8">
        <w:rPr>
          <w:rFonts w:ascii="Tahoma" w:hAnsi="Tahoma" w:cs="Tahoma"/>
          <w:b/>
          <w:bCs/>
          <w:sz w:val="20"/>
          <w:szCs w:val="20"/>
        </w:rPr>
        <w:t xml:space="preserve"> </w:t>
      </w:r>
      <w:r w:rsidR="005923AE" w:rsidRPr="002F2AD8">
        <w:rPr>
          <w:rFonts w:ascii="Tahoma" w:hAnsi="Tahoma" w:cs="Tahoma"/>
          <w:b/>
          <w:bCs/>
          <w:sz w:val="20"/>
          <w:szCs w:val="20"/>
        </w:rPr>
        <w:t xml:space="preserve">kupní </w:t>
      </w:r>
      <w:r w:rsidR="002D624A" w:rsidRPr="002F2AD8">
        <w:rPr>
          <w:rFonts w:ascii="Tahoma" w:hAnsi="Tahoma" w:cs="Tahoma"/>
          <w:b/>
          <w:bCs/>
          <w:sz w:val="20"/>
          <w:szCs w:val="20"/>
        </w:rPr>
        <w:t>smlouvy</w:t>
      </w:r>
      <w:r w:rsidR="00763460" w:rsidRPr="002F2AD8">
        <w:rPr>
          <w:rFonts w:ascii="Tahoma" w:hAnsi="Tahoma" w:cs="Tahoma"/>
          <w:sz w:val="20"/>
          <w:szCs w:val="20"/>
        </w:rPr>
        <w:t>.</w:t>
      </w:r>
      <w:r w:rsidRPr="002F2AD8">
        <w:rPr>
          <w:rFonts w:ascii="Tahoma" w:hAnsi="Tahoma" w:cs="Tahoma"/>
          <w:sz w:val="20"/>
          <w:szCs w:val="20"/>
        </w:rPr>
        <w:t xml:space="preserve"> </w:t>
      </w:r>
    </w:p>
    <w:bookmarkEnd w:id="6"/>
    <w:p w14:paraId="1B6DFB6C"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6553299D"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427049EC"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68D0AD10"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288C1FD9" w14:textId="77777777"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22AE83ED" w14:textId="7777777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1C07E880" w14:textId="7777777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766F4253" w14:textId="77777777" w:rsidR="00066D69" w:rsidRPr="004F38B1"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4F38B1">
        <w:rPr>
          <w:rFonts w:ascii="Tahoma" w:hAnsi="Tahoma" w:cs="Tahoma"/>
          <w:sz w:val="20"/>
          <w:szCs w:val="22"/>
        </w:rPr>
        <w:t>v</w:t>
      </w:r>
      <w:r w:rsidR="000B3603" w:rsidRPr="004F38B1">
        <w:rPr>
          <w:rFonts w:ascii="Tahoma" w:hAnsi="Tahoma" w:cs="Tahoma"/>
          <w:sz w:val="20"/>
          <w:szCs w:val="22"/>
        </w:rPr>
        <w:t> </w:t>
      </w:r>
      <w:r w:rsidRPr="004F38B1">
        <w:rPr>
          <w:rFonts w:ascii="Tahoma" w:hAnsi="Tahoma" w:cs="Tahoma"/>
          <w:sz w:val="20"/>
          <w:szCs w:val="22"/>
        </w:rPr>
        <w:t>provedení</w:t>
      </w:r>
      <w:r w:rsidR="000B3603" w:rsidRPr="004F38B1">
        <w:rPr>
          <w:rFonts w:ascii="Tahoma" w:hAnsi="Tahoma" w:cs="Tahoma"/>
          <w:sz w:val="20"/>
          <w:szCs w:val="22"/>
        </w:rPr>
        <w:t xml:space="preserve"> </w:t>
      </w:r>
      <w:r w:rsidR="006B2470" w:rsidRPr="004F38B1">
        <w:rPr>
          <w:rFonts w:ascii="Tahoma" w:hAnsi="Tahoma" w:cs="Tahoma"/>
          <w:sz w:val="20"/>
          <w:szCs w:val="22"/>
        </w:rPr>
        <w:t>dle § 2095 občanského zákoníku</w:t>
      </w:r>
      <w:r w:rsidR="008C7CC2" w:rsidRPr="004F38B1">
        <w:rPr>
          <w:rFonts w:ascii="Tahoma" w:hAnsi="Tahoma" w:cs="Tahoma"/>
          <w:sz w:val="20"/>
          <w:szCs w:val="22"/>
        </w:rPr>
        <w:t xml:space="preserve"> a balení dle § 2097 občanského zákoníku, </w:t>
      </w:r>
    </w:p>
    <w:p w14:paraId="25506377" w14:textId="77777777" w:rsidR="008C7CC2" w:rsidRPr="004F38B1" w:rsidRDefault="008C7CC2"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4F38B1">
        <w:rPr>
          <w:rFonts w:ascii="Tahoma" w:hAnsi="Tahoma" w:cs="Tahoma"/>
          <w:sz w:val="20"/>
          <w:szCs w:val="22"/>
        </w:rPr>
        <w:t>v I., tj. nejvyšší jakosti.</w:t>
      </w:r>
    </w:p>
    <w:p w14:paraId="180482B5" w14:textId="77777777"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00170F42" w14:textId="77777777"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FB0FE9E" w14:textId="77777777"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1424AA40" w14:textId="77777777" w:rsidR="00D83C64" w:rsidRDefault="00D83C64">
      <w:pPr>
        <w:rPr>
          <w:rFonts w:ascii="Tahoma" w:hAnsi="Tahoma" w:cs="Tahoma"/>
          <w:sz w:val="20"/>
          <w:szCs w:val="22"/>
        </w:rPr>
      </w:pPr>
    </w:p>
    <w:p w14:paraId="5DA418E2" w14:textId="77777777" w:rsidR="00E91A48" w:rsidRPr="00633675" w:rsidRDefault="00E91A48" w:rsidP="00D83C64">
      <w:pPr>
        <w:pStyle w:val="Zkladntext"/>
        <w:tabs>
          <w:tab w:val="clear" w:pos="1418"/>
          <w:tab w:val="left" w:pos="709"/>
        </w:tabs>
        <w:spacing w:before="0" w:after="120" w:line="276" w:lineRule="auto"/>
        <w:ind w:left="1134"/>
        <w:rPr>
          <w:rFonts w:ascii="Tahoma" w:hAnsi="Tahoma" w:cs="Tahoma"/>
          <w:sz w:val="20"/>
          <w:szCs w:val="22"/>
        </w:rPr>
      </w:pPr>
    </w:p>
    <w:p w14:paraId="7B5B7041" w14:textId="77777777" w:rsidR="00BB0AB3" w:rsidRPr="004F38B1"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4F38B1">
        <w:rPr>
          <w:rFonts w:ascii="Tahoma" w:hAnsi="Tahoma" w:cs="Tahoma"/>
          <w:sz w:val="20"/>
          <w:szCs w:val="22"/>
        </w:rPr>
        <w:lastRenderedPageBreak/>
        <w:t>Prodávající je povinen předat kupujícímu:</w:t>
      </w:r>
    </w:p>
    <w:p w14:paraId="7DEE79A7" w14:textId="77777777" w:rsidR="00411A1B" w:rsidRDefault="00411A1B"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Pr>
          <w:rFonts w:ascii="Tahoma" w:hAnsi="Tahoma" w:cs="Tahoma"/>
          <w:color w:val="000000"/>
          <w:sz w:val="20"/>
          <w:szCs w:val="22"/>
        </w:rPr>
        <w:t>dodací list,</w:t>
      </w:r>
    </w:p>
    <w:p w14:paraId="40BDE83D" w14:textId="77777777" w:rsidR="00411A1B" w:rsidRPr="00411A1B" w:rsidRDefault="00411A1B"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Pr>
          <w:rFonts w:ascii="Tahoma" w:hAnsi="Tahoma" w:cs="Tahoma"/>
          <w:color w:val="000000"/>
          <w:sz w:val="20"/>
          <w:szCs w:val="22"/>
        </w:rPr>
        <w:t>záruční list s uvedenou délkou záruky,</w:t>
      </w:r>
    </w:p>
    <w:p w14:paraId="50834DA4" w14:textId="77777777" w:rsidR="00BB0AB3" w:rsidRPr="004F38B1"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4F38B1">
        <w:rPr>
          <w:rFonts w:ascii="Tahoma" w:hAnsi="Tahoma" w:cs="Tahoma"/>
          <w:sz w:val="20"/>
          <w:szCs w:val="22"/>
        </w:rPr>
        <w:t>návod k použití a údržbě</w:t>
      </w:r>
      <w:r w:rsidRPr="004F38B1">
        <w:rPr>
          <w:rFonts w:ascii="Tahoma" w:hAnsi="Tahoma" w:cs="Tahoma"/>
          <w:color w:val="000000"/>
          <w:sz w:val="20"/>
          <w:szCs w:val="22"/>
        </w:rPr>
        <w:t xml:space="preserve"> v českém jazyce </w:t>
      </w:r>
      <w:r w:rsidR="000035E3">
        <w:rPr>
          <w:rFonts w:ascii="Tahoma" w:hAnsi="Tahoma" w:cs="Tahoma"/>
          <w:color w:val="000000"/>
          <w:sz w:val="20"/>
          <w:szCs w:val="22"/>
        </w:rPr>
        <w:t>(</w:t>
      </w:r>
      <w:r w:rsidRPr="004F38B1">
        <w:rPr>
          <w:rFonts w:ascii="Tahoma" w:hAnsi="Tahoma" w:cs="Tahoma"/>
          <w:color w:val="000000"/>
          <w:sz w:val="20"/>
          <w:szCs w:val="22"/>
        </w:rPr>
        <w:t>1 x v tišt</w:t>
      </w:r>
      <w:r w:rsidR="000035E3">
        <w:rPr>
          <w:rFonts w:ascii="Tahoma" w:hAnsi="Tahoma" w:cs="Tahoma"/>
          <w:color w:val="000000"/>
          <w:sz w:val="20"/>
          <w:szCs w:val="22"/>
        </w:rPr>
        <w:t>ěné a 1 x v elektronické podobě</w:t>
      </w:r>
      <w:r w:rsidRPr="004F38B1">
        <w:rPr>
          <w:rFonts w:ascii="Tahoma" w:hAnsi="Tahoma" w:cs="Tahoma"/>
          <w:color w:val="000000"/>
          <w:sz w:val="20"/>
          <w:szCs w:val="22"/>
        </w:rPr>
        <w:t>),</w:t>
      </w:r>
    </w:p>
    <w:p w14:paraId="5846727B" w14:textId="77777777" w:rsidR="00BB0AB3" w:rsidRPr="004F38B1"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4F38B1">
        <w:rPr>
          <w:rFonts w:ascii="Tahoma" w:hAnsi="Tahoma" w:cs="Tahoma"/>
          <w:sz w:val="20"/>
          <w:szCs w:val="22"/>
        </w:rPr>
        <w:t>prohlášení o shodě v českém nebo anglickém jazyce</w:t>
      </w:r>
      <w:r w:rsidRPr="004F38B1">
        <w:rPr>
          <w:rFonts w:ascii="Tahoma" w:hAnsi="Tahoma" w:cs="Tahoma"/>
          <w:color w:val="000000"/>
          <w:sz w:val="20"/>
          <w:szCs w:val="22"/>
        </w:rPr>
        <w:t>,</w:t>
      </w:r>
    </w:p>
    <w:p w14:paraId="21A2B3B9" w14:textId="77777777" w:rsidR="00BB0AB3" w:rsidRPr="004F38B1"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4F38B1">
        <w:rPr>
          <w:rFonts w:ascii="Tahoma" w:hAnsi="Tahoma" w:cs="Tahoma"/>
          <w:sz w:val="20"/>
          <w:szCs w:val="22"/>
        </w:rPr>
        <w:t>technickou dokumentaci,</w:t>
      </w:r>
    </w:p>
    <w:p w14:paraId="79D58E47" w14:textId="77777777" w:rsidR="00BB0AB3" w:rsidRPr="004F38B1"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4F38B1">
        <w:rPr>
          <w:rFonts w:ascii="Tahoma" w:hAnsi="Tahoma" w:cs="Tahoma"/>
          <w:sz w:val="20"/>
          <w:szCs w:val="22"/>
        </w:rPr>
        <w:t>licenční ujednání k software, pokud je součástí předmětu plnění.</w:t>
      </w:r>
    </w:p>
    <w:p w14:paraId="10C04457" w14:textId="77777777" w:rsidR="00E04F18" w:rsidRPr="004F38B1"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4F38B1">
        <w:rPr>
          <w:rFonts w:ascii="Tahoma" w:hAnsi="Tahoma" w:cs="Tahoma"/>
          <w:sz w:val="20"/>
          <w:szCs w:val="22"/>
        </w:rPr>
        <w:t>Po dobu záruky v případě poruchy dodavatel zdarma zajistí provedení všech potřebných oprav a</w:t>
      </w:r>
      <w:r w:rsidR="00633675" w:rsidRPr="004F38B1">
        <w:rPr>
          <w:rFonts w:ascii="Tahoma" w:hAnsi="Tahoma" w:cs="Tahoma"/>
          <w:sz w:val="20"/>
          <w:szCs w:val="22"/>
        </w:rPr>
        <w:t> </w:t>
      </w:r>
      <w:r w:rsidRPr="004F38B1">
        <w:rPr>
          <w:rFonts w:ascii="Tahoma" w:hAnsi="Tahoma" w:cs="Tahoma"/>
          <w:sz w:val="20"/>
          <w:szCs w:val="22"/>
        </w:rPr>
        <w:t xml:space="preserve">uvedení přístroje do bezvadného a plně funkčního stavu v souladu se zákonem </w:t>
      </w:r>
      <w:r w:rsidR="008A363E" w:rsidRPr="004F38B1">
        <w:rPr>
          <w:rFonts w:ascii="Tahoma" w:hAnsi="Tahoma" w:cs="Tahoma"/>
          <w:sz w:val="20"/>
          <w:szCs w:val="22"/>
        </w:rPr>
        <w:t xml:space="preserve">č. </w:t>
      </w:r>
      <w:r w:rsidR="002D2CA5">
        <w:rPr>
          <w:rFonts w:ascii="Tahoma" w:hAnsi="Tahoma" w:cs="Tahoma"/>
          <w:sz w:val="20"/>
          <w:szCs w:val="22"/>
        </w:rPr>
        <w:t>375/2022</w:t>
      </w:r>
      <w:r w:rsidR="00513423">
        <w:rPr>
          <w:rFonts w:ascii="Tahoma" w:hAnsi="Tahoma" w:cs="Tahoma"/>
          <w:sz w:val="20"/>
          <w:szCs w:val="22"/>
        </w:rPr>
        <w:t xml:space="preserve"> </w:t>
      </w:r>
      <w:r w:rsidRPr="004F38B1">
        <w:rPr>
          <w:rFonts w:ascii="Tahoma" w:hAnsi="Tahoma" w:cs="Tahoma"/>
          <w:sz w:val="20"/>
          <w:szCs w:val="22"/>
        </w:rPr>
        <w:t>Sb.</w:t>
      </w:r>
      <w:r w:rsidR="002B7EB6" w:rsidRPr="004F38B1">
        <w:rPr>
          <w:rFonts w:ascii="Tahoma" w:hAnsi="Tahoma" w:cs="Tahoma"/>
          <w:sz w:val="20"/>
          <w:szCs w:val="22"/>
        </w:rPr>
        <w:t xml:space="preserve"> o </w:t>
      </w:r>
      <w:r w:rsidR="001B3909" w:rsidRPr="004F38B1">
        <w:rPr>
          <w:rFonts w:ascii="Tahoma" w:hAnsi="Tahoma" w:cs="Tahoma"/>
          <w:sz w:val="20"/>
          <w:szCs w:val="22"/>
        </w:rPr>
        <w:t xml:space="preserve">diagnostických </w:t>
      </w:r>
      <w:r w:rsidR="002B7EB6" w:rsidRPr="004F38B1">
        <w:rPr>
          <w:rFonts w:ascii="Tahoma" w:hAnsi="Tahoma" w:cs="Tahoma"/>
          <w:sz w:val="20"/>
          <w:szCs w:val="22"/>
        </w:rPr>
        <w:t xml:space="preserve">zdravotnických prostředcích </w:t>
      </w:r>
      <w:r w:rsidR="001B3909" w:rsidRPr="004F38B1">
        <w:rPr>
          <w:rFonts w:ascii="Tahoma" w:hAnsi="Tahoma" w:cs="Tahoma"/>
          <w:sz w:val="20"/>
          <w:szCs w:val="22"/>
        </w:rPr>
        <w:t>i</w:t>
      </w:r>
      <w:r w:rsidR="002B7EB6" w:rsidRPr="004F38B1">
        <w:rPr>
          <w:rFonts w:ascii="Tahoma" w:hAnsi="Tahoma" w:cs="Tahoma"/>
          <w:sz w:val="20"/>
          <w:szCs w:val="22"/>
        </w:rPr>
        <w:t xml:space="preserve">n </w:t>
      </w:r>
      <w:r w:rsidR="001B3909" w:rsidRPr="004F38B1">
        <w:rPr>
          <w:rFonts w:ascii="Tahoma" w:hAnsi="Tahoma" w:cs="Tahoma"/>
          <w:sz w:val="20"/>
          <w:szCs w:val="22"/>
        </w:rPr>
        <w:t>v</w:t>
      </w:r>
      <w:r w:rsidR="002B7EB6" w:rsidRPr="004F38B1">
        <w:rPr>
          <w:rFonts w:ascii="Tahoma" w:hAnsi="Tahoma" w:cs="Tahoma"/>
          <w:sz w:val="20"/>
          <w:szCs w:val="22"/>
        </w:rPr>
        <w:t xml:space="preserve">itro, případně </w:t>
      </w:r>
      <w:r w:rsidR="001B3909" w:rsidRPr="004F38B1">
        <w:rPr>
          <w:rFonts w:ascii="Tahoma" w:hAnsi="Tahoma" w:cs="Tahoma"/>
          <w:sz w:val="20"/>
          <w:szCs w:val="22"/>
        </w:rPr>
        <w:t xml:space="preserve">zákonem </w:t>
      </w:r>
      <w:r w:rsidR="008A363E" w:rsidRPr="004F38B1">
        <w:rPr>
          <w:rFonts w:ascii="Tahoma" w:hAnsi="Tahoma" w:cs="Tahoma"/>
          <w:sz w:val="20"/>
          <w:szCs w:val="22"/>
        </w:rPr>
        <w:t xml:space="preserve">č. </w:t>
      </w:r>
      <w:r w:rsidR="002B7EB6" w:rsidRPr="004F38B1">
        <w:rPr>
          <w:rFonts w:ascii="Tahoma" w:hAnsi="Tahoma" w:cs="Tahoma"/>
          <w:sz w:val="20"/>
          <w:szCs w:val="22"/>
        </w:rPr>
        <w:t>89/2021</w:t>
      </w:r>
      <w:r w:rsidR="008A363E" w:rsidRPr="004F38B1">
        <w:rPr>
          <w:rFonts w:ascii="Tahoma" w:hAnsi="Tahoma" w:cs="Tahoma"/>
          <w:sz w:val="20"/>
          <w:szCs w:val="22"/>
        </w:rPr>
        <w:t xml:space="preserve"> </w:t>
      </w:r>
      <w:r w:rsidR="002B7EB6" w:rsidRPr="004F38B1">
        <w:rPr>
          <w:rFonts w:ascii="Tahoma" w:hAnsi="Tahoma" w:cs="Tahoma"/>
          <w:sz w:val="20"/>
          <w:szCs w:val="22"/>
        </w:rPr>
        <w:t>Sb.</w:t>
      </w:r>
      <w:r w:rsidRPr="004F38B1">
        <w:rPr>
          <w:rFonts w:ascii="Tahoma" w:hAnsi="Tahoma" w:cs="Tahoma"/>
          <w:sz w:val="20"/>
          <w:szCs w:val="22"/>
        </w:rPr>
        <w:t xml:space="preserve"> </w:t>
      </w:r>
      <w:r w:rsidR="008A363E" w:rsidRPr="004F38B1">
        <w:rPr>
          <w:rFonts w:ascii="Tahoma" w:hAnsi="Tahoma" w:cs="Tahoma"/>
          <w:sz w:val="20"/>
          <w:szCs w:val="22"/>
        </w:rPr>
        <w:t>o</w:t>
      </w:r>
      <w:r w:rsidR="00633675" w:rsidRPr="004F38B1">
        <w:rPr>
          <w:rFonts w:ascii="Tahoma" w:hAnsi="Tahoma" w:cs="Tahoma"/>
          <w:sz w:val="20"/>
          <w:szCs w:val="22"/>
        </w:rPr>
        <w:t> </w:t>
      </w:r>
      <w:r w:rsidRPr="004F38B1">
        <w:rPr>
          <w:rFonts w:ascii="Tahoma" w:hAnsi="Tahoma" w:cs="Tahoma"/>
          <w:sz w:val="20"/>
          <w:szCs w:val="22"/>
        </w:rPr>
        <w:t xml:space="preserve">zdravotnických prostředcích. </w:t>
      </w:r>
    </w:p>
    <w:p w14:paraId="3B0A6B8A"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19CC4DE0"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DD43B74" w14:textId="77777777"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61F9AA01" w14:textId="77777777" w:rsidR="00993863" w:rsidRPr="004F38B1"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4F38B1">
        <w:rPr>
          <w:rFonts w:ascii="Tahoma" w:hAnsi="Tahoma" w:cs="Tahoma"/>
          <w:color w:val="000000"/>
          <w:sz w:val="20"/>
          <w:szCs w:val="22"/>
        </w:rPr>
        <w:t xml:space="preserve">Kupující je povinen prohlédnout </w:t>
      </w:r>
      <w:r w:rsidR="00855314" w:rsidRPr="004F38B1">
        <w:rPr>
          <w:rFonts w:ascii="Tahoma" w:hAnsi="Tahoma" w:cs="Tahoma"/>
          <w:color w:val="000000"/>
          <w:sz w:val="20"/>
          <w:szCs w:val="22"/>
        </w:rPr>
        <w:t>instalovan</w:t>
      </w:r>
      <w:r w:rsidR="00BB0AB3" w:rsidRPr="004F38B1">
        <w:rPr>
          <w:rFonts w:ascii="Tahoma" w:hAnsi="Tahoma" w:cs="Tahoma"/>
          <w:color w:val="000000"/>
          <w:sz w:val="20"/>
          <w:szCs w:val="22"/>
        </w:rPr>
        <w:t>ý</w:t>
      </w:r>
      <w:r w:rsidR="00855314" w:rsidRPr="004F38B1">
        <w:rPr>
          <w:rFonts w:ascii="Tahoma" w:hAnsi="Tahoma" w:cs="Tahoma"/>
          <w:color w:val="000000"/>
          <w:sz w:val="20"/>
          <w:szCs w:val="22"/>
        </w:rPr>
        <w:t xml:space="preserve"> </w:t>
      </w:r>
      <w:r w:rsidR="00BB0AB3" w:rsidRPr="004F38B1">
        <w:rPr>
          <w:rFonts w:ascii="Tahoma" w:hAnsi="Tahoma" w:cs="Tahoma"/>
          <w:color w:val="000000"/>
          <w:sz w:val="20"/>
          <w:szCs w:val="22"/>
        </w:rPr>
        <w:t>předmět smlouvy</w:t>
      </w:r>
      <w:r w:rsidRPr="004F38B1">
        <w:rPr>
          <w:rFonts w:ascii="Tahoma" w:hAnsi="Tahoma" w:cs="Tahoma"/>
          <w:color w:val="000000"/>
          <w:sz w:val="20"/>
          <w:szCs w:val="22"/>
        </w:rPr>
        <w:t xml:space="preserve"> v den předání a převzetí v rozsahu znalostí rozhodných pro uživatele </w:t>
      </w:r>
      <w:r w:rsidR="00BB0AB3" w:rsidRPr="004F38B1">
        <w:rPr>
          <w:rFonts w:ascii="Tahoma" w:hAnsi="Tahoma" w:cs="Tahoma"/>
          <w:color w:val="000000"/>
          <w:sz w:val="20"/>
          <w:szCs w:val="22"/>
        </w:rPr>
        <w:t>předmětu smlouvy</w:t>
      </w:r>
      <w:r w:rsidRPr="004F38B1">
        <w:rPr>
          <w:rFonts w:ascii="Tahoma" w:hAnsi="Tahoma" w:cs="Tahoma"/>
          <w:color w:val="000000"/>
          <w:sz w:val="20"/>
          <w:szCs w:val="22"/>
        </w:rPr>
        <w:t>. V případě zjištěn</w:t>
      </w:r>
      <w:r w:rsidR="00015E20" w:rsidRPr="004F38B1">
        <w:rPr>
          <w:rFonts w:ascii="Tahoma" w:hAnsi="Tahoma" w:cs="Tahoma"/>
          <w:color w:val="000000"/>
          <w:sz w:val="20"/>
          <w:szCs w:val="22"/>
        </w:rPr>
        <w:t>í zjevné</w:t>
      </w:r>
      <w:r w:rsidRPr="004F38B1">
        <w:rPr>
          <w:rFonts w:ascii="Tahoma" w:hAnsi="Tahoma" w:cs="Tahoma"/>
          <w:color w:val="000000"/>
          <w:sz w:val="20"/>
          <w:szCs w:val="22"/>
        </w:rPr>
        <w:t xml:space="preserve"> vad</w:t>
      </w:r>
      <w:r w:rsidR="00015E20" w:rsidRPr="004F38B1">
        <w:rPr>
          <w:rFonts w:ascii="Tahoma" w:hAnsi="Tahoma" w:cs="Tahoma"/>
          <w:color w:val="000000"/>
          <w:sz w:val="20"/>
          <w:szCs w:val="22"/>
        </w:rPr>
        <w:t>y</w:t>
      </w:r>
      <w:r w:rsidRPr="004F38B1">
        <w:rPr>
          <w:rFonts w:ascii="Tahoma" w:hAnsi="Tahoma" w:cs="Tahoma"/>
          <w:color w:val="000000"/>
          <w:sz w:val="20"/>
          <w:szCs w:val="22"/>
        </w:rPr>
        <w:t xml:space="preserve"> m</w:t>
      </w:r>
      <w:r w:rsidR="00015E20" w:rsidRPr="004F38B1">
        <w:rPr>
          <w:rFonts w:ascii="Tahoma" w:hAnsi="Tahoma" w:cs="Tahoma"/>
          <w:color w:val="000000"/>
          <w:sz w:val="20"/>
          <w:szCs w:val="22"/>
        </w:rPr>
        <w:t>á</w:t>
      </w:r>
      <w:r w:rsidRPr="004F38B1">
        <w:rPr>
          <w:rFonts w:ascii="Tahoma" w:hAnsi="Tahoma" w:cs="Tahoma"/>
          <w:color w:val="000000"/>
          <w:sz w:val="20"/>
          <w:szCs w:val="22"/>
        </w:rPr>
        <w:t xml:space="preserve"> kupující</w:t>
      </w:r>
      <w:r w:rsidR="00015E20" w:rsidRPr="004F38B1">
        <w:rPr>
          <w:rFonts w:ascii="Tahoma" w:hAnsi="Tahoma" w:cs="Tahoma"/>
          <w:color w:val="000000"/>
          <w:sz w:val="20"/>
          <w:szCs w:val="22"/>
        </w:rPr>
        <w:t xml:space="preserve"> právo</w:t>
      </w:r>
      <w:r w:rsidRPr="004F38B1">
        <w:rPr>
          <w:rFonts w:ascii="Tahoma" w:hAnsi="Tahoma" w:cs="Tahoma"/>
          <w:color w:val="000000"/>
          <w:sz w:val="20"/>
          <w:szCs w:val="22"/>
        </w:rPr>
        <w:t xml:space="preserve"> odmítnout převzetí</w:t>
      </w:r>
      <w:r w:rsidR="00855314" w:rsidRPr="004F38B1">
        <w:rPr>
          <w:rFonts w:ascii="Tahoma" w:hAnsi="Tahoma" w:cs="Tahoma"/>
          <w:color w:val="000000"/>
          <w:sz w:val="20"/>
          <w:szCs w:val="22"/>
        </w:rPr>
        <w:t xml:space="preserve"> instalovaného</w:t>
      </w:r>
      <w:r w:rsidRPr="004F38B1">
        <w:rPr>
          <w:rFonts w:ascii="Tahoma" w:hAnsi="Tahoma" w:cs="Tahoma"/>
          <w:color w:val="000000"/>
          <w:sz w:val="20"/>
          <w:szCs w:val="22"/>
        </w:rPr>
        <w:t xml:space="preserve"> </w:t>
      </w:r>
      <w:r w:rsidR="00BB0AB3" w:rsidRPr="004F38B1">
        <w:rPr>
          <w:rFonts w:ascii="Tahoma" w:hAnsi="Tahoma" w:cs="Tahoma"/>
          <w:color w:val="000000"/>
          <w:sz w:val="20"/>
          <w:szCs w:val="22"/>
        </w:rPr>
        <w:t>předmětu smlouvy</w:t>
      </w:r>
      <w:r w:rsidRPr="004F38B1">
        <w:rPr>
          <w:rFonts w:ascii="Tahoma" w:hAnsi="Tahoma" w:cs="Tahoma"/>
          <w:color w:val="000000"/>
          <w:sz w:val="20"/>
          <w:szCs w:val="22"/>
        </w:rPr>
        <w:t>.</w:t>
      </w:r>
    </w:p>
    <w:bookmarkEnd w:id="7"/>
    <w:p w14:paraId="41FBD289" w14:textId="77777777" w:rsidR="000241C5" w:rsidRDefault="000241C5" w:rsidP="007C0279">
      <w:pPr>
        <w:spacing w:after="120" w:line="276" w:lineRule="auto"/>
        <w:ind w:left="425" w:hanging="425"/>
        <w:rPr>
          <w:rFonts w:ascii="Tahoma" w:hAnsi="Tahoma" w:cs="Tahoma"/>
          <w:sz w:val="20"/>
          <w:szCs w:val="22"/>
        </w:rPr>
      </w:pPr>
    </w:p>
    <w:p w14:paraId="74C8BA5E"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A297DE"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1FA8F2E5" w14:textId="77777777" w:rsidR="00066D69" w:rsidRPr="00633675" w:rsidRDefault="00066D69" w:rsidP="007C0279">
      <w:pPr>
        <w:pStyle w:val="Import14"/>
        <w:numPr>
          <w:ilvl w:val="3"/>
          <w:numId w:val="22"/>
        </w:numPr>
        <w:spacing w:after="120" w:line="276" w:lineRule="auto"/>
        <w:ind w:left="425" w:hanging="425"/>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2F7B0D77" w14:textId="77777777" w:rsidR="000241C5" w:rsidRDefault="000241C5" w:rsidP="000241C5">
      <w:pPr>
        <w:tabs>
          <w:tab w:val="left" w:pos="0"/>
          <w:tab w:val="left" w:pos="360"/>
        </w:tabs>
        <w:spacing w:after="120" w:line="276" w:lineRule="auto"/>
        <w:ind w:left="425" w:hanging="425"/>
        <w:rPr>
          <w:rFonts w:ascii="Tahoma" w:hAnsi="Tahoma" w:cs="Tahoma"/>
          <w:b/>
          <w:sz w:val="20"/>
          <w:szCs w:val="22"/>
        </w:rPr>
      </w:pPr>
    </w:p>
    <w:p w14:paraId="1EC052A4"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532F3132"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547F4047" w14:textId="14D4A5A1" w:rsidR="00096F08" w:rsidRPr="004F38B1" w:rsidRDefault="00EB72C0" w:rsidP="007C0279">
      <w:pPr>
        <w:pStyle w:val="Odstavecseseznamem"/>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je povinen oznámit </w:t>
      </w:r>
      <w:r w:rsidR="00B25362" w:rsidRPr="00633675">
        <w:rPr>
          <w:rFonts w:ascii="Tahoma" w:hAnsi="Tahoma" w:cs="Tahoma"/>
          <w:sz w:val="20"/>
          <w:szCs w:val="22"/>
        </w:rPr>
        <w:t>k</w:t>
      </w:r>
      <w:r w:rsidRPr="00633675">
        <w:rPr>
          <w:rFonts w:ascii="Tahoma" w:hAnsi="Tahoma" w:cs="Tahoma"/>
          <w:sz w:val="20"/>
          <w:szCs w:val="22"/>
        </w:rPr>
        <w:t>upujícímu</w:t>
      </w:r>
      <w:r w:rsidR="00B25362" w:rsidRPr="00633675">
        <w:rPr>
          <w:rFonts w:ascii="Tahoma" w:hAnsi="Tahoma" w:cs="Tahoma"/>
          <w:sz w:val="20"/>
          <w:szCs w:val="22"/>
        </w:rPr>
        <w:t xml:space="preserve"> nejpozději 5</w:t>
      </w:r>
      <w:r w:rsidRPr="00633675">
        <w:rPr>
          <w:rFonts w:ascii="Tahoma" w:hAnsi="Tahoma" w:cs="Tahoma"/>
          <w:sz w:val="20"/>
          <w:szCs w:val="22"/>
        </w:rPr>
        <w:t xml:space="preserve"> dnů předem, kdy bude zařízení </w:t>
      </w:r>
      <w:r w:rsidR="00D81C88" w:rsidRPr="00633675">
        <w:rPr>
          <w:rFonts w:ascii="Tahoma" w:hAnsi="Tahoma" w:cs="Tahoma"/>
          <w:sz w:val="20"/>
          <w:szCs w:val="22"/>
        </w:rPr>
        <w:t>připraveno k předání a převzetí.</w:t>
      </w:r>
      <w:r w:rsidR="00BB0AB3">
        <w:rPr>
          <w:rFonts w:ascii="Tahoma" w:hAnsi="Tahoma" w:cs="Tahoma"/>
          <w:sz w:val="20"/>
          <w:szCs w:val="22"/>
        </w:rPr>
        <w:t xml:space="preserve"> </w:t>
      </w:r>
      <w:r w:rsidR="00BB0AB3" w:rsidRPr="00883ED8">
        <w:rPr>
          <w:rFonts w:ascii="Tahoma" w:hAnsi="Tahoma" w:cs="Tahoma"/>
          <w:sz w:val="20"/>
          <w:szCs w:val="20"/>
        </w:rPr>
        <w:t xml:space="preserve">Kontaktní osoba </w:t>
      </w:r>
      <w:r w:rsidR="00F40D27">
        <w:rPr>
          <w:rFonts w:ascii="Tahoma" w:hAnsi="Tahoma" w:cs="Tahoma"/>
          <w:sz w:val="20"/>
          <w:szCs w:val="20"/>
        </w:rPr>
        <w:t>XXX</w:t>
      </w:r>
      <w:r w:rsidR="00BB0AB3" w:rsidRPr="00883ED8">
        <w:rPr>
          <w:rFonts w:ascii="Tahoma" w:hAnsi="Tahoma" w:cs="Tahoma"/>
          <w:sz w:val="20"/>
          <w:szCs w:val="20"/>
        </w:rPr>
        <w:t xml:space="preserve">, </w:t>
      </w:r>
      <w:r w:rsidR="00BB0AB3" w:rsidRPr="00883ED8">
        <w:rPr>
          <w:rFonts w:ascii="Tahoma" w:hAnsi="Tahoma" w:cs="Tahoma"/>
          <w:color w:val="000000"/>
          <w:sz w:val="20"/>
          <w:szCs w:val="20"/>
        </w:rPr>
        <w:t xml:space="preserve">oddělení zdravotnické techniky, tel.: </w:t>
      </w:r>
      <w:r w:rsidR="002F2AD8" w:rsidRPr="004F38B1">
        <w:rPr>
          <w:rFonts w:ascii="Tahoma" w:hAnsi="Tahoma" w:cs="Tahoma"/>
          <w:color w:val="000000"/>
          <w:sz w:val="20"/>
          <w:szCs w:val="20"/>
        </w:rPr>
        <w:t>+ 420</w:t>
      </w:r>
      <w:r w:rsidR="007B7D80" w:rsidRPr="004F38B1">
        <w:rPr>
          <w:rFonts w:ascii="Tahoma" w:hAnsi="Tahoma" w:cs="Tahoma"/>
          <w:color w:val="000000"/>
          <w:sz w:val="20"/>
          <w:szCs w:val="20"/>
        </w:rPr>
        <w:t> </w:t>
      </w:r>
      <w:r w:rsidR="00F40D27">
        <w:rPr>
          <w:rFonts w:ascii="Tahoma" w:hAnsi="Tahoma" w:cs="Tahoma"/>
          <w:color w:val="000000"/>
          <w:sz w:val="20"/>
          <w:szCs w:val="20"/>
        </w:rPr>
        <w:t>XXX</w:t>
      </w:r>
      <w:r w:rsidR="00BB0AB3" w:rsidRPr="004F38B1">
        <w:rPr>
          <w:rFonts w:ascii="Tahoma" w:hAnsi="Tahoma" w:cs="Tahoma"/>
          <w:color w:val="000000"/>
          <w:sz w:val="20"/>
          <w:szCs w:val="20"/>
        </w:rPr>
        <w:t>.</w:t>
      </w:r>
    </w:p>
    <w:p w14:paraId="30D1B9F6" w14:textId="77777777" w:rsidR="00066D69" w:rsidRPr="00633675" w:rsidRDefault="00BB0AB3" w:rsidP="007C0279">
      <w:pPr>
        <w:numPr>
          <w:ilvl w:val="0"/>
          <w:numId w:val="8"/>
        </w:numPr>
        <w:spacing w:after="120" w:line="276" w:lineRule="auto"/>
        <w:ind w:left="425" w:hanging="425"/>
        <w:jc w:val="both"/>
        <w:rPr>
          <w:rFonts w:ascii="Tahoma" w:hAnsi="Tahoma" w:cs="Tahoma"/>
          <w:sz w:val="20"/>
          <w:szCs w:val="22"/>
        </w:rPr>
      </w:pPr>
      <w:r>
        <w:rPr>
          <w:rFonts w:ascii="Tahoma" w:hAnsi="Tahoma" w:cs="Tahoma"/>
          <w:sz w:val="20"/>
          <w:szCs w:val="22"/>
        </w:rPr>
        <w:t>Předmět smlouvy</w:t>
      </w:r>
      <w:r w:rsidR="00066D69" w:rsidRPr="00633675">
        <w:rPr>
          <w:rFonts w:ascii="Tahoma" w:hAnsi="Tahoma" w:cs="Tahoma"/>
          <w:sz w:val="20"/>
          <w:szCs w:val="22"/>
        </w:rPr>
        <w:t xml:space="preserve"> </w:t>
      </w:r>
      <w:r w:rsidR="008841DA" w:rsidRPr="00633675">
        <w:rPr>
          <w:rFonts w:ascii="Tahoma" w:hAnsi="Tahoma" w:cs="Tahoma"/>
          <w:sz w:val="20"/>
          <w:szCs w:val="22"/>
        </w:rPr>
        <w:t xml:space="preserve">se považuje za </w:t>
      </w:r>
      <w:r w:rsidR="002F5047" w:rsidRPr="00633675">
        <w:rPr>
          <w:rFonts w:ascii="Tahoma" w:hAnsi="Tahoma" w:cs="Tahoma"/>
          <w:sz w:val="20"/>
          <w:szCs w:val="22"/>
        </w:rPr>
        <w:t>odevzdan</w:t>
      </w:r>
      <w:r>
        <w:rPr>
          <w:rFonts w:ascii="Tahoma" w:hAnsi="Tahoma" w:cs="Tahoma"/>
          <w:sz w:val="20"/>
          <w:szCs w:val="22"/>
        </w:rPr>
        <w:t>ý</w:t>
      </w:r>
      <w:r w:rsidR="002F5047" w:rsidRPr="00633675">
        <w:rPr>
          <w:rFonts w:ascii="Tahoma" w:hAnsi="Tahoma" w:cs="Tahoma"/>
          <w:sz w:val="20"/>
          <w:szCs w:val="22"/>
        </w:rPr>
        <w:t xml:space="preserve"> k</w:t>
      </w:r>
      <w:r w:rsidR="008C5452" w:rsidRPr="00633675">
        <w:rPr>
          <w:rFonts w:ascii="Tahoma" w:hAnsi="Tahoma" w:cs="Tahoma"/>
          <w:sz w:val="20"/>
          <w:szCs w:val="22"/>
        </w:rPr>
        <w:t xml:space="preserve">upujícímu jeho </w:t>
      </w:r>
      <w:r w:rsidR="00015E20">
        <w:rPr>
          <w:rFonts w:ascii="Tahoma" w:hAnsi="Tahoma" w:cs="Tahoma"/>
          <w:sz w:val="20"/>
          <w:szCs w:val="22"/>
        </w:rPr>
        <w:t>dodání</w:t>
      </w:r>
      <w:r w:rsidR="00066D69" w:rsidRPr="00633675">
        <w:rPr>
          <w:rFonts w:ascii="Tahoma" w:hAnsi="Tahoma" w:cs="Tahoma"/>
          <w:sz w:val="20"/>
          <w:szCs w:val="22"/>
        </w:rPr>
        <w:t xml:space="preserve"> kupujícím</w:t>
      </w:r>
      <w:r w:rsidR="00015E20">
        <w:rPr>
          <w:rFonts w:ascii="Tahoma" w:hAnsi="Tahoma" w:cs="Tahoma"/>
          <w:sz w:val="20"/>
          <w:szCs w:val="22"/>
        </w:rPr>
        <w:t>u</w:t>
      </w:r>
      <w:r w:rsidR="00066D69" w:rsidRPr="00633675">
        <w:rPr>
          <w:rFonts w:ascii="Tahoma" w:hAnsi="Tahoma" w:cs="Tahoma"/>
          <w:sz w:val="20"/>
          <w:szCs w:val="22"/>
        </w:rPr>
        <w:t xml:space="preserve"> </w:t>
      </w:r>
      <w:r w:rsidR="00E967C5" w:rsidRPr="00633675">
        <w:rPr>
          <w:rFonts w:ascii="Tahoma" w:hAnsi="Tahoma" w:cs="Tahoma"/>
          <w:sz w:val="20"/>
          <w:szCs w:val="22"/>
        </w:rPr>
        <w:t>v místě plnění dle čl. V</w:t>
      </w:r>
      <w:r w:rsidR="00066D69" w:rsidRPr="00633675">
        <w:rPr>
          <w:rFonts w:ascii="Tahoma" w:hAnsi="Tahoma" w:cs="Tahoma"/>
          <w:sz w:val="20"/>
          <w:szCs w:val="22"/>
        </w:rPr>
        <w:t xml:space="preserve"> této smlouvy.</w:t>
      </w:r>
      <w:r w:rsidR="00A202A0" w:rsidRPr="00633675">
        <w:rPr>
          <w:rFonts w:ascii="Tahoma" w:hAnsi="Tahoma" w:cs="Tahoma"/>
          <w:sz w:val="20"/>
          <w:szCs w:val="22"/>
        </w:rPr>
        <w:t xml:space="preserve"> Je-li součástí závazku prodávajícího instalace </w:t>
      </w:r>
      <w:r>
        <w:rPr>
          <w:rFonts w:ascii="Tahoma" w:hAnsi="Tahoma" w:cs="Tahoma"/>
          <w:sz w:val="20"/>
          <w:szCs w:val="22"/>
        </w:rPr>
        <w:t>předmětu smlouvy</w:t>
      </w:r>
      <w:r w:rsidR="00A202A0" w:rsidRPr="00633675">
        <w:rPr>
          <w:rFonts w:ascii="Tahoma" w:hAnsi="Tahoma" w:cs="Tahoma"/>
          <w:sz w:val="20"/>
          <w:szCs w:val="22"/>
        </w:rPr>
        <w:t xml:space="preserve"> nebo </w:t>
      </w:r>
      <w:r w:rsidR="00FC472D" w:rsidRPr="00633675">
        <w:rPr>
          <w:rFonts w:ascii="Tahoma" w:hAnsi="Tahoma" w:cs="Tahoma"/>
          <w:sz w:val="20"/>
          <w:szCs w:val="22"/>
        </w:rPr>
        <w:t xml:space="preserve">seznámení s obsluhou </w:t>
      </w:r>
      <w:r>
        <w:rPr>
          <w:rFonts w:ascii="Tahoma" w:hAnsi="Tahoma" w:cs="Tahoma"/>
          <w:sz w:val="20"/>
          <w:szCs w:val="22"/>
        </w:rPr>
        <w:t>předmětu smlouvy</w:t>
      </w:r>
      <w:r w:rsidR="00A202A0" w:rsidRPr="00633675">
        <w:rPr>
          <w:rFonts w:ascii="Tahoma" w:hAnsi="Tahoma" w:cs="Tahoma"/>
          <w:sz w:val="20"/>
          <w:szCs w:val="22"/>
        </w:rPr>
        <w:t xml:space="preserve">, považuje se </w:t>
      </w:r>
      <w:r>
        <w:rPr>
          <w:rFonts w:ascii="Tahoma" w:hAnsi="Tahoma" w:cs="Tahoma"/>
          <w:sz w:val="20"/>
          <w:szCs w:val="22"/>
        </w:rPr>
        <w:t>předmět smlouvy</w:t>
      </w:r>
      <w:r w:rsidR="00A202A0" w:rsidRPr="00633675">
        <w:rPr>
          <w:rFonts w:ascii="Tahoma" w:hAnsi="Tahoma" w:cs="Tahoma"/>
          <w:sz w:val="20"/>
          <w:szCs w:val="22"/>
        </w:rPr>
        <w:t xml:space="preserve"> za odevzdan</w:t>
      </w:r>
      <w:r w:rsidR="00015E20">
        <w:rPr>
          <w:rFonts w:ascii="Tahoma" w:hAnsi="Tahoma" w:cs="Tahoma"/>
          <w:sz w:val="20"/>
          <w:szCs w:val="22"/>
        </w:rPr>
        <w:t>ý</w:t>
      </w:r>
      <w:r w:rsidR="00A202A0" w:rsidRPr="00633675">
        <w:rPr>
          <w:rFonts w:ascii="Tahoma" w:hAnsi="Tahoma" w:cs="Tahoma"/>
          <w:sz w:val="20"/>
          <w:szCs w:val="22"/>
        </w:rPr>
        <w:t xml:space="preserve"> až po </w:t>
      </w:r>
      <w:r w:rsidR="00B03466" w:rsidRPr="00633675">
        <w:rPr>
          <w:rFonts w:ascii="Tahoma" w:hAnsi="Tahoma" w:cs="Tahoma"/>
          <w:sz w:val="20"/>
          <w:szCs w:val="22"/>
        </w:rPr>
        <w:t xml:space="preserve">jejich provedení a </w:t>
      </w:r>
      <w:r w:rsidR="00A202A0" w:rsidRPr="00633675">
        <w:rPr>
          <w:rFonts w:ascii="Tahoma" w:hAnsi="Tahoma" w:cs="Tahoma"/>
          <w:sz w:val="20"/>
          <w:szCs w:val="22"/>
        </w:rPr>
        <w:t>převze</w:t>
      </w:r>
      <w:r w:rsidR="00B03466" w:rsidRPr="00633675">
        <w:rPr>
          <w:rFonts w:ascii="Tahoma" w:hAnsi="Tahoma" w:cs="Tahoma"/>
          <w:sz w:val="20"/>
          <w:szCs w:val="22"/>
        </w:rPr>
        <w:t xml:space="preserve">tí </w:t>
      </w:r>
      <w:r w:rsidR="00AC0D11">
        <w:rPr>
          <w:rFonts w:ascii="Tahoma" w:hAnsi="Tahoma" w:cs="Tahoma"/>
          <w:sz w:val="20"/>
          <w:szCs w:val="22"/>
        </w:rPr>
        <w:t>předmětu smlouvy</w:t>
      </w:r>
      <w:r w:rsidR="00B03466" w:rsidRPr="00633675">
        <w:rPr>
          <w:rFonts w:ascii="Tahoma" w:hAnsi="Tahoma" w:cs="Tahoma"/>
          <w:sz w:val="20"/>
          <w:szCs w:val="22"/>
        </w:rPr>
        <w:t xml:space="preserve"> kupujícím dle předchozí věty.</w:t>
      </w:r>
    </w:p>
    <w:p w14:paraId="78D7E7DB" w14:textId="77777777" w:rsidR="00066D69" w:rsidRPr="00633675" w:rsidRDefault="00066D69" w:rsidP="007C0279">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0DE6C66E" w14:textId="77777777" w:rsidR="0081724F" w:rsidRPr="004F38B1" w:rsidRDefault="0081724F"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dodaného druhu a množství předmětu smlouvy,</w:t>
      </w:r>
    </w:p>
    <w:p w14:paraId="695725D4" w14:textId="77777777" w:rsidR="00066D69" w:rsidRPr="004F38B1"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 xml:space="preserve">dokladů dodaných s </w:t>
      </w:r>
      <w:r w:rsidR="007C0279" w:rsidRPr="004F38B1">
        <w:rPr>
          <w:rFonts w:ascii="Tahoma" w:hAnsi="Tahoma" w:cs="Tahoma"/>
          <w:sz w:val="20"/>
          <w:szCs w:val="22"/>
        </w:rPr>
        <w:t>předmětem smlouvy</w:t>
      </w:r>
      <w:r w:rsidR="00066D69" w:rsidRPr="004F38B1">
        <w:rPr>
          <w:rFonts w:ascii="Tahoma" w:hAnsi="Tahoma" w:cs="Tahoma"/>
          <w:sz w:val="20"/>
          <w:szCs w:val="22"/>
        </w:rPr>
        <w:t>,</w:t>
      </w:r>
    </w:p>
    <w:p w14:paraId="4F5314E0" w14:textId="77777777" w:rsidR="0081724F" w:rsidRPr="004F38B1"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předmětu smlouvy z hlediska zjevných vad</w:t>
      </w:r>
      <w:r w:rsidR="0081724F" w:rsidRPr="004F38B1">
        <w:rPr>
          <w:rFonts w:ascii="Tahoma" w:hAnsi="Tahoma" w:cs="Tahoma"/>
          <w:sz w:val="20"/>
          <w:szCs w:val="22"/>
        </w:rPr>
        <w:t>,</w:t>
      </w:r>
    </w:p>
    <w:p w14:paraId="4154AD91" w14:textId="77777777" w:rsidR="0081724F" w:rsidRPr="004F38B1" w:rsidRDefault="0081724F"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zda nedošlo k poškození předmětu smlouvy při přepravě,</w:t>
      </w:r>
    </w:p>
    <w:p w14:paraId="6893657F" w14:textId="77777777" w:rsidR="00066D69" w:rsidRPr="004F38B1" w:rsidRDefault="0081724F"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neporušenosti obalů předmětu smlouvy</w:t>
      </w:r>
      <w:r w:rsidR="00066D69" w:rsidRPr="004F38B1">
        <w:rPr>
          <w:rFonts w:ascii="Tahoma" w:hAnsi="Tahoma" w:cs="Tahoma"/>
          <w:sz w:val="20"/>
          <w:szCs w:val="22"/>
        </w:rPr>
        <w:t>.</w:t>
      </w:r>
    </w:p>
    <w:p w14:paraId="79A9A076" w14:textId="77777777" w:rsidR="001C3BE8" w:rsidRPr="00633675" w:rsidRDefault="00066D69"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7B7DBB36" w14:textId="77777777" w:rsidR="00066D69" w:rsidRPr="00633675" w:rsidRDefault="001C3BE8"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2183F9A2" w14:textId="77777777" w:rsidR="007C0279" w:rsidRPr="00957E33" w:rsidRDefault="007C0279" w:rsidP="007C0279">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5F0C8ECC" w14:textId="77777777"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7FCF04DE" w14:textId="77777777"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bookmarkEnd w:id="8"/>
    <w:bookmarkEnd w:id="9"/>
    <w:p w14:paraId="43FAB3E8" w14:textId="77777777" w:rsidR="00513423" w:rsidRDefault="00513423"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p>
    <w:p w14:paraId="03D49D7B"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0EAA3521"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32C4E45E" w14:textId="77777777"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4679B886" w14:textId="77777777" w:rsidR="0009087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w:t>
      </w:r>
    </w:p>
    <w:p w14:paraId="46A8C65E" w14:textId="77777777" w:rsidR="00767225" w:rsidRPr="00633675" w:rsidRDefault="00767225" w:rsidP="00090870">
      <w:pPr>
        <w:spacing w:after="120" w:line="276" w:lineRule="auto"/>
        <w:ind w:left="425"/>
        <w:jc w:val="both"/>
        <w:rPr>
          <w:rFonts w:ascii="Tahoma" w:hAnsi="Tahoma" w:cs="Tahoma"/>
          <w:sz w:val="20"/>
          <w:szCs w:val="22"/>
        </w:rPr>
      </w:pPr>
      <w:r w:rsidRPr="00513423">
        <w:rPr>
          <w:rFonts w:ascii="Tahoma" w:hAnsi="Tahoma" w:cs="Tahoma"/>
          <w:sz w:val="20"/>
          <w:szCs w:val="22"/>
        </w:rPr>
        <w:t>Faktura musí dále obsahovat:</w:t>
      </w:r>
    </w:p>
    <w:p w14:paraId="53CEEE3F" w14:textId="77777777" w:rsidR="002D2CA5" w:rsidRDefault="002D2CA5" w:rsidP="00513423">
      <w:pPr>
        <w:pStyle w:val="Odstavecseseznamem"/>
        <w:numPr>
          <w:ilvl w:val="0"/>
          <w:numId w:val="55"/>
        </w:numPr>
        <w:spacing w:after="120" w:line="276" w:lineRule="auto"/>
        <w:jc w:val="both"/>
        <w:rPr>
          <w:rFonts w:ascii="Tahoma" w:hAnsi="Tahoma" w:cs="Tahoma"/>
          <w:sz w:val="20"/>
          <w:szCs w:val="22"/>
        </w:rPr>
      </w:pPr>
      <w:r>
        <w:rPr>
          <w:rFonts w:ascii="Tahoma" w:hAnsi="Tahoma" w:cs="Tahoma"/>
          <w:sz w:val="20"/>
          <w:szCs w:val="22"/>
        </w:rPr>
        <w:t>číslo a datum vystavení faktury,</w:t>
      </w:r>
    </w:p>
    <w:p w14:paraId="4496C885" w14:textId="77777777" w:rsidR="002D2CA5" w:rsidRDefault="002D2CA5" w:rsidP="00513423">
      <w:pPr>
        <w:pStyle w:val="Odstavecseseznamem"/>
        <w:numPr>
          <w:ilvl w:val="0"/>
          <w:numId w:val="55"/>
        </w:numPr>
        <w:spacing w:after="120" w:line="276" w:lineRule="auto"/>
        <w:jc w:val="both"/>
        <w:rPr>
          <w:rFonts w:ascii="Tahoma" w:hAnsi="Tahoma" w:cs="Tahoma"/>
          <w:sz w:val="20"/>
          <w:szCs w:val="22"/>
        </w:rPr>
      </w:pPr>
      <w:r>
        <w:rPr>
          <w:rFonts w:ascii="Tahoma" w:hAnsi="Tahoma" w:cs="Tahoma"/>
          <w:sz w:val="20"/>
          <w:szCs w:val="22"/>
        </w:rPr>
        <w:t xml:space="preserve">název, sídlo a </w:t>
      </w:r>
      <w:r w:rsidR="00090870" w:rsidRPr="00513423">
        <w:rPr>
          <w:rFonts w:ascii="Tahoma" w:hAnsi="Tahoma" w:cs="Tahoma"/>
          <w:sz w:val="20"/>
          <w:szCs w:val="22"/>
        </w:rPr>
        <w:t xml:space="preserve">IČO </w:t>
      </w:r>
      <w:r>
        <w:rPr>
          <w:rFonts w:ascii="Tahoma" w:hAnsi="Tahoma" w:cs="Tahoma"/>
          <w:sz w:val="20"/>
          <w:szCs w:val="22"/>
        </w:rPr>
        <w:t>prodávajícího,</w:t>
      </w:r>
    </w:p>
    <w:p w14:paraId="679763CA" w14:textId="77777777" w:rsidR="00453F1A" w:rsidRPr="00513423" w:rsidRDefault="00767225" w:rsidP="00513423">
      <w:pPr>
        <w:pStyle w:val="Odstavecseseznamem"/>
        <w:numPr>
          <w:ilvl w:val="0"/>
          <w:numId w:val="55"/>
        </w:numPr>
        <w:spacing w:after="120" w:line="276" w:lineRule="auto"/>
        <w:jc w:val="both"/>
        <w:rPr>
          <w:rFonts w:ascii="Tahoma" w:hAnsi="Tahoma" w:cs="Tahoma"/>
          <w:sz w:val="20"/>
          <w:szCs w:val="22"/>
        </w:rPr>
      </w:pPr>
      <w:r w:rsidRPr="00513423">
        <w:rPr>
          <w:rFonts w:ascii="Tahoma" w:hAnsi="Tahoma" w:cs="Tahoma"/>
          <w:sz w:val="20"/>
          <w:szCs w:val="22"/>
        </w:rPr>
        <w:t>číslo veřejné zakázky (tj</w:t>
      </w:r>
      <w:r w:rsidRPr="00513423">
        <w:rPr>
          <w:rFonts w:ascii="Tahoma" w:hAnsi="Tahoma" w:cs="Tahoma"/>
          <w:b/>
          <w:sz w:val="20"/>
          <w:szCs w:val="22"/>
        </w:rPr>
        <w:t>.</w:t>
      </w:r>
      <w:r w:rsidR="00114D8B" w:rsidRPr="00513423">
        <w:rPr>
          <w:b/>
        </w:rPr>
        <w:t xml:space="preserve"> </w:t>
      </w:r>
      <w:r w:rsidR="004F38B1" w:rsidRPr="00513423">
        <w:rPr>
          <w:rFonts w:ascii="Tahoma" w:hAnsi="Tahoma" w:cs="Tahoma"/>
          <w:b/>
          <w:bCs/>
          <w:color w:val="000000"/>
          <w:sz w:val="19"/>
          <w:szCs w:val="19"/>
          <w:shd w:val="clear" w:color="auto" w:fill="FFFFFF"/>
        </w:rPr>
        <w:t>P2</w:t>
      </w:r>
      <w:r w:rsidR="00513423" w:rsidRPr="00513423">
        <w:rPr>
          <w:rFonts w:ascii="Tahoma" w:hAnsi="Tahoma" w:cs="Tahoma"/>
          <w:b/>
          <w:bCs/>
          <w:color w:val="000000"/>
          <w:sz w:val="19"/>
          <w:szCs w:val="19"/>
          <w:shd w:val="clear" w:color="auto" w:fill="FFFFFF"/>
        </w:rPr>
        <w:t>3</w:t>
      </w:r>
      <w:r w:rsidR="004F38B1" w:rsidRPr="00513423">
        <w:rPr>
          <w:rFonts w:ascii="Tahoma" w:hAnsi="Tahoma" w:cs="Tahoma"/>
          <w:b/>
          <w:bCs/>
          <w:color w:val="000000"/>
          <w:sz w:val="19"/>
          <w:szCs w:val="19"/>
          <w:shd w:val="clear" w:color="auto" w:fill="FFFFFF"/>
        </w:rPr>
        <w:t>V00000</w:t>
      </w:r>
      <w:r w:rsidR="00513423" w:rsidRPr="00513423">
        <w:rPr>
          <w:rFonts w:ascii="Tahoma" w:hAnsi="Tahoma" w:cs="Tahoma"/>
          <w:b/>
          <w:bCs/>
          <w:color w:val="000000"/>
          <w:sz w:val="19"/>
          <w:szCs w:val="19"/>
          <w:shd w:val="clear" w:color="auto" w:fill="FFFFFF"/>
        </w:rPr>
        <w:t>0</w:t>
      </w:r>
      <w:r w:rsidR="008271EC">
        <w:rPr>
          <w:rFonts w:ascii="Tahoma" w:hAnsi="Tahoma" w:cs="Tahoma"/>
          <w:b/>
          <w:bCs/>
          <w:color w:val="000000"/>
          <w:sz w:val="19"/>
          <w:szCs w:val="19"/>
          <w:shd w:val="clear" w:color="auto" w:fill="FFFFFF"/>
        </w:rPr>
        <w:t>17</w:t>
      </w:r>
      <w:r w:rsidR="00F514D6" w:rsidRPr="00513423">
        <w:rPr>
          <w:rFonts w:ascii="Verdana" w:hAnsi="Verdana"/>
          <w:sz w:val="18"/>
          <w:szCs w:val="18"/>
        </w:rPr>
        <w:t>)</w:t>
      </w:r>
      <w:r w:rsidR="002D2CA5">
        <w:rPr>
          <w:rFonts w:ascii="Verdana" w:hAnsi="Verdana"/>
          <w:sz w:val="18"/>
          <w:szCs w:val="18"/>
        </w:rPr>
        <w:t>,</w:t>
      </w:r>
    </w:p>
    <w:p w14:paraId="35DC358B" w14:textId="77777777" w:rsidR="00767225" w:rsidRPr="00513423" w:rsidRDefault="00767225" w:rsidP="002D2CA5">
      <w:pPr>
        <w:pStyle w:val="Odstavecseseznamem"/>
        <w:numPr>
          <w:ilvl w:val="0"/>
          <w:numId w:val="55"/>
        </w:numPr>
        <w:tabs>
          <w:tab w:val="num" w:pos="1134"/>
        </w:tabs>
        <w:spacing w:after="120" w:line="276" w:lineRule="auto"/>
        <w:jc w:val="both"/>
        <w:rPr>
          <w:rFonts w:ascii="Tahoma" w:hAnsi="Tahoma" w:cs="Tahoma"/>
          <w:sz w:val="20"/>
          <w:szCs w:val="22"/>
        </w:rPr>
      </w:pPr>
      <w:r w:rsidRPr="00513423">
        <w:rPr>
          <w:rFonts w:ascii="Tahoma" w:hAnsi="Tahoma" w:cs="Tahoma"/>
          <w:sz w:val="20"/>
          <w:szCs w:val="22"/>
        </w:rPr>
        <w:t>předmět plnění a jeho přesnou specifikaci ve slovním vyjádření (nestačí pouze odkaz na číslo</w:t>
      </w:r>
      <w:r w:rsidR="003C1697" w:rsidRPr="00513423">
        <w:rPr>
          <w:rFonts w:ascii="Tahoma" w:hAnsi="Tahoma" w:cs="Tahoma"/>
          <w:sz w:val="20"/>
          <w:szCs w:val="22"/>
        </w:rPr>
        <w:t xml:space="preserve"> </w:t>
      </w:r>
      <w:r w:rsidRPr="00513423">
        <w:rPr>
          <w:rFonts w:ascii="Tahoma" w:hAnsi="Tahoma" w:cs="Tahoma"/>
          <w:sz w:val="20"/>
          <w:szCs w:val="22"/>
        </w:rPr>
        <w:t>uzavřené smlouvy),</w:t>
      </w:r>
      <w:r w:rsidR="00090870" w:rsidRPr="00513423">
        <w:rPr>
          <w:rFonts w:ascii="Tahoma" w:hAnsi="Tahoma" w:cs="Tahoma"/>
          <w:sz w:val="20"/>
          <w:szCs w:val="22"/>
        </w:rPr>
        <w:t xml:space="preserve"> </w:t>
      </w:r>
    </w:p>
    <w:p w14:paraId="5BFEE452" w14:textId="77777777" w:rsidR="00767225" w:rsidRPr="00513423" w:rsidRDefault="00767225" w:rsidP="00513423">
      <w:pPr>
        <w:pStyle w:val="Odstavecseseznamem"/>
        <w:numPr>
          <w:ilvl w:val="0"/>
          <w:numId w:val="55"/>
        </w:numPr>
        <w:spacing w:after="120" w:line="276" w:lineRule="auto"/>
        <w:jc w:val="both"/>
        <w:rPr>
          <w:rFonts w:ascii="Tahoma" w:hAnsi="Tahoma" w:cs="Tahoma"/>
          <w:sz w:val="20"/>
          <w:szCs w:val="22"/>
        </w:rPr>
      </w:pPr>
      <w:r w:rsidRPr="00513423">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5C89FAEC" w14:textId="77777777" w:rsidR="00767225" w:rsidRPr="00513423" w:rsidRDefault="00767225" w:rsidP="00513423">
      <w:pPr>
        <w:pStyle w:val="Odstavecseseznamem"/>
        <w:numPr>
          <w:ilvl w:val="0"/>
          <w:numId w:val="55"/>
        </w:numPr>
        <w:tabs>
          <w:tab w:val="num" w:pos="1134"/>
        </w:tabs>
        <w:spacing w:after="120" w:line="276" w:lineRule="auto"/>
        <w:rPr>
          <w:rFonts w:ascii="Tahoma" w:hAnsi="Tahoma" w:cs="Tahoma"/>
          <w:sz w:val="20"/>
          <w:szCs w:val="22"/>
        </w:rPr>
      </w:pPr>
      <w:r w:rsidRPr="00513423">
        <w:rPr>
          <w:rFonts w:ascii="Tahoma" w:hAnsi="Tahoma" w:cs="Tahoma"/>
          <w:sz w:val="20"/>
          <w:szCs w:val="22"/>
        </w:rPr>
        <w:t>číslo dodacího listu a datum jeho podpisu</w:t>
      </w:r>
      <w:r w:rsidR="002D2CA5">
        <w:rPr>
          <w:rFonts w:ascii="Tahoma" w:hAnsi="Tahoma" w:cs="Tahoma"/>
          <w:sz w:val="20"/>
          <w:szCs w:val="22"/>
        </w:rPr>
        <w:t xml:space="preserve"> (d</w:t>
      </w:r>
      <w:r w:rsidRPr="00513423">
        <w:rPr>
          <w:rFonts w:ascii="Tahoma" w:hAnsi="Tahoma" w:cs="Tahoma"/>
          <w:sz w:val="20"/>
          <w:szCs w:val="22"/>
        </w:rPr>
        <w:t>odací list bude přílohou faktury</w:t>
      </w:r>
      <w:r w:rsidR="002D2CA5">
        <w:rPr>
          <w:rFonts w:ascii="Tahoma" w:hAnsi="Tahoma" w:cs="Tahoma"/>
          <w:sz w:val="20"/>
          <w:szCs w:val="22"/>
        </w:rPr>
        <w:t>)</w:t>
      </w:r>
      <w:r w:rsidRPr="00513423">
        <w:rPr>
          <w:rFonts w:ascii="Tahoma" w:hAnsi="Tahoma" w:cs="Tahoma"/>
          <w:sz w:val="20"/>
          <w:szCs w:val="22"/>
        </w:rPr>
        <w:t>,</w:t>
      </w:r>
    </w:p>
    <w:p w14:paraId="346C2779" w14:textId="77777777" w:rsidR="00767225" w:rsidRPr="00513423" w:rsidRDefault="00767225" w:rsidP="00513423">
      <w:pPr>
        <w:pStyle w:val="Odstavecseseznamem"/>
        <w:numPr>
          <w:ilvl w:val="0"/>
          <w:numId w:val="55"/>
        </w:numPr>
        <w:tabs>
          <w:tab w:val="num" w:pos="1134"/>
        </w:tabs>
        <w:spacing w:after="120" w:line="276" w:lineRule="auto"/>
        <w:jc w:val="both"/>
        <w:rPr>
          <w:rFonts w:ascii="Tahoma" w:hAnsi="Tahoma" w:cs="Tahoma"/>
          <w:sz w:val="20"/>
          <w:szCs w:val="22"/>
        </w:rPr>
      </w:pPr>
      <w:r w:rsidRPr="00513423">
        <w:rPr>
          <w:rFonts w:ascii="Tahoma" w:hAnsi="Tahoma" w:cs="Tahoma"/>
          <w:sz w:val="20"/>
          <w:szCs w:val="22"/>
        </w:rPr>
        <w:t>lhůtu splatnosti faktury,</w:t>
      </w:r>
    </w:p>
    <w:p w14:paraId="34330A79" w14:textId="77777777" w:rsidR="00767225" w:rsidRPr="00513423" w:rsidRDefault="00767225" w:rsidP="00513423">
      <w:pPr>
        <w:pStyle w:val="Odstavecseseznamem"/>
        <w:numPr>
          <w:ilvl w:val="0"/>
          <w:numId w:val="55"/>
        </w:numPr>
        <w:tabs>
          <w:tab w:val="num" w:pos="1134"/>
        </w:tabs>
        <w:spacing w:after="120" w:line="276" w:lineRule="auto"/>
        <w:jc w:val="both"/>
        <w:rPr>
          <w:rFonts w:ascii="Tahoma" w:hAnsi="Tahoma" w:cs="Tahoma"/>
          <w:sz w:val="20"/>
          <w:szCs w:val="22"/>
        </w:rPr>
      </w:pPr>
      <w:r w:rsidRPr="00513423">
        <w:rPr>
          <w:rFonts w:ascii="Tahoma" w:hAnsi="Tahoma" w:cs="Tahoma"/>
          <w:sz w:val="20"/>
          <w:szCs w:val="22"/>
        </w:rPr>
        <w:t>jméno a podpis osoby, která fakturu vystavila, včetně kontaktního telefonu.</w:t>
      </w:r>
    </w:p>
    <w:p w14:paraId="2525A2AB"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Lhůta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činí </w:t>
      </w:r>
      <w:r w:rsidRPr="00090870">
        <w:rPr>
          <w:rFonts w:ascii="Tahoma" w:hAnsi="Tahoma" w:cs="Tahoma"/>
          <w:b/>
          <w:sz w:val="20"/>
          <w:szCs w:val="22"/>
        </w:rPr>
        <w:t xml:space="preserve">30 </w:t>
      </w:r>
      <w:r w:rsidRPr="00633675">
        <w:rPr>
          <w:rFonts w:ascii="Tahoma" w:hAnsi="Tahoma" w:cs="Tahoma"/>
          <w:sz w:val="20"/>
          <w:szCs w:val="22"/>
        </w:rPr>
        <w:t>kalendářních dnů ode dne jejího doručení kupujícímu. Doručení faktury se provede osobně oproti podpisu zmocněné osoby kupujícího nebo doručenkou prostřednictvím provozovatele poštovních služeb</w:t>
      </w:r>
      <w:r w:rsidR="00780C19">
        <w:rPr>
          <w:rFonts w:ascii="Tahoma" w:hAnsi="Tahoma" w:cs="Tahoma"/>
          <w:sz w:val="20"/>
          <w:szCs w:val="22"/>
        </w:rPr>
        <w:t xml:space="preserve"> </w:t>
      </w:r>
      <w:r w:rsidR="00780C19" w:rsidRPr="001B3909">
        <w:rPr>
          <w:rFonts w:ascii="Tahoma" w:hAnsi="Tahoma" w:cs="Tahoma"/>
          <w:sz w:val="20"/>
          <w:szCs w:val="20"/>
        </w:rPr>
        <w:t>nebo mailem na adresu</w:t>
      </w:r>
      <w:r w:rsidR="00780C19" w:rsidRPr="007C0279">
        <w:rPr>
          <w:rFonts w:ascii="Tahoma" w:hAnsi="Tahoma" w:cs="Tahoma"/>
          <w:sz w:val="22"/>
          <w:szCs w:val="22"/>
        </w:rPr>
        <w:t xml:space="preserve"> </w:t>
      </w:r>
      <w:hyperlink r:id="rId9" w:history="1">
        <w:r w:rsidR="001B3909" w:rsidRPr="007C0279">
          <w:rPr>
            <w:rStyle w:val="Hypertextovodkaz"/>
            <w:rFonts w:ascii="Tahoma" w:hAnsi="Tahoma" w:cs="Tahoma"/>
            <w:sz w:val="20"/>
            <w:szCs w:val="20"/>
          </w:rPr>
          <w:t>fin.uct@snopava.cz</w:t>
        </w:r>
      </w:hyperlink>
      <w:r w:rsidR="00FB4B32">
        <w:rPr>
          <w:rStyle w:val="Hypertextovodkaz"/>
          <w:rFonts w:ascii="Tahoma" w:hAnsi="Tahoma" w:cs="Tahoma"/>
          <w:sz w:val="20"/>
          <w:szCs w:val="20"/>
        </w:rPr>
        <w:t>.</w:t>
      </w:r>
    </w:p>
    <w:p w14:paraId="2FDE446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7CF1F0EF"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w:t>
      </w:r>
      <w:r w:rsidR="0017120F" w:rsidRPr="004F38B1">
        <w:rPr>
          <w:rFonts w:ascii="Tahoma" w:hAnsi="Tahoma" w:cs="Tahoma"/>
          <w:sz w:val="20"/>
          <w:szCs w:val="22"/>
        </w:rPr>
        <w:t>opravené</w:t>
      </w:r>
      <w:r w:rsidRPr="00633675">
        <w:rPr>
          <w:rFonts w:ascii="Tahoma" w:hAnsi="Tahoma" w:cs="Tahoma"/>
          <w:sz w:val="20"/>
          <w:szCs w:val="22"/>
        </w:rPr>
        <w:t xml:space="preserve"> faktury kupujícímu.</w:t>
      </w:r>
    </w:p>
    <w:p w14:paraId="68B50DC3"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4DDE54F"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4FB2B7A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163C651A"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25FF4B5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0"/>
    <w:p w14:paraId="4DFA51F3" w14:textId="77777777" w:rsidR="00B80A3B" w:rsidRDefault="00B80A3B">
      <w:pPr>
        <w:rPr>
          <w:rFonts w:ascii="Tahoma" w:hAnsi="Tahoma" w:cs="Tahoma"/>
          <w:b/>
          <w:bCs/>
          <w:caps/>
          <w:sz w:val="20"/>
          <w:szCs w:val="22"/>
        </w:rPr>
      </w:pPr>
    </w:p>
    <w:p w14:paraId="1726AF19"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42180110"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DED9862"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0EFBABB7" w14:textId="4BCB8D2E"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sidR="00AC0D11">
        <w:rPr>
          <w:rFonts w:ascii="Tahoma" w:hAnsi="Tahoma" w:cs="Tahoma"/>
          <w:sz w:val="20"/>
          <w:szCs w:val="22"/>
        </w:rPr>
        <w:t>předmět smlouvy</w:t>
      </w:r>
      <w:r w:rsidRPr="00633675">
        <w:rPr>
          <w:rFonts w:ascii="Tahoma" w:hAnsi="Tahoma" w:cs="Tahoma"/>
          <w:sz w:val="20"/>
          <w:szCs w:val="22"/>
        </w:rPr>
        <w:t xml:space="preserve"> poskytuje záruku za jakost</w:t>
      </w:r>
      <w:r w:rsidR="00071BB2">
        <w:rPr>
          <w:rFonts w:ascii="Tahoma" w:hAnsi="Tahoma" w:cs="Tahoma"/>
          <w:sz w:val="20"/>
          <w:szCs w:val="22"/>
        </w:rPr>
        <w:t xml:space="preserve"> (dále jen „záruka“) ve smyslu § 2113 a násl. občanského zákoníku, </w:t>
      </w:r>
      <w:r w:rsidR="0007089A" w:rsidRPr="00633675">
        <w:rPr>
          <w:rFonts w:ascii="Tahoma" w:hAnsi="Tahoma" w:cs="Tahoma"/>
          <w:sz w:val="20"/>
          <w:szCs w:val="22"/>
        </w:rPr>
        <w:t>a to v</w:t>
      </w:r>
      <w:r w:rsidR="005F0B0C">
        <w:rPr>
          <w:rFonts w:ascii="Tahoma" w:hAnsi="Tahoma" w:cs="Tahoma"/>
          <w:sz w:val="20"/>
          <w:szCs w:val="22"/>
        </w:rPr>
        <w:t> </w:t>
      </w:r>
      <w:r w:rsidR="0007089A" w:rsidRPr="00633675">
        <w:rPr>
          <w:rFonts w:ascii="Tahoma" w:hAnsi="Tahoma" w:cs="Tahoma"/>
          <w:sz w:val="20"/>
          <w:szCs w:val="22"/>
        </w:rPr>
        <w:t>délce</w:t>
      </w:r>
      <w:r w:rsidR="005F0B0C">
        <w:rPr>
          <w:rFonts w:ascii="Tahoma" w:hAnsi="Tahoma" w:cs="Tahoma"/>
          <w:sz w:val="20"/>
          <w:szCs w:val="22"/>
        </w:rPr>
        <w:t xml:space="preserve"> 24</w:t>
      </w:r>
      <w:r w:rsidR="001E37A8">
        <w:rPr>
          <w:rFonts w:ascii="Tahoma" w:hAnsi="Tahoma" w:cs="Tahoma"/>
          <w:sz w:val="20"/>
          <w:szCs w:val="22"/>
        </w:rPr>
        <w:t xml:space="preserve"> měsíců</w:t>
      </w:r>
      <w:r w:rsidR="0007089A" w:rsidRPr="00633675">
        <w:rPr>
          <w:rFonts w:ascii="Tahoma" w:hAnsi="Tahoma" w:cs="Tahoma"/>
          <w:sz w:val="20"/>
          <w:szCs w:val="22"/>
        </w:rPr>
        <w:t xml:space="preserve"> </w:t>
      </w:r>
      <w:r w:rsidR="00071BB2" w:rsidRPr="00A4283F">
        <w:rPr>
          <w:rFonts w:ascii="Tahoma" w:hAnsi="Tahoma" w:cs="Tahoma"/>
          <w:sz w:val="20"/>
          <w:szCs w:val="22"/>
        </w:rPr>
        <w:t>,</w:t>
      </w:r>
      <w:r w:rsidR="00071BB2">
        <w:rPr>
          <w:rFonts w:ascii="Tahoma" w:hAnsi="Tahoma" w:cs="Tahoma"/>
          <w:sz w:val="20"/>
          <w:szCs w:val="22"/>
        </w:rPr>
        <w:t xml:space="preserve"> </w:t>
      </w:r>
      <w:r w:rsidR="006976FB" w:rsidRPr="00633675">
        <w:rPr>
          <w:rFonts w:ascii="Tahoma" w:hAnsi="Tahoma" w:cs="Tahoma"/>
          <w:sz w:val="20"/>
          <w:szCs w:val="22"/>
        </w:rPr>
        <w:t>(dále též „záruční doba“)</w:t>
      </w:r>
      <w:r w:rsidRPr="00633675">
        <w:rPr>
          <w:rFonts w:ascii="Tahoma" w:hAnsi="Tahoma" w:cs="Tahoma"/>
          <w:sz w:val="20"/>
          <w:szCs w:val="22"/>
        </w:rPr>
        <w:t xml:space="preserve">. </w:t>
      </w:r>
    </w:p>
    <w:p w14:paraId="67F7433A" w14:textId="77777777"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13DAE74F" w14:textId="77777777"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4FE87001" w14:textId="77777777"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231DB9F2" w14:textId="77777777"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46733BC0"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4DC80F7D"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0F0706F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D4485F">
        <w:rPr>
          <w:rFonts w:ascii="Tahoma" w:hAnsi="Tahoma" w:cs="Tahoma"/>
          <w:sz w:val="20"/>
          <w:szCs w:val="20"/>
        </w:rPr>
        <w:t>89</w:t>
      </w:r>
      <w:r>
        <w:rPr>
          <w:rFonts w:ascii="Tahoma" w:hAnsi="Tahoma" w:cs="Tahoma"/>
          <w:sz w:val="20"/>
          <w:szCs w:val="20"/>
        </w:rPr>
        <w:t>/20</w:t>
      </w:r>
      <w:r w:rsidR="00D4485F">
        <w:rPr>
          <w:rFonts w:ascii="Tahoma" w:hAnsi="Tahoma" w:cs="Tahoma"/>
          <w:sz w:val="20"/>
          <w:szCs w:val="20"/>
        </w:rPr>
        <w:t>2</w:t>
      </w:r>
      <w:r>
        <w:rPr>
          <w:rFonts w:ascii="Tahoma" w:hAnsi="Tahoma" w:cs="Tahoma"/>
          <w:sz w:val="20"/>
          <w:szCs w:val="20"/>
        </w:rPr>
        <w:t>1</w:t>
      </w:r>
      <w:r w:rsidR="00D4485F">
        <w:rPr>
          <w:rFonts w:ascii="Tahoma" w:hAnsi="Tahoma" w:cs="Tahoma"/>
          <w:sz w:val="20"/>
          <w:szCs w:val="20"/>
        </w:rPr>
        <w:t xml:space="preserve">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1BA3731F" w14:textId="77777777"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68843EFB"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34711167" w14:textId="77777777"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70B57DAC" w14:textId="77777777"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DA326D7" w14:textId="77777777"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771613F1" w14:textId="4351F9BB" w:rsidR="0023764F" w:rsidRPr="00633675" w:rsidRDefault="00071BB2" w:rsidP="00071BB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sidR="004979E1">
        <w:rPr>
          <w:rFonts w:ascii="Tahoma" w:hAnsi="Tahoma" w:cs="Tahoma"/>
          <w:sz w:val="20"/>
          <w:szCs w:val="20"/>
        </w:rPr>
        <w:tab/>
      </w:r>
      <w:r w:rsidR="004979E1">
        <w:rPr>
          <w:rFonts w:ascii="Tahoma" w:hAnsi="Tahoma" w:cs="Tahoma"/>
          <w:sz w:val="20"/>
          <w:szCs w:val="20"/>
        </w:rPr>
        <w:tab/>
      </w:r>
      <w:r>
        <w:rPr>
          <w:rFonts w:ascii="Tahoma" w:hAnsi="Tahoma" w:cs="Tahoma"/>
          <w:sz w:val="20"/>
          <w:szCs w:val="20"/>
        </w:rPr>
        <w:tab/>
      </w:r>
      <w:r w:rsidR="00F40D27">
        <w:rPr>
          <w:rFonts w:ascii="Tahoma" w:hAnsi="Tahoma" w:cs="Tahoma"/>
          <w:sz w:val="20"/>
          <w:szCs w:val="20"/>
        </w:rPr>
        <w:t>XXX</w:t>
      </w:r>
    </w:p>
    <w:p w14:paraId="2507FEE9" w14:textId="15B7A18D" w:rsidR="0023764F" w:rsidRPr="00633675" w:rsidRDefault="0023764F" w:rsidP="00071BB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F40D27">
        <w:rPr>
          <w:rFonts w:ascii="Tahoma" w:hAnsi="Tahoma" w:cs="Tahoma"/>
          <w:sz w:val="20"/>
          <w:szCs w:val="20"/>
        </w:rPr>
        <w:t>XXX</w:t>
      </w:r>
      <w:r w:rsidR="005F0B0C">
        <w:rPr>
          <w:rFonts w:ascii="Tahoma" w:hAnsi="Tahoma" w:cs="Tahoma"/>
          <w:sz w:val="20"/>
          <w:szCs w:val="20"/>
        </w:rPr>
        <w:t>@madisson.cz</w:t>
      </w:r>
    </w:p>
    <w:p w14:paraId="3ECAFBF3" w14:textId="27C05C05" w:rsidR="0023764F" w:rsidRPr="00633675" w:rsidRDefault="0023764F" w:rsidP="00071BB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5F0B0C">
        <w:rPr>
          <w:rFonts w:ascii="Tahoma" w:hAnsi="Tahoma" w:cs="Tahoma"/>
          <w:sz w:val="20"/>
          <w:szCs w:val="20"/>
        </w:rPr>
        <w:t>Soumarská 1541/8</w:t>
      </w:r>
    </w:p>
    <w:p w14:paraId="0C3061D0" w14:textId="77777777"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37251572" w14:textId="77777777"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24B488B0"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 xml:space="preserve">Prodávající nastoupí na opravu nejpozději do </w:t>
      </w:r>
      <w:r w:rsidRPr="004F63D7">
        <w:rPr>
          <w:rFonts w:ascii="Tahoma" w:hAnsi="Tahoma" w:cs="Tahoma"/>
          <w:b/>
          <w:sz w:val="20"/>
          <w:szCs w:val="22"/>
        </w:rPr>
        <w:t xml:space="preserve">2 </w:t>
      </w:r>
      <w:r w:rsidRPr="00F04C78">
        <w:rPr>
          <w:rFonts w:ascii="Tahoma" w:hAnsi="Tahoma" w:cs="Tahoma"/>
          <w:sz w:val="20"/>
          <w:szCs w:val="22"/>
        </w:rPr>
        <w:t>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3CEC8C59" w14:textId="77777777"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9D105F3" w14:textId="77777777"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42DE3064" w14:textId="77777777"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60F3427E" w14:textId="77777777"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6F4AD7A1" w14:textId="77777777" w:rsidR="00AC0D11" w:rsidRPr="008A15AE" w:rsidRDefault="00AC0D11" w:rsidP="007C0279">
      <w:pPr>
        <w:pStyle w:val="Odstavecseseznamem"/>
        <w:numPr>
          <w:ilvl w:val="3"/>
          <w:numId w:val="5"/>
        </w:numPr>
        <w:tabs>
          <w:tab w:val="clear" w:pos="1353"/>
        </w:tabs>
        <w:spacing w:before="120" w:line="276" w:lineRule="auto"/>
        <w:ind w:left="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253F1EFF"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0194D882"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642ABB9"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lastRenderedPageBreak/>
        <w:t>Sankce</w:t>
      </w:r>
    </w:p>
    <w:p w14:paraId="06C2B067" w14:textId="77777777"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75F61656" w14:textId="77777777"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7CC3E6E9"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027E7AA6" w14:textId="77777777"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4933EB7A" w14:textId="77777777" w:rsidR="003E4E50" w:rsidRPr="003E4E50" w:rsidRDefault="003E4E50" w:rsidP="00CC34FD">
      <w:pPr>
        <w:pStyle w:val="Odstavecseseznamem"/>
        <w:tabs>
          <w:tab w:val="left" w:pos="0"/>
          <w:tab w:val="left" w:pos="360"/>
        </w:tabs>
        <w:spacing w:after="120" w:line="276" w:lineRule="auto"/>
        <w:ind w:left="340"/>
        <w:rPr>
          <w:rFonts w:ascii="Tahoma" w:hAnsi="Tahoma" w:cs="Tahoma"/>
          <w:b/>
          <w:sz w:val="20"/>
          <w:szCs w:val="22"/>
        </w:rPr>
      </w:pPr>
    </w:p>
    <w:p w14:paraId="67DD7180" w14:textId="77777777" w:rsidR="003E4E50" w:rsidRPr="003E4E50" w:rsidRDefault="003E4E50" w:rsidP="00CC34FD">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35582599" w14:textId="77777777" w:rsidR="003E4E50" w:rsidRPr="00CC34FD" w:rsidRDefault="00CC34FD" w:rsidP="00CC34FD">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003E4E50" w:rsidRPr="00CC34FD">
        <w:rPr>
          <w:rFonts w:ascii="Tahoma" w:hAnsi="Tahoma" w:cs="Tahoma"/>
          <w:caps w:val="0"/>
          <w:sz w:val="20"/>
          <w:szCs w:val="22"/>
        </w:rPr>
        <w:t xml:space="preserve">ankce vůči </w:t>
      </w:r>
      <w:r>
        <w:rPr>
          <w:rFonts w:ascii="Tahoma" w:hAnsi="Tahoma" w:cs="Tahoma"/>
          <w:caps w:val="0"/>
          <w:sz w:val="20"/>
          <w:szCs w:val="22"/>
        </w:rPr>
        <w:t>R</w:t>
      </w:r>
      <w:r w:rsidR="003E4E50" w:rsidRPr="00CC34FD">
        <w:rPr>
          <w:rFonts w:ascii="Tahoma" w:hAnsi="Tahoma" w:cs="Tahoma"/>
          <w:caps w:val="0"/>
          <w:sz w:val="20"/>
          <w:szCs w:val="22"/>
        </w:rPr>
        <w:t xml:space="preserve">usku a </w:t>
      </w:r>
      <w:r>
        <w:rPr>
          <w:rFonts w:ascii="Tahoma" w:hAnsi="Tahoma" w:cs="Tahoma"/>
          <w:caps w:val="0"/>
          <w:sz w:val="20"/>
          <w:szCs w:val="22"/>
        </w:rPr>
        <w:t>B</w:t>
      </w:r>
      <w:r w:rsidR="003E4E50" w:rsidRPr="00CC34FD">
        <w:rPr>
          <w:rFonts w:ascii="Tahoma" w:hAnsi="Tahoma" w:cs="Tahoma"/>
          <w:caps w:val="0"/>
          <w:sz w:val="20"/>
          <w:szCs w:val="22"/>
        </w:rPr>
        <w:t>ělorusku</w:t>
      </w:r>
    </w:p>
    <w:p w14:paraId="11A74037" w14:textId="77777777" w:rsidR="00C4051A" w:rsidRDefault="00C4051A" w:rsidP="00C4051A">
      <w:pPr>
        <w:pStyle w:val="Import16"/>
        <w:tabs>
          <w:tab w:val="clear" w:pos="864"/>
        </w:tabs>
        <w:spacing w:after="120" w:line="276" w:lineRule="auto"/>
        <w:ind w:left="425" w:firstLine="0"/>
        <w:jc w:val="both"/>
        <w:rPr>
          <w:rFonts w:ascii="Tahoma" w:hAnsi="Tahoma" w:cs="Tahoma"/>
          <w:sz w:val="20"/>
          <w:szCs w:val="22"/>
        </w:rPr>
      </w:pPr>
    </w:p>
    <w:p w14:paraId="58574B75"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7F69A4D"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A8A4ACC"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664513E"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této smlouvy, je prodávající povinen zaplatit kupujícímu smluvní pokutu ve výši 50.000 Kč, a to za každý jednotlivý případ porušení.</w:t>
      </w:r>
    </w:p>
    <w:p w14:paraId="318DAF43" w14:textId="77777777" w:rsidR="003E4E50" w:rsidRDefault="003E4E50" w:rsidP="007C0279">
      <w:pPr>
        <w:tabs>
          <w:tab w:val="left" w:pos="0"/>
          <w:tab w:val="left" w:pos="360"/>
        </w:tabs>
        <w:spacing w:after="120" w:line="276" w:lineRule="auto"/>
        <w:ind w:left="425" w:hanging="425"/>
        <w:jc w:val="center"/>
        <w:rPr>
          <w:rFonts w:ascii="Tahoma" w:hAnsi="Tahoma" w:cs="Tahoma"/>
          <w:b/>
          <w:sz w:val="20"/>
          <w:szCs w:val="22"/>
        </w:rPr>
      </w:pPr>
    </w:p>
    <w:p w14:paraId="23895ADC" w14:textId="77777777" w:rsidR="003E4E50" w:rsidRPr="00145B94" w:rsidRDefault="003E4E50" w:rsidP="007C0279">
      <w:pPr>
        <w:tabs>
          <w:tab w:val="left" w:pos="0"/>
          <w:tab w:val="left" w:pos="360"/>
        </w:tabs>
        <w:spacing w:after="120" w:line="276" w:lineRule="auto"/>
        <w:ind w:left="425" w:hanging="425"/>
        <w:jc w:val="center"/>
        <w:rPr>
          <w:rFonts w:ascii="Tahoma" w:hAnsi="Tahoma" w:cs="Tahoma"/>
          <w:b/>
          <w:sz w:val="20"/>
          <w:szCs w:val="22"/>
        </w:rPr>
      </w:pPr>
      <w:r>
        <w:rPr>
          <w:rFonts w:ascii="Tahoma" w:hAnsi="Tahoma" w:cs="Tahoma"/>
          <w:b/>
          <w:sz w:val="20"/>
          <w:szCs w:val="22"/>
        </w:rPr>
        <w:t>XIII.</w:t>
      </w:r>
    </w:p>
    <w:p w14:paraId="676F6244"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719BB52"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kern w:val="2"/>
          <w:sz w:val="20"/>
          <w:szCs w:val="20"/>
        </w:rPr>
      </w:pPr>
      <w:r w:rsidRPr="00C82EAF">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713412DA"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 xml:space="preserve">Prodávající je současně srozuměn s tím, že kupující je oprávněn zveřejnit obraz smlouvy a jejich </w:t>
      </w:r>
      <w:r w:rsidRPr="00145B94">
        <w:rPr>
          <w:rFonts w:ascii="Tahoma" w:hAnsi="Tahoma" w:cs="Tahoma"/>
          <w:kern w:val="2"/>
          <w:sz w:val="20"/>
          <w:szCs w:val="20"/>
        </w:rPr>
        <w:lastRenderedPageBreak/>
        <w:t xml:space="preserve">případných změn (dodatků) a dalších dokumentů od této smlouvy odvozených včetně </w:t>
      </w:r>
      <w:proofErr w:type="spellStart"/>
      <w:r w:rsidRPr="00145B94">
        <w:rPr>
          <w:rFonts w:ascii="Tahoma" w:hAnsi="Tahoma" w:cs="Tahoma"/>
          <w:kern w:val="2"/>
          <w:sz w:val="20"/>
          <w:szCs w:val="20"/>
        </w:rPr>
        <w:t>metadat</w:t>
      </w:r>
      <w:proofErr w:type="spellEnd"/>
      <w:r w:rsidRPr="00145B94">
        <w:rPr>
          <w:rFonts w:ascii="Tahoma" w:hAnsi="Tahoma" w:cs="Tahoma"/>
          <w:kern w:val="2"/>
          <w:sz w:val="20"/>
          <w:szCs w:val="20"/>
        </w:rPr>
        <w:t xml:space="preserve"> požadovaných k uveřejnění dle zákona č. 340/2015 Sb., o registru smluv.</w:t>
      </w:r>
    </w:p>
    <w:p w14:paraId="75C41BC5"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 xml:space="preserve">Zveřejnění smlouvy a </w:t>
      </w:r>
      <w:proofErr w:type="spellStart"/>
      <w:r w:rsidRPr="00145B94">
        <w:rPr>
          <w:rFonts w:ascii="Tahoma" w:hAnsi="Tahoma" w:cs="Tahoma"/>
          <w:kern w:val="2"/>
          <w:sz w:val="20"/>
          <w:szCs w:val="20"/>
        </w:rPr>
        <w:t>metadat</w:t>
      </w:r>
      <w:proofErr w:type="spellEnd"/>
      <w:r w:rsidRPr="00145B94">
        <w:rPr>
          <w:rFonts w:ascii="Tahoma" w:hAnsi="Tahoma" w:cs="Tahoma"/>
          <w:kern w:val="2"/>
          <w:sz w:val="20"/>
          <w:szCs w:val="20"/>
        </w:rPr>
        <w:t xml:space="preserve"> v </w:t>
      </w:r>
      <w:r w:rsidR="004F63D7">
        <w:rPr>
          <w:rFonts w:ascii="Tahoma" w:hAnsi="Tahoma" w:cs="Tahoma"/>
          <w:kern w:val="2"/>
          <w:sz w:val="20"/>
          <w:szCs w:val="20"/>
        </w:rPr>
        <w:t>R</w:t>
      </w:r>
      <w:r w:rsidRPr="00145B94">
        <w:rPr>
          <w:rFonts w:ascii="Tahoma" w:hAnsi="Tahoma" w:cs="Tahoma"/>
          <w:kern w:val="2"/>
          <w:sz w:val="20"/>
          <w:szCs w:val="20"/>
        </w:rPr>
        <w:t xml:space="preserve">egistru smluv </w:t>
      </w:r>
      <w:r w:rsidR="004F63D7">
        <w:rPr>
          <w:rFonts w:ascii="Tahoma" w:hAnsi="Tahoma" w:cs="Tahoma"/>
          <w:kern w:val="2"/>
          <w:sz w:val="20"/>
          <w:szCs w:val="20"/>
        </w:rPr>
        <w:t xml:space="preserve">MV </w:t>
      </w:r>
      <w:r w:rsidRPr="00145B94">
        <w:rPr>
          <w:rFonts w:ascii="Tahoma" w:hAnsi="Tahoma" w:cs="Tahoma"/>
          <w:kern w:val="2"/>
          <w:sz w:val="20"/>
          <w:szCs w:val="20"/>
        </w:rPr>
        <w:t>zajistí kupující.</w:t>
      </w:r>
    </w:p>
    <w:p w14:paraId="7F6A4807" w14:textId="77777777" w:rsidR="00275F1C" w:rsidRDefault="00275F1C" w:rsidP="007C0279">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2B5A314D" w14:textId="77777777" w:rsidR="00C4051A" w:rsidRDefault="00C4051A" w:rsidP="00C4051A">
      <w:pPr>
        <w:pStyle w:val="Odstavecseseznamem"/>
        <w:spacing w:after="60" w:line="276" w:lineRule="auto"/>
        <w:ind w:left="357"/>
        <w:contextualSpacing w:val="0"/>
        <w:jc w:val="both"/>
        <w:rPr>
          <w:rFonts w:ascii="Tahoma" w:hAnsi="Tahoma" w:cs="Tahoma"/>
          <w:iCs/>
          <w:sz w:val="20"/>
          <w:szCs w:val="20"/>
        </w:rPr>
      </w:pPr>
    </w:p>
    <w:p w14:paraId="3E221B15" w14:textId="77777777"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3337D2" w:rsidRPr="00633675">
        <w:rPr>
          <w:rFonts w:ascii="Tahoma" w:hAnsi="Tahoma" w:cs="Tahoma"/>
          <w:b/>
          <w:sz w:val="20"/>
          <w:szCs w:val="22"/>
        </w:rPr>
        <w:t>I</w:t>
      </w:r>
      <w:r w:rsidR="00205454">
        <w:rPr>
          <w:rFonts w:ascii="Tahoma" w:hAnsi="Tahoma" w:cs="Tahoma"/>
          <w:b/>
          <w:sz w:val="20"/>
          <w:szCs w:val="22"/>
        </w:rPr>
        <w:t>V</w:t>
      </w:r>
      <w:r w:rsidRPr="00633675">
        <w:rPr>
          <w:rFonts w:ascii="Tahoma" w:hAnsi="Tahoma" w:cs="Tahoma"/>
          <w:b/>
          <w:sz w:val="20"/>
          <w:szCs w:val="22"/>
        </w:rPr>
        <w:t>.</w:t>
      </w:r>
    </w:p>
    <w:p w14:paraId="3D75D2B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6C227BE4"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1F7D4DD"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1BADDFA7" w14:textId="77777777" w:rsidR="00CC34FD" w:rsidRPr="00CC34FD" w:rsidRDefault="00066D69" w:rsidP="00CC34FD">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7869DA71" w14:textId="77777777" w:rsidR="00CC34FD" w:rsidRPr="00205454" w:rsidRDefault="00CC34FD"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205454">
        <w:rPr>
          <w:rFonts w:ascii="Tahoma" w:hAnsi="Tahoma" w:cs="Tahoma"/>
          <w:sz w:val="20"/>
          <w:szCs w:val="22"/>
        </w:rPr>
        <w:t>neodevzdání předmětu smlouvy kupujícímu ve stanovené době plnění,</w:t>
      </w:r>
    </w:p>
    <w:p w14:paraId="0FEE0A8E" w14:textId="77777777" w:rsidR="00CC34FD" w:rsidRPr="00205454" w:rsidRDefault="00CC34FD"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205454">
        <w:rPr>
          <w:rFonts w:ascii="Tahoma" w:hAnsi="Tahoma" w:cs="Tahoma"/>
          <w:sz w:val="20"/>
          <w:szCs w:val="22"/>
        </w:rPr>
        <w:t>pokud má předmět smlouvy vady, které jej činí neupotřebitelným nebo nemá vlastnosti, které si kupující vymínil nebo o kterých ho prodávající ujistil,</w:t>
      </w:r>
    </w:p>
    <w:p w14:paraId="3A179379" w14:textId="77777777"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3581510A" w14:textId="77777777"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3D0EBC6F" w14:textId="77777777" w:rsidR="00511AD2" w:rsidRDefault="00511AD2">
      <w:pPr>
        <w:rPr>
          <w:rFonts w:ascii="Tahoma" w:hAnsi="Tahoma" w:cs="Tahoma"/>
          <w:sz w:val="20"/>
          <w:szCs w:val="22"/>
        </w:rPr>
      </w:pPr>
    </w:p>
    <w:p w14:paraId="795FB2F5"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67614987" w14:textId="77777777"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1A4EA8DF"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56B12AE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65C7F373"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20"/>
    <w:p w14:paraId="42D37591" w14:textId="77777777"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D10259" w:rsidRPr="00633675">
        <w:rPr>
          <w:rFonts w:ascii="Tahoma" w:hAnsi="Tahoma" w:cs="Tahoma"/>
          <w:b/>
          <w:sz w:val="20"/>
          <w:szCs w:val="22"/>
        </w:rPr>
        <w:t>V</w:t>
      </w:r>
      <w:r w:rsidR="00066D69" w:rsidRPr="00633675">
        <w:rPr>
          <w:rFonts w:ascii="Tahoma" w:hAnsi="Tahoma" w:cs="Tahoma"/>
          <w:b/>
          <w:sz w:val="20"/>
          <w:szCs w:val="22"/>
        </w:rPr>
        <w:t>.</w:t>
      </w:r>
    </w:p>
    <w:p w14:paraId="4552200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7AA2A884" w14:textId="77777777" w:rsidR="003D07FB" w:rsidRPr="003D07FB" w:rsidRDefault="003D07FB" w:rsidP="00A2610B">
      <w:pPr>
        <w:numPr>
          <w:ilvl w:val="0"/>
          <w:numId w:val="27"/>
        </w:numPr>
        <w:spacing w:before="120" w:after="120" w:line="276" w:lineRule="auto"/>
        <w:ind w:left="425" w:hanging="357"/>
        <w:jc w:val="both"/>
        <w:rPr>
          <w:rFonts w:ascii="Tahoma" w:hAnsi="Tahoma" w:cs="Tahoma"/>
          <w:sz w:val="20"/>
          <w:szCs w:val="20"/>
        </w:rPr>
      </w:pPr>
      <w:bookmarkStart w:id="21"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4D27CE3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0B1EA3A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Prodávající nemůže bez souhlasu kupujícího postoupit svá práva a povinnosti plynoucí z této smlouvy třetí osobě.</w:t>
      </w:r>
    </w:p>
    <w:p w14:paraId="3178A2FF"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7C11D0FF"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2" w:name="_Hlk82415956"/>
      <w:bookmarkEnd w:id="21"/>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528BC7F6" w14:textId="77777777"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578315FC" w14:textId="77777777" w:rsidR="00531A1D" w:rsidRPr="00531A1D" w:rsidRDefault="0004468F" w:rsidP="00531A1D">
      <w:pPr>
        <w:numPr>
          <w:ilvl w:val="0"/>
          <w:numId w:val="27"/>
        </w:numPr>
        <w:spacing w:after="120" w:line="276" w:lineRule="auto"/>
        <w:ind w:left="425" w:hanging="425"/>
        <w:jc w:val="both"/>
        <w:rPr>
          <w:rFonts w:ascii="Tahoma" w:hAnsi="Tahoma" w:cs="Tahoma"/>
          <w:sz w:val="20"/>
          <w:szCs w:val="22"/>
        </w:rPr>
      </w:pPr>
      <w:r w:rsidRPr="00531A1D">
        <w:rPr>
          <w:rFonts w:ascii="Tahoma" w:hAnsi="Tahoma" w:cs="Tahoma"/>
          <w:sz w:val="20"/>
          <w:szCs w:val="22"/>
        </w:rPr>
        <w:t>Prodávající, ve smyslu § 1765 odst. 2 zák. č. 89/2012 Sb., občanský zákoník, na sebe přebírá nebezpečí změny okolností.</w:t>
      </w:r>
      <w:r w:rsidR="00531A1D" w:rsidRPr="00531A1D">
        <w:rPr>
          <w:rFonts w:ascii="Tahoma" w:hAnsi="Tahoma" w:cs="Tahoma"/>
          <w:sz w:val="20"/>
          <w:szCs w:val="22"/>
        </w:rPr>
        <w:t xml:space="preserve"> </w:t>
      </w:r>
    </w:p>
    <w:p w14:paraId="5AEF5AC8" w14:textId="77777777" w:rsidR="00B34AF5" w:rsidRPr="00205454" w:rsidRDefault="00531A1D" w:rsidP="00B34AF5">
      <w:pPr>
        <w:numPr>
          <w:ilvl w:val="0"/>
          <w:numId w:val="27"/>
        </w:numPr>
        <w:spacing w:after="120" w:line="276" w:lineRule="auto"/>
        <w:ind w:left="425" w:hanging="425"/>
        <w:jc w:val="both"/>
        <w:rPr>
          <w:rFonts w:ascii="Tahoma" w:hAnsi="Tahoma" w:cs="Tahoma"/>
          <w:sz w:val="20"/>
          <w:szCs w:val="22"/>
        </w:rPr>
      </w:pPr>
      <w:r w:rsidRPr="00205454">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205454">
        <w:rPr>
          <w:rFonts w:ascii="Tahoma" w:hAnsi="Tahoma" w:cs="Tahoma"/>
          <w:sz w:val="20"/>
          <w:szCs w:val="22"/>
        </w:rPr>
        <w:t>https://www.snopava.cz/nemocnice/ochrana-osobnich-udaju</w:t>
      </w:r>
    </w:p>
    <w:bookmarkEnd w:id="22"/>
    <w:p w14:paraId="2B7A9CA0" w14:textId="7777777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t>Součástí smlouvy j</w:t>
      </w:r>
      <w:r w:rsidR="00511AD2">
        <w:rPr>
          <w:rFonts w:ascii="Tahoma" w:hAnsi="Tahoma" w:cs="Tahoma"/>
          <w:sz w:val="20"/>
          <w:szCs w:val="22"/>
        </w:rPr>
        <w:t>e</w:t>
      </w:r>
      <w:r w:rsidRPr="004979E1">
        <w:rPr>
          <w:rFonts w:ascii="Tahoma" w:hAnsi="Tahoma" w:cs="Tahoma"/>
          <w:sz w:val="20"/>
          <w:szCs w:val="22"/>
        </w:rPr>
        <w:t>:</w:t>
      </w:r>
    </w:p>
    <w:p w14:paraId="19D7642B" w14:textId="77777777" w:rsidR="004979E1" w:rsidRDefault="004979E1" w:rsidP="007C0279">
      <w:pPr>
        <w:spacing w:line="276" w:lineRule="auto"/>
        <w:ind w:left="425" w:firstLine="284"/>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772A8861" w14:textId="77777777" w:rsidR="00F514D6" w:rsidRDefault="00F514D6" w:rsidP="007C0279">
      <w:pPr>
        <w:spacing w:line="276" w:lineRule="auto"/>
        <w:ind w:left="425" w:firstLine="284"/>
        <w:jc w:val="both"/>
        <w:rPr>
          <w:rFonts w:ascii="Tahoma" w:hAnsi="Tahoma" w:cs="Tahoma"/>
          <w:sz w:val="20"/>
          <w:szCs w:val="22"/>
        </w:rPr>
      </w:pPr>
    </w:p>
    <w:p w14:paraId="35BEEB5F" w14:textId="77777777" w:rsidR="004979E1" w:rsidRDefault="004979E1" w:rsidP="007C0279">
      <w:pPr>
        <w:spacing w:after="120" w:line="276" w:lineRule="auto"/>
        <w:ind w:left="425" w:hanging="425"/>
        <w:jc w:val="both"/>
        <w:rPr>
          <w:rFonts w:ascii="Tahoma" w:hAnsi="Tahoma" w:cs="Tahoma"/>
          <w:sz w:val="20"/>
          <w:szCs w:val="22"/>
        </w:rPr>
      </w:pPr>
    </w:p>
    <w:p w14:paraId="78587858" w14:textId="77777777" w:rsidR="006A58F8" w:rsidRDefault="006A58F8"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40B61E49" w14:textId="77777777" w:rsidTr="00D70880">
        <w:tc>
          <w:tcPr>
            <w:tcW w:w="4581" w:type="dxa"/>
          </w:tcPr>
          <w:p w14:paraId="750DCA31" w14:textId="7821DAC6"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r w:rsidR="00A509AA">
              <w:rPr>
                <w:rFonts w:ascii="Tahoma" w:hAnsi="Tahoma" w:cs="Tahoma"/>
                <w:sz w:val="20"/>
                <w:szCs w:val="20"/>
              </w:rPr>
              <w:t xml:space="preserve"> 22.2.2023</w:t>
            </w:r>
          </w:p>
        </w:tc>
        <w:tc>
          <w:tcPr>
            <w:tcW w:w="4705" w:type="dxa"/>
          </w:tcPr>
          <w:p w14:paraId="2D12AE51" w14:textId="0E5990A5" w:rsidR="003E7416" w:rsidRPr="00633675" w:rsidRDefault="003E7416" w:rsidP="00B404CF">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5F0B0C">
              <w:rPr>
                <w:rFonts w:ascii="Tahoma" w:hAnsi="Tahoma" w:cs="Tahoma"/>
                <w:sz w:val="20"/>
                <w:szCs w:val="20"/>
              </w:rPr>
              <w:t xml:space="preserve">Praze </w:t>
            </w:r>
            <w:r w:rsidRPr="00633675">
              <w:rPr>
                <w:rFonts w:ascii="Tahoma" w:hAnsi="Tahoma" w:cs="Tahoma"/>
                <w:sz w:val="20"/>
                <w:szCs w:val="20"/>
              </w:rPr>
              <w:t xml:space="preserve">dne </w:t>
            </w:r>
            <w:r w:rsidR="00B404CF">
              <w:rPr>
                <w:rFonts w:ascii="Tahoma" w:hAnsi="Tahoma" w:cs="Tahoma"/>
                <w:sz w:val="20"/>
                <w:szCs w:val="20"/>
              </w:rPr>
              <w:t xml:space="preserve"> 1.3.2023</w:t>
            </w:r>
            <w:bookmarkStart w:id="23" w:name="_GoBack"/>
            <w:bookmarkEnd w:id="23"/>
          </w:p>
        </w:tc>
      </w:tr>
      <w:tr w:rsidR="003E7416" w:rsidRPr="00633675" w14:paraId="23DDB22B" w14:textId="77777777" w:rsidTr="00D70880">
        <w:tc>
          <w:tcPr>
            <w:tcW w:w="4581" w:type="dxa"/>
          </w:tcPr>
          <w:p w14:paraId="25B4AD97" w14:textId="77777777" w:rsidR="00D70880" w:rsidRDefault="00D70880" w:rsidP="007C0279">
            <w:pPr>
              <w:tabs>
                <w:tab w:val="left" w:pos="2707"/>
              </w:tabs>
              <w:spacing w:after="120" w:line="276" w:lineRule="auto"/>
              <w:ind w:left="425" w:hanging="425"/>
              <w:jc w:val="both"/>
              <w:rPr>
                <w:rFonts w:ascii="Tahoma" w:hAnsi="Tahoma" w:cs="Tahoma"/>
                <w:sz w:val="20"/>
                <w:szCs w:val="20"/>
              </w:rPr>
            </w:pPr>
          </w:p>
          <w:p w14:paraId="1F742FE2"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5DA327"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E48F5E4"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000E2D2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AE71ECA"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4F94FB42"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2177EC38" w14:textId="77777777" w:rsidR="008A363E" w:rsidRDefault="008A363E" w:rsidP="007C0279">
            <w:pPr>
              <w:tabs>
                <w:tab w:val="left" w:pos="2707"/>
              </w:tabs>
              <w:spacing w:after="120" w:line="276" w:lineRule="auto"/>
              <w:ind w:left="425" w:hanging="425"/>
              <w:jc w:val="both"/>
              <w:rPr>
                <w:rFonts w:ascii="Tahoma" w:hAnsi="Tahoma" w:cs="Tahoma"/>
                <w:sz w:val="20"/>
                <w:szCs w:val="20"/>
              </w:rPr>
            </w:pPr>
          </w:p>
          <w:p w14:paraId="10ADE0A3"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798F7AD8"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1068A210"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191E0161"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F27973E"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1CE1F76C"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0B08DD7D" w14:textId="32B14901"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5B4847">
        <w:rPr>
          <w:rFonts w:ascii="Tahoma" w:hAnsi="Tahoma" w:cs="Tahoma"/>
          <w:sz w:val="20"/>
          <w:szCs w:val="20"/>
        </w:rPr>
        <w:t xml:space="preserve">    Mgr. Robert Vojtíšek, MBA, jednatel </w:t>
      </w:r>
      <w:r w:rsidR="00C14621">
        <w:rPr>
          <w:rFonts w:ascii="Tahoma" w:hAnsi="Tahoma" w:cs="Tahoma"/>
          <w:sz w:val="20"/>
          <w:szCs w:val="20"/>
        </w:rPr>
        <w:tab/>
      </w:r>
    </w:p>
    <w:p w14:paraId="6E25AAEC" w14:textId="77777777" w:rsidR="003E7416" w:rsidRPr="00633675" w:rsidRDefault="003242BB" w:rsidP="003242BB">
      <w:pPr>
        <w:pStyle w:val="rove3"/>
        <w:tabs>
          <w:tab w:val="clear" w:pos="1418"/>
          <w:tab w:val="left" w:pos="4536"/>
        </w:tabs>
        <w:spacing w:line="276" w:lineRule="auto"/>
        <w:ind w:left="425" w:hanging="425"/>
        <w:jc w:val="both"/>
        <w:rPr>
          <w:rFonts w:ascii="Tahoma" w:hAnsi="Tahoma" w:cs="Tahoma"/>
          <w:sz w:val="20"/>
          <w:szCs w:val="20"/>
        </w:rPr>
      </w:pPr>
      <w:r>
        <w:rPr>
          <w:rFonts w:ascii="Tahoma" w:hAnsi="Tahoma" w:cs="Tahoma"/>
          <w:sz w:val="20"/>
          <w:szCs w:val="20"/>
        </w:rPr>
        <w:t>z</w:t>
      </w:r>
      <w:r w:rsidR="003E7416" w:rsidRPr="00633675">
        <w:rPr>
          <w:rFonts w:ascii="Tahoma" w:hAnsi="Tahoma" w:cs="Tahoma"/>
          <w:sz w:val="20"/>
          <w:szCs w:val="20"/>
        </w:rPr>
        <w:t>a kupujícího</w:t>
      </w:r>
      <w:r w:rsidR="003E7416" w:rsidRPr="00633675">
        <w:rPr>
          <w:rFonts w:ascii="Tahoma" w:hAnsi="Tahoma" w:cs="Tahoma"/>
          <w:sz w:val="20"/>
          <w:szCs w:val="20"/>
        </w:rPr>
        <w:tab/>
      </w:r>
      <w:r>
        <w:rPr>
          <w:rFonts w:ascii="Tahoma" w:hAnsi="Tahoma" w:cs="Tahoma"/>
          <w:sz w:val="20"/>
          <w:szCs w:val="20"/>
        </w:rPr>
        <w:t>z</w:t>
      </w:r>
      <w:r w:rsidR="003E7416" w:rsidRPr="00633675">
        <w:rPr>
          <w:rFonts w:ascii="Tahoma" w:hAnsi="Tahoma" w:cs="Tahoma"/>
          <w:sz w:val="20"/>
          <w:szCs w:val="20"/>
        </w:rPr>
        <w:t>a prodávajícího</w:t>
      </w:r>
      <w:r w:rsidR="003E7416" w:rsidRPr="00633675">
        <w:rPr>
          <w:rFonts w:ascii="Tahoma" w:hAnsi="Tahoma" w:cs="Tahoma"/>
          <w:sz w:val="20"/>
          <w:szCs w:val="20"/>
        </w:rPr>
        <w:tab/>
      </w:r>
    </w:p>
    <w:p w14:paraId="361B0783" w14:textId="77777777" w:rsidR="00954A73" w:rsidRDefault="00954A73">
      <w:pPr>
        <w:rPr>
          <w:rFonts w:ascii="Tahoma" w:hAnsi="Tahoma" w:cs="Tahoma"/>
          <w:b/>
          <w:iCs/>
          <w:sz w:val="20"/>
          <w:szCs w:val="22"/>
          <w:u w:val="single"/>
        </w:rPr>
      </w:pPr>
      <w:r>
        <w:rPr>
          <w:rFonts w:ascii="Tahoma" w:hAnsi="Tahoma" w:cs="Tahoma"/>
          <w:b/>
          <w:iCs/>
          <w:sz w:val="20"/>
          <w:szCs w:val="22"/>
          <w:u w:val="single"/>
        </w:rPr>
        <w:br w:type="page"/>
      </w:r>
    </w:p>
    <w:p w14:paraId="45FBF618" w14:textId="77777777"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6390A313" w14:textId="1B7DE4EB" w:rsidR="0073300A" w:rsidRDefault="0073300A" w:rsidP="00ED39A6">
      <w:pPr>
        <w:spacing w:after="120" w:line="276" w:lineRule="auto"/>
        <w:ind w:left="425" w:hanging="425"/>
        <w:rPr>
          <w:rFonts w:ascii="Tahoma" w:hAnsi="Tahoma" w:cs="Tahoma"/>
          <w:bCs/>
          <w:i/>
          <w:color w:val="FF0000"/>
          <w:sz w:val="20"/>
          <w:szCs w:val="22"/>
        </w:rPr>
      </w:pPr>
    </w:p>
    <w:tbl>
      <w:tblPr>
        <w:tblW w:w="985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3671"/>
        <w:gridCol w:w="6180"/>
      </w:tblGrid>
      <w:tr w:rsidR="005B4847" w:rsidRPr="003C40F2" w14:paraId="6B16A213" w14:textId="77777777" w:rsidTr="00BF7989">
        <w:trPr>
          <w:trHeight w:val="425"/>
        </w:trPr>
        <w:tc>
          <w:tcPr>
            <w:tcW w:w="9851" w:type="dxa"/>
            <w:gridSpan w:val="2"/>
            <w:tcBorders>
              <w:bottom w:val="single" w:sz="8" w:space="0" w:color="A6A6A6"/>
            </w:tcBorders>
            <w:shd w:val="clear" w:color="auto" w:fill="2E74B5"/>
            <w:vAlign w:val="center"/>
          </w:tcPr>
          <w:p w14:paraId="24A1B7D8" w14:textId="77777777" w:rsidR="005B4847" w:rsidRPr="003C40F2" w:rsidRDefault="005B4847" w:rsidP="00BF7989">
            <w:pPr>
              <w:pStyle w:val="Normln0"/>
              <w:spacing w:line="240" w:lineRule="auto"/>
              <w:rPr>
                <w:rFonts w:ascii="Arial" w:hAnsi="Arial" w:cs="Arial"/>
                <w:b/>
                <w:color w:val="FFFFFF"/>
                <w:sz w:val="16"/>
                <w:szCs w:val="16"/>
              </w:rPr>
            </w:pPr>
            <w:r>
              <w:rPr>
                <w:rFonts w:ascii="Arial" w:hAnsi="Arial" w:cs="Arial"/>
                <w:b/>
                <w:bCs/>
                <w:color w:val="FFFFFF"/>
              </w:rPr>
              <w:t xml:space="preserve">SALUS TALENT A/ </w:t>
            </w:r>
            <w:proofErr w:type="spellStart"/>
            <w:r>
              <w:rPr>
                <w:rFonts w:ascii="Arial" w:hAnsi="Arial" w:cs="Arial"/>
                <w:b/>
                <w:bCs/>
                <w:color w:val="FFFFFF"/>
                <w:sz w:val="20"/>
                <w:szCs w:val="20"/>
              </w:rPr>
              <w:t>vysokoindukční</w:t>
            </w:r>
            <w:proofErr w:type="spellEnd"/>
            <w:r>
              <w:rPr>
                <w:rFonts w:ascii="Arial" w:hAnsi="Arial" w:cs="Arial"/>
                <w:b/>
                <w:bCs/>
                <w:color w:val="FFFFFF"/>
                <w:sz w:val="20"/>
                <w:szCs w:val="20"/>
              </w:rPr>
              <w:t xml:space="preserve"> magnetický stimulátor + křeslo pro terapii pánevního dna</w:t>
            </w:r>
          </w:p>
        </w:tc>
      </w:tr>
      <w:tr w:rsidR="005B4847" w:rsidRPr="00F60C04" w14:paraId="465445A5" w14:textId="77777777" w:rsidTr="00BF7989">
        <w:trPr>
          <w:trHeight w:val="4909"/>
        </w:trPr>
        <w:tc>
          <w:tcPr>
            <w:tcW w:w="3671" w:type="dxa"/>
            <w:tcBorders>
              <w:top w:val="single" w:sz="8" w:space="0" w:color="A6A6A6"/>
              <w:left w:val="single" w:sz="8" w:space="0" w:color="A6A6A6"/>
              <w:bottom w:val="single" w:sz="8" w:space="0" w:color="A6A6A6"/>
              <w:right w:val="single" w:sz="8" w:space="0" w:color="A6A6A6"/>
            </w:tcBorders>
          </w:tcPr>
          <w:p w14:paraId="5E54A41E" w14:textId="77777777" w:rsidR="005B4847" w:rsidRDefault="005B4847" w:rsidP="00BF7989">
            <w:pPr>
              <w:spacing w:after="40"/>
              <w:rPr>
                <w:rFonts w:ascii="Arial" w:hAnsi="Arial" w:cs="Arial"/>
              </w:rPr>
            </w:pPr>
            <w:r w:rsidRPr="006F3F61">
              <w:rPr>
                <w:rFonts w:ascii="Arial" w:hAnsi="Arial" w:cs="Arial"/>
                <w:noProof/>
              </w:rPr>
              <w:drawing>
                <wp:anchor distT="0" distB="0" distL="114300" distR="114300" simplePos="0" relativeHeight="251659264" behindDoc="0" locked="0" layoutInCell="1" allowOverlap="1" wp14:anchorId="06C657B2" wp14:editId="021EF0CE">
                  <wp:simplePos x="0" y="0"/>
                  <wp:positionH relativeFrom="column">
                    <wp:posOffset>625159</wp:posOffset>
                  </wp:positionH>
                  <wp:positionV relativeFrom="paragraph">
                    <wp:posOffset>79693</wp:posOffset>
                  </wp:positionV>
                  <wp:extent cx="990600" cy="1710856"/>
                  <wp:effectExtent l="0" t="0" r="0" b="381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24" b="2719"/>
                          <a:stretch/>
                        </pic:blipFill>
                        <pic:spPr bwMode="auto">
                          <a:xfrm>
                            <a:off x="0" y="0"/>
                            <a:ext cx="992604" cy="17143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28FE6B" w14:textId="77777777" w:rsidR="005B4847" w:rsidRPr="006F3F61" w:rsidRDefault="005B4847" w:rsidP="00BF7989">
            <w:pPr>
              <w:rPr>
                <w:rFonts w:ascii="Arial" w:hAnsi="Arial" w:cs="Arial"/>
              </w:rPr>
            </w:pPr>
          </w:p>
          <w:p w14:paraId="6FB541CF" w14:textId="77777777" w:rsidR="005B4847" w:rsidRPr="006F3F61" w:rsidRDefault="005B4847" w:rsidP="00BF7989">
            <w:pPr>
              <w:rPr>
                <w:rFonts w:ascii="Arial" w:hAnsi="Arial" w:cs="Arial"/>
              </w:rPr>
            </w:pPr>
          </w:p>
          <w:p w14:paraId="17AA949E" w14:textId="77777777" w:rsidR="005B4847" w:rsidRDefault="005B4847" w:rsidP="00BF7989">
            <w:pPr>
              <w:rPr>
                <w:rFonts w:ascii="Arial" w:hAnsi="Arial" w:cs="Arial"/>
              </w:rPr>
            </w:pPr>
          </w:p>
          <w:p w14:paraId="061432F7" w14:textId="77777777" w:rsidR="005B4847" w:rsidRPr="006F3F61" w:rsidRDefault="005B4847" w:rsidP="00BF7989">
            <w:pPr>
              <w:tabs>
                <w:tab w:val="left" w:pos="915"/>
              </w:tabs>
              <w:rPr>
                <w:rFonts w:ascii="Arial" w:hAnsi="Arial" w:cs="Arial"/>
              </w:rPr>
            </w:pPr>
            <w:r w:rsidRPr="00570097">
              <w:rPr>
                <w:b/>
                <w:bCs/>
                <w:noProof/>
                <w:sz w:val="16"/>
                <w:szCs w:val="16"/>
              </w:rPr>
              <w:drawing>
                <wp:anchor distT="0" distB="0" distL="114300" distR="114300" simplePos="0" relativeHeight="251660288" behindDoc="0" locked="0" layoutInCell="1" allowOverlap="1" wp14:anchorId="7808B798" wp14:editId="39D91764">
                  <wp:simplePos x="0" y="0"/>
                  <wp:positionH relativeFrom="column">
                    <wp:posOffset>491490</wp:posOffset>
                  </wp:positionH>
                  <wp:positionV relativeFrom="paragraph">
                    <wp:posOffset>1120140</wp:posOffset>
                  </wp:positionV>
                  <wp:extent cx="1252538" cy="1174940"/>
                  <wp:effectExtent l="0" t="0" r="5080" b="635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2538" cy="1174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ab/>
            </w:r>
          </w:p>
        </w:tc>
        <w:tc>
          <w:tcPr>
            <w:tcW w:w="6180" w:type="dxa"/>
            <w:tcBorders>
              <w:top w:val="single" w:sz="8" w:space="0" w:color="A6A6A6"/>
              <w:left w:val="single" w:sz="8" w:space="0" w:color="A6A6A6"/>
              <w:bottom w:val="single" w:sz="8" w:space="0" w:color="A6A6A6"/>
              <w:right w:val="single" w:sz="8" w:space="0" w:color="A6A6A6"/>
            </w:tcBorders>
            <w:vAlign w:val="center"/>
          </w:tcPr>
          <w:p w14:paraId="4FF3DEBC" w14:textId="77777777" w:rsidR="005B4847" w:rsidRDefault="005B4847" w:rsidP="00BF7989">
            <w:pPr>
              <w:pStyle w:val="DPbezloga"/>
              <w:spacing w:line="276" w:lineRule="auto"/>
              <w:ind w:left="720"/>
              <w:rPr>
                <w:b/>
                <w:sz w:val="16"/>
                <w:szCs w:val="16"/>
                <w:u w:color="000000"/>
              </w:rPr>
            </w:pPr>
          </w:p>
          <w:p w14:paraId="59B4A431" w14:textId="77777777" w:rsidR="005B4847" w:rsidRDefault="005B4847" w:rsidP="00BF7989">
            <w:pPr>
              <w:pStyle w:val="DPbezloga"/>
              <w:spacing w:line="276" w:lineRule="auto"/>
              <w:ind w:left="720"/>
              <w:rPr>
                <w:b/>
                <w:sz w:val="16"/>
                <w:szCs w:val="16"/>
                <w:u w:color="000000"/>
              </w:rPr>
            </w:pPr>
          </w:p>
          <w:p w14:paraId="020BDA19" w14:textId="77777777" w:rsidR="005B4847" w:rsidRPr="00B75040" w:rsidRDefault="005B4847" w:rsidP="005B4847">
            <w:pPr>
              <w:pStyle w:val="DPbezloga"/>
              <w:numPr>
                <w:ilvl w:val="0"/>
                <w:numId w:val="56"/>
              </w:numPr>
              <w:spacing w:line="276" w:lineRule="auto"/>
              <w:rPr>
                <w:bCs/>
                <w:sz w:val="16"/>
                <w:szCs w:val="16"/>
                <w:u w:color="000000"/>
              </w:rPr>
            </w:pPr>
            <w:r w:rsidRPr="00B75040">
              <w:rPr>
                <w:bCs/>
                <w:sz w:val="16"/>
                <w:szCs w:val="16"/>
                <w:u w:color="000000"/>
              </w:rPr>
              <w:t xml:space="preserve">intenzita až do 3 Tesla </w:t>
            </w:r>
          </w:p>
          <w:p w14:paraId="1BBAB2F2"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 xml:space="preserve">velký cílený aplikátor pro bezobslužnou aplikaci </w:t>
            </w:r>
          </w:p>
          <w:p w14:paraId="646FBACA"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9 přednastavených protokolů s indikacemi dle částí těla</w:t>
            </w:r>
          </w:p>
          <w:p w14:paraId="2D5DD62A"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 xml:space="preserve">9 volných manuálních protokolů </w:t>
            </w:r>
          </w:p>
          <w:p w14:paraId="03EDC9A0"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frekvenční modulace</w:t>
            </w:r>
          </w:p>
          <w:p w14:paraId="545CB3B9"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 xml:space="preserve">délka trvání fáze 450 mikrosekund </w:t>
            </w:r>
          </w:p>
          <w:p w14:paraId="0367ADAE" w14:textId="4DB56C45"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 xml:space="preserve">frekvence </w:t>
            </w:r>
            <w:r w:rsidR="000D7B4D">
              <w:rPr>
                <w:bCs/>
                <w:sz w:val="16"/>
                <w:szCs w:val="16"/>
                <w:u w:color="000000"/>
              </w:rPr>
              <w:t xml:space="preserve">1 </w:t>
            </w:r>
            <w:r w:rsidRPr="00B75040">
              <w:rPr>
                <w:bCs/>
                <w:sz w:val="16"/>
                <w:szCs w:val="16"/>
                <w:u w:color="000000"/>
              </w:rPr>
              <w:t>až 100 Hz</w:t>
            </w:r>
          </w:p>
          <w:p w14:paraId="3B7EAE26"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monitoring pulzu</w:t>
            </w:r>
          </w:p>
          <w:p w14:paraId="05EBBBA7"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variabilně nastavitelné bytelné kovové rameno</w:t>
            </w:r>
          </w:p>
          <w:p w14:paraId="3F8AB2F6"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možnost otočení ramena o 360</w:t>
            </w:r>
            <w:r w:rsidRPr="00B75040">
              <w:rPr>
                <w:bCs/>
                <w:sz w:val="16"/>
                <w:szCs w:val="16"/>
                <w:u w:color="000000"/>
                <w:vertAlign w:val="superscript"/>
              </w:rPr>
              <w:t>o</w:t>
            </w:r>
            <w:r w:rsidRPr="00B75040">
              <w:rPr>
                <w:bCs/>
                <w:sz w:val="16"/>
                <w:szCs w:val="16"/>
                <w:u w:color="000000"/>
              </w:rPr>
              <w:t xml:space="preserve"> v hlavním kloubu na panelu přístroje, umožňující rychlé nastavení aplikátoru </w:t>
            </w:r>
          </w:p>
          <w:p w14:paraId="4700512C" w14:textId="77777777"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 xml:space="preserve">bezpečnostní červené tlačítko na panelu přístroje </w:t>
            </w:r>
          </w:p>
          <w:p w14:paraId="7236DB99" w14:textId="064C999E" w:rsidR="005B4847" w:rsidRPr="00B75040" w:rsidRDefault="005B4847" w:rsidP="005B4847">
            <w:pPr>
              <w:pStyle w:val="DPbezloga"/>
              <w:numPr>
                <w:ilvl w:val="0"/>
                <w:numId w:val="56"/>
              </w:numPr>
              <w:spacing w:after="40" w:line="276" w:lineRule="auto"/>
              <w:rPr>
                <w:bCs/>
                <w:sz w:val="16"/>
                <w:szCs w:val="16"/>
                <w:u w:color="000000"/>
              </w:rPr>
            </w:pPr>
            <w:r w:rsidRPr="00B75040">
              <w:rPr>
                <w:bCs/>
                <w:sz w:val="16"/>
                <w:szCs w:val="16"/>
                <w:u w:color="000000"/>
              </w:rPr>
              <w:t>systém chlazení pro intenzivní provoz</w:t>
            </w:r>
            <w:r w:rsidR="000D7B4D">
              <w:rPr>
                <w:bCs/>
                <w:sz w:val="16"/>
                <w:szCs w:val="16"/>
                <w:u w:color="000000"/>
              </w:rPr>
              <w:t xml:space="preserve"> – olejové chlazení</w:t>
            </w:r>
          </w:p>
          <w:p w14:paraId="3D937BE3" w14:textId="43ADE757" w:rsidR="005B4847" w:rsidRDefault="005B4847" w:rsidP="005B4847">
            <w:pPr>
              <w:pStyle w:val="DPbezloga"/>
              <w:numPr>
                <w:ilvl w:val="0"/>
                <w:numId w:val="56"/>
              </w:numPr>
              <w:spacing w:line="276" w:lineRule="auto"/>
              <w:rPr>
                <w:bCs/>
                <w:sz w:val="16"/>
                <w:szCs w:val="16"/>
                <w:u w:color="000000"/>
              </w:rPr>
            </w:pPr>
            <w:r w:rsidRPr="00B75040">
              <w:rPr>
                <w:bCs/>
                <w:sz w:val="16"/>
                <w:szCs w:val="16"/>
                <w:u w:color="000000"/>
              </w:rPr>
              <w:t>přístrojový stolek se 4 kolečky</w:t>
            </w:r>
          </w:p>
          <w:p w14:paraId="0190BD24" w14:textId="3E1A4966" w:rsidR="000D7B4D" w:rsidRPr="00B75040" w:rsidRDefault="000D7B4D" w:rsidP="005B4847">
            <w:pPr>
              <w:pStyle w:val="DPbezloga"/>
              <w:numPr>
                <w:ilvl w:val="0"/>
                <w:numId w:val="56"/>
              </w:numPr>
              <w:spacing w:line="276" w:lineRule="auto"/>
              <w:rPr>
                <w:bCs/>
                <w:sz w:val="16"/>
                <w:szCs w:val="16"/>
                <w:u w:color="000000"/>
              </w:rPr>
            </w:pPr>
            <w:r>
              <w:rPr>
                <w:bCs/>
                <w:sz w:val="16"/>
                <w:szCs w:val="16"/>
                <w:u w:color="000000"/>
              </w:rPr>
              <w:t>možnost připojení speciálního křesla pro posílení pánevního dna</w:t>
            </w:r>
          </w:p>
          <w:p w14:paraId="5E047E51" w14:textId="77777777" w:rsidR="005B4847" w:rsidRPr="00B75040" w:rsidRDefault="005B4847" w:rsidP="005B4847">
            <w:pPr>
              <w:pStyle w:val="DPbezloga"/>
              <w:numPr>
                <w:ilvl w:val="0"/>
                <w:numId w:val="56"/>
              </w:numPr>
              <w:spacing w:line="276" w:lineRule="auto"/>
              <w:rPr>
                <w:bCs/>
                <w:sz w:val="16"/>
                <w:szCs w:val="16"/>
                <w:u w:color="000000"/>
              </w:rPr>
            </w:pPr>
            <w:r w:rsidRPr="00B75040">
              <w:rPr>
                <w:bCs/>
                <w:sz w:val="16"/>
                <w:szCs w:val="16"/>
                <w:u w:color="000000"/>
              </w:rPr>
              <w:t>křeslo pro terapii pánevního dna</w:t>
            </w:r>
          </w:p>
          <w:p w14:paraId="6D6ED4DF" w14:textId="77777777" w:rsidR="005B4847" w:rsidRPr="00744480" w:rsidRDefault="005B4847" w:rsidP="00BF7989">
            <w:pPr>
              <w:pStyle w:val="DPbezloga"/>
              <w:spacing w:after="40" w:line="276" w:lineRule="auto"/>
              <w:ind w:left="357"/>
              <w:rPr>
                <w:sz w:val="16"/>
                <w:szCs w:val="16"/>
                <w:u w:color="000000"/>
              </w:rPr>
            </w:pPr>
          </w:p>
          <w:p w14:paraId="4FE95AFC" w14:textId="77777777" w:rsidR="005B4847" w:rsidRPr="00F60C04" w:rsidRDefault="005B4847" w:rsidP="00BF7989">
            <w:pPr>
              <w:spacing w:after="40"/>
              <w:rPr>
                <w:rFonts w:ascii="Arial" w:hAnsi="Arial" w:cs="Arial"/>
                <w:color w:val="000000"/>
                <w:sz w:val="16"/>
                <w:szCs w:val="16"/>
              </w:rPr>
            </w:pPr>
          </w:p>
        </w:tc>
      </w:tr>
    </w:tbl>
    <w:p w14:paraId="47C3BFD2" w14:textId="77777777" w:rsidR="005B4847" w:rsidRPr="008A363E" w:rsidRDefault="005B4847" w:rsidP="00ED39A6">
      <w:pPr>
        <w:spacing w:after="120" w:line="276" w:lineRule="auto"/>
        <w:ind w:left="425" w:hanging="425"/>
        <w:rPr>
          <w:rFonts w:ascii="Tahoma" w:hAnsi="Tahoma" w:cs="Tahoma"/>
          <w:b/>
          <w:iCs/>
          <w:sz w:val="20"/>
          <w:szCs w:val="22"/>
        </w:rPr>
      </w:pPr>
    </w:p>
    <w:sectPr w:rsidR="005B4847" w:rsidRPr="008A363E" w:rsidSect="0073300A">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EBFF0" w14:textId="77777777" w:rsidR="005863FE" w:rsidRDefault="005863FE">
      <w:r>
        <w:separator/>
      </w:r>
    </w:p>
    <w:p w14:paraId="74A65AC3" w14:textId="77777777" w:rsidR="005863FE" w:rsidRDefault="005863FE"/>
  </w:endnote>
  <w:endnote w:type="continuationSeparator" w:id="0">
    <w:p w14:paraId="49296AEB" w14:textId="77777777" w:rsidR="005863FE" w:rsidRDefault="005863FE">
      <w:r>
        <w:continuationSeparator/>
      </w:r>
    </w:p>
    <w:p w14:paraId="54F79070" w14:textId="77777777" w:rsidR="005863FE" w:rsidRDefault="005863FE"/>
    <w:p w14:paraId="386CF513" w14:textId="77777777" w:rsidR="005863FE" w:rsidRDefault="005863FE">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6538"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6B42EC42" w14:textId="77777777" w:rsidR="00103E8A" w:rsidRDefault="00103E8A">
    <w:pPr>
      <w:pStyle w:val="Zpat"/>
    </w:pPr>
  </w:p>
  <w:p w14:paraId="016E94CB" w14:textId="77777777" w:rsidR="00BD3A26" w:rsidRDefault="00BD3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477C" w14:textId="77777777" w:rsidR="001A59F7" w:rsidRDefault="00B404CF">
    <w:pPr>
      <w:pStyle w:val="Zpat"/>
      <w:jc w:val="center"/>
      <w:rPr>
        <w:rFonts w:ascii="Tahoma" w:hAnsi="Tahoma" w:cs="Tahoma"/>
        <w:sz w:val="20"/>
      </w:rPr>
    </w:pPr>
    <w:r>
      <w:rPr>
        <w:rFonts w:ascii="Tahoma" w:hAnsi="Tahoma" w:cs="Tahoma"/>
        <w:sz w:val="20"/>
      </w:rPr>
      <w:pict w14:anchorId="3C79AC2F">
        <v:rect id="_x0000_i1025" style="width:0;height:1.5pt" o:hralign="center" o:hrstd="t" o:hr="t" fillcolor="#a0a0a0" stroked="f"/>
      </w:pict>
    </w:r>
  </w:p>
  <w:p w14:paraId="715B2311"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B404CF">
      <w:rPr>
        <w:rFonts w:ascii="Tahoma" w:hAnsi="Tahoma" w:cs="Tahoma"/>
        <w:b/>
        <w:noProof/>
        <w:sz w:val="18"/>
        <w:szCs w:val="18"/>
      </w:rPr>
      <w:t>10</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B404C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505D4284" w14:textId="77777777" w:rsidR="00073BB0" w:rsidRPr="00574D23" w:rsidRDefault="007A500E" w:rsidP="0084514D">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574D23" w:rsidRPr="00574D23">
      <w:rPr>
        <w:rFonts w:ascii="Verdana" w:hAnsi="Verdana" w:cs="Tahoma"/>
        <w:bCs/>
        <w:color w:val="000000"/>
        <w:sz w:val="18"/>
        <w:szCs w:val="18"/>
        <w:shd w:val="clear" w:color="auto" w:fill="FFFFFF"/>
      </w:rPr>
      <w:t>OPA/Hal/202</w:t>
    </w:r>
    <w:r w:rsidR="00A2610B">
      <w:rPr>
        <w:rFonts w:ascii="Verdana" w:hAnsi="Verdana" w:cs="Tahoma"/>
        <w:bCs/>
        <w:color w:val="000000"/>
        <w:sz w:val="18"/>
        <w:szCs w:val="18"/>
        <w:shd w:val="clear" w:color="auto" w:fill="FFFFFF"/>
      </w:rPr>
      <w:t>3</w:t>
    </w:r>
    <w:r w:rsidR="00574D23" w:rsidRPr="00574D23">
      <w:rPr>
        <w:rFonts w:ascii="Verdana" w:hAnsi="Verdana" w:cs="Tahoma"/>
        <w:bCs/>
        <w:color w:val="000000"/>
        <w:sz w:val="18"/>
        <w:szCs w:val="18"/>
        <w:shd w:val="clear" w:color="auto" w:fill="FFFFFF"/>
      </w:rPr>
      <w:t>/</w:t>
    </w:r>
    <w:r w:rsidR="00A2610B">
      <w:rPr>
        <w:rFonts w:ascii="Verdana" w:hAnsi="Verdana" w:cs="Tahoma"/>
        <w:bCs/>
        <w:color w:val="000000"/>
        <w:sz w:val="18"/>
        <w:szCs w:val="18"/>
        <w:shd w:val="clear" w:color="auto" w:fill="FFFFFF"/>
      </w:rPr>
      <w:t>0</w:t>
    </w:r>
    <w:r w:rsidR="008271EC">
      <w:rPr>
        <w:rFonts w:ascii="Verdana" w:hAnsi="Verdana" w:cs="Tahoma"/>
        <w:bCs/>
        <w:color w:val="000000"/>
        <w:sz w:val="18"/>
        <w:szCs w:val="18"/>
        <w:shd w:val="clear" w:color="auto" w:fill="FFFFFF"/>
      </w:rPr>
      <w:t>4</w:t>
    </w:r>
    <w:r w:rsidR="00574D23" w:rsidRPr="00574D23">
      <w:rPr>
        <w:rFonts w:ascii="Verdana" w:hAnsi="Verdana" w:cs="Tahoma"/>
        <w:bCs/>
        <w:color w:val="000000"/>
        <w:sz w:val="18"/>
        <w:szCs w:val="18"/>
        <w:shd w:val="clear" w:color="auto" w:fill="FFFFFF"/>
      </w:rPr>
      <w:t>/</w:t>
    </w:r>
    <w:r w:rsidR="008271EC">
      <w:rPr>
        <w:rFonts w:ascii="Verdana" w:hAnsi="Verdana" w:cs="Tahoma"/>
        <w:bCs/>
        <w:color w:val="000000"/>
        <w:sz w:val="18"/>
        <w:szCs w:val="18"/>
        <w:shd w:val="clear" w:color="auto" w:fill="FFFFFF"/>
      </w:rPr>
      <w:t>magnet-RHB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509E3" w14:textId="77777777" w:rsidR="005A6BAF" w:rsidRDefault="005A6BAF">
    <w:pPr>
      <w:pStyle w:val="Zpat"/>
      <w:jc w:val="center"/>
    </w:pPr>
  </w:p>
  <w:p w14:paraId="37E94493" w14:textId="77777777" w:rsidR="005A6BAF" w:rsidRDefault="00B404CF">
    <w:pPr>
      <w:pStyle w:val="Zpat"/>
      <w:jc w:val="center"/>
    </w:pPr>
    <w:r>
      <w:pict w14:anchorId="22CF68C8">
        <v:rect id="_x0000_i1026" style="width:0;height:1.5pt" o:hralign="center" o:hrstd="t" o:hr="t" fillcolor="#a0a0a0" stroked="f"/>
      </w:pict>
    </w:r>
  </w:p>
  <w:p w14:paraId="0AF87FAA"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04FE8">
      <w:rPr>
        <w:rFonts w:ascii="Tahoma" w:hAnsi="Tahoma" w:cs="Tahoma"/>
        <w:b/>
        <w:noProof/>
        <w:sz w:val="16"/>
        <w:szCs w:val="16"/>
      </w:rPr>
      <w:t>11</w:t>
    </w:r>
    <w:r w:rsidR="008B363B" w:rsidRPr="00B87525">
      <w:rPr>
        <w:rFonts w:ascii="Tahoma" w:hAnsi="Tahoma" w:cs="Tahoma"/>
        <w:b/>
        <w:sz w:val="16"/>
        <w:szCs w:val="16"/>
      </w:rPr>
      <w:fldChar w:fldCharType="end"/>
    </w:r>
  </w:p>
  <w:p w14:paraId="7A466270" w14:textId="77777777" w:rsidR="005A6BAF" w:rsidRPr="006C227E" w:rsidRDefault="005A6BAF" w:rsidP="006C227E">
    <w:pPr>
      <w:widowControl w:val="0"/>
      <w:suppressAutoHyphens/>
      <w:jc w:val="center"/>
      <w:rPr>
        <w:sz w:val="16"/>
        <w:szCs w:val="16"/>
      </w:rPr>
    </w:pPr>
  </w:p>
  <w:p w14:paraId="793B600A" w14:textId="77777777" w:rsidR="00BD3A26" w:rsidRDefault="00BD3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6B050" w14:textId="77777777" w:rsidR="005863FE" w:rsidRDefault="005863FE">
      <w:r>
        <w:separator/>
      </w:r>
    </w:p>
    <w:p w14:paraId="5D56C208" w14:textId="77777777" w:rsidR="005863FE" w:rsidRDefault="005863FE"/>
  </w:footnote>
  <w:footnote w:type="continuationSeparator" w:id="0">
    <w:p w14:paraId="1947605B" w14:textId="77777777" w:rsidR="005863FE" w:rsidRDefault="005863FE">
      <w:r>
        <w:continuationSeparator/>
      </w:r>
    </w:p>
    <w:p w14:paraId="624838EE" w14:textId="77777777" w:rsidR="005863FE" w:rsidRDefault="005863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BF3B"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2ACBEF1C" w14:textId="77777777" w:rsidR="00BD3A26" w:rsidRDefault="00BD3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8">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1">
    <w:nsid w:val="36005604"/>
    <w:multiLevelType w:val="hybridMultilevel"/>
    <w:tmpl w:val="74902CA4"/>
    <w:lvl w:ilvl="0" w:tplc="0D2222F8">
      <w:start w:val="1"/>
      <w:numFmt w:val="bullet"/>
      <w:lvlText w:val=""/>
      <w:lvlJc w:val="left"/>
      <w:pPr>
        <w:ind w:left="720" w:hanging="360"/>
      </w:pPr>
      <w:rPr>
        <w:rFonts w:ascii="Wingdings 3" w:hAnsi="Wingdings 3" w:hint="default"/>
        <w:color w:val="808080"/>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6A51AE1"/>
    <w:multiLevelType w:val="singleLevel"/>
    <w:tmpl w:val="0405000F"/>
    <w:lvl w:ilvl="0">
      <w:start w:val="1"/>
      <w:numFmt w:val="decimal"/>
      <w:lvlText w:val="%1."/>
      <w:lvlJc w:val="left"/>
      <w:pPr>
        <w:tabs>
          <w:tab w:val="num" w:pos="720"/>
        </w:tabs>
        <w:ind w:left="720" w:hanging="360"/>
      </w:pPr>
    </w:lvl>
  </w:abstractNum>
  <w:abstractNum w:abstractNumId="23">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3">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3">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7">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nsid w:val="7DAB4F26"/>
    <w:multiLevelType w:val="hybridMultilevel"/>
    <w:tmpl w:val="3462F23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13"/>
  </w:num>
  <w:num w:numId="3">
    <w:abstractNumId w:val="42"/>
  </w:num>
  <w:num w:numId="4">
    <w:abstractNumId w:val="6"/>
  </w:num>
  <w:num w:numId="5">
    <w:abstractNumId w:val="15"/>
  </w:num>
  <w:num w:numId="6">
    <w:abstractNumId w:val="30"/>
  </w:num>
  <w:num w:numId="7">
    <w:abstractNumId w:val="33"/>
  </w:num>
  <w:num w:numId="8">
    <w:abstractNumId w:val="8"/>
  </w:num>
  <w:num w:numId="9">
    <w:abstractNumId w:val="19"/>
  </w:num>
  <w:num w:numId="10">
    <w:abstractNumId w:val="35"/>
  </w:num>
  <w:num w:numId="11">
    <w:abstractNumId w:val="17"/>
  </w:num>
  <w:num w:numId="12">
    <w:abstractNumId w:val="40"/>
  </w:num>
  <w:num w:numId="13">
    <w:abstractNumId w:val="45"/>
  </w:num>
  <w:num w:numId="14">
    <w:abstractNumId w:val="36"/>
  </w:num>
  <w:num w:numId="15">
    <w:abstractNumId w:val="44"/>
  </w:num>
  <w:num w:numId="16">
    <w:abstractNumId w:val="14"/>
  </w:num>
  <w:num w:numId="17">
    <w:abstractNumId w:val="29"/>
  </w:num>
  <w:num w:numId="18">
    <w:abstractNumId w:val="16"/>
  </w:num>
  <w:num w:numId="19">
    <w:abstractNumId w:val="18"/>
  </w:num>
  <w:num w:numId="20">
    <w:abstractNumId w:val="34"/>
  </w:num>
  <w:num w:numId="21">
    <w:abstractNumId w:val="0"/>
  </w:num>
  <w:num w:numId="22">
    <w:abstractNumId w:val="47"/>
  </w:num>
  <w:num w:numId="23">
    <w:abstractNumId w:val="7"/>
  </w:num>
  <w:num w:numId="24">
    <w:abstractNumId w:val="25"/>
  </w:num>
  <w:num w:numId="25">
    <w:abstractNumId w:val="12"/>
  </w:num>
  <w:num w:numId="26">
    <w:abstractNumId w:val="23"/>
  </w:num>
  <w:num w:numId="27">
    <w:abstractNumId w:val="43"/>
  </w:num>
  <w:num w:numId="28">
    <w:abstractNumId w:val="10"/>
  </w:num>
  <w:num w:numId="29">
    <w:abstractNumId w:val="46"/>
  </w:num>
  <w:num w:numId="30">
    <w:abstractNumId w:val="9"/>
  </w:num>
  <w:num w:numId="31">
    <w:abstractNumId w:val="11"/>
  </w:num>
  <w:num w:numId="32">
    <w:abstractNumId w:val="5"/>
  </w:num>
  <w:num w:numId="33">
    <w:abstractNumId w:val="4"/>
  </w:num>
  <w:num w:numId="34">
    <w:abstractNumId w:val="37"/>
  </w:num>
  <w:num w:numId="35">
    <w:abstractNumId w:val="22"/>
  </w:num>
  <w:num w:numId="36">
    <w:abstractNumId w:val="3"/>
  </w:num>
  <w:num w:numId="37">
    <w:abstractNumId w:val="24"/>
  </w:num>
  <w:num w:numId="38">
    <w:abstractNumId w:val="31"/>
  </w:num>
  <w:num w:numId="39">
    <w:abstractNumId w:val="39"/>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
  </w:num>
  <w:num w:numId="44">
    <w:abstractNumId w:val="2"/>
  </w:num>
  <w:num w:numId="45">
    <w:abstractNumId w:val="28"/>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6"/>
  </w:num>
  <w:num w:numId="50">
    <w:abstractNumId w:val="27"/>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1"/>
  </w:num>
  <w:num w:numId="54">
    <w:abstractNumId w:val="32"/>
  </w:num>
  <w:num w:numId="55">
    <w:abstractNumId w:val="49"/>
  </w:num>
  <w:num w:numId="56">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5E3"/>
    <w:rsid w:val="00003F42"/>
    <w:rsid w:val="000057D6"/>
    <w:rsid w:val="000060B9"/>
    <w:rsid w:val="00011CFE"/>
    <w:rsid w:val="00012898"/>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4C2E"/>
    <w:rsid w:val="000657CE"/>
    <w:rsid w:val="00066D4C"/>
    <w:rsid w:val="00066D69"/>
    <w:rsid w:val="0007089A"/>
    <w:rsid w:val="00071BB2"/>
    <w:rsid w:val="0007299C"/>
    <w:rsid w:val="000736AB"/>
    <w:rsid w:val="00073BB0"/>
    <w:rsid w:val="000770A3"/>
    <w:rsid w:val="00081CC5"/>
    <w:rsid w:val="0009040E"/>
    <w:rsid w:val="00090870"/>
    <w:rsid w:val="00096F08"/>
    <w:rsid w:val="0009733E"/>
    <w:rsid w:val="000A26FC"/>
    <w:rsid w:val="000B3293"/>
    <w:rsid w:val="000B3603"/>
    <w:rsid w:val="000C3174"/>
    <w:rsid w:val="000C4D65"/>
    <w:rsid w:val="000C533E"/>
    <w:rsid w:val="000D162B"/>
    <w:rsid w:val="000D182D"/>
    <w:rsid w:val="000D694E"/>
    <w:rsid w:val="000D7B4D"/>
    <w:rsid w:val="000E1DEB"/>
    <w:rsid w:val="000E22E3"/>
    <w:rsid w:val="000E5A82"/>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604C"/>
    <w:rsid w:val="00190620"/>
    <w:rsid w:val="001920C4"/>
    <w:rsid w:val="0019224F"/>
    <w:rsid w:val="0019283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2A0D"/>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3DB6"/>
    <w:rsid w:val="002752E9"/>
    <w:rsid w:val="00275F1C"/>
    <w:rsid w:val="00276B9D"/>
    <w:rsid w:val="00281D7A"/>
    <w:rsid w:val="002839BB"/>
    <w:rsid w:val="002901C9"/>
    <w:rsid w:val="002A3A16"/>
    <w:rsid w:val="002A48FD"/>
    <w:rsid w:val="002A4BF3"/>
    <w:rsid w:val="002A7324"/>
    <w:rsid w:val="002B0CD7"/>
    <w:rsid w:val="002B339C"/>
    <w:rsid w:val="002B4CED"/>
    <w:rsid w:val="002B709B"/>
    <w:rsid w:val="002B7B2B"/>
    <w:rsid w:val="002B7EB6"/>
    <w:rsid w:val="002C6565"/>
    <w:rsid w:val="002D0B46"/>
    <w:rsid w:val="002D2CA5"/>
    <w:rsid w:val="002D4BDB"/>
    <w:rsid w:val="002D624A"/>
    <w:rsid w:val="002E23FB"/>
    <w:rsid w:val="002E5194"/>
    <w:rsid w:val="002E5ED6"/>
    <w:rsid w:val="002F07BE"/>
    <w:rsid w:val="002F2AD8"/>
    <w:rsid w:val="002F2FB7"/>
    <w:rsid w:val="002F44B7"/>
    <w:rsid w:val="002F5047"/>
    <w:rsid w:val="00300ABE"/>
    <w:rsid w:val="00301A6B"/>
    <w:rsid w:val="003033EB"/>
    <w:rsid w:val="00312C61"/>
    <w:rsid w:val="00316492"/>
    <w:rsid w:val="00320436"/>
    <w:rsid w:val="00320A4E"/>
    <w:rsid w:val="00322992"/>
    <w:rsid w:val="00323E78"/>
    <w:rsid w:val="003242BB"/>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C550E"/>
    <w:rsid w:val="003D07FB"/>
    <w:rsid w:val="003D0846"/>
    <w:rsid w:val="003D10A2"/>
    <w:rsid w:val="003D201E"/>
    <w:rsid w:val="003D4C8F"/>
    <w:rsid w:val="003D5EC4"/>
    <w:rsid w:val="003E1214"/>
    <w:rsid w:val="003E4E50"/>
    <w:rsid w:val="003E7416"/>
    <w:rsid w:val="003F13B7"/>
    <w:rsid w:val="003F4913"/>
    <w:rsid w:val="003F4A32"/>
    <w:rsid w:val="003F510F"/>
    <w:rsid w:val="003F551F"/>
    <w:rsid w:val="003F5A3A"/>
    <w:rsid w:val="00400319"/>
    <w:rsid w:val="00402976"/>
    <w:rsid w:val="0040446C"/>
    <w:rsid w:val="0041064F"/>
    <w:rsid w:val="00411A1B"/>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6039E"/>
    <w:rsid w:val="00462524"/>
    <w:rsid w:val="00464C4C"/>
    <w:rsid w:val="00464E8E"/>
    <w:rsid w:val="00466780"/>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347"/>
    <w:rsid w:val="004B4E16"/>
    <w:rsid w:val="004B505D"/>
    <w:rsid w:val="004B69E4"/>
    <w:rsid w:val="004B79F9"/>
    <w:rsid w:val="004C3E58"/>
    <w:rsid w:val="004D2942"/>
    <w:rsid w:val="004D33D4"/>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3423"/>
    <w:rsid w:val="00514378"/>
    <w:rsid w:val="0051537E"/>
    <w:rsid w:val="00520040"/>
    <w:rsid w:val="00522AA6"/>
    <w:rsid w:val="005230DC"/>
    <w:rsid w:val="00527222"/>
    <w:rsid w:val="0053094A"/>
    <w:rsid w:val="00531A1D"/>
    <w:rsid w:val="00532BD2"/>
    <w:rsid w:val="00535DC4"/>
    <w:rsid w:val="00542288"/>
    <w:rsid w:val="00543C96"/>
    <w:rsid w:val="0054698F"/>
    <w:rsid w:val="005471D6"/>
    <w:rsid w:val="0055279E"/>
    <w:rsid w:val="005540F9"/>
    <w:rsid w:val="0055449E"/>
    <w:rsid w:val="005706E1"/>
    <w:rsid w:val="00574D23"/>
    <w:rsid w:val="00581103"/>
    <w:rsid w:val="005843FB"/>
    <w:rsid w:val="005849D1"/>
    <w:rsid w:val="005863FE"/>
    <w:rsid w:val="00587A33"/>
    <w:rsid w:val="005923AE"/>
    <w:rsid w:val="0059273D"/>
    <w:rsid w:val="0059333A"/>
    <w:rsid w:val="005A33CC"/>
    <w:rsid w:val="005A35FB"/>
    <w:rsid w:val="005A61B1"/>
    <w:rsid w:val="005A6BAF"/>
    <w:rsid w:val="005B0B40"/>
    <w:rsid w:val="005B16CA"/>
    <w:rsid w:val="005B4847"/>
    <w:rsid w:val="005B4C22"/>
    <w:rsid w:val="005B5B67"/>
    <w:rsid w:val="005B654B"/>
    <w:rsid w:val="005B717A"/>
    <w:rsid w:val="005C01DF"/>
    <w:rsid w:val="005C140B"/>
    <w:rsid w:val="005C520C"/>
    <w:rsid w:val="005C7268"/>
    <w:rsid w:val="005D00CE"/>
    <w:rsid w:val="005D1F9D"/>
    <w:rsid w:val="005E2FC0"/>
    <w:rsid w:val="005E398E"/>
    <w:rsid w:val="005F0B0C"/>
    <w:rsid w:val="005F0D2C"/>
    <w:rsid w:val="005F704C"/>
    <w:rsid w:val="005F790B"/>
    <w:rsid w:val="006006AF"/>
    <w:rsid w:val="006039E3"/>
    <w:rsid w:val="00604184"/>
    <w:rsid w:val="00616EC0"/>
    <w:rsid w:val="00616EE7"/>
    <w:rsid w:val="00617EF9"/>
    <w:rsid w:val="0062165B"/>
    <w:rsid w:val="00621A64"/>
    <w:rsid w:val="006227A4"/>
    <w:rsid w:val="00622AE9"/>
    <w:rsid w:val="00633675"/>
    <w:rsid w:val="00635F00"/>
    <w:rsid w:val="00644C25"/>
    <w:rsid w:val="0064643F"/>
    <w:rsid w:val="00647326"/>
    <w:rsid w:val="0065013D"/>
    <w:rsid w:val="00652AF0"/>
    <w:rsid w:val="006543D2"/>
    <w:rsid w:val="0065564B"/>
    <w:rsid w:val="006604AD"/>
    <w:rsid w:val="00661426"/>
    <w:rsid w:val="00680F11"/>
    <w:rsid w:val="0068110F"/>
    <w:rsid w:val="006829CB"/>
    <w:rsid w:val="006842FD"/>
    <w:rsid w:val="006852AF"/>
    <w:rsid w:val="00686513"/>
    <w:rsid w:val="00687558"/>
    <w:rsid w:val="0069140B"/>
    <w:rsid w:val="00694C56"/>
    <w:rsid w:val="00695C43"/>
    <w:rsid w:val="006976FB"/>
    <w:rsid w:val="006A3AEE"/>
    <w:rsid w:val="006A58F8"/>
    <w:rsid w:val="006A7418"/>
    <w:rsid w:val="006B2470"/>
    <w:rsid w:val="006B2E41"/>
    <w:rsid w:val="006B2E89"/>
    <w:rsid w:val="006B503D"/>
    <w:rsid w:val="006C0088"/>
    <w:rsid w:val="006C227E"/>
    <w:rsid w:val="006C4042"/>
    <w:rsid w:val="006C5369"/>
    <w:rsid w:val="006C58FF"/>
    <w:rsid w:val="006D52C4"/>
    <w:rsid w:val="006D6317"/>
    <w:rsid w:val="006E01F6"/>
    <w:rsid w:val="006E0A9C"/>
    <w:rsid w:val="006E240A"/>
    <w:rsid w:val="006F2DAE"/>
    <w:rsid w:val="006F356D"/>
    <w:rsid w:val="006F3D21"/>
    <w:rsid w:val="006F5C2F"/>
    <w:rsid w:val="00705BC6"/>
    <w:rsid w:val="00705F68"/>
    <w:rsid w:val="007107F4"/>
    <w:rsid w:val="00717161"/>
    <w:rsid w:val="0072442F"/>
    <w:rsid w:val="0072508C"/>
    <w:rsid w:val="007304AB"/>
    <w:rsid w:val="00731933"/>
    <w:rsid w:val="00732411"/>
    <w:rsid w:val="0073300A"/>
    <w:rsid w:val="0073772C"/>
    <w:rsid w:val="007415BD"/>
    <w:rsid w:val="0074247C"/>
    <w:rsid w:val="007440D2"/>
    <w:rsid w:val="00744941"/>
    <w:rsid w:val="0074762C"/>
    <w:rsid w:val="00750068"/>
    <w:rsid w:val="0075678D"/>
    <w:rsid w:val="00756B76"/>
    <w:rsid w:val="00756CD4"/>
    <w:rsid w:val="00761156"/>
    <w:rsid w:val="00762F8C"/>
    <w:rsid w:val="00763460"/>
    <w:rsid w:val="00764513"/>
    <w:rsid w:val="00767225"/>
    <w:rsid w:val="00767679"/>
    <w:rsid w:val="00780C19"/>
    <w:rsid w:val="00782E7C"/>
    <w:rsid w:val="0078724A"/>
    <w:rsid w:val="007914E4"/>
    <w:rsid w:val="007928C2"/>
    <w:rsid w:val="00792B24"/>
    <w:rsid w:val="0079479E"/>
    <w:rsid w:val="00794B3F"/>
    <w:rsid w:val="007A05EA"/>
    <w:rsid w:val="007A4297"/>
    <w:rsid w:val="007A500E"/>
    <w:rsid w:val="007A5974"/>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6D90"/>
    <w:rsid w:val="0081724F"/>
    <w:rsid w:val="00820826"/>
    <w:rsid w:val="0082354A"/>
    <w:rsid w:val="008271EC"/>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616C"/>
    <w:rsid w:val="008700C9"/>
    <w:rsid w:val="00871FE7"/>
    <w:rsid w:val="0087627D"/>
    <w:rsid w:val="008778D1"/>
    <w:rsid w:val="0088239F"/>
    <w:rsid w:val="008841DA"/>
    <w:rsid w:val="00885EC0"/>
    <w:rsid w:val="00886DC7"/>
    <w:rsid w:val="00897854"/>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86E"/>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1340"/>
    <w:rsid w:val="00933FAB"/>
    <w:rsid w:val="009343A6"/>
    <w:rsid w:val="00937029"/>
    <w:rsid w:val="00945A25"/>
    <w:rsid w:val="009512E0"/>
    <w:rsid w:val="00952CA9"/>
    <w:rsid w:val="0095429E"/>
    <w:rsid w:val="00954A73"/>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3DED"/>
    <w:rsid w:val="009D444F"/>
    <w:rsid w:val="009D5FD1"/>
    <w:rsid w:val="009D6297"/>
    <w:rsid w:val="009D79CA"/>
    <w:rsid w:val="009D7FEE"/>
    <w:rsid w:val="009E01EC"/>
    <w:rsid w:val="009E0D35"/>
    <w:rsid w:val="009E2A6D"/>
    <w:rsid w:val="009E6E68"/>
    <w:rsid w:val="009F3E8A"/>
    <w:rsid w:val="009F7CD0"/>
    <w:rsid w:val="00A0086F"/>
    <w:rsid w:val="00A03883"/>
    <w:rsid w:val="00A06AD7"/>
    <w:rsid w:val="00A076BF"/>
    <w:rsid w:val="00A07AF4"/>
    <w:rsid w:val="00A15D7E"/>
    <w:rsid w:val="00A15EBD"/>
    <w:rsid w:val="00A202A0"/>
    <w:rsid w:val="00A20AF9"/>
    <w:rsid w:val="00A219A2"/>
    <w:rsid w:val="00A22C93"/>
    <w:rsid w:val="00A2610B"/>
    <w:rsid w:val="00A26274"/>
    <w:rsid w:val="00A3335D"/>
    <w:rsid w:val="00A33DD0"/>
    <w:rsid w:val="00A350FA"/>
    <w:rsid w:val="00A35581"/>
    <w:rsid w:val="00A36E8B"/>
    <w:rsid w:val="00A4283F"/>
    <w:rsid w:val="00A458B5"/>
    <w:rsid w:val="00A459BD"/>
    <w:rsid w:val="00A50351"/>
    <w:rsid w:val="00A509AA"/>
    <w:rsid w:val="00A50DD2"/>
    <w:rsid w:val="00A51FEA"/>
    <w:rsid w:val="00A612B8"/>
    <w:rsid w:val="00A620D5"/>
    <w:rsid w:val="00A6487B"/>
    <w:rsid w:val="00A67DB2"/>
    <w:rsid w:val="00A73E77"/>
    <w:rsid w:val="00A800F1"/>
    <w:rsid w:val="00A83AE6"/>
    <w:rsid w:val="00A867B9"/>
    <w:rsid w:val="00A92C9A"/>
    <w:rsid w:val="00A945F1"/>
    <w:rsid w:val="00A95090"/>
    <w:rsid w:val="00A95A5B"/>
    <w:rsid w:val="00AA5697"/>
    <w:rsid w:val="00AA7EF9"/>
    <w:rsid w:val="00AB1FF8"/>
    <w:rsid w:val="00AB4DA2"/>
    <w:rsid w:val="00AB5B15"/>
    <w:rsid w:val="00AB6033"/>
    <w:rsid w:val="00AB67E5"/>
    <w:rsid w:val="00AC0D11"/>
    <w:rsid w:val="00AC1F90"/>
    <w:rsid w:val="00AC58F7"/>
    <w:rsid w:val="00AD28BA"/>
    <w:rsid w:val="00AD61FC"/>
    <w:rsid w:val="00AD6B99"/>
    <w:rsid w:val="00AE469D"/>
    <w:rsid w:val="00AF40CB"/>
    <w:rsid w:val="00AF5D57"/>
    <w:rsid w:val="00AF7E74"/>
    <w:rsid w:val="00B00430"/>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4CF"/>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22AC"/>
    <w:rsid w:val="00BF3850"/>
    <w:rsid w:val="00BF3D79"/>
    <w:rsid w:val="00BF7F89"/>
    <w:rsid w:val="00C04FE8"/>
    <w:rsid w:val="00C05F12"/>
    <w:rsid w:val="00C14621"/>
    <w:rsid w:val="00C1658F"/>
    <w:rsid w:val="00C176D0"/>
    <w:rsid w:val="00C20471"/>
    <w:rsid w:val="00C20853"/>
    <w:rsid w:val="00C21325"/>
    <w:rsid w:val="00C252C1"/>
    <w:rsid w:val="00C25AEA"/>
    <w:rsid w:val="00C32ACF"/>
    <w:rsid w:val="00C36711"/>
    <w:rsid w:val="00C40248"/>
    <w:rsid w:val="00C4051A"/>
    <w:rsid w:val="00C42050"/>
    <w:rsid w:val="00C466CB"/>
    <w:rsid w:val="00C468E1"/>
    <w:rsid w:val="00C515B9"/>
    <w:rsid w:val="00C529DD"/>
    <w:rsid w:val="00C52FDF"/>
    <w:rsid w:val="00C52FFA"/>
    <w:rsid w:val="00C5748B"/>
    <w:rsid w:val="00C64C98"/>
    <w:rsid w:val="00C6535E"/>
    <w:rsid w:val="00C67EEC"/>
    <w:rsid w:val="00C70E4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12C"/>
    <w:rsid w:val="00D14C2A"/>
    <w:rsid w:val="00D14C77"/>
    <w:rsid w:val="00D14CF7"/>
    <w:rsid w:val="00D16D61"/>
    <w:rsid w:val="00D17D30"/>
    <w:rsid w:val="00D20CA5"/>
    <w:rsid w:val="00D27AA4"/>
    <w:rsid w:val="00D425CA"/>
    <w:rsid w:val="00D4485F"/>
    <w:rsid w:val="00D45212"/>
    <w:rsid w:val="00D468B6"/>
    <w:rsid w:val="00D46DC9"/>
    <w:rsid w:val="00D47735"/>
    <w:rsid w:val="00D55AF4"/>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97054"/>
    <w:rsid w:val="00D97E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02DD"/>
    <w:rsid w:val="00E038A2"/>
    <w:rsid w:val="00E04F18"/>
    <w:rsid w:val="00E071D2"/>
    <w:rsid w:val="00E07AFC"/>
    <w:rsid w:val="00E13BB1"/>
    <w:rsid w:val="00E1513D"/>
    <w:rsid w:val="00E15AD4"/>
    <w:rsid w:val="00E22BBF"/>
    <w:rsid w:val="00E35A85"/>
    <w:rsid w:val="00E405EC"/>
    <w:rsid w:val="00E41E89"/>
    <w:rsid w:val="00E42A4E"/>
    <w:rsid w:val="00E50FC5"/>
    <w:rsid w:val="00E546F8"/>
    <w:rsid w:val="00E54992"/>
    <w:rsid w:val="00E551E0"/>
    <w:rsid w:val="00E5612A"/>
    <w:rsid w:val="00E56C00"/>
    <w:rsid w:val="00E60759"/>
    <w:rsid w:val="00E64499"/>
    <w:rsid w:val="00E66E57"/>
    <w:rsid w:val="00E67DD5"/>
    <w:rsid w:val="00E706CE"/>
    <w:rsid w:val="00E76B04"/>
    <w:rsid w:val="00E7790D"/>
    <w:rsid w:val="00E80E0C"/>
    <w:rsid w:val="00E83706"/>
    <w:rsid w:val="00E84356"/>
    <w:rsid w:val="00E861F1"/>
    <w:rsid w:val="00E8750F"/>
    <w:rsid w:val="00E909BB"/>
    <w:rsid w:val="00E91411"/>
    <w:rsid w:val="00E91A48"/>
    <w:rsid w:val="00E9544B"/>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752"/>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0D27"/>
    <w:rsid w:val="00F44719"/>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1FE9"/>
    <w:rsid w:val="00FC472D"/>
    <w:rsid w:val="00FC4FDC"/>
    <w:rsid w:val="00FC57A4"/>
    <w:rsid w:val="00FC6010"/>
    <w:rsid w:val="00FD3356"/>
    <w:rsid w:val="00FD61D4"/>
    <w:rsid w:val="00FE75A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7"/>
    <o:shapelayout v:ext="edit">
      <o:idmap v:ext="edit" data="1"/>
    </o:shapelayout>
  </w:shapeDefaults>
  <w:decimalSymbol w:val=","/>
  <w:listSeparator w:val=";"/>
  <w14:docId w14:val="60AB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DPbezloga">
    <w:name w:val="DP bez loga"/>
    <w:basedOn w:val="Normln"/>
    <w:rsid w:val="005B4847"/>
    <w:pPr>
      <w:spacing w:line="260" w:lineRule="exact"/>
      <w:ind w:left="1559"/>
    </w:pPr>
    <w:rPr>
      <w:rFonts w:ascii="Arial" w:hAnsi="Arial" w:cs="Arial"/>
      <w:sz w:val="20"/>
      <w:szCs w:val="20"/>
    </w:rPr>
  </w:style>
  <w:style w:type="paragraph" w:customStyle="1" w:styleId="Normln0">
    <w:name w:val="Norm‡ln’"/>
    <w:basedOn w:val="Normln"/>
    <w:uiPriority w:val="99"/>
    <w:rsid w:val="005B4847"/>
    <w:pPr>
      <w:widowControl w:val="0"/>
      <w:suppressAutoHyphens/>
      <w:autoSpaceDE w:val="0"/>
      <w:autoSpaceDN w:val="0"/>
      <w:adjustRightInd w:val="0"/>
      <w:spacing w:line="288" w:lineRule="auto"/>
      <w:textAlignment w:val="center"/>
    </w:pPr>
    <w:rPr>
      <w:rFonts w:ascii="TimesNewRomanPSMT" w:hAnsi="TimesNewRomanPSMT" w:cs="TimesNewRomanPSMT"/>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DPbezloga">
    <w:name w:val="DP bez loga"/>
    <w:basedOn w:val="Normln"/>
    <w:rsid w:val="005B4847"/>
    <w:pPr>
      <w:spacing w:line="260" w:lineRule="exact"/>
      <w:ind w:left="1559"/>
    </w:pPr>
    <w:rPr>
      <w:rFonts w:ascii="Arial" w:hAnsi="Arial" w:cs="Arial"/>
      <w:sz w:val="20"/>
      <w:szCs w:val="20"/>
    </w:rPr>
  </w:style>
  <w:style w:type="paragraph" w:customStyle="1" w:styleId="Normln0">
    <w:name w:val="Norm‡ln’"/>
    <w:basedOn w:val="Normln"/>
    <w:uiPriority w:val="99"/>
    <w:rsid w:val="005B4847"/>
    <w:pPr>
      <w:widowControl w:val="0"/>
      <w:suppressAutoHyphens/>
      <w:autoSpaceDE w:val="0"/>
      <w:autoSpaceDN w:val="0"/>
      <w:adjustRightInd w:val="0"/>
      <w:spacing w:line="288" w:lineRule="auto"/>
      <w:textAlignment w:val="center"/>
    </w:pPr>
    <w:rPr>
      <w:rFonts w:ascii="TimesNewRomanPSMT" w:hAnsi="TimesNewRomanPSMT" w:cs="TimesNewRomanPSMT"/>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fin.uct@snopava.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821F-BDED-4A7B-8758-C8F7C0B2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3906</Words>
  <Characters>22563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Renáta Mrkvová</dc:creator>
  <cp:lastModifiedBy>Mrkvová Renáta</cp:lastModifiedBy>
  <cp:revision>4</cp:revision>
  <cp:lastPrinted>2023-02-22T07:28:00Z</cp:lastPrinted>
  <dcterms:created xsi:type="dcterms:W3CDTF">2023-02-23T06:20:00Z</dcterms:created>
  <dcterms:modified xsi:type="dcterms:W3CDTF">2023-03-01T11:59:00Z</dcterms:modified>
</cp:coreProperties>
</file>