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C97" w:rsidRDefault="00690597">
      <w:r>
        <w:rPr>
          <w:noProof/>
        </w:rPr>
        <w:pict>
          <v:rect id="Text3" o:spid="_x0000_s1088" style="position:absolute;margin-left:127.5pt;margin-top:43.5pt;width:183.75pt;height:15pt;z-index:251625984;v-text-anchor:middle" filled="f" stroked="f">
            <v:textbox inset="0,0,0,0">
              <w:txbxContent>
                <w:p w:rsidR="007B7C97" w:rsidRDefault="009C353F">
                  <w:pPr>
                    <w:spacing w:after="0" w:line="240" w:lineRule="auto"/>
                    <w:ind w:left="30" w:right="30"/>
                    <w:rPr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Škroupova 18, 306 13 Plzeň</w:t>
                  </w:r>
                </w:p>
              </w:txbxContent>
            </v:textbox>
          </v:rect>
        </w:pict>
      </w:r>
      <w:r>
        <w:rPr>
          <w:noProof/>
        </w:rPr>
        <w:pict>
          <v:rect id="Text2" o:spid="_x0000_s1087" style="position:absolute;margin-left:127.5pt;margin-top:27.75pt;width:105.75pt;height:15pt;z-index:251627008;v-text-anchor:middle" filled="f" stroked="f">
            <v:textbox inset="0,0,0,0">
              <w:txbxContent>
                <w:p w:rsidR="007B7C97" w:rsidRDefault="009C353F">
                  <w:pPr>
                    <w:spacing w:after="0" w:line="240" w:lineRule="auto"/>
                    <w:ind w:left="30" w:right="30"/>
                    <w:rPr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KRAJSKÝ ÚŘAD</w:t>
                  </w:r>
                </w:p>
              </w:txbxContent>
            </v:textbox>
          </v:rect>
        </w:pict>
      </w:r>
      <w:r>
        <w:rPr>
          <w:noProof/>
        </w:rPr>
        <w:pict>
          <v:rect id="Text1" o:spid="_x0000_s1086" style="position:absolute;margin-left:127.5pt;margin-top:9.75pt;width:183.75pt;height:18pt;z-index:251628032;v-text-anchor:bottom" filled="f" stroked="f">
            <v:textbox inset="0,0,0,0">
              <w:txbxContent>
                <w:p w:rsidR="007B7C97" w:rsidRDefault="009C353F">
                  <w:pPr>
                    <w:spacing w:after="0" w:line="240" w:lineRule="auto"/>
                    <w:ind w:left="30" w:right="30"/>
                    <w:rPr>
                      <w:sz w:val="30"/>
                      <w:szCs w:val="3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30"/>
                      <w:szCs w:val="30"/>
                    </w:rPr>
                    <w:t>PLZEŇSKÝ KRAJ</w:t>
                  </w:r>
                </w:p>
              </w:txbxContent>
            </v:textbox>
          </v:rect>
        </w:pict>
      </w:r>
      <w:r>
        <w:rPr>
          <w:noProof/>
        </w:rPr>
        <w:pict>
          <v:rect id="Picture1" o:spid="_x0000_s1085" style="position:absolute;margin-left:27.75pt;margin-top:6.75pt;width:56.25pt;height:56.25pt;z-index:251629056" stroked="f">
            <v:fill r:id="rId4" o:title="1" type="frame"/>
          </v:rect>
        </w:pict>
      </w:r>
      <w:r>
        <w:rPr>
          <w:noProof/>
        </w:rPr>
        <w:pict>
          <v:rect id="Text4" o:spid="_x0000_s1084" style="position:absolute;margin-left:27.75pt;margin-top:91.5pt;width:99pt;height:13.5pt;z-index:251630080;v-text-anchor:middle" filled="f" stroked="f">
            <v:textbox inset="0,0,0,0">
              <w:txbxContent>
                <w:p w:rsidR="007B7C97" w:rsidRDefault="009C353F">
                  <w:pPr>
                    <w:spacing w:after="0" w:line="240" w:lineRule="auto"/>
                    <w:ind w:left="30" w:right="3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OBJEDNÁVKA ČÍSLO:</w:t>
                  </w:r>
                </w:p>
              </w:txbxContent>
            </v:textbox>
          </v:rect>
        </w:pict>
      </w:r>
      <w:r>
        <w:rPr>
          <w:noProof/>
        </w:rPr>
        <w:pict>
          <v:rect id="Text14" o:spid="_x0000_s1083" style="position:absolute;margin-left:127.5pt;margin-top:91.5pt;width:120pt;height:13.5pt;z-index:251631104;v-text-anchor:middle" filled="f" stroked="f">
            <v:textbox inset="0,0,0,0">
              <w:txbxContent>
                <w:p w:rsidR="007B7C97" w:rsidRDefault="009C353F">
                  <w:pPr>
                    <w:spacing w:after="0" w:line="240" w:lineRule="auto"/>
                    <w:ind w:left="30" w:right="30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Obj-282/23</w:t>
                  </w:r>
                </w:p>
              </w:txbxContent>
            </v:textbox>
          </v:rect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2" type="#_x0000_t32" style="position:absolute;margin-left:510pt;margin-top:27.75pt;width:0;height:-13.5pt;z-index:251632128" o:connectortype="straight" strokeweight="1pt"/>
        </w:pict>
      </w:r>
      <w:r>
        <w:pict>
          <v:shape id="_x0000_s1081" type="#_x0000_t32" style="position:absolute;margin-left:495.75pt;margin-top:0;width:13.5pt;height:0;z-index:251633152" o:connectortype="straight" strokeweight="1pt"/>
        </w:pict>
      </w:r>
      <w:r>
        <w:pict>
          <v:shape id="_x0000_s1080" type="#_x0000_t32" style="position:absolute;margin-left:311.25pt;margin-top:0;width:13.5pt;height:0;z-index:251634176" o:connectortype="straight" strokeweight="1pt"/>
        </w:pict>
      </w:r>
      <w:r>
        <w:pict>
          <v:shape id="_x0000_s1079" type="#_x0000_t32" style="position:absolute;margin-left:311.25pt;margin-top:27.75pt;width:0;height:-13.5pt;z-index:251635200" o:connectortype="straight" strokeweight="1pt"/>
        </w:pict>
      </w:r>
      <w:r>
        <w:rPr>
          <w:noProof/>
        </w:rPr>
        <w:pict>
          <v:rect id="Text22" o:spid="_x0000_s1078" style="position:absolute;margin-left:311.25pt;margin-top:134.25pt;width:198pt;height:15.75pt;z-index:251636224;v-text-anchor:top" filled="f" stroked="f">
            <v:textbox inset="0,0,0,0">
              <w:txbxContent>
                <w:p w:rsidR="007B7C97" w:rsidRDefault="009C353F">
                  <w:pPr>
                    <w:spacing w:before="30" w:after="30" w:line="240" w:lineRule="auto"/>
                    <w:ind w:left="30" w:right="30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 Chmelnicích 617/6</w:t>
                  </w:r>
                </w:p>
              </w:txbxContent>
            </v:textbox>
          </v:rect>
        </w:pict>
      </w:r>
      <w:r>
        <w:rPr>
          <w:noProof/>
        </w:rPr>
        <w:pict>
          <v:rect id="Text21" o:spid="_x0000_s1077" style="position:absolute;margin-left:311.25pt;margin-top:150pt;width:198pt;height:15.75pt;z-index:251637248;v-text-anchor:top" filled="f" stroked="f">
            <v:textbox inset="0,0,0,0">
              <w:txbxContent>
                <w:p w:rsidR="007B7C97" w:rsidRDefault="009C353F">
                  <w:pPr>
                    <w:spacing w:before="30" w:after="30" w:line="240" w:lineRule="auto"/>
                    <w:ind w:left="30" w:right="30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32300 Plzeň</w:t>
                  </w:r>
                </w:p>
              </w:txbxContent>
            </v:textbox>
          </v:rect>
        </w:pict>
      </w:r>
      <w:r>
        <w:rPr>
          <w:noProof/>
        </w:rPr>
        <w:pict>
          <v:rect id="Text20" o:spid="_x0000_s1076" style="position:absolute;margin-left:311.25pt;margin-top:105.75pt;width:198pt;height:27.75pt;z-index:251638272;v-text-anchor:top" filled="f" stroked="f">
            <v:textbox inset="0,0,0,0">
              <w:txbxContent>
                <w:p w:rsidR="007B7C97" w:rsidRDefault="009C353F">
                  <w:pPr>
                    <w:spacing w:before="30" w:after="30" w:line="240" w:lineRule="auto"/>
                    <w:ind w:left="30" w:right="30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Dětské centrum Plzeň, příspěvková</w:t>
                  </w:r>
                  <w:r>
                    <w:br/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organizace</w:t>
                  </w:r>
                </w:p>
              </w:txbxContent>
            </v:textbox>
          </v:rect>
        </w:pict>
      </w:r>
      <w:r>
        <w:rPr>
          <w:noProof/>
        </w:rPr>
        <w:pict>
          <v:rect id="Text17" o:spid="_x0000_s1075" style="position:absolute;margin-left:127.5pt;margin-top:166.5pt;width:162.75pt;height:13.5pt;z-index:251639296;v-text-anchor:middle" filled="f" stroked="f">
            <v:textbox inset="0,0,0,0">
              <w:txbxContent>
                <w:p w:rsidR="007B7C97" w:rsidRDefault="007B7C97">
                  <w:pPr>
                    <w:spacing w:after="0" w:line="240" w:lineRule="auto"/>
                    <w:ind w:left="30" w:right="30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Text16" o:spid="_x0000_s1074" style="position:absolute;margin-left:127.5pt;margin-top:150pt;width:162.75pt;height:13.5pt;z-index:251640320;v-text-anchor:middle" filled="f" stroked="f">
            <v:textbox inset="0,0,0,0">
              <w:txbxContent>
                <w:p w:rsidR="007B7C97" w:rsidRDefault="009C353F">
                  <w:pPr>
                    <w:spacing w:after="0" w:line="240" w:lineRule="auto"/>
                    <w:ind w:left="30" w:right="3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+420 377195 435, +420 777353659</w:t>
                  </w:r>
                </w:p>
              </w:txbxContent>
            </v:textbox>
          </v:rect>
        </w:pict>
      </w:r>
      <w:r>
        <w:rPr>
          <w:noProof/>
        </w:rPr>
        <w:pict>
          <v:rect id="Text15" o:spid="_x0000_s1073" style="position:absolute;margin-left:127.5pt;margin-top:134.25pt;width:162.75pt;height:13.5pt;z-index:251641344;v-text-anchor:middle" filled="f" stroked="f">
            <v:textbox inset="0,0,0,0">
              <w:txbxContent>
                <w:p w:rsidR="007B7C97" w:rsidRDefault="009C353F">
                  <w:pPr>
                    <w:spacing w:after="0" w:line="240" w:lineRule="auto"/>
                    <w:ind w:left="30" w:right="3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Mgr. Soňa Hanzlíková, DiS.</w:t>
                  </w:r>
                </w:p>
              </w:txbxContent>
            </v:textbox>
          </v:rect>
        </w:pict>
      </w:r>
      <w:r>
        <w:rPr>
          <w:noProof/>
        </w:rPr>
        <w:pict>
          <v:rect id="Text11" o:spid="_x0000_s1072" style="position:absolute;margin-left:27.75pt;margin-top:166.5pt;width:99pt;height:13.5pt;z-index:251642368;v-text-anchor:middle" filled="f" stroked="f">
            <v:textbox inset="0,0,0,0">
              <w:txbxContent>
                <w:p w:rsidR="007B7C97" w:rsidRDefault="009C353F">
                  <w:pPr>
                    <w:spacing w:after="0" w:line="240" w:lineRule="auto"/>
                    <w:ind w:left="30" w:right="3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FAX:</w:t>
                  </w:r>
                </w:p>
              </w:txbxContent>
            </v:textbox>
          </v:rect>
        </w:pict>
      </w:r>
      <w:r>
        <w:rPr>
          <w:noProof/>
        </w:rPr>
        <w:pict>
          <v:rect id="Text10" o:spid="_x0000_s1071" style="position:absolute;margin-left:27.75pt;margin-top:150pt;width:99pt;height:13.5pt;z-index:251643392;v-text-anchor:middle" filled="f" stroked="f">
            <v:textbox inset="0,0,0,0">
              <w:txbxContent>
                <w:p w:rsidR="007B7C97" w:rsidRDefault="009C353F">
                  <w:pPr>
                    <w:spacing w:after="0" w:line="240" w:lineRule="auto"/>
                    <w:ind w:left="30" w:right="3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TEL:</w:t>
                  </w:r>
                </w:p>
              </w:txbxContent>
            </v:textbox>
          </v:rect>
        </w:pict>
      </w:r>
      <w:r>
        <w:rPr>
          <w:noProof/>
        </w:rPr>
        <w:pict>
          <v:rect id="Text9" o:spid="_x0000_s1070" style="position:absolute;margin-left:27.75pt;margin-top:134.25pt;width:99pt;height:13.5pt;z-index:251644416;v-text-anchor:middle" filled="f" stroked="f">
            <v:textbox inset="0,0,0,0">
              <w:txbxContent>
                <w:p w:rsidR="007B7C97" w:rsidRDefault="009C353F">
                  <w:pPr>
                    <w:spacing w:after="0" w:line="240" w:lineRule="auto"/>
                    <w:ind w:left="30" w:right="3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VYŘIZUJE:</w:t>
                  </w:r>
                </w:p>
              </w:txbxContent>
            </v:textbox>
          </v:rect>
        </w:pict>
      </w:r>
      <w:r>
        <w:rPr>
          <w:noProof/>
        </w:rPr>
        <w:pict>
          <v:rect id="Text7" o:spid="_x0000_s1069" style="position:absolute;margin-left:27.75pt;margin-top:105.75pt;width:99pt;height:13.5pt;z-index:251645440;v-text-anchor:middle" filled="f" stroked="f">
            <v:textbox inset="0,0,0,0">
              <w:txbxContent>
                <w:p w:rsidR="007B7C97" w:rsidRDefault="009C353F">
                  <w:pPr>
                    <w:spacing w:after="0" w:line="240" w:lineRule="auto"/>
                    <w:ind w:left="30" w:right="3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 ZN.:</w:t>
                  </w:r>
                </w:p>
              </w:txbxContent>
            </v:textbox>
          </v:rect>
        </w:pict>
      </w:r>
      <w:r>
        <w:rPr>
          <w:noProof/>
        </w:rPr>
        <w:pict>
          <v:rect id="Text18" o:spid="_x0000_s1068" style="position:absolute;margin-left:127.5pt;margin-top:180.75pt;width:162.75pt;height:13.5pt;z-index:251646464;v-text-anchor:middle" filled="f" stroked="f">
            <v:textbox inset="0,0,0,0">
              <w:txbxContent>
                <w:p w:rsidR="007B7C97" w:rsidRDefault="009C353F">
                  <w:pPr>
                    <w:spacing w:after="0" w:line="240" w:lineRule="auto"/>
                    <w:ind w:left="30" w:right="3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sona.hanzlikova@plzensky-kraj.cz</w:t>
                  </w:r>
                </w:p>
              </w:txbxContent>
            </v:textbox>
          </v:rect>
        </w:pict>
      </w:r>
      <w:r>
        <w:rPr>
          <w:noProof/>
        </w:rPr>
        <w:pict>
          <v:rect id="Text12" o:spid="_x0000_s1067" style="position:absolute;margin-left:27.75pt;margin-top:180.75pt;width:99pt;height:13.5pt;z-index:251647488;v-text-anchor:middle" filled="f" stroked="f">
            <v:textbox inset="0,0,0,0">
              <w:txbxContent>
                <w:p w:rsidR="007B7C97" w:rsidRDefault="009C353F">
                  <w:pPr>
                    <w:spacing w:after="0" w:line="240" w:lineRule="auto"/>
                    <w:ind w:left="30" w:right="3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E-MAIL:</w:t>
                  </w:r>
                </w:p>
              </w:txbxContent>
            </v:textbox>
          </v:rect>
        </w:pict>
      </w:r>
      <w:r>
        <w:pict>
          <v:shape id="_x0000_s1066" type="#_x0000_t32" style="position:absolute;margin-left:510pt;margin-top:74.25pt;width:-13.5pt;height:0;z-index:251648512" o:connectortype="straight" strokeweight="1pt"/>
        </w:pict>
      </w:r>
      <w:r>
        <w:pict>
          <v:shape id="_x0000_s1065" type="#_x0000_t32" style="position:absolute;margin-left:510pt;margin-top:74.25pt;width:0;height:-13.5pt;z-index:251649536" o:connectortype="straight" strokeweight="1pt"/>
        </w:pict>
      </w:r>
      <w:r>
        <w:pict>
          <v:shape id="_x0000_s1064" type="#_x0000_t32" style="position:absolute;margin-left:311.25pt;margin-top:74.25pt;width:13.5pt;height:0;z-index:251650560" o:connectortype="straight" strokeweight="1pt"/>
        </w:pict>
      </w:r>
      <w:r>
        <w:pict>
          <v:shape id="_x0000_s1063" type="#_x0000_t32" style="position:absolute;margin-left:311.25pt;margin-top:74.25pt;width:0;height:-13.5pt;z-index:251651584" o:connectortype="straight" strokeweight="1pt"/>
        </w:pict>
      </w:r>
      <w:r>
        <w:rPr>
          <w:noProof/>
        </w:rPr>
        <w:pict>
          <v:rect id="Text19" o:spid="_x0000_s1062" style="position:absolute;margin-left:127.5pt;margin-top:201.75pt;width:120pt;height:13.5pt;z-index:251652608;v-text-anchor:middle" filled="f" stroked="f">
            <v:textbox inset="0,0,0,0">
              <w:txbxContent>
                <w:p w:rsidR="007B7C97" w:rsidRDefault="00690597">
                  <w:pPr>
                    <w:spacing w:after="0" w:line="240" w:lineRule="auto"/>
                    <w:ind w:left="30" w:right="3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24. 2</w:t>
                  </w:r>
                  <w:bookmarkStart w:id="0" w:name="_GoBack"/>
                  <w:bookmarkEnd w:id="0"/>
                  <w:r w:rsidR="009C353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 2023</w:t>
                  </w:r>
                </w:p>
              </w:txbxContent>
            </v:textbox>
          </v:rect>
        </w:pict>
      </w:r>
      <w:r>
        <w:rPr>
          <w:noProof/>
        </w:rPr>
        <w:pict>
          <v:rect id="Text13" o:spid="_x0000_s1061" style="position:absolute;margin-left:27.75pt;margin-top:201.75pt;width:99pt;height:13.5pt;z-index:251653632;v-text-anchor:middle" filled="f" stroked="f">
            <v:textbox inset="0,0,0,0">
              <w:txbxContent>
                <w:p w:rsidR="007B7C97" w:rsidRDefault="009C353F">
                  <w:pPr>
                    <w:spacing w:after="0" w:line="240" w:lineRule="auto"/>
                    <w:ind w:left="30" w:right="3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DATUM:</w:t>
                  </w:r>
                </w:p>
              </w:txbxContent>
            </v:textbox>
          </v:rect>
        </w:pict>
      </w:r>
      <w:r>
        <w:rPr>
          <w:noProof/>
        </w:rPr>
        <w:pict>
          <v:rect id="Text6" o:spid="_x0000_s1060" style="position:absolute;margin-left:127.5pt;margin-top:105.75pt;width:162.75pt;height:13.5pt;z-index:251654656;v-text-anchor:middle" filled="f" stroked="f">
            <v:textbox inset="0,0,0,0">
              <w:txbxContent>
                <w:p w:rsidR="007B7C97" w:rsidRDefault="009C353F">
                  <w:pPr>
                    <w:spacing w:after="0" w:line="240" w:lineRule="auto"/>
                    <w:ind w:left="30" w:right="3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PK-SV/2434/23</w:t>
                  </w:r>
                </w:p>
              </w:txbxContent>
            </v:textbox>
          </v:rect>
        </w:pict>
      </w:r>
      <w:r>
        <w:rPr>
          <w:noProof/>
        </w:rPr>
        <w:pict>
          <v:rect id="Text23" o:spid="_x0000_s1059" style="position:absolute;margin-left:27.75pt;margin-top:226.5pt;width:141.75pt;height:13.5pt;z-index:251655680;v-text-anchor:top" filled="f" stroked="f">
            <v:textbox inset="0,0,0,0">
              <w:txbxContent>
                <w:p w:rsidR="007B7C97" w:rsidRDefault="009C353F">
                  <w:pPr>
                    <w:spacing w:after="0" w:line="240" w:lineRule="auto"/>
                    <w:ind w:left="30" w:right="30"/>
                    <w:rPr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Objednáváme u Vás:</w:t>
                  </w:r>
                </w:p>
              </w:txbxContent>
            </v:textbox>
          </v:rect>
        </w:pict>
      </w:r>
      <w:r>
        <w:rPr>
          <w:noProof/>
        </w:rPr>
        <w:pict>
          <v:rect id="Text25" o:spid="_x0000_s1058" style="position:absolute;margin-left:360.75pt;margin-top:255pt;width:148.5pt;height:13.5pt;z-index:251656704;v-text-anchor:top" filled="f" stroked="f">
            <v:textbox inset="0,0,0,0">
              <w:txbxContent>
                <w:p w:rsidR="007B7C97" w:rsidRDefault="009C353F">
                  <w:pPr>
                    <w:spacing w:after="0" w:line="240" w:lineRule="auto"/>
                    <w:ind w:left="30" w:right="3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Cena</w:t>
                  </w:r>
                </w:p>
              </w:txbxContent>
            </v:textbox>
          </v:rect>
        </w:pict>
      </w:r>
      <w:r>
        <w:rPr>
          <w:noProof/>
        </w:rPr>
        <w:pict>
          <v:rect id="Text26" o:spid="_x0000_s1057" style="position:absolute;margin-left:27.75pt;margin-top:269.25pt;width:333pt;height:222.75pt;z-index:251657728;v-text-anchor:top" filled="f" stroked="f">
            <v:textbox inset="0,0,0,0">
              <w:txbxContent>
                <w:p w:rsidR="007B7C97" w:rsidRDefault="009C353F">
                  <w:pPr>
                    <w:spacing w:after="0" w:line="240" w:lineRule="auto"/>
                    <w:ind w:left="30" w:right="30"/>
                    <w:rPr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Na základě předběžné dohody objednáváme tyto služby:</w:t>
                  </w:r>
                </w:p>
                <w:p w:rsidR="007B7C97" w:rsidRDefault="009C353F">
                  <w:pPr>
                    <w:spacing w:after="0" w:line="240" w:lineRule="auto"/>
                    <w:ind w:left="30" w:right="30"/>
                    <w:rPr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1) Diagnostika dětí v náhradní rodinné péči</w:t>
                  </w:r>
                </w:p>
                <w:p w:rsidR="007B7C97" w:rsidRDefault="009C353F">
                  <w:pPr>
                    <w:spacing w:after="0" w:line="240" w:lineRule="auto"/>
                    <w:ind w:left="30" w:right="30"/>
                    <w:rPr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2) Konzultace nad rámec diagnostiky - konzultace</w:t>
                  </w:r>
                  <w:r>
                    <w:br/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zdravotního stavu</w:t>
                  </w:r>
                </w:p>
                <w:p w:rsidR="007B7C97" w:rsidRDefault="009C353F">
                  <w:pPr>
                    <w:spacing w:after="0" w:line="240" w:lineRule="auto"/>
                    <w:ind w:left="30" w:right="30"/>
                    <w:rPr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dětí,</w:t>
                  </w:r>
                </w:p>
                <w:p w:rsidR="007B7C97" w:rsidRDefault="009C353F">
                  <w:pPr>
                    <w:spacing w:after="0" w:line="240" w:lineRule="auto"/>
                    <w:ind w:left="30" w:right="30"/>
                    <w:rPr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psychologické poradenství, osobní podpora osvojitelů a</w:t>
                  </w:r>
                  <w:r>
                    <w:br/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pěstounů</w:t>
                  </w:r>
                </w:p>
                <w:p w:rsidR="007B7C97" w:rsidRDefault="009C353F">
                  <w:pPr>
                    <w:spacing w:after="0" w:line="240" w:lineRule="auto"/>
                    <w:ind w:left="30" w:right="30"/>
                    <w:rPr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3) Zprostředkování individuální rehabilitace pod odborným</w:t>
                  </w:r>
                  <w:r>
                    <w:br/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dohledem</w:t>
                  </w:r>
                </w:p>
                <w:p w:rsidR="007B7C97" w:rsidRDefault="007B7C97">
                  <w:pPr>
                    <w:spacing w:after="0" w:line="240" w:lineRule="auto"/>
                    <w:ind w:left="30" w:right="30"/>
                    <w:rPr>
                      <w:sz w:val="24"/>
                      <w:szCs w:val="24"/>
                    </w:rPr>
                  </w:pPr>
                </w:p>
                <w:p w:rsidR="007B7C97" w:rsidRDefault="009C353F">
                  <w:pPr>
                    <w:spacing w:after="0" w:line="240" w:lineRule="auto"/>
                    <w:ind w:left="30" w:right="30"/>
                    <w:rPr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Dětské centrum Plzeň se převzetím objednávky zavazuje</w:t>
                  </w:r>
                  <w:r>
                    <w:br/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zpracovávat předávané osobní údaje v souladu s</w:t>
                  </w:r>
                  <w:r>
                    <w:br/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Nařízením EP a Rady (EU) 2016/679 ze dne 27. 4. 2016 o</w:t>
                  </w:r>
                  <w:r>
                    <w:br/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ochraně fyzických osob v souvislosti se zpracováním</w:t>
                  </w:r>
                  <w:r>
                    <w:br/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osobních údajů a o volném pohybu těchto údajů a o</w:t>
                  </w:r>
                  <w:r>
                    <w:br/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zrušení směrnice 95/46/ES.</w:t>
                  </w:r>
                </w:p>
              </w:txbxContent>
            </v:textbox>
          </v:rect>
        </w:pict>
      </w:r>
      <w:r>
        <w:rPr>
          <w:noProof/>
        </w:rPr>
        <w:pict>
          <v:rect id="Text27" o:spid="_x0000_s1056" style="position:absolute;margin-left:360.75pt;margin-top:269.25pt;width:148.5pt;height:13.5pt;z-index:251658752;v-text-anchor:top" filled="f" stroked="f">
            <v:textbox inset="0,0,0,0">
              <w:txbxContent>
                <w:p w:rsidR="007B7C97" w:rsidRDefault="009C353F">
                  <w:pPr>
                    <w:spacing w:after="0" w:line="240" w:lineRule="auto"/>
                    <w:ind w:left="30" w:right="3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150 000,00 Kč</w:t>
                  </w:r>
                </w:p>
              </w:txbxContent>
            </v:textbox>
          </v:rect>
        </w:pict>
      </w:r>
      <w:r>
        <w:rPr>
          <w:noProof/>
        </w:rPr>
        <w:pict>
          <v:rect id="Text28" o:spid="_x0000_s1055" style="position:absolute;margin-left:27.75pt;margin-top:492pt;width:333pt;height:13.5pt;z-index:251659776;v-text-anchor:top" filled="f" stroked="f">
            <v:textbox inset="0,0,0,0">
              <w:txbxContent>
                <w:p w:rsidR="007B7C97" w:rsidRDefault="009C353F">
                  <w:pPr>
                    <w:spacing w:after="0" w:line="240" w:lineRule="auto"/>
                    <w:ind w:left="30" w:right="30"/>
                    <w:rPr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Cena celkem</w:t>
                  </w:r>
                </w:p>
              </w:txbxContent>
            </v:textbox>
          </v:rect>
        </w:pict>
      </w:r>
      <w:r>
        <w:rPr>
          <w:noProof/>
        </w:rPr>
        <w:pict>
          <v:rect id="Text41" o:spid="_x0000_s1054" style="position:absolute;margin-left:360.75pt;margin-top:492pt;width:148.5pt;height:13.5pt;z-index:251660800;v-text-anchor:top" filled="f" stroked="f">
            <v:textbox inset="0,0,0,0">
              <w:txbxContent>
                <w:p w:rsidR="007B7C97" w:rsidRDefault="009C353F">
                  <w:pPr>
                    <w:spacing w:after="0" w:line="240" w:lineRule="auto"/>
                    <w:ind w:left="30" w:right="3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150 000,00 Kč</w:t>
                  </w:r>
                </w:p>
              </w:txbxContent>
            </v:textbox>
          </v:rect>
        </w:pict>
      </w:r>
      <w:r>
        <w:rPr>
          <w:noProof/>
        </w:rPr>
        <w:pict>
          <v:rect id="Text87" o:spid="_x0000_s1053" style="position:absolute;margin-left:27.75pt;margin-top:520.5pt;width:481.5pt;height:14.25pt;z-index:251661824;v-text-anchor:top" filled="f" stroked="f">
            <v:textbox inset="0,0,0,0">
              <w:txbxContent>
                <w:p w:rsidR="007B7C97" w:rsidRDefault="009C353F">
                  <w:pPr>
                    <w:spacing w:after="0" w:line="240" w:lineRule="auto"/>
                    <w:ind w:left="30" w:right="3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Pokud jste plátci DPH, vystavte daňový doklad.</w:t>
                  </w:r>
                </w:p>
              </w:txbxContent>
            </v:textbox>
          </v:rect>
        </w:pict>
      </w:r>
      <w:r>
        <w:rPr>
          <w:noProof/>
        </w:rPr>
        <w:pict>
          <v:rect id="Text88" o:spid="_x0000_s1052" style="position:absolute;margin-left:27.75pt;margin-top:534.75pt;width:481.5pt;height:0;z-index:251662848;v-text-anchor:top" filled="f" stroked="f">
            <v:textbox inset="0,0,0,0">
              <w:txbxContent>
                <w:p w:rsidR="007B7C97" w:rsidRDefault="007B7C97">
                  <w:pPr>
                    <w:spacing w:after="0" w:line="240" w:lineRule="auto"/>
                    <w:ind w:left="30" w:right="30"/>
                    <w:jc w:val="both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Text30" o:spid="_x0000_s1051" style="position:absolute;margin-left:27.75pt;margin-top:549pt;width:333pt;height:13.5pt;z-index:251663872;v-text-anchor:top" filled="f" stroked="f">
            <v:textbox inset="0,0,0,0">
              <w:txbxContent>
                <w:p w:rsidR="007B7C97" w:rsidRDefault="009C353F">
                  <w:pPr>
                    <w:spacing w:after="0" w:line="240" w:lineRule="auto"/>
                    <w:ind w:left="30" w:right="3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Cena bez DPH: 150 000,00 Kč</w:t>
                  </w:r>
                </w:p>
              </w:txbxContent>
            </v:textbox>
          </v:rect>
        </w:pict>
      </w:r>
      <w:r>
        <w:rPr>
          <w:noProof/>
        </w:rPr>
        <w:pict>
          <v:rect id="Text32" o:spid="_x0000_s1050" style="position:absolute;margin-left:27.75pt;margin-top:563.25pt;width:333pt;height:13.5pt;z-index:251664896;v-text-anchor:top" filled="f" stroked="f">
            <v:textbox inset="0,0,0,0">
              <w:txbxContent>
                <w:p w:rsidR="007B7C97" w:rsidRDefault="009C353F">
                  <w:pPr>
                    <w:spacing w:after="0" w:line="240" w:lineRule="auto"/>
                    <w:ind w:left="30" w:right="3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DPH 0%: 0,00 Kč</w:t>
                  </w:r>
                </w:p>
              </w:txbxContent>
            </v:textbox>
          </v:rect>
        </w:pict>
      </w:r>
      <w:r>
        <w:rPr>
          <w:noProof/>
        </w:rPr>
        <w:pict>
          <v:rect id="Text43" o:spid="_x0000_s1049" style="position:absolute;margin-left:27.75pt;margin-top:591.75pt;width:481.5pt;height:0;z-index:251665920;v-text-anchor:top" filled="f" stroked="f">
            <v:textbox inset="0,0,0,0">
              <w:txbxContent>
                <w:p w:rsidR="007B7C97" w:rsidRDefault="007B7C97">
                  <w:pPr>
                    <w:spacing w:after="0" w:line="240" w:lineRule="auto"/>
                    <w:ind w:left="30" w:right="30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Text86" o:spid="_x0000_s1048" style="position:absolute;margin-left:27.75pt;margin-top:664.5pt;width:481.5pt;height:77.25pt;z-index:251666944;v-text-anchor:top" filled="f" stroked="f">
            <v:textbox inset="0,0,0,0">
              <w:txbxContent>
                <w:p w:rsidR="007B7C97" w:rsidRDefault="009C353F">
                  <w:pPr>
                    <w:pBdr>
                      <w:top w:val="single" w:sz="8" w:space="1" w:color="000000"/>
                    </w:pBdr>
                    <w:spacing w:after="0" w:line="240" w:lineRule="auto"/>
                    <w:ind w:left="30" w:right="30"/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náležitostí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každého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dodacího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listu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IČ,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DIČ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číslo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kupujícího.</w:t>
                  </w:r>
                  <w:r>
                    <w:t xml:space="preserve"> </w:t>
                  </w:r>
                </w:p>
                <w:p w:rsidR="007B7C97" w:rsidRDefault="009C353F">
                  <w:pPr>
                    <w:pBdr>
                      <w:top w:val="single" w:sz="8" w:space="1" w:color="000000"/>
                    </w:pBdr>
                    <w:spacing w:after="0" w:line="240" w:lineRule="auto"/>
                    <w:ind w:left="30" w:right="30"/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této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identifikace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vrácena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zpět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dodavateli.</w:t>
                  </w:r>
                  <w:r>
                    <w:t xml:space="preserve"> </w:t>
                  </w:r>
                </w:p>
                <w:p w:rsidR="007B7C97" w:rsidRDefault="009C353F">
                  <w:pPr>
                    <w:pBdr>
                      <w:top w:val="single" w:sz="8" w:space="1" w:color="000000"/>
                    </w:pBdr>
                    <w:spacing w:after="0" w:line="240" w:lineRule="auto"/>
                    <w:ind w:left="30" w:right="30"/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dodacím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listu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nebo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faktuře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nutno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dodávku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přesně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specifikovat,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dále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uveďte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výrobní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sériové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číslo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dodávaného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zboží.</w:t>
                  </w:r>
                  <w:r>
                    <w:t xml:space="preserve"> </w:t>
                  </w:r>
                </w:p>
                <w:p w:rsidR="007B7C97" w:rsidRDefault="009C353F">
                  <w:pPr>
                    <w:pBdr>
                      <w:top w:val="single" w:sz="8" w:space="1" w:color="000000"/>
                    </w:pBdr>
                    <w:spacing w:after="0" w:line="240" w:lineRule="auto"/>
                    <w:ind w:left="30" w:right="30"/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vystavena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se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splatností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14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kalendářních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dnů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ode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dne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účetního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dokladu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odběrateli.</w:t>
                  </w: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Text8" o:spid="_x0000_s1047" style="position:absolute;margin-left:27.75pt;margin-top:756.75pt;width:99pt;height:27.75pt;z-index:251667968;v-text-anchor:bottom" filled="f" stroked="f">
            <v:textbox inset="0,0,0,0">
              <w:txbxContent>
                <w:p w:rsidR="007B7C97" w:rsidRDefault="009C353F">
                  <w:pPr>
                    <w:spacing w:after="0" w:line="240" w:lineRule="auto"/>
                    <w:ind w:left="30" w:right="3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posta@plzensky-kraj.cz</w:t>
                  </w:r>
                </w:p>
                <w:p w:rsidR="007B7C97" w:rsidRDefault="009C353F">
                  <w:pPr>
                    <w:spacing w:after="0" w:line="240" w:lineRule="auto"/>
                    <w:ind w:left="30" w:right="3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IČ: 70890366</w:t>
                  </w:r>
                </w:p>
                <w:p w:rsidR="007B7C97" w:rsidRDefault="009C353F">
                  <w:pPr>
                    <w:spacing w:after="0" w:line="240" w:lineRule="auto"/>
                    <w:ind w:left="30" w:right="3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 CZ70890366</w:t>
                  </w:r>
                </w:p>
              </w:txbxContent>
            </v:textbox>
          </v:rect>
        </w:pict>
      </w:r>
      <w:r>
        <w:rPr>
          <w:noProof/>
        </w:rPr>
        <w:pict>
          <v:rect id="Text89" o:spid="_x0000_s1046" style="position:absolute;margin-left:360.75pt;margin-top:742.5pt;width:148.5pt;height:42pt;z-index:251668992;v-text-anchor:bottom" filled="f" stroked="f">
            <v:textbox inset="0,0,0,0">
              <w:txbxContent>
                <w:p w:rsidR="007B7C97" w:rsidRDefault="009C353F">
                  <w:pPr>
                    <w:spacing w:after="0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bankovní spojení:</w:t>
                  </w:r>
                </w:p>
                <w:p w:rsidR="007B7C97" w:rsidRDefault="009C353F">
                  <w:pPr>
                    <w:spacing w:after="0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Raiffeisenbank a.s., pobočka Plzeň</w:t>
                  </w:r>
                </w:p>
                <w:p w:rsidR="007B7C97" w:rsidRDefault="009C353F">
                  <w:pPr>
                    <w:spacing w:after="0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č.ú. 1063003350/5500</w:t>
                  </w:r>
                </w:p>
              </w:txbxContent>
            </v:textbox>
          </v:rect>
        </w:pict>
      </w:r>
      <w:r>
        <w:rPr>
          <w:noProof/>
        </w:rPr>
        <w:pict>
          <v:rect id="Text5" o:spid="_x0000_s1045" style="position:absolute;margin-left:233.25pt;margin-top:771pt;width:35.25pt;height:13.5pt;z-index:251670016;v-text-anchor:top" filled="f" stroked="f">
            <v:textbox inset="0,0,0,0">
              <w:txbxContent>
                <w:p w:rsidR="007B7C97" w:rsidRDefault="009C353F">
                  <w:pPr>
                    <w:spacing w:after="0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1/2</w:t>
                  </w:r>
                </w:p>
              </w:txbxContent>
            </v:textbox>
          </v:rect>
        </w:pict>
      </w:r>
    </w:p>
    <w:p w:rsidR="007B7C97" w:rsidRDefault="009C353F">
      <w:pPr>
        <w:sectPr w:rsidR="007B7C97">
          <w:pgSz w:w="11907" w:h="16840"/>
          <w:pgMar w:top="530" w:right="567" w:bottom="530" w:left="567" w:header="530" w:footer="530" w:gutter="0"/>
          <w:cols w:space="708"/>
        </w:sectPr>
      </w:pPr>
      <w:r>
        <w:br w:type="page"/>
      </w:r>
    </w:p>
    <w:p w:rsidR="00535410" w:rsidRDefault="00690597">
      <w:r>
        <w:rPr>
          <w:noProof/>
        </w:rPr>
        <w:lastRenderedPageBreak/>
        <w:pict>
          <v:rect id="_x0000_s1044" style="position:absolute;margin-left:127.5pt;margin-top:36.75pt;width:183.75pt;height:15pt;z-index:251671040;v-text-anchor:middle" filled="f" stroked="f">
            <v:textbox inset="0,0,0,0">
              <w:txbxContent>
                <w:p w:rsidR="007B7C97" w:rsidRDefault="009C353F">
                  <w:pPr>
                    <w:spacing w:after="0" w:line="240" w:lineRule="auto"/>
                    <w:ind w:left="30" w:right="30"/>
                    <w:rPr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Škroupova 18, 306 13 Plzeň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3" style="position:absolute;margin-left:127.5pt;margin-top:21pt;width:105.75pt;height:15pt;z-index:251672064;v-text-anchor:middle" filled="f" stroked="f">
            <v:textbox inset="0,0,0,0">
              <w:txbxContent>
                <w:p w:rsidR="007B7C97" w:rsidRDefault="009C353F">
                  <w:pPr>
                    <w:spacing w:after="0" w:line="240" w:lineRule="auto"/>
                    <w:ind w:left="30" w:right="30"/>
                    <w:rPr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KRAJSKÝ ÚŘAD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2" style="position:absolute;margin-left:127.5pt;margin-top:2.25pt;width:183.75pt;height:18pt;z-index:251673088;v-text-anchor:bottom" filled="f" stroked="f">
            <v:textbox inset="0,0,0,0">
              <w:txbxContent>
                <w:p w:rsidR="007B7C97" w:rsidRDefault="009C353F">
                  <w:pPr>
                    <w:spacing w:after="0" w:line="240" w:lineRule="auto"/>
                    <w:ind w:left="30" w:right="30"/>
                    <w:rPr>
                      <w:sz w:val="30"/>
                      <w:szCs w:val="3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30"/>
                      <w:szCs w:val="30"/>
                    </w:rPr>
                    <w:t>PLZEŇSKÝ KRAJ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1" style="position:absolute;margin-left:27.75pt;margin-top:0;width:56.25pt;height:56.25pt;z-index:251674112" stroked="f">
            <v:fill r:id="rId5" o:title="2" type="frame"/>
          </v:rect>
        </w:pict>
      </w:r>
      <w:r>
        <w:rPr>
          <w:noProof/>
        </w:rPr>
        <w:pict>
          <v:rect id="_x0000_s1040" style="position:absolute;margin-left:27.75pt;margin-top:84.75pt;width:99pt;height:13.5pt;z-index:251675136;v-text-anchor:middle" filled="f" stroked="f">
            <v:textbox inset="0,0,0,0">
              <w:txbxContent>
                <w:p w:rsidR="007B7C97" w:rsidRDefault="009C353F">
                  <w:pPr>
                    <w:spacing w:after="0" w:line="240" w:lineRule="auto"/>
                    <w:ind w:left="30" w:right="3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OBJEDNÁVKA ČÍSLO: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9" style="position:absolute;margin-left:127.5pt;margin-top:84.75pt;width:120pt;height:13.5pt;z-index:251676160;v-text-anchor:middle" filled="f" stroked="f">
            <v:textbox inset="0,0,0,0">
              <w:txbxContent>
                <w:p w:rsidR="007B7C97" w:rsidRDefault="009C353F">
                  <w:pPr>
                    <w:spacing w:after="0" w:line="240" w:lineRule="auto"/>
                    <w:ind w:left="30" w:right="30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Obj-282/23</w:t>
                  </w:r>
                </w:p>
              </w:txbxContent>
            </v:textbox>
          </v:rect>
        </w:pict>
      </w:r>
      <w:r>
        <w:rPr>
          <w:noProof/>
        </w:rPr>
        <w:pict>
          <v:rect id="Text36" o:spid="_x0000_s1038" style="position:absolute;margin-left:27.75pt;margin-top:105.75pt;width:481.5pt;height:13.5pt;z-index:251677184;v-text-anchor:top" filled="f" stroked="f">
            <v:textbox inset="0,0,0,0">
              <w:txbxContent>
                <w:p w:rsidR="007B7C97" w:rsidRDefault="009C353F">
                  <w:pPr>
                    <w:spacing w:after="0" w:line="240" w:lineRule="auto"/>
                    <w:ind w:left="30" w:right="30"/>
                    <w:rPr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Kontaktní osoba pro převzetí zboží: Mgr. Soňa Hanzlíková, DiS.</w:t>
                  </w:r>
                </w:p>
              </w:txbxContent>
            </v:textbox>
          </v:rect>
        </w:pict>
      </w:r>
      <w:r>
        <w:rPr>
          <w:noProof/>
        </w:rPr>
        <w:pict>
          <v:rect id="Text34" o:spid="_x0000_s1037" style="position:absolute;margin-left:27.75pt;margin-top:168pt;width:233.25pt;height:13.5pt;z-index:251678208;v-text-anchor:top" filled="f" stroked="f">
            <v:textbox inset="0,0,0,0">
              <w:txbxContent>
                <w:p w:rsidR="007B7C97" w:rsidRDefault="009C353F">
                  <w:pPr>
                    <w:spacing w:after="0" w:line="240" w:lineRule="auto"/>
                    <w:ind w:left="30" w:right="30"/>
                    <w:rPr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Mgr. Filip Zapletal</w:t>
                  </w:r>
                </w:p>
              </w:txbxContent>
            </v:textbox>
          </v:rect>
        </w:pict>
      </w:r>
      <w:r>
        <w:rPr>
          <w:noProof/>
        </w:rPr>
        <w:pict>
          <v:rect id="Text38" o:spid="_x0000_s1036" style="position:absolute;margin-left:27.75pt;margin-top:182.25pt;width:233.25pt;height:15pt;z-index:251679232;v-text-anchor:top" filled="f" stroked="f">
            <v:textbox inset="0,0,0,0">
              <w:txbxContent>
                <w:p w:rsidR="007B7C97" w:rsidRDefault="009C353F">
                  <w:pPr>
                    <w:spacing w:after="0" w:line="240" w:lineRule="auto"/>
                    <w:ind w:left="30" w:right="30"/>
                    <w:rPr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vedoucí odboru sociálních věcí</w:t>
                  </w:r>
                </w:p>
              </w:txbxContent>
            </v:textbox>
          </v:rect>
        </w:pict>
      </w:r>
      <w:r>
        <w:rPr>
          <w:noProof/>
        </w:rPr>
        <w:pict>
          <v:rect id="Text90" o:spid="_x0000_s1035" style="position:absolute;margin-left:276pt;margin-top:168pt;width:233.25pt;height:13.5pt;z-index:251680256;v-text-anchor:top" filled="f" stroked="f">
            <v:textbox inset="0,0,0,0">
              <w:txbxContent>
                <w:p w:rsidR="007B7C97" w:rsidRDefault="007B7C97">
                  <w:pPr>
                    <w:spacing w:after="0" w:line="240" w:lineRule="auto"/>
                    <w:ind w:left="30" w:right="30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Text91" o:spid="_x0000_s1034" style="position:absolute;margin-left:276pt;margin-top:182.25pt;width:233.25pt;height:0;z-index:251681280;v-text-anchor:top" filled="f" stroked="f">
            <v:textbox inset="0,0,0,0">
              <w:txbxContent>
                <w:p w:rsidR="007B7C97" w:rsidRDefault="007B7C97">
                  <w:pPr>
                    <w:spacing w:after="0" w:line="240" w:lineRule="auto"/>
                    <w:ind w:left="30" w:right="30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Text29" o:spid="_x0000_s1033" style="position:absolute;margin-left:27.75pt;margin-top:220.5pt;width:341.25pt;height:25.5pt;z-index:251682304;v-text-anchor:top" filled="f" stroked="f">
            <v:textbox inset="0,0,0,0">
              <w:txbxContent>
                <w:p w:rsidR="007B7C97" w:rsidRDefault="009C353F">
                  <w:pPr>
                    <w:spacing w:after="0" w:line="240" w:lineRule="auto"/>
                    <w:ind w:left="30" w:right="30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Akceptace objednávky</w:t>
                  </w:r>
                </w:p>
                <w:p w:rsidR="007B7C97" w:rsidRDefault="009C353F">
                  <w:pPr>
                    <w:spacing w:after="0" w:line="240" w:lineRule="auto"/>
                    <w:ind w:left="30" w:right="30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Dodavatel akceptuje v plném rozsahu výše uvedenou objednávku</w:t>
                  </w:r>
                </w:p>
              </w:txbxContent>
            </v:textbox>
          </v:rect>
        </w:pict>
      </w:r>
      <w:r>
        <w:rPr>
          <w:noProof/>
        </w:rPr>
        <w:pict>
          <v:rect id="Text31" o:spid="_x0000_s1032" style="position:absolute;margin-left:27.75pt;margin-top:263.25pt;width:219pt;height:13.5pt;z-index:251683328;v-text-anchor:top" filled="f" stroked="f">
            <v:textbox inset="0,0,0,0">
              <w:txbxContent>
                <w:p w:rsidR="007B7C97" w:rsidRDefault="009C353F">
                  <w:pPr>
                    <w:spacing w:after="0" w:line="240" w:lineRule="auto"/>
                    <w:ind w:left="30" w:right="30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V </w:t>
                  </w:r>
                  <w:r w:rsidR="0053541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Plzni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dne </w:t>
                  </w:r>
                  <w:r w:rsidR="0053541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28. 2. 2023</w:t>
                  </w:r>
                </w:p>
              </w:txbxContent>
            </v:textbox>
          </v:rect>
        </w:pict>
      </w:r>
      <w:r>
        <w:rPr>
          <w:noProof/>
        </w:rPr>
        <w:pict>
          <v:rect id="Text33" o:spid="_x0000_s1031" style="position:absolute;margin-left:247.5pt;margin-top:263.25pt;width:261.75pt;height:13.5pt;z-index:251684352;v-text-anchor:top" filled="f" stroked="f">
            <v:textbox inset="0,0,0,0">
              <w:txbxContent>
                <w:p w:rsidR="007B7C97" w:rsidRDefault="009C353F">
                  <w:pPr>
                    <w:spacing w:after="0" w:line="240" w:lineRule="auto"/>
                    <w:ind w:left="30" w:right="30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....................................................................................</w:t>
                  </w:r>
                </w:p>
              </w:txbxContent>
            </v:textbox>
          </v:rect>
        </w:pict>
      </w:r>
      <w:r>
        <w:rPr>
          <w:noProof/>
        </w:rPr>
        <w:pict>
          <v:rect id="Text37" o:spid="_x0000_s1030" style="position:absolute;margin-left:247.5pt;margin-top:277.5pt;width:261.75pt;height:25.5pt;z-index:251685376;v-text-anchor:top" filled="f" stroked="f">
            <v:textbox inset="0,0,0,0">
              <w:txbxContent>
                <w:p w:rsidR="007B7C97" w:rsidRDefault="009C353F">
                  <w:pPr>
                    <w:spacing w:after="0" w:line="240" w:lineRule="auto"/>
                    <w:ind w:left="30" w:right="30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osoba oprávněná k akceptaci jméno, příjmení, pozice</w:t>
                  </w:r>
                  <w:r>
                    <w:br/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dodavatele + vlastnoruční podpis + razítko dodavatele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9" style="position:absolute;margin-left:27.75pt;margin-top:664.5pt;width:481.5pt;height:77.25pt;z-index:251686400;v-text-anchor:top" filled="f" stroked="f">
            <v:textbox inset="0,0,0,0">
              <w:txbxContent>
                <w:p w:rsidR="007B7C97" w:rsidRDefault="009C353F">
                  <w:pPr>
                    <w:pBdr>
                      <w:top w:val="single" w:sz="8" w:space="1" w:color="000000"/>
                    </w:pBdr>
                    <w:spacing w:after="0" w:line="240" w:lineRule="auto"/>
                    <w:ind w:left="30" w:right="30"/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náležitostí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každého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dodacího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listu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IČ,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DIČ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číslo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kupujícího.</w:t>
                  </w:r>
                  <w:r>
                    <w:t xml:space="preserve"> </w:t>
                  </w:r>
                </w:p>
                <w:p w:rsidR="007B7C97" w:rsidRDefault="009C353F">
                  <w:pPr>
                    <w:pBdr>
                      <w:top w:val="single" w:sz="8" w:space="1" w:color="000000"/>
                    </w:pBdr>
                    <w:spacing w:after="0" w:line="240" w:lineRule="auto"/>
                    <w:ind w:left="30" w:right="30"/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této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identifikace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vrácena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zpět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dodavateli.</w:t>
                  </w:r>
                  <w:r>
                    <w:t xml:space="preserve"> </w:t>
                  </w:r>
                </w:p>
                <w:p w:rsidR="007B7C97" w:rsidRDefault="009C353F">
                  <w:pPr>
                    <w:pBdr>
                      <w:top w:val="single" w:sz="8" w:space="1" w:color="000000"/>
                    </w:pBdr>
                    <w:spacing w:after="0" w:line="240" w:lineRule="auto"/>
                    <w:ind w:left="30" w:right="30"/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dodacím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listu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nebo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faktuře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nutno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dodávku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přesně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specifikovat,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dále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uveďte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výrobní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sériové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číslo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dodávaného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zboží.</w:t>
                  </w:r>
                  <w:r>
                    <w:t xml:space="preserve"> </w:t>
                  </w:r>
                </w:p>
                <w:p w:rsidR="007B7C97" w:rsidRDefault="009C353F">
                  <w:pPr>
                    <w:pBdr>
                      <w:top w:val="single" w:sz="8" w:space="1" w:color="000000"/>
                    </w:pBdr>
                    <w:spacing w:after="0" w:line="240" w:lineRule="auto"/>
                    <w:ind w:left="30" w:right="30"/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vystavena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se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splatností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14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kalendářních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dnů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ode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dne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účetního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dokladu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odběrateli.</w:t>
                  </w: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8" style="position:absolute;margin-left:27.75pt;margin-top:756.75pt;width:99pt;height:27.75pt;z-index:251687424;v-text-anchor:bottom" filled="f" stroked="f">
            <v:textbox inset="0,0,0,0">
              <w:txbxContent>
                <w:p w:rsidR="007B7C97" w:rsidRDefault="009C353F">
                  <w:pPr>
                    <w:spacing w:after="0" w:line="240" w:lineRule="auto"/>
                    <w:ind w:left="30" w:right="3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posta@plzensky-kraj.cz</w:t>
                  </w:r>
                </w:p>
                <w:p w:rsidR="007B7C97" w:rsidRDefault="009C353F">
                  <w:pPr>
                    <w:spacing w:after="0" w:line="240" w:lineRule="auto"/>
                    <w:ind w:left="30" w:right="3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IČ: 70890366</w:t>
                  </w:r>
                </w:p>
                <w:p w:rsidR="007B7C97" w:rsidRDefault="009C353F">
                  <w:pPr>
                    <w:spacing w:after="0" w:line="240" w:lineRule="auto"/>
                    <w:ind w:left="30" w:right="3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 CZ70890366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margin-left:360.75pt;margin-top:742.5pt;width:148.5pt;height:42pt;z-index:251688448;v-text-anchor:bottom" filled="f" stroked="f">
            <v:textbox inset="0,0,0,0">
              <w:txbxContent>
                <w:p w:rsidR="007B7C97" w:rsidRDefault="009C353F">
                  <w:pPr>
                    <w:spacing w:after="0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bankovní spojení:</w:t>
                  </w:r>
                </w:p>
                <w:p w:rsidR="007B7C97" w:rsidRDefault="009C353F">
                  <w:pPr>
                    <w:spacing w:after="0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Raiffeisenbank a.s., pobočka Plzeň</w:t>
                  </w:r>
                </w:p>
                <w:p w:rsidR="007B7C97" w:rsidRDefault="009C353F">
                  <w:pPr>
                    <w:spacing w:after="0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č.ú. 1063003350/5500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6" style="position:absolute;margin-left:233.25pt;margin-top:771pt;width:35.25pt;height:13.5pt;z-index:251689472;v-text-anchor:top" filled="f" stroked="f">
            <v:textbox inset="0,0,0,0">
              <w:txbxContent>
                <w:p w:rsidR="007B7C97" w:rsidRDefault="009C353F">
                  <w:pPr>
                    <w:spacing w:after="0" w:line="240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2/2</w:t>
                  </w:r>
                </w:p>
              </w:txbxContent>
            </v:textbox>
          </v:rect>
        </w:pict>
      </w:r>
    </w:p>
    <w:p w:rsidR="00535410" w:rsidRPr="00535410" w:rsidRDefault="00535410" w:rsidP="00535410"/>
    <w:p w:rsidR="00535410" w:rsidRPr="00535410" w:rsidRDefault="00535410" w:rsidP="00535410"/>
    <w:p w:rsidR="00535410" w:rsidRPr="00535410" w:rsidRDefault="00535410" w:rsidP="00535410"/>
    <w:p w:rsidR="00535410" w:rsidRPr="00535410" w:rsidRDefault="00535410" w:rsidP="00535410"/>
    <w:p w:rsidR="00535410" w:rsidRPr="00535410" w:rsidRDefault="00535410" w:rsidP="00535410"/>
    <w:p w:rsidR="00535410" w:rsidRPr="00535410" w:rsidRDefault="00535410" w:rsidP="00535410"/>
    <w:p w:rsidR="00535410" w:rsidRPr="00535410" w:rsidRDefault="00535410" w:rsidP="00535410"/>
    <w:p w:rsidR="00535410" w:rsidRPr="00535410" w:rsidRDefault="00535410" w:rsidP="00535410"/>
    <w:p w:rsidR="00535410" w:rsidRDefault="00535410" w:rsidP="00535410"/>
    <w:p w:rsidR="007B7C97" w:rsidRPr="00535410" w:rsidRDefault="00535410" w:rsidP="00535410">
      <w:pPr>
        <w:jc w:val="center"/>
      </w:pPr>
      <w:r>
        <w:t xml:space="preserve">                                  MUDr. Jana Tytlová, ředitelka Dětského centra Plzeň</w:t>
      </w:r>
    </w:p>
    <w:sectPr w:rsidR="007B7C97" w:rsidRPr="00535410">
      <w:type w:val="continuous"/>
      <w:pgSz w:w="11907" w:h="16840"/>
      <w:pgMar w:top="530" w:right="567" w:bottom="530" w:left="567" w:header="530" w:footer="530" w:gutter="0"/>
      <w:cols w:space="30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535410"/>
    <w:rsid w:val="00690597"/>
    <w:rsid w:val="007B7C97"/>
    <w:rsid w:val="009C353F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9"/>
    <o:shapelayout v:ext="edit">
      <o:idmap v:ext="edit" data="1"/>
      <o:rules v:ext="edit">
        <o:r id="V:Rule1" type="connector" idref="#_x0000_s1082"/>
        <o:r id="V:Rule2" type="connector" idref="#_x0000_s1080"/>
        <o:r id="V:Rule3" type="connector" idref="#_x0000_s1081"/>
        <o:r id="V:Rule4" type="connector" idref="#_x0000_s1064"/>
        <o:r id="V:Rule5" type="connector" idref="#_x0000_s1065"/>
        <o:r id="V:Rule6" type="connector" idref="#_x0000_s1079"/>
        <o:r id="V:Rule7" type="connector" idref="#_x0000_s1066"/>
        <o:r id="V:Rule8" type="connector" idref="#_x0000_s1063"/>
      </o:rules>
    </o:shapelayout>
  </w:shapeDefaults>
  <w:decimalSymbol w:val=","/>
  <w:listSeparator w:val=";"/>
  <w14:docId w14:val="0F463605"/>
  <w15:docId w15:val="{A32C40F1-F234-4AE5-853C-EF596584A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7E1B"/>
  </w:style>
  <w:style w:type="paragraph" w:styleId="Zpat">
    <w:name w:val="footer"/>
    <w:basedOn w:val="Normln"/>
    <w:link w:val="ZpatChar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Objednavka_KUPK</vt:lpstr>
    </vt:vector>
  </TitlesOfParts>
  <Company>Plzeňský kraj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Objednavka_KUPK</dc:title>
  <dc:creator>FastReport.NET</dc:creator>
  <cp:lastModifiedBy>Hanzlíková Soňa</cp:lastModifiedBy>
  <cp:revision>3</cp:revision>
  <dcterms:created xsi:type="dcterms:W3CDTF">2023-03-01T08:30:00Z</dcterms:created>
  <dcterms:modified xsi:type="dcterms:W3CDTF">2023-03-01T11:52:00Z</dcterms:modified>
</cp:coreProperties>
</file>