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86A22CD" w:rsidR="00081B4D" w:rsidRPr="004B32F1" w:rsidRDefault="00C0216C" w:rsidP="00C0216C">
      <w:pPr>
        <w:pStyle w:val="Nadpis2"/>
        <w:numPr>
          <w:ilvl w:val="0"/>
          <w:numId w:val="0"/>
        </w:numPr>
        <w:spacing w:before="0" w:after="0"/>
        <w:jc w:val="center"/>
        <w:rPr>
          <w:b/>
          <w:sz w:val="20"/>
        </w:rPr>
      </w:pPr>
      <w:r w:rsidRPr="00793CCB">
        <w:rPr>
          <w:b/>
          <w:sz w:val="20"/>
        </w:rPr>
        <w:t>„</w:t>
      </w:r>
      <w:r w:rsidR="00793CCB" w:rsidRPr="00793CCB">
        <w:rPr>
          <w:b/>
          <w:sz w:val="20"/>
        </w:rPr>
        <w:t>ReactEU-98-KV_Hemodynamický monitor</w:t>
      </w:r>
      <w:r w:rsidRPr="00793CCB">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48CF1487" w:rsidR="00F87DA6" w:rsidRPr="00AF2140"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AF2140" w:rsidRPr="00AF2140">
        <w:rPr>
          <w:color w:val="auto"/>
        </w:rPr>
        <w:t>XXXXXXXXXX</w:t>
      </w:r>
    </w:p>
    <w:p w14:paraId="47B44C0B" w14:textId="5617A1BE" w:rsidR="00F87DA6" w:rsidRPr="00AF2140" w:rsidRDefault="00F87DA6" w:rsidP="00F87DA6">
      <w:pPr>
        <w:pStyle w:val="Zkladntextodsazen"/>
        <w:ind w:left="0"/>
        <w:rPr>
          <w:color w:val="auto"/>
        </w:rPr>
      </w:pPr>
      <w:r w:rsidRPr="00AF2140">
        <w:rPr>
          <w:color w:val="auto"/>
        </w:rPr>
        <w:t xml:space="preserve">číslo účtu: </w:t>
      </w:r>
      <w:r w:rsidRPr="00AF2140">
        <w:rPr>
          <w:color w:val="auto"/>
        </w:rPr>
        <w:tab/>
        <w:t xml:space="preserve"> </w:t>
      </w:r>
      <w:r w:rsidRPr="00AF2140">
        <w:rPr>
          <w:color w:val="auto"/>
        </w:rPr>
        <w:tab/>
      </w:r>
      <w:r w:rsidRPr="00AF2140">
        <w:rPr>
          <w:color w:val="auto"/>
        </w:rPr>
        <w:tab/>
      </w:r>
      <w:r w:rsidR="00AF2140" w:rsidRPr="00AF2140">
        <w:rPr>
          <w:color w:val="auto"/>
        </w:rPr>
        <w:t>XXXXXXXXXX</w:t>
      </w:r>
    </w:p>
    <w:p w14:paraId="33B749C0" w14:textId="3F78111F" w:rsidR="00DD186B" w:rsidRPr="00AF2140" w:rsidRDefault="00DD186B" w:rsidP="00AF2140">
      <w:pPr>
        <w:autoSpaceDE w:val="0"/>
        <w:autoSpaceDN w:val="0"/>
        <w:adjustRightInd w:val="0"/>
      </w:pPr>
      <w:r w:rsidRPr="00AF2140">
        <w:t>zastoupen</w:t>
      </w:r>
      <w:r w:rsidR="00804D66" w:rsidRPr="00AF2140">
        <w:t>á</w:t>
      </w:r>
      <w:r w:rsidRPr="00AF2140">
        <w:t xml:space="preserve">:  </w:t>
      </w:r>
      <w:r w:rsidRPr="00AF2140">
        <w:tab/>
      </w:r>
      <w:r w:rsidR="004A49DE" w:rsidRPr="00AF2140">
        <w:tab/>
      </w:r>
      <w:r w:rsidR="00354C4E" w:rsidRPr="00AF2140">
        <w:tab/>
      </w:r>
      <w:r w:rsidR="00AF2140" w:rsidRPr="00AF2140">
        <w:rPr>
          <w:rFonts w:cs="Arial"/>
        </w:rPr>
        <w:t>XXXXXXXXXX</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B7FC562" w14:textId="77777777" w:rsidR="009F5F93" w:rsidRDefault="009F5F93" w:rsidP="009F5F93">
      <w:pPr>
        <w:autoSpaceDE w:val="0"/>
        <w:autoSpaceDN w:val="0"/>
        <w:adjustRightInd w:val="0"/>
        <w:rPr>
          <w:rFonts w:cs="Arial"/>
          <w:b/>
          <w:bCs/>
          <w:sz w:val="28"/>
          <w:szCs w:val="28"/>
        </w:rPr>
      </w:pPr>
      <w:r>
        <w:rPr>
          <w:rFonts w:cs="Arial"/>
          <w:b/>
          <w:bCs/>
          <w:sz w:val="28"/>
          <w:szCs w:val="28"/>
        </w:rPr>
        <w:t>Ing. Aleš Závorka</w:t>
      </w:r>
    </w:p>
    <w:p w14:paraId="2FC40FBA" w14:textId="42E57900" w:rsidR="009F5F93" w:rsidRDefault="009F5F93" w:rsidP="009F5F93">
      <w:pPr>
        <w:autoSpaceDE w:val="0"/>
        <w:autoSpaceDN w:val="0"/>
        <w:adjustRightInd w:val="0"/>
        <w:rPr>
          <w:rFonts w:cs="Arial"/>
        </w:rPr>
      </w:pPr>
      <w:r>
        <w:rPr>
          <w:rFonts w:cs="Arial"/>
        </w:rPr>
        <w:t xml:space="preserve">se sídlem / místem podnikání </w:t>
      </w:r>
      <w:r>
        <w:rPr>
          <w:rFonts w:cs="Arial"/>
        </w:rPr>
        <w:tab/>
      </w:r>
      <w:r>
        <w:rPr>
          <w:rFonts w:cs="Arial"/>
        </w:rPr>
        <w:t>nám. Interbrigády 640/8, 160 00 Praha 6</w:t>
      </w:r>
    </w:p>
    <w:p w14:paraId="0F9C2538" w14:textId="5321AA4C" w:rsidR="009F5F93" w:rsidRDefault="009F5F93" w:rsidP="009F5F93">
      <w:pPr>
        <w:autoSpaceDE w:val="0"/>
        <w:autoSpaceDN w:val="0"/>
        <w:adjustRightInd w:val="0"/>
        <w:rPr>
          <w:rFonts w:cs="Arial"/>
        </w:rPr>
      </w:pPr>
      <w:r>
        <w:rPr>
          <w:rFonts w:cs="Arial"/>
        </w:rPr>
        <w:t xml:space="preserve">IČO: </w:t>
      </w:r>
      <w:r>
        <w:rPr>
          <w:rFonts w:cs="Arial"/>
        </w:rPr>
        <w:tab/>
      </w:r>
      <w:r>
        <w:rPr>
          <w:rFonts w:cs="Arial"/>
        </w:rPr>
        <w:tab/>
      </w:r>
      <w:r>
        <w:rPr>
          <w:rFonts w:cs="Arial"/>
        </w:rPr>
        <w:tab/>
      </w:r>
      <w:r>
        <w:rPr>
          <w:rFonts w:cs="Arial"/>
        </w:rPr>
        <w:tab/>
      </w:r>
      <w:r>
        <w:rPr>
          <w:rFonts w:cs="Arial"/>
        </w:rPr>
        <w:t>41147341</w:t>
      </w:r>
    </w:p>
    <w:p w14:paraId="744C963B" w14:textId="2B92EB94" w:rsidR="009F5F93" w:rsidRDefault="009F5F93" w:rsidP="009F5F93">
      <w:pPr>
        <w:autoSpaceDE w:val="0"/>
        <w:autoSpaceDN w:val="0"/>
        <w:adjustRightInd w:val="0"/>
        <w:rPr>
          <w:rFonts w:cs="Arial"/>
        </w:rPr>
      </w:pPr>
      <w:r>
        <w:rPr>
          <w:rFonts w:cs="Arial"/>
        </w:rPr>
        <w:t xml:space="preserve">DIČ: </w:t>
      </w:r>
      <w:r>
        <w:rPr>
          <w:rFonts w:cs="Arial"/>
        </w:rPr>
        <w:tab/>
      </w:r>
      <w:r>
        <w:rPr>
          <w:rFonts w:cs="Arial"/>
        </w:rPr>
        <w:tab/>
      </w:r>
      <w:r>
        <w:rPr>
          <w:rFonts w:cs="Arial"/>
        </w:rPr>
        <w:tab/>
      </w:r>
      <w:r>
        <w:rPr>
          <w:rFonts w:cs="Arial"/>
        </w:rPr>
        <w:tab/>
      </w:r>
      <w:r>
        <w:rPr>
          <w:rFonts w:cs="Arial"/>
        </w:rPr>
        <w:t>CZ6007131405</w:t>
      </w:r>
    </w:p>
    <w:p w14:paraId="392C3AD0" w14:textId="7915ECED" w:rsidR="009F5F93" w:rsidRDefault="009F5F93" w:rsidP="009F5F93">
      <w:pPr>
        <w:autoSpaceDE w:val="0"/>
        <w:autoSpaceDN w:val="0"/>
        <w:adjustRightInd w:val="0"/>
        <w:rPr>
          <w:rFonts w:cs="Arial"/>
        </w:rPr>
      </w:pPr>
      <w:r>
        <w:rPr>
          <w:rFonts w:cs="Arial"/>
        </w:rPr>
        <w:t xml:space="preserve">bankovní spojení: </w:t>
      </w:r>
      <w:r>
        <w:rPr>
          <w:rFonts w:cs="Arial"/>
        </w:rPr>
        <w:tab/>
      </w:r>
      <w:r>
        <w:rPr>
          <w:rFonts w:cs="Arial"/>
        </w:rPr>
        <w:tab/>
      </w:r>
      <w:r w:rsidR="00AF2140">
        <w:rPr>
          <w:rFonts w:cs="Arial"/>
        </w:rPr>
        <w:t>XXXXXXXXXX</w:t>
      </w:r>
    </w:p>
    <w:p w14:paraId="70D90E42" w14:textId="12348405" w:rsidR="009F5F93" w:rsidRDefault="009F5F93" w:rsidP="009F5F93">
      <w:pPr>
        <w:autoSpaceDE w:val="0"/>
        <w:autoSpaceDN w:val="0"/>
        <w:adjustRightInd w:val="0"/>
        <w:rPr>
          <w:rFonts w:cs="Arial"/>
        </w:rPr>
      </w:pPr>
      <w:r>
        <w:rPr>
          <w:rFonts w:cs="Arial"/>
        </w:rPr>
        <w:t xml:space="preserve">číslo účtu: </w:t>
      </w:r>
      <w:r>
        <w:rPr>
          <w:rFonts w:cs="Arial"/>
        </w:rPr>
        <w:tab/>
      </w:r>
      <w:r>
        <w:rPr>
          <w:rFonts w:cs="Arial"/>
        </w:rPr>
        <w:tab/>
      </w:r>
      <w:r>
        <w:rPr>
          <w:rFonts w:cs="Arial"/>
        </w:rPr>
        <w:tab/>
      </w:r>
      <w:r w:rsidR="00AF2140">
        <w:rPr>
          <w:rFonts w:cs="Arial"/>
        </w:rPr>
        <w:t>XXXXXXXXXX</w:t>
      </w:r>
    </w:p>
    <w:p w14:paraId="5204EBDE" w14:textId="59F56BB5" w:rsidR="009F5F93" w:rsidRDefault="009F5F93" w:rsidP="009F5F93">
      <w:pPr>
        <w:autoSpaceDE w:val="0"/>
        <w:autoSpaceDN w:val="0"/>
        <w:adjustRightInd w:val="0"/>
        <w:rPr>
          <w:rFonts w:cs="Arial"/>
        </w:rPr>
      </w:pPr>
      <w:r>
        <w:rPr>
          <w:rFonts w:cs="Arial"/>
        </w:rPr>
        <w:t xml:space="preserve">zastoupený: </w:t>
      </w:r>
      <w:r>
        <w:rPr>
          <w:rFonts w:cs="Arial"/>
        </w:rPr>
        <w:tab/>
      </w:r>
      <w:r>
        <w:rPr>
          <w:rFonts w:cs="Arial"/>
        </w:rPr>
        <w:tab/>
      </w:r>
      <w:r>
        <w:rPr>
          <w:rFonts w:cs="Arial"/>
        </w:rPr>
        <w:tab/>
      </w:r>
      <w:r w:rsidR="00AF2140">
        <w:rPr>
          <w:rFonts w:cs="Arial"/>
        </w:rPr>
        <w:t>XXXXXXXXXX</w:t>
      </w:r>
    </w:p>
    <w:p w14:paraId="108D1143" w14:textId="21D98116" w:rsidR="00073D5D" w:rsidRPr="00D82385" w:rsidRDefault="009F5F93" w:rsidP="009F5F93">
      <w:r>
        <w:rPr>
          <w:rFonts w:cs="Arial"/>
        </w:rPr>
        <w:t>společnost zapsaná v živnostenském rejstříku vedeném OÚMČ Praha 6, č.j. ŽO/0001506/96/Cap</w:t>
      </w:r>
    </w:p>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FAD9527"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804D66" w:rsidRPr="00804D66">
        <w:rPr>
          <w:i w:val="0"/>
          <w:sz w:val="20"/>
        </w:rPr>
        <w:t>2</w:t>
      </w:r>
      <w:r w:rsidR="00593E62" w:rsidRPr="00804D66">
        <w:rPr>
          <w:i w:val="0"/>
          <w:sz w:val="20"/>
        </w:rPr>
        <w:t xml:space="preserve"> ks </w:t>
      </w:r>
      <w:r w:rsidR="00804D66" w:rsidRPr="00804D66">
        <w:rPr>
          <w:i w:val="0"/>
          <w:sz w:val="20"/>
        </w:rPr>
        <w:t>hemodynamick</w:t>
      </w:r>
      <w:r w:rsidR="00EE7015">
        <w:rPr>
          <w:i w:val="0"/>
          <w:sz w:val="20"/>
        </w:rPr>
        <w:t>ých</w:t>
      </w:r>
      <w:r w:rsidR="00804D66" w:rsidRPr="00804D66">
        <w:rPr>
          <w:i w:val="0"/>
          <w:sz w:val="20"/>
        </w:rPr>
        <w:t xml:space="preserve"> monitor</w:t>
      </w:r>
      <w:r w:rsidR="00EE7015">
        <w:rPr>
          <w:i w:val="0"/>
          <w:sz w:val="20"/>
        </w:rPr>
        <w:t>ů</w:t>
      </w:r>
      <w:r w:rsidR="00593E62" w:rsidRPr="00804D66">
        <w:rPr>
          <w:i w:val="0"/>
          <w:sz w:val="20"/>
        </w:rPr>
        <w:t xml:space="preserve"> </w:t>
      </w:r>
      <w:r w:rsidR="005142C3" w:rsidRPr="00804D66">
        <w:rPr>
          <w:i w:val="0"/>
          <w:sz w:val="20"/>
        </w:rPr>
        <w:t>pro nemocnici v</w:t>
      </w:r>
      <w:r w:rsidR="007126B8" w:rsidRPr="00804D66">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804D66" w:rsidRPr="00804D66">
        <w:rPr>
          <w:i w:val="0"/>
          <w:sz w:val="20"/>
        </w:rPr>
        <w:t>ReactEU-98-KV_Hemodynamický monitor</w:t>
      </w:r>
      <w:r w:rsidR="00073D5D" w:rsidRPr="00804D66">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C26C91">
        <w:rPr>
          <w:b w:val="0"/>
          <w:i w:val="0"/>
          <w:sz w:val="20"/>
        </w:rPr>
        <w:t>2</w:t>
      </w:r>
      <w:r w:rsidR="00AF2140">
        <w:rPr>
          <w:b w:val="0"/>
          <w:i w:val="0"/>
          <w:sz w:val="20"/>
        </w:rPr>
        <w:t>3</w:t>
      </w:r>
      <w:r w:rsidR="00C26C91">
        <w:rPr>
          <w:b w:val="0"/>
          <w:i w:val="0"/>
          <w:sz w:val="20"/>
        </w:rPr>
        <w:t>.11.2023</w:t>
      </w:r>
      <w:r w:rsidR="00A00445" w:rsidRPr="00EC25E4">
        <w:rPr>
          <w:b w:val="0"/>
          <w:i w:val="0"/>
          <w:sz w:val="20"/>
        </w:rPr>
        <w:t xml:space="preserve"> odesláním Oznámení o zahájení zadávacího řízení k uveřejnění ve Věstníku veřejných zakázek pod evidenčním číslem </w:t>
      </w:r>
      <w:r w:rsidR="00C26C91" w:rsidRPr="00C26C91">
        <w:rPr>
          <w:b w:val="0"/>
          <w:i w:val="0"/>
          <w:sz w:val="20"/>
        </w:rPr>
        <w:t>Z2022-047843</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32F80EA"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t xml:space="preserve">Prodávající je </w:t>
      </w:r>
      <w:r w:rsidRPr="009F5F93">
        <w:t>fyzickou osobou</w:t>
      </w:r>
      <w:r w:rsidR="003B7D20" w:rsidRPr="009F5F93">
        <w:t xml:space="preserve"> podnikající</w:t>
      </w:r>
      <w:r w:rsidRPr="009F5F93">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AC05B8" w:rsidRDefault="007C0664" w:rsidP="00C61D2D">
      <w:pPr>
        <w:pStyle w:val="Seznam2"/>
        <w:numPr>
          <w:ilvl w:val="0"/>
          <w:numId w:val="2"/>
        </w:numPr>
        <w:tabs>
          <w:tab w:val="clear" w:pos="1672"/>
        </w:tabs>
        <w:ind w:left="567" w:hanging="538"/>
        <w:jc w:val="both"/>
        <w:rPr>
          <w:b/>
        </w:rPr>
      </w:pPr>
      <w:bookmarkStart w:id="0" w:name="_Hlk100043726"/>
      <w:r w:rsidRPr="00AC05B8">
        <w:rPr>
          <w:rFonts w:cs="Arial"/>
        </w:rPr>
        <w:t xml:space="preserve">Projekt je spolufinancován Evropskou unií v rámci reakce Unie na pandemii COVID-19, Specifický cíl: 6.1, </w:t>
      </w:r>
      <w:r w:rsidRPr="00AC05B8">
        <w:t xml:space="preserve">Prioritní osa IROP: 06.6 REACT-EU, výzva č. 98, Název projektu: Zdravotnická technika ReactEU – Karlovy Vary, projekt I, Registrační číslo projektu: </w:t>
      </w:r>
      <w:r w:rsidR="00503D75" w:rsidRPr="00AC05B8">
        <w:t>CZ.06.6.127/0.0/0.0/21_121/0016269</w:t>
      </w:r>
      <w:r w:rsidR="00C61D2D" w:rsidRPr="00AC05B8">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2DB35520"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AC05B8">
        <w:t>–</w:t>
      </w:r>
      <w:r w:rsidR="007B07B4">
        <w:t xml:space="preserve"> </w:t>
      </w:r>
      <w:r w:rsidR="00AC05B8">
        <w:rPr>
          <w:b/>
        </w:rPr>
        <w:t>hemodynamický monitor</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1"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1"/>
      <w:r w:rsidRPr="00B37CF9">
        <w:t>(dále jen „ZZP“); případně dle zákona č. 22/1997 Sb., 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3850BB04" w14:textId="08CEDF91" w:rsidR="00937D80" w:rsidRPr="00937D80" w:rsidRDefault="00937D80" w:rsidP="00937D80">
      <w:pPr>
        <w:autoSpaceDE w:val="0"/>
        <w:autoSpaceDN w:val="0"/>
        <w:adjustRightInd w:val="0"/>
        <w:ind w:firstLine="567"/>
        <w:rPr>
          <w:rFonts w:cs="Arial"/>
          <w:b/>
          <w:bCs/>
        </w:rPr>
      </w:pPr>
      <w:r w:rsidRPr="00937D80">
        <w:rPr>
          <w:rFonts w:cs="Arial"/>
          <w:b/>
          <w:bCs/>
        </w:rPr>
        <w:t xml:space="preserve">celková cena bez DPH </w:t>
      </w:r>
      <w:r>
        <w:rPr>
          <w:rFonts w:cs="Arial"/>
          <w:b/>
          <w:bCs/>
        </w:rPr>
        <w:tab/>
      </w:r>
      <w:r>
        <w:rPr>
          <w:rFonts w:cs="Arial"/>
          <w:b/>
          <w:bCs/>
        </w:rPr>
        <w:tab/>
      </w:r>
      <w:r>
        <w:rPr>
          <w:rFonts w:cs="Arial"/>
          <w:b/>
          <w:bCs/>
        </w:rPr>
        <w:tab/>
      </w:r>
      <w:r w:rsidRPr="00937D80">
        <w:rPr>
          <w:rFonts w:cs="Arial"/>
          <w:b/>
          <w:bCs/>
        </w:rPr>
        <w:t>1 099 640,00 Kč</w:t>
      </w:r>
    </w:p>
    <w:p w14:paraId="0C235076" w14:textId="418E3D35" w:rsidR="00937D80" w:rsidRPr="00937D80" w:rsidRDefault="00937D80" w:rsidP="00937D80">
      <w:pPr>
        <w:autoSpaceDE w:val="0"/>
        <w:autoSpaceDN w:val="0"/>
        <w:adjustRightInd w:val="0"/>
        <w:ind w:firstLine="567"/>
        <w:rPr>
          <w:rFonts w:cs="Arial"/>
          <w:b/>
          <w:bCs/>
        </w:rPr>
      </w:pPr>
      <w:r w:rsidRPr="00937D80">
        <w:rPr>
          <w:rFonts w:cs="Arial"/>
          <w:b/>
          <w:bCs/>
        </w:rPr>
        <w:t xml:space="preserve">DPH (21 %) </w:t>
      </w:r>
      <w:r>
        <w:rPr>
          <w:rFonts w:cs="Arial"/>
          <w:b/>
          <w:bCs/>
        </w:rPr>
        <w:tab/>
      </w:r>
      <w:r>
        <w:rPr>
          <w:rFonts w:cs="Arial"/>
          <w:b/>
          <w:bCs/>
        </w:rPr>
        <w:tab/>
      </w:r>
      <w:r>
        <w:rPr>
          <w:rFonts w:cs="Arial"/>
          <w:b/>
          <w:bCs/>
        </w:rPr>
        <w:tab/>
      </w:r>
      <w:r>
        <w:rPr>
          <w:rFonts w:cs="Arial"/>
          <w:b/>
          <w:bCs/>
        </w:rPr>
        <w:tab/>
      </w:r>
      <w:r w:rsidRPr="00937D80">
        <w:rPr>
          <w:rFonts w:cs="Arial"/>
          <w:b/>
          <w:bCs/>
        </w:rPr>
        <w:t>230 924,40 Kč</w:t>
      </w:r>
    </w:p>
    <w:p w14:paraId="5A512369" w14:textId="3231F4EF" w:rsidR="0049473E" w:rsidRDefault="00937D80" w:rsidP="00937D80">
      <w:pPr>
        <w:pStyle w:val="Nadpis2"/>
        <w:numPr>
          <w:ilvl w:val="0"/>
          <w:numId w:val="0"/>
        </w:numPr>
        <w:spacing w:before="0" w:after="0"/>
        <w:ind w:left="680"/>
        <w:jc w:val="both"/>
        <w:rPr>
          <w:rFonts w:cs="Arial"/>
          <w:b/>
          <w:bCs/>
          <w:sz w:val="20"/>
        </w:rPr>
      </w:pPr>
      <w:r w:rsidRPr="00937D80">
        <w:rPr>
          <w:rFonts w:cs="Arial"/>
          <w:b/>
          <w:bCs/>
          <w:sz w:val="20"/>
        </w:rPr>
        <w:t xml:space="preserve">celková cena včetně DPH </w:t>
      </w:r>
      <w:r>
        <w:rPr>
          <w:rFonts w:cs="Arial"/>
          <w:b/>
          <w:bCs/>
          <w:sz w:val="20"/>
        </w:rPr>
        <w:tab/>
      </w:r>
      <w:r>
        <w:rPr>
          <w:rFonts w:cs="Arial"/>
          <w:b/>
          <w:bCs/>
          <w:sz w:val="20"/>
        </w:rPr>
        <w:tab/>
      </w:r>
      <w:r w:rsidRPr="00937D80">
        <w:rPr>
          <w:rFonts w:cs="Arial"/>
          <w:b/>
          <w:bCs/>
          <w:sz w:val="20"/>
        </w:rPr>
        <w:t>1 330 564,40 Kč</w:t>
      </w:r>
    </w:p>
    <w:p w14:paraId="1651C312" w14:textId="77777777" w:rsidR="00937D80" w:rsidRPr="00EC25E4" w:rsidRDefault="00937D80" w:rsidP="00937D80">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E25200"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w:t>
      </w:r>
      <w:r w:rsidRPr="008569B8">
        <w:rPr>
          <w:sz w:val="20"/>
        </w:rPr>
        <w:t>načení veřejné zakázky a části veřejné zakázky a dále název a registrační číslo projektu</w:t>
      </w:r>
      <w:r w:rsidR="00165CFA" w:rsidRPr="008569B8">
        <w:rPr>
          <w:sz w:val="20"/>
        </w:rPr>
        <w:t>, a to „</w:t>
      </w:r>
      <w:r w:rsidR="00165CFA" w:rsidRPr="008569B8">
        <w:rPr>
          <w:b/>
          <w:bCs/>
          <w:i/>
          <w:iCs/>
          <w:sz w:val="20"/>
        </w:rPr>
        <w:t>Projekt: „Zdravotnická technika ReactEU - Karlovy Vary, projekt I“; reg. č. projektu: CZ.06.6.127/0.0/0.0/21_121/0016269</w:t>
      </w:r>
      <w:r w:rsidR="00165CFA" w:rsidRPr="008569B8">
        <w:rPr>
          <w:sz w:val="20"/>
        </w:rPr>
        <w:t>“</w:t>
      </w:r>
      <w:r w:rsidRPr="008569B8">
        <w:rPr>
          <w:sz w:val="20"/>
        </w:rPr>
        <w:t>.</w:t>
      </w:r>
      <w:r w:rsidRPr="00E25200">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1CE014B0"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560A47">
        <w:rPr>
          <w:rFonts w:cs="Arial"/>
          <w:b/>
        </w:rPr>
        <w:t xml:space="preserve">nejpozději do </w:t>
      </w:r>
      <w:r w:rsidR="00560A47" w:rsidRPr="00560A47">
        <w:rPr>
          <w:rFonts w:cs="Arial"/>
          <w:b/>
        </w:rPr>
        <w:t>8</w:t>
      </w:r>
      <w:r w:rsidRPr="00560A47">
        <w:rPr>
          <w:rFonts w:cs="Arial"/>
          <w:b/>
        </w:rPr>
        <w:t xml:space="preserve"> kalendářních </w:t>
      </w:r>
      <w:r w:rsidR="00911F69" w:rsidRPr="00560A47">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 zejména z důvodu probíhající epidemie COVID 19</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 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4"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3B4F3578" w:rsidR="0057245B" w:rsidRPr="004B47A7" w:rsidRDefault="00533DDE" w:rsidP="0057245B">
      <w:pPr>
        <w:pStyle w:val="Seznam2"/>
        <w:ind w:left="567" w:firstLine="0"/>
        <w:jc w:val="both"/>
      </w:pPr>
      <w:bookmarkStart w:id="5" w:name="_Hlk128051526"/>
      <w:r>
        <w:t>XXXXXXXXXX</w:t>
      </w:r>
    </w:p>
    <w:bookmarkEnd w:id="5"/>
    <w:p w14:paraId="66816AA4" w14:textId="77777777" w:rsidR="0049473E" w:rsidRPr="004B47A7" w:rsidRDefault="0049473E" w:rsidP="0057245B">
      <w:pPr>
        <w:pStyle w:val="Seznam2"/>
        <w:ind w:left="567" w:firstLine="0"/>
        <w:jc w:val="both"/>
      </w:pPr>
    </w:p>
    <w:p w14:paraId="5DA2725A" w14:textId="77777777" w:rsidR="00533DDE" w:rsidRDefault="0049473E" w:rsidP="00533DDE">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42E32FEF" w14:textId="04DAEC28" w:rsidR="00533DDE" w:rsidRPr="004B47A7" w:rsidRDefault="00533DDE" w:rsidP="00533DDE">
      <w:pPr>
        <w:pStyle w:val="Seznam2"/>
        <w:ind w:left="567" w:firstLine="0"/>
        <w:jc w:val="both"/>
      </w:pPr>
      <w:r>
        <w:t>XXXXXXXXXX</w:t>
      </w:r>
    </w:p>
    <w:p w14:paraId="25A2A5F7" w14:textId="20B2C276" w:rsidR="007F0DA7" w:rsidRPr="001B59A8" w:rsidRDefault="007F0DA7" w:rsidP="00533DDE">
      <w:pPr>
        <w:pStyle w:val="Seznam2"/>
        <w:ind w:left="567" w:firstLine="0"/>
        <w:jc w:val="both"/>
        <w:rPr>
          <w:color w:val="FF000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2635533"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0A5C709B"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4A57E7" w:rsidRPr="004A57E7">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AB25480"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70589C" w:rsidRPr="0070589C">
        <w:rPr>
          <w:b/>
          <w:sz w:val="20"/>
        </w:rPr>
        <w:t>2</w:t>
      </w:r>
      <w:r w:rsidR="0070771F" w:rsidRPr="0070589C">
        <w:rPr>
          <w:b/>
          <w:sz w:val="20"/>
        </w:rPr>
        <w:t>.000.000 </w:t>
      </w:r>
      <w:r w:rsidRPr="0070589C">
        <w:rPr>
          <w:b/>
          <w:sz w:val="20"/>
        </w:rPr>
        <w:t>Kč</w:t>
      </w:r>
      <w:r w:rsidRPr="0070589C">
        <w:rPr>
          <w:sz w:val="20"/>
        </w:rPr>
        <w:t xml:space="preserve"> (slovy:</w:t>
      </w:r>
      <w:r w:rsidR="00F361AB" w:rsidRPr="0070589C">
        <w:rPr>
          <w:sz w:val="20"/>
        </w:rPr>
        <w:t xml:space="preserve"> </w:t>
      </w:r>
      <w:r w:rsidR="0070589C" w:rsidRPr="0070589C">
        <w:rPr>
          <w:sz w:val="20"/>
        </w:rPr>
        <w:t>dva</w:t>
      </w:r>
      <w:r w:rsidR="0070771F" w:rsidRPr="0070589C">
        <w:rPr>
          <w:sz w:val="20"/>
        </w:rPr>
        <w:t>milion</w:t>
      </w:r>
      <w:r w:rsidR="0070589C" w:rsidRPr="0070589C">
        <w:rPr>
          <w:sz w:val="20"/>
        </w:rPr>
        <w:t>y</w:t>
      </w:r>
      <w:r w:rsidR="0070771F" w:rsidRPr="0070589C">
        <w:rPr>
          <w:sz w:val="20"/>
        </w:rPr>
        <w:t>korunčeských</w:t>
      </w:r>
      <w:r w:rsidRPr="0070589C">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8D8DBF5"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803D62">
        <w:rPr>
          <w:b/>
          <w:sz w:val="20"/>
        </w:rPr>
        <w:t xml:space="preserve">výši </w:t>
      </w:r>
      <w:r w:rsidR="00803D62" w:rsidRPr="00803D62">
        <w:rPr>
          <w:b/>
          <w:sz w:val="20"/>
        </w:rPr>
        <w:t>5</w:t>
      </w:r>
      <w:r w:rsidRPr="00803D62">
        <w:rPr>
          <w:b/>
          <w:sz w:val="20"/>
        </w:rPr>
        <w:t>.000</w:t>
      </w:r>
      <w:r w:rsidR="00FF0D85" w:rsidRPr="00803D62">
        <w:rPr>
          <w:b/>
          <w:sz w:val="20"/>
        </w:rPr>
        <w:t> </w:t>
      </w:r>
      <w:r w:rsidRPr="00803D62">
        <w:rPr>
          <w:b/>
          <w:sz w:val="20"/>
        </w:rPr>
        <w:t>Kč</w:t>
      </w:r>
      <w:r w:rsidR="00FF0D85" w:rsidRPr="00FF0D85">
        <w:rPr>
          <w:sz w:val="20"/>
        </w:rPr>
        <w:t xml:space="preserve"> (slovy: </w:t>
      </w:r>
      <w:r w:rsidR="00803D62">
        <w:rPr>
          <w:sz w:val="20"/>
        </w:rPr>
        <w:t>pě</w:t>
      </w:r>
      <w:r w:rsidR="00FF0D85" w:rsidRPr="00FF0D85">
        <w:rPr>
          <w:sz w:val="20"/>
        </w:rPr>
        <w:t>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12C8C670"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803D62">
        <w:rPr>
          <w:b/>
          <w:sz w:val="20"/>
        </w:rPr>
        <w:t xml:space="preserve">výši </w:t>
      </w:r>
      <w:r w:rsidR="00803D62" w:rsidRPr="00803D62">
        <w:rPr>
          <w:b/>
          <w:sz w:val="20"/>
        </w:rPr>
        <w:t>1</w:t>
      </w:r>
      <w:r w:rsidRPr="00803D62">
        <w:rPr>
          <w:b/>
          <w:sz w:val="20"/>
        </w:rPr>
        <w:t>.000</w:t>
      </w:r>
      <w:r w:rsidR="00FF0D85" w:rsidRPr="00803D62">
        <w:rPr>
          <w:b/>
          <w:sz w:val="20"/>
        </w:rPr>
        <w:t> </w:t>
      </w:r>
      <w:r w:rsidRPr="00803D62">
        <w:rPr>
          <w:b/>
          <w:sz w:val="20"/>
        </w:rPr>
        <w:t>Kč</w:t>
      </w:r>
      <w:r w:rsidRPr="00FF0D85">
        <w:rPr>
          <w:sz w:val="20"/>
        </w:rPr>
        <w:t xml:space="preserve"> (slovy:</w:t>
      </w:r>
      <w:r w:rsidR="00FF0D85" w:rsidRPr="00FF0D85">
        <w:rPr>
          <w:sz w:val="20"/>
        </w:rPr>
        <w:t> </w:t>
      </w:r>
      <w:r w:rsidR="00803D62">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6"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6"/>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8A0AA23" w14:textId="4CC8A697" w:rsidR="0049473E" w:rsidRPr="007C2576" w:rsidRDefault="00B804D8" w:rsidP="004A57E7">
      <w:pPr>
        <w:numPr>
          <w:ilvl w:val="0"/>
          <w:numId w:val="10"/>
        </w:numPr>
        <w:ind w:left="993" w:hanging="426"/>
      </w:pPr>
      <w:r w:rsidRPr="007C2576">
        <w:t>adresou pro doručování kupujícímu:</w:t>
      </w:r>
      <w:r w:rsidRPr="007C2576">
        <w:tab/>
      </w:r>
      <w:r w:rsidRPr="007C2576">
        <w:tab/>
      </w:r>
      <w:r w:rsidR="004A57E7" w:rsidRPr="004A57E7">
        <w:t>XXXXXXXXXX</w:t>
      </w:r>
    </w:p>
    <w:p w14:paraId="0E271DF6" w14:textId="06B33BB5" w:rsidR="00967386" w:rsidRPr="004A57E7" w:rsidRDefault="0049473E" w:rsidP="004A57E7">
      <w:pPr>
        <w:widowControl w:val="0"/>
        <w:numPr>
          <w:ilvl w:val="0"/>
          <w:numId w:val="10"/>
        </w:numPr>
        <w:ind w:left="993" w:hanging="426"/>
        <w:jc w:val="both"/>
      </w:pPr>
      <w:r w:rsidRPr="007C2576">
        <w:t>adresou pr</w:t>
      </w:r>
      <w:r w:rsidR="003B35DB" w:rsidRPr="007C2576">
        <w:t>o doručování prodávajícímu:</w:t>
      </w:r>
      <w:r w:rsidR="003B35DB" w:rsidRPr="007C2576">
        <w:tab/>
      </w:r>
      <w:r w:rsidR="004A57E7" w:rsidRPr="004A57E7">
        <w:t>XXXXXXXXXX</w:t>
      </w:r>
    </w:p>
    <w:p w14:paraId="204879CD" w14:textId="77777777" w:rsidR="004A57E7" w:rsidRPr="007C2576" w:rsidRDefault="004A57E7" w:rsidP="004A57E7">
      <w:pPr>
        <w:widowControl w:val="0"/>
        <w:ind w:left="993"/>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17C8636F"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7D9B5BC8" w14:textId="77777777" w:rsidR="00B5633D" w:rsidRPr="0070771F" w:rsidRDefault="00B5633D" w:rsidP="00B5633D">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7"/>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8"/>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9"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9"/>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10"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0"/>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2276" w14:textId="77777777" w:rsidR="007867A8" w:rsidRDefault="007867A8">
      <w:r>
        <w:separator/>
      </w:r>
    </w:p>
  </w:endnote>
  <w:endnote w:type="continuationSeparator" w:id="0">
    <w:p w14:paraId="7F444CA9" w14:textId="77777777" w:rsidR="007867A8" w:rsidRDefault="007867A8">
      <w:r>
        <w:continuationSeparator/>
      </w:r>
    </w:p>
  </w:endnote>
  <w:endnote w:type="continuationNotice" w:id="1">
    <w:p w14:paraId="32CA8D07" w14:textId="77777777" w:rsidR="007867A8" w:rsidRDefault="00786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12019950"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B5633D">
      <w:rPr>
        <w:rFonts w:ascii="Arial" w:hAnsi="Arial" w:cs="Arial"/>
        <w:sz w:val="14"/>
        <w:szCs w:val="16"/>
      </w:rPr>
      <w:t>22</w:t>
    </w:r>
    <w:r>
      <w:rPr>
        <w:rFonts w:ascii="Arial" w:hAnsi="Arial" w:cs="Arial"/>
        <w:sz w:val="14"/>
        <w:szCs w:val="16"/>
      </w:rPr>
      <w:t>.</w:t>
    </w:r>
    <w:r w:rsidR="00B5633D">
      <w:rPr>
        <w:rFonts w:ascii="Arial" w:hAnsi="Arial" w:cs="Arial"/>
        <w:sz w:val="14"/>
        <w:szCs w:val="16"/>
      </w:rPr>
      <w:t>11</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6AE3" w14:textId="77777777" w:rsidR="007867A8" w:rsidRDefault="007867A8">
      <w:r>
        <w:separator/>
      </w:r>
    </w:p>
  </w:footnote>
  <w:footnote w:type="continuationSeparator" w:id="0">
    <w:p w14:paraId="3A278223" w14:textId="77777777" w:rsidR="007867A8" w:rsidRDefault="007867A8">
      <w:r>
        <w:continuationSeparator/>
      </w:r>
    </w:p>
  </w:footnote>
  <w:footnote w:type="continuationNotice" w:id="1">
    <w:p w14:paraId="72D0BCEB" w14:textId="77777777" w:rsidR="007867A8" w:rsidRDefault="00786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686837">
    <w:abstractNumId w:val="17"/>
  </w:num>
  <w:num w:numId="2" w16cid:durableId="742068356">
    <w:abstractNumId w:val="1"/>
  </w:num>
  <w:num w:numId="3" w16cid:durableId="1947303697">
    <w:abstractNumId w:val="9"/>
  </w:num>
  <w:num w:numId="4" w16cid:durableId="325059223">
    <w:abstractNumId w:val="12"/>
  </w:num>
  <w:num w:numId="5" w16cid:durableId="1925459145">
    <w:abstractNumId w:val="3"/>
  </w:num>
  <w:num w:numId="6" w16cid:durableId="652177787">
    <w:abstractNumId w:val="16"/>
  </w:num>
  <w:num w:numId="7" w16cid:durableId="2053461291">
    <w:abstractNumId w:val="4"/>
  </w:num>
  <w:num w:numId="8" w16cid:durableId="1854998690">
    <w:abstractNumId w:val="11"/>
  </w:num>
  <w:num w:numId="9" w16cid:durableId="940994269">
    <w:abstractNumId w:val="15"/>
  </w:num>
  <w:num w:numId="10" w16cid:durableId="1010448197">
    <w:abstractNumId w:val="13"/>
  </w:num>
  <w:num w:numId="11" w16cid:durableId="1795632137">
    <w:abstractNumId w:val="2"/>
  </w:num>
  <w:num w:numId="12" w16cid:durableId="203904323">
    <w:abstractNumId w:val="14"/>
  </w:num>
  <w:num w:numId="13" w16cid:durableId="352730528">
    <w:abstractNumId w:val="10"/>
  </w:num>
  <w:num w:numId="14" w16cid:durableId="1112476142">
    <w:abstractNumId w:val="5"/>
  </w:num>
  <w:num w:numId="15" w16cid:durableId="1776943471">
    <w:abstractNumId w:val="7"/>
  </w:num>
  <w:num w:numId="16" w16cid:durableId="1097825259">
    <w:abstractNumId w:val="15"/>
  </w:num>
  <w:num w:numId="17" w16cid:durableId="1699309303">
    <w:abstractNumId w:val="0"/>
  </w:num>
  <w:num w:numId="18" w16cid:durableId="428309500">
    <w:abstractNumId w:val="15"/>
  </w:num>
  <w:num w:numId="19" w16cid:durableId="1869293168">
    <w:abstractNumId w:val="18"/>
  </w:num>
  <w:num w:numId="20" w16cid:durableId="2129396956">
    <w:abstractNumId w:val="6"/>
  </w:num>
  <w:num w:numId="21" w16cid:durableId="2131624953">
    <w:abstractNumId w:val="15"/>
  </w:num>
  <w:num w:numId="22" w16cid:durableId="723256383">
    <w:abstractNumId w:val="15"/>
  </w:num>
  <w:num w:numId="23" w16cid:durableId="102190776">
    <w:abstractNumId w:val="15"/>
  </w:num>
  <w:num w:numId="24" w16cid:durableId="1946309581">
    <w:abstractNumId w:val="15"/>
  </w:num>
  <w:num w:numId="25" w16cid:durableId="901989600">
    <w:abstractNumId w:val="8"/>
  </w:num>
  <w:num w:numId="26" w16cid:durableId="278881185">
    <w:abstractNumId w:val="15"/>
  </w:num>
  <w:num w:numId="27" w16cid:durableId="156501997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52B0"/>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57E7"/>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3DDE"/>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0A47"/>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589C"/>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867A8"/>
    <w:rsid w:val="0079322C"/>
    <w:rsid w:val="007933D4"/>
    <w:rsid w:val="00793CCB"/>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D62"/>
    <w:rsid w:val="00803E5B"/>
    <w:rsid w:val="00804D66"/>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9B8"/>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37D80"/>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5F93"/>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05B8"/>
    <w:rsid w:val="00AC1861"/>
    <w:rsid w:val="00AD13EC"/>
    <w:rsid w:val="00AD166C"/>
    <w:rsid w:val="00AD1D2D"/>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2140"/>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633D"/>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26C91"/>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E7015"/>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43B-2BEA-483D-ADD8-F5360D0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6638</Words>
  <Characters>39167</Characters>
  <Application>Microsoft Office Word</Application>
  <DocSecurity>0</DocSecurity>
  <Lines>326</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89</cp:revision>
  <cp:lastPrinted>2021-08-30T08:24:00Z</cp:lastPrinted>
  <dcterms:created xsi:type="dcterms:W3CDTF">2021-10-25T05:54:00Z</dcterms:created>
  <dcterms:modified xsi:type="dcterms:W3CDTF">2023-02-23T12:32:00Z</dcterms:modified>
</cp:coreProperties>
</file>