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5D9A" w14:textId="77777777" w:rsidR="009A5DDE" w:rsidRDefault="009A5DDE" w:rsidP="009A5DDE">
      <w:pPr>
        <w:pStyle w:val="Default"/>
      </w:pPr>
    </w:p>
    <w:p w14:paraId="6A02C518" w14:textId="77777777" w:rsidR="009A5DDE" w:rsidRDefault="009A5DDE" w:rsidP="009A5DDE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OPTICAL SERVICE s.r.o. </w:t>
      </w:r>
    </w:p>
    <w:p w14:paraId="07501625" w14:textId="77777777" w:rsidR="009A5DDE" w:rsidRDefault="009A5DDE" w:rsidP="009A5DDE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Sídlo :</w:t>
      </w:r>
      <w:proofErr w:type="gramEnd"/>
      <w:r>
        <w:rPr>
          <w:sz w:val="22"/>
          <w:szCs w:val="22"/>
        </w:rPr>
        <w:t xml:space="preserve"> Zaječická 843/14, 184 00 Praha 8 </w:t>
      </w:r>
    </w:p>
    <w:p w14:paraId="266E368D" w14:textId="4D4FC9B2" w:rsidR="009A5DDE" w:rsidRDefault="009A5DDE" w:rsidP="009A5D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26138158, DIČ: CZ26138158 </w:t>
      </w:r>
    </w:p>
    <w:p w14:paraId="08F98CEE" w14:textId="68A04313" w:rsidR="009A5DDE" w:rsidRDefault="009A5DDE" w:rsidP="009A5DDE">
      <w:pPr>
        <w:pStyle w:val="Default"/>
        <w:rPr>
          <w:sz w:val="22"/>
          <w:szCs w:val="22"/>
        </w:rPr>
      </w:pPr>
    </w:p>
    <w:p w14:paraId="673A2E14" w14:textId="3E06B0F9" w:rsidR="009A5DDE" w:rsidRDefault="009A5DDE" w:rsidP="009A5DDE">
      <w:pPr>
        <w:pStyle w:val="Default"/>
        <w:rPr>
          <w:sz w:val="22"/>
          <w:szCs w:val="22"/>
        </w:rPr>
      </w:pPr>
    </w:p>
    <w:p w14:paraId="21C01607" w14:textId="6119CEA7" w:rsidR="009A5DDE" w:rsidRDefault="009A5DDE" w:rsidP="009A5DDE">
      <w:pPr>
        <w:pStyle w:val="Default"/>
        <w:rPr>
          <w:sz w:val="22"/>
          <w:szCs w:val="22"/>
        </w:rPr>
      </w:pPr>
    </w:p>
    <w:p w14:paraId="3619BAC7" w14:textId="141F4388" w:rsidR="009A5DDE" w:rsidRDefault="009A5DDE" w:rsidP="009A5DDE">
      <w:pPr>
        <w:pStyle w:val="Default"/>
        <w:rPr>
          <w:sz w:val="22"/>
          <w:szCs w:val="22"/>
        </w:rPr>
      </w:pPr>
    </w:p>
    <w:p w14:paraId="0E6E66B7" w14:textId="77777777" w:rsidR="009A5DDE" w:rsidRDefault="009A5DDE" w:rsidP="009A5DDE">
      <w:pPr>
        <w:pStyle w:val="Default"/>
        <w:rPr>
          <w:sz w:val="22"/>
          <w:szCs w:val="22"/>
        </w:rPr>
      </w:pPr>
    </w:p>
    <w:p w14:paraId="6D2F8008" w14:textId="02DBC4B1" w:rsidR="009A5DDE" w:rsidRDefault="009A5DDE" w:rsidP="009A5DD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ČESTNÉ PROHLÁŠENÍ O PODDODAVATELÍCH</w:t>
      </w:r>
    </w:p>
    <w:p w14:paraId="5ED090DD" w14:textId="02524907" w:rsidR="009A5DDE" w:rsidRDefault="009A5DDE" w:rsidP="009A5DDE">
      <w:pPr>
        <w:pStyle w:val="Default"/>
        <w:rPr>
          <w:b/>
          <w:bCs/>
          <w:sz w:val="32"/>
          <w:szCs w:val="32"/>
        </w:rPr>
      </w:pPr>
    </w:p>
    <w:p w14:paraId="29C843BF" w14:textId="77777777" w:rsidR="009A5DDE" w:rsidRDefault="009A5DDE" w:rsidP="009A5DDE">
      <w:pPr>
        <w:pStyle w:val="Default"/>
        <w:rPr>
          <w:sz w:val="32"/>
          <w:szCs w:val="32"/>
        </w:rPr>
      </w:pPr>
    </w:p>
    <w:p w14:paraId="524FB7AE" w14:textId="77777777" w:rsidR="009A5DDE" w:rsidRDefault="009A5DDE" w:rsidP="009A5D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Prohlašuji, že výše uvedený dodavatel provede veřejnou zakázku samostatně bez </w:t>
      </w:r>
    </w:p>
    <w:p w14:paraId="6EAC0422" w14:textId="574662F4" w:rsidR="00AC52EA" w:rsidRDefault="009A5DDE" w:rsidP="009A5DDE">
      <w:r>
        <w:t>poddodavatelů.</w:t>
      </w:r>
    </w:p>
    <w:sectPr w:rsidR="00AC5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DE"/>
    <w:rsid w:val="009A5DDE"/>
    <w:rsid w:val="00AC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5CE2"/>
  <w15:chartTrackingRefBased/>
  <w15:docId w15:val="{3D2CF7AA-133E-488D-AAAE-C908F05E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A5D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202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Batková</dc:creator>
  <cp:keywords/>
  <dc:description/>
  <cp:lastModifiedBy>Tina Batková</cp:lastModifiedBy>
  <cp:revision>1</cp:revision>
  <dcterms:created xsi:type="dcterms:W3CDTF">2023-02-13T11:51:00Z</dcterms:created>
  <dcterms:modified xsi:type="dcterms:W3CDTF">2023-02-13T11:52:00Z</dcterms:modified>
</cp:coreProperties>
</file>