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C16F" w14:textId="77777777" w:rsidR="009C7B4E" w:rsidRDefault="009C7B4E" w:rsidP="009C7B4E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661"/>
        <w:gridCol w:w="3193"/>
        <w:gridCol w:w="2236"/>
        <w:gridCol w:w="1547"/>
      </w:tblGrid>
      <w:tr w:rsidR="00D66036" w14:paraId="7DAA74FE" w14:textId="77777777" w:rsidTr="00774120">
        <w:tc>
          <w:tcPr>
            <w:tcW w:w="2661" w:type="dxa"/>
            <w:vAlign w:val="top"/>
          </w:tcPr>
          <w:p w14:paraId="591BD621" w14:textId="77777777" w:rsidR="00D66036" w:rsidRDefault="00D66036" w:rsidP="00F01178">
            <w:pPr>
              <w:pStyle w:val="dajenadpis"/>
            </w:pPr>
            <w:r>
              <w:t>Váš dopis značky / ze dne</w:t>
            </w:r>
          </w:p>
          <w:p w14:paraId="1BF293B8" w14:textId="717435C5" w:rsidR="00D66036" w:rsidRDefault="00AF1922" w:rsidP="00F01178">
            <w:pPr>
              <w:pStyle w:val="dajetext"/>
            </w:pPr>
            <w:r>
              <w:t>2</w:t>
            </w:r>
            <w:r w:rsidR="00454126">
              <w:t>1</w:t>
            </w:r>
            <w:r>
              <w:t>.</w:t>
            </w:r>
            <w:r w:rsidR="00454126">
              <w:t>2</w:t>
            </w:r>
            <w:r>
              <w:t>.2023</w:t>
            </w:r>
            <w:fldSimple w:instr=" COMMENTS  D.VASDOPISZNACKY  \* MERGEFORMAT "/>
          </w:p>
          <w:p w14:paraId="4419CA9E" w14:textId="1E5D6869" w:rsidR="00D66036" w:rsidRDefault="00150F12" w:rsidP="00F01178">
            <w:pPr>
              <w:pStyle w:val="dajetext"/>
            </w:pPr>
            <w:fldSimple w:instr=" COMMENTS  D.VASDOPISZEDNE  \* MERGEFORMAT "/>
          </w:p>
          <w:p w14:paraId="2C7EE1E5" w14:textId="77777777" w:rsidR="00D66036" w:rsidRDefault="00D66036" w:rsidP="00F01178">
            <w:pPr>
              <w:pStyle w:val="Zkladn"/>
            </w:pPr>
          </w:p>
        </w:tc>
        <w:tc>
          <w:tcPr>
            <w:tcW w:w="3193" w:type="dxa"/>
            <w:vAlign w:val="top"/>
          </w:tcPr>
          <w:p w14:paraId="1AACE782" w14:textId="77777777" w:rsidR="00D66036" w:rsidRDefault="00D66036" w:rsidP="00F01178">
            <w:pPr>
              <w:pStyle w:val="dajenadpis"/>
            </w:pPr>
            <w:r w:rsidRPr="00DC2F8F">
              <w:t>Č.j.</w:t>
            </w:r>
          </w:p>
          <w:p w14:paraId="763A2D7B" w14:textId="29255247" w:rsidR="00D66036" w:rsidRDefault="00150F12" w:rsidP="00F01178">
            <w:pPr>
              <w:pStyle w:val="dajetext"/>
            </w:pPr>
            <w:fldSimple w:instr=" COMMENTS  D.CISLOJEDNACI  \* MERGEFORMAT ">
              <w:r w:rsidR="00A02DF5">
                <w:t>9</w:t>
              </w:r>
              <w:r w:rsidR="002F5CDB">
                <w:t>854</w:t>
              </w:r>
              <w:r w:rsidR="00A02DF5">
                <w:t>/SFDI/350252/</w:t>
              </w:r>
              <w:r w:rsidR="002F5CDB">
                <w:t>3806</w:t>
              </w:r>
              <w:r w:rsidR="00A02DF5">
                <w:t>/202</w:t>
              </w:r>
              <w:r w:rsidR="00351669">
                <w:t>3</w:t>
              </w:r>
            </w:fldSimple>
          </w:p>
          <w:p w14:paraId="30EFBDEC" w14:textId="01ED4402" w:rsidR="00D66036" w:rsidRDefault="00E162C6" w:rsidP="00F01178">
            <w:pPr>
              <w:pStyle w:val="dajetext"/>
            </w:pPr>
            <w:r>
              <w:t xml:space="preserve">CEO: </w:t>
            </w:r>
            <w:r w:rsidR="00150F12">
              <w:t>51</w:t>
            </w:r>
            <w:r>
              <w:t>/202</w:t>
            </w:r>
            <w:r w:rsidR="00351669">
              <w:t>3</w:t>
            </w:r>
          </w:p>
          <w:p w14:paraId="7855D27C" w14:textId="77777777" w:rsidR="00D66036" w:rsidRDefault="00D66036" w:rsidP="00F01178">
            <w:pPr>
              <w:pStyle w:val="Zkladn"/>
            </w:pPr>
          </w:p>
        </w:tc>
        <w:tc>
          <w:tcPr>
            <w:tcW w:w="2236" w:type="dxa"/>
            <w:vAlign w:val="top"/>
          </w:tcPr>
          <w:p w14:paraId="0F78D164" w14:textId="77777777" w:rsidR="00D66036" w:rsidRDefault="00D66036" w:rsidP="00F01178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905A400" w14:textId="099BBBB3" w:rsidR="00D66036" w:rsidRDefault="00150F12" w:rsidP="00F01178">
            <w:pPr>
              <w:pStyle w:val="dajetext"/>
            </w:pPr>
            <w:fldSimple w:instr=" COMMENTS  D.VYRIZUJE  \* MERGEFORMAT ">
              <w:r w:rsidR="00A02DF5">
                <w:t>Ing. Jaroslav Hronec</w:t>
              </w:r>
            </w:fldSimple>
          </w:p>
          <w:p w14:paraId="58715017" w14:textId="403B28FE" w:rsidR="00D66036" w:rsidRDefault="00150F12" w:rsidP="00F01178">
            <w:pPr>
              <w:pStyle w:val="dajetext"/>
            </w:pPr>
            <w:fldSimple w:instr=" COMMENTS  D.LINKA  \* MERGEFORMAT "/>
          </w:p>
          <w:p w14:paraId="0E1A7620" w14:textId="77777777" w:rsidR="00D66036" w:rsidRDefault="00D66036" w:rsidP="00F01178">
            <w:pPr>
              <w:pStyle w:val="Zkladn"/>
            </w:pPr>
          </w:p>
        </w:tc>
        <w:tc>
          <w:tcPr>
            <w:tcW w:w="1547" w:type="dxa"/>
            <w:vAlign w:val="top"/>
          </w:tcPr>
          <w:p w14:paraId="28324F17" w14:textId="77777777" w:rsidR="00D66036" w:rsidRPr="002A39F2" w:rsidRDefault="00D66036" w:rsidP="00F01178">
            <w:pPr>
              <w:pStyle w:val="dajenadpis"/>
            </w:pPr>
            <w:r w:rsidRPr="002A39F2">
              <w:t>Praha dne</w:t>
            </w:r>
          </w:p>
          <w:p w14:paraId="2D10F84D" w14:textId="58E8B55D" w:rsidR="00D66036" w:rsidRDefault="002F5CDB" w:rsidP="00F01178">
            <w:pPr>
              <w:pStyle w:val="dajetext"/>
            </w:pPr>
            <w:r>
              <w:t>23</w:t>
            </w:r>
            <w:r w:rsidR="00A32C61">
              <w:t>.</w:t>
            </w:r>
            <w:r w:rsidR="0090501D">
              <w:t>2</w:t>
            </w:r>
            <w:r w:rsidR="00A32C61">
              <w:t>.202</w:t>
            </w:r>
            <w:r w:rsidR="00351669">
              <w:t>3</w:t>
            </w:r>
          </w:p>
          <w:p w14:paraId="7F127EBB" w14:textId="77777777" w:rsidR="00D66036" w:rsidRDefault="00D66036" w:rsidP="00F01178">
            <w:pPr>
              <w:pStyle w:val="dajetext"/>
            </w:pPr>
          </w:p>
          <w:p w14:paraId="0394C732" w14:textId="77777777" w:rsidR="00D66036" w:rsidRDefault="00D66036" w:rsidP="00F01178">
            <w:pPr>
              <w:pStyle w:val="Zkladn"/>
            </w:pPr>
          </w:p>
        </w:tc>
      </w:tr>
    </w:tbl>
    <w:p w14:paraId="7FA701C6" w14:textId="45BE03B6" w:rsidR="00774120" w:rsidRDefault="00774120" w:rsidP="00774120">
      <w:pPr>
        <w:pStyle w:val="Zkladn"/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OBJEDNÁVKA </w:t>
      </w:r>
      <w:r w:rsidR="00CA154C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na </w:t>
      </w:r>
      <w:r w:rsidR="00631132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pevné disky pro diskové pole HPE MSA 2060</w:t>
      </w:r>
    </w:p>
    <w:p w14:paraId="129E3E9F" w14:textId="45AA64D0" w:rsidR="00774120" w:rsidRDefault="00774120" w:rsidP="00774120">
      <w:pPr>
        <w:pStyle w:val="Bezmezer"/>
        <w:jc w:val="both"/>
      </w:pPr>
    </w:p>
    <w:p w14:paraId="49068C79" w14:textId="07FA9BAA" w:rsidR="00BE3D42" w:rsidRDefault="00BE3D42" w:rsidP="00BE3D42">
      <w:pPr>
        <w:autoSpaceDE w:val="0"/>
        <w:autoSpaceDN w:val="0"/>
        <w:adjustRightInd w:val="0"/>
        <w:spacing w:after="0"/>
        <w:rPr>
          <w:color w:val="000000"/>
          <w:sz w:val="22"/>
        </w:rPr>
      </w:pPr>
      <w:r w:rsidRPr="004C7846">
        <w:rPr>
          <w:rFonts w:cs="Arial"/>
          <w:sz w:val="22"/>
        </w:rPr>
        <w:t>Pro Státní fond dopravní infrastruktury objednáváme dle Vaší nabídky ze dne</w:t>
      </w:r>
      <w:r w:rsidR="007608BC">
        <w:rPr>
          <w:rFonts w:cs="Arial"/>
          <w:sz w:val="22"/>
        </w:rPr>
        <w:t xml:space="preserve"> 2</w:t>
      </w:r>
      <w:r w:rsidR="00D928A4">
        <w:rPr>
          <w:rFonts w:cs="Arial"/>
          <w:sz w:val="22"/>
        </w:rPr>
        <w:t>1</w:t>
      </w:r>
      <w:r w:rsidRPr="004C7846">
        <w:rPr>
          <w:rFonts w:cs="Arial"/>
          <w:sz w:val="22"/>
        </w:rPr>
        <w:t>.</w:t>
      </w:r>
      <w:r w:rsidR="00D928A4">
        <w:rPr>
          <w:rFonts w:cs="Arial"/>
          <w:sz w:val="22"/>
        </w:rPr>
        <w:t>2</w:t>
      </w:r>
      <w:r w:rsidRPr="004C7846">
        <w:rPr>
          <w:rFonts w:cs="Arial"/>
          <w:sz w:val="22"/>
        </w:rPr>
        <w:t>.202</w:t>
      </w:r>
      <w:r>
        <w:rPr>
          <w:rFonts w:cs="Arial"/>
          <w:sz w:val="22"/>
        </w:rPr>
        <w:t>3</w:t>
      </w:r>
      <w:r w:rsidRPr="004C7846">
        <w:rPr>
          <w:rFonts w:cs="Arial"/>
          <w:sz w:val="22"/>
        </w:rPr>
        <w:t xml:space="preserve"> </w:t>
      </w:r>
      <w:r w:rsidR="00D928A4">
        <w:rPr>
          <w:rFonts w:cs="Arial"/>
          <w:sz w:val="22"/>
        </w:rPr>
        <w:t xml:space="preserve">dva kusy </w:t>
      </w:r>
      <w:r w:rsidR="00BF0E58" w:rsidRPr="00BF0E58">
        <w:rPr>
          <w:rFonts w:cs="Arial"/>
          <w:sz w:val="22"/>
        </w:rPr>
        <w:t>R0Q67A</w:t>
      </w:r>
      <w:r w:rsidR="00BF0E58">
        <w:rPr>
          <w:rFonts w:cs="Arial"/>
          <w:sz w:val="22"/>
        </w:rPr>
        <w:t xml:space="preserve"> </w:t>
      </w:r>
      <w:r w:rsidR="00452B71">
        <w:rPr>
          <w:rFonts w:cs="Arial"/>
          <w:sz w:val="22"/>
        </w:rPr>
        <w:t>(</w:t>
      </w:r>
      <w:r w:rsidR="00452B71" w:rsidRPr="00452B71">
        <w:rPr>
          <w:rFonts w:cs="Arial"/>
          <w:sz w:val="22"/>
        </w:rPr>
        <w:t xml:space="preserve">HPE MSA 14.4T SAS </w:t>
      </w:r>
      <w:proofErr w:type="gramStart"/>
      <w:r w:rsidR="00452B71" w:rsidRPr="00452B71">
        <w:rPr>
          <w:rFonts w:cs="Arial"/>
          <w:sz w:val="22"/>
        </w:rPr>
        <w:t>10K</w:t>
      </w:r>
      <w:proofErr w:type="gramEnd"/>
      <w:r w:rsidR="00452B71" w:rsidRPr="00452B71">
        <w:rPr>
          <w:rFonts w:cs="Arial"/>
          <w:sz w:val="22"/>
        </w:rPr>
        <w:t xml:space="preserve"> SFF M2 6pk HDD </w:t>
      </w:r>
      <w:proofErr w:type="spellStart"/>
      <w:r w:rsidR="00452B71" w:rsidRPr="00452B71">
        <w:rPr>
          <w:rFonts w:cs="Arial"/>
          <w:sz w:val="22"/>
        </w:rPr>
        <w:t>Bdl</w:t>
      </w:r>
      <w:proofErr w:type="spellEnd"/>
      <w:r w:rsidR="003973AA">
        <w:rPr>
          <w:rFonts w:cs="Arial"/>
          <w:sz w:val="22"/>
        </w:rPr>
        <w:t xml:space="preserve">), které obsahují celkem 12 ks HDD </w:t>
      </w:r>
      <w:r w:rsidR="00B96530">
        <w:rPr>
          <w:rFonts w:cs="Arial"/>
          <w:sz w:val="22"/>
        </w:rPr>
        <w:t>2.4TB SAS.</w:t>
      </w:r>
    </w:p>
    <w:p w14:paraId="1B47CAFC" w14:textId="77777777" w:rsidR="00BE3D42" w:rsidRPr="004C7846" w:rsidRDefault="00BE3D42" w:rsidP="00BE3D42">
      <w:pPr>
        <w:autoSpaceDE w:val="0"/>
        <w:autoSpaceDN w:val="0"/>
        <w:adjustRightInd w:val="0"/>
        <w:spacing w:after="0"/>
        <w:rPr>
          <w:rFonts w:cs="Arial"/>
          <w:sz w:val="22"/>
        </w:rPr>
      </w:pPr>
    </w:p>
    <w:p w14:paraId="2C42F4E6" w14:textId="4950AC85" w:rsidR="00BE3D42" w:rsidRDefault="00BE3D42" w:rsidP="00BE3D42">
      <w:pPr>
        <w:autoSpaceDE w:val="0"/>
        <w:autoSpaceDN w:val="0"/>
        <w:adjustRightInd w:val="0"/>
        <w:rPr>
          <w:rFonts w:cs="TimesNewRoman,Bold"/>
          <w:b/>
          <w:bCs/>
          <w:sz w:val="22"/>
        </w:rPr>
      </w:pPr>
      <w:r w:rsidRPr="00BE3D42">
        <w:rPr>
          <w:rFonts w:cs="TimesNewRoman,Bold"/>
          <w:b/>
          <w:bCs/>
          <w:sz w:val="22"/>
        </w:rPr>
        <w:t xml:space="preserve">Cena </w:t>
      </w:r>
      <w:r w:rsidR="00FA2C42">
        <w:rPr>
          <w:rFonts w:cs="TimesNewRoman,Bold"/>
          <w:b/>
          <w:bCs/>
          <w:sz w:val="22"/>
        </w:rPr>
        <w:t xml:space="preserve">celkem </w:t>
      </w:r>
      <w:r w:rsidRPr="00BE3D42">
        <w:rPr>
          <w:rFonts w:cs="TimesNewRoman,Bold"/>
          <w:b/>
          <w:bCs/>
          <w:sz w:val="22"/>
        </w:rPr>
        <w:t xml:space="preserve">je: </w:t>
      </w:r>
      <w:r w:rsidR="00152619">
        <w:rPr>
          <w:rFonts w:cs="TimesNewRoman,Bold"/>
          <w:b/>
          <w:bCs/>
          <w:sz w:val="22"/>
        </w:rPr>
        <w:t>1</w:t>
      </w:r>
      <w:r w:rsidR="00631132">
        <w:rPr>
          <w:rFonts w:cs="TimesNewRoman,Bold"/>
          <w:b/>
          <w:bCs/>
          <w:sz w:val="22"/>
        </w:rPr>
        <w:t>05</w:t>
      </w:r>
      <w:r w:rsidR="00152619">
        <w:rPr>
          <w:rFonts w:cs="TimesNewRoman,Bold"/>
          <w:b/>
          <w:bCs/>
          <w:sz w:val="22"/>
        </w:rPr>
        <w:t xml:space="preserve"> </w:t>
      </w:r>
      <w:r w:rsidR="00631132">
        <w:rPr>
          <w:rFonts w:cs="TimesNewRoman,Bold"/>
          <w:b/>
          <w:bCs/>
          <w:sz w:val="22"/>
        </w:rPr>
        <w:t>000</w:t>
      </w:r>
      <w:r w:rsidRPr="00BE3D42">
        <w:rPr>
          <w:rFonts w:cs="TimesNewRoman,Bold"/>
          <w:b/>
          <w:bCs/>
          <w:sz w:val="22"/>
        </w:rPr>
        <w:t xml:space="preserve">,- </w:t>
      </w:r>
      <w:r w:rsidR="006A19C8">
        <w:rPr>
          <w:rFonts w:cs="TimesNewRoman,Bold"/>
          <w:b/>
          <w:bCs/>
          <w:sz w:val="22"/>
        </w:rPr>
        <w:t>Kč</w:t>
      </w:r>
      <w:r w:rsidRPr="00BE3D42">
        <w:rPr>
          <w:rFonts w:cs="TimesNewRoman,Bold"/>
          <w:b/>
          <w:bCs/>
          <w:sz w:val="22"/>
        </w:rPr>
        <w:t xml:space="preserve"> bez DPH a </w:t>
      </w:r>
      <w:r w:rsidR="00152619">
        <w:rPr>
          <w:rFonts w:cs="TimesNewRoman,Bold"/>
          <w:b/>
          <w:bCs/>
          <w:sz w:val="22"/>
        </w:rPr>
        <w:t>1</w:t>
      </w:r>
      <w:r w:rsidR="00C0111B">
        <w:rPr>
          <w:rFonts w:cs="TimesNewRoman,Bold"/>
          <w:b/>
          <w:bCs/>
          <w:sz w:val="22"/>
        </w:rPr>
        <w:t>27</w:t>
      </w:r>
      <w:r w:rsidR="00152619">
        <w:rPr>
          <w:rFonts w:cs="TimesNewRoman,Bold"/>
          <w:b/>
          <w:bCs/>
          <w:sz w:val="22"/>
        </w:rPr>
        <w:t> </w:t>
      </w:r>
      <w:r w:rsidR="00C0111B">
        <w:rPr>
          <w:rFonts w:cs="TimesNewRoman,Bold"/>
          <w:b/>
          <w:bCs/>
          <w:sz w:val="22"/>
        </w:rPr>
        <w:t>050</w:t>
      </w:r>
      <w:r w:rsidR="00152619">
        <w:rPr>
          <w:rFonts w:cs="TimesNewRoman,Bold"/>
          <w:b/>
          <w:bCs/>
          <w:sz w:val="22"/>
        </w:rPr>
        <w:t>,</w:t>
      </w:r>
      <w:r w:rsidRPr="00BE3D42">
        <w:rPr>
          <w:rFonts w:cs="TimesNewRoman,Bold"/>
          <w:b/>
          <w:bCs/>
          <w:sz w:val="22"/>
        </w:rPr>
        <w:t xml:space="preserve">- </w:t>
      </w:r>
      <w:r w:rsidR="006A19C8">
        <w:rPr>
          <w:rFonts w:cs="TimesNewRoman,Bold"/>
          <w:b/>
          <w:bCs/>
          <w:sz w:val="22"/>
        </w:rPr>
        <w:t>Kč</w:t>
      </w:r>
      <w:r w:rsidRPr="00BE3D42">
        <w:rPr>
          <w:rFonts w:cs="TimesNewRoman,Bold"/>
          <w:b/>
          <w:bCs/>
          <w:sz w:val="22"/>
        </w:rPr>
        <w:t xml:space="preserve"> s</w:t>
      </w:r>
      <w:r w:rsidR="00A94CA5">
        <w:rPr>
          <w:rFonts w:cs="TimesNewRoman,Bold"/>
          <w:b/>
          <w:bCs/>
          <w:sz w:val="22"/>
        </w:rPr>
        <w:t> </w:t>
      </w:r>
      <w:r w:rsidRPr="00BE3D42">
        <w:rPr>
          <w:rFonts w:cs="TimesNewRoman,Bold"/>
          <w:b/>
          <w:bCs/>
          <w:sz w:val="22"/>
        </w:rPr>
        <w:t>DPH</w:t>
      </w:r>
    </w:p>
    <w:p w14:paraId="135BBB3C" w14:textId="77777777" w:rsidR="004C250A" w:rsidRPr="004C7846" w:rsidRDefault="004C250A" w:rsidP="004C250A">
      <w:pPr>
        <w:autoSpaceDE w:val="0"/>
        <w:autoSpaceDN w:val="0"/>
        <w:adjustRightInd w:val="0"/>
        <w:spacing w:after="0"/>
        <w:rPr>
          <w:rFonts w:cs="TimesNewRoman"/>
          <w:sz w:val="22"/>
        </w:rPr>
      </w:pPr>
      <w:r w:rsidRPr="004C7846">
        <w:rPr>
          <w:rFonts w:cs="TimesNewRoman"/>
          <w:sz w:val="22"/>
        </w:rPr>
        <w:t>Místem dodání je sídlo objednatele.</w:t>
      </w:r>
    </w:p>
    <w:p w14:paraId="412AB9D3" w14:textId="77777777" w:rsidR="004C250A" w:rsidRPr="004C7846" w:rsidRDefault="004C250A" w:rsidP="004C250A">
      <w:pPr>
        <w:autoSpaceDE w:val="0"/>
        <w:autoSpaceDN w:val="0"/>
        <w:adjustRightInd w:val="0"/>
        <w:spacing w:after="0"/>
        <w:rPr>
          <w:rFonts w:cs="TimesNewRoman"/>
          <w:sz w:val="22"/>
        </w:rPr>
      </w:pPr>
      <w:r w:rsidRPr="004C7846">
        <w:rPr>
          <w:rFonts w:cs="TimesNewRoman"/>
          <w:sz w:val="22"/>
        </w:rPr>
        <w:t>Termín dodání: co nejdříve</w:t>
      </w:r>
    </w:p>
    <w:p w14:paraId="4EA51E8D" w14:textId="77777777" w:rsidR="004C250A" w:rsidRPr="004C7846" w:rsidRDefault="004C250A" w:rsidP="004C250A">
      <w:pPr>
        <w:autoSpaceDE w:val="0"/>
        <w:autoSpaceDN w:val="0"/>
        <w:adjustRightInd w:val="0"/>
        <w:spacing w:after="0"/>
        <w:rPr>
          <w:rFonts w:cs="TimesNewRoman"/>
          <w:sz w:val="22"/>
        </w:rPr>
      </w:pPr>
      <w:r w:rsidRPr="004C7846">
        <w:rPr>
          <w:rFonts w:cs="TimesNewRoman"/>
          <w:sz w:val="22"/>
        </w:rPr>
        <w:t>Platba fakturou se splatností 14 dnů.</w:t>
      </w:r>
    </w:p>
    <w:p w14:paraId="2F91E21D" w14:textId="77777777" w:rsidR="004C250A" w:rsidRPr="004C7846" w:rsidRDefault="004C250A" w:rsidP="004C250A">
      <w:pPr>
        <w:autoSpaceDE w:val="0"/>
        <w:autoSpaceDN w:val="0"/>
        <w:adjustRightInd w:val="0"/>
        <w:spacing w:after="0"/>
        <w:rPr>
          <w:rFonts w:cs="TimesNewRoman"/>
          <w:sz w:val="22"/>
        </w:rPr>
      </w:pPr>
      <w:r w:rsidRPr="004C7846">
        <w:rPr>
          <w:rFonts w:cs="TimesNewRoman"/>
          <w:sz w:val="22"/>
        </w:rPr>
        <w:t>Společně s fakturou prosím zašlete i dodací list.</w:t>
      </w:r>
    </w:p>
    <w:p w14:paraId="34EA60D2" w14:textId="33CF74F1" w:rsidR="00036BAB" w:rsidRDefault="00036BAB" w:rsidP="00774120">
      <w:pPr>
        <w:pStyle w:val="Bezmezer"/>
        <w:jc w:val="both"/>
        <w:rPr>
          <w:sz w:val="22"/>
        </w:rPr>
      </w:pPr>
    </w:p>
    <w:p w14:paraId="4F5D9A02" w14:textId="77777777" w:rsidR="0001544B" w:rsidRPr="00014004" w:rsidRDefault="0001544B" w:rsidP="0001544B">
      <w:pPr>
        <w:pStyle w:val="Zkladn"/>
        <w:jc w:val="both"/>
        <w:rPr>
          <w:sz w:val="22"/>
        </w:rPr>
      </w:pPr>
      <w:r w:rsidRPr="00014004">
        <w:rPr>
          <w:sz w:val="22"/>
        </w:rPr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1BE60707" w14:textId="77777777" w:rsidR="00774120" w:rsidRPr="00BE3D42" w:rsidRDefault="00774120" w:rsidP="00774120">
      <w:pPr>
        <w:jc w:val="both"/>
        <w:rPr>
          <w:rFonts w:cs="Arial"/>
          <w:sz w:val="22"/>
        </w:rPr>
      </w:pPr>
      <w:r w:rsidRPr="00BE3D42">
        <w:rPr>
          <w:rFonts w:cs="Arial"/>
          <w:sz w:val="22"/>
        </w:rPr>
        <w:t>Dodavatel je povinen na fakturu uvést následující větu: „Zakázka je spolufinancována z prostředků Technické pomoci OP Doprava 2014-2020 v rámci projektu Technická pomoc ZS OPD 2016-2023 číslo CZ.04.4.125/0.0/0.0/15_005/0000002“.</w:t>
      </w:r>
    </w:p>
    <w:p w14:paraId="7906670B" w14:textId="11CAFDDD" w:rsidR="00774120" w:rsidRPr="00BE3D42" w:rsidRDefault="00774120" w:rsidP="00774120">
      <w:pPr>
        <w:pStyle w:val="Zkladn"/>
        <w:jc w:val="both"/>
        <w:rPr>
          <w:sz w:val="22"/>
        </w:rPr>
      </w:pPr>
      <w:r w:rsidRPr="00BE3D42">
        <w:rPr>
          <w:sz w:val="22"/>
        </w:rPr>
        <w:t>S pozdravem</w:t>
      </w:r>
    </w:p>
    <w:p w14:paraId="347BAA84" w14:textId="59E43006" w:rsidR="00774120" w:rsidRPr="00BE3D42" w:rsidRDefault="00774120" w:rsidP="00774120">
      <w:pPr>
        <w:pStyle w:val="Podpis2"/>
        <w:tabs>
          <w:tab w:val="center" w:pos="5954"/>
        </w:tabs>
        <w:spacing w:after="0"/>
        <w:ind w:left="0"/>
        <w:jc w:val="left"/>
        <w:rPr>
          <w:sz w:val="22"/>
        </w:rPr>
      </w:pPr>
      <w:r w:rsidRPr="00BE3D42">
        <w:rPr>
          <w:sz w:val="22"/>
        </w:rPr>
        <w:tab/>
        <w:t xml:space="preserve">Ing. </w:t>
      </w:r>
      <w:r w:rsidR="00FA2C42">
        <w:rPr>
          <w:sz w:val="22"/>
        </w:rPr>
        <w:t>Zbyněk Hořelica</w:t>
      </w:r>
    </w:p>
    <w:p w14:paraId="07496AEA" w14:textId="4417EF66" w:rsidR="00774120" w:rsidRPr="00BE3D42" w:rsidRDefault="00774120" w:rsidP="00774120">
      <w:pPr>
        <w:pStyle w:val="Podpis2"/>
        <w:tabs>
          <w:tab w:val="center" w:pos="5954"/>
        </w:tabs>
        <w:spacing w:after="0"/>
        <w:ind w:left="0"/>
        <w:jc w:val="left"/>
        <w:rPr>
          <w:sz w:val="22"/>
        </w:rPr>
      </w:pPr>
      <w:r w:rsidRPr="00BE3D42">
        <w:rPr>
          <w:sz w:val="22"/>
        </w:rPr>
        <w:tab/>
        <w:t>Ředitel</w:t>
      </w:r>
      <w:r w:rsidR="00FA2C42">
        <w:rPr>
          <w:sz w:val="22"/>
        </w:rPr>
        <w:t xml:space="preserve"> SFDI</w:t>
      </w:r>
    </w:p>
    <w:p w14:paraId="3E893E22" w14:textId="27BA1CAD" w:rsidR="00307FCA" w:rsidRPr="00BE3D42" w:rsidRDefault="00307FCA" w:rsidP="00307FCA">
      <w:pPr>
        <w:spacing w:before="120"/>
        <w:jc w:val="both"/>
        <w:rPr>
          <w:rFonts w:cs="Arial"/>
          <w:sz w:val="22"/>
        </w:rPr>
      </w:pPr>
      <w:r w:rsidRPr="00BE3D42">
        <w:rPr>
          <w:rFonts w:cs="Arial"/>
          <w:sz w:val="22"/>
        </w:rPr>
        <w:t>Dodavatel:</w:t>
      </w:r>
    </w:p>
    <w:p w14:paraId="1CCAFEF8" w14:textId="298B4B33" w:rsidR="00E00F8E" w:rsidRPr="00BE3D42" w:rsidRDefault="00E00F8E" w:rsidP="00E10659">
      <w:pPr>
        <w:pStyle w:val="Podpis2"/>
        <w:spacing w:after="0" w:line="240" w:lineRule="auto"/>
        <w:ind w:left="0"/>
        <w:jc w:val="left"/>
        <w:rPr>
          <w:sz w:val="22"/>
        </w:rPr>
      </w:pPr>
      <w:r w:rsidRPr="00BE3D42">
        <w:rPr>
          <w:sz w:val="22"/>
        </w:rPr>
        <w:t xml:space="preserve">Název: </w:t>
      </w:r>
      <w:r w:rsidR="00DE0A91">
        <w:rPr>
          <w:sz w:val="22"/>
        </w:rPr>
        <w:t>MyCom S</w:t>
      </w:r>
      <w:r w:rsidR="00430490">
        <w:rPr>
          <w:sz w:val="22"/>
        </w:rPr>
        <w:t>o</w:t>
      </w:r>
      <w:r w:rsidR="00DE0A91">
        <w:rPr>
          <w:sz w:val="22"/>
        </w:rPr>
        <w:t>l</w:t>
      </w:r>
      <w:r w:rsidR="00430490">
        <w:rPr>
          <w:sz w:val="22"/>
        </w:rPr>
        <w:t>u</w:t>
      </w:r>
      <w:r w:rsidR="00DE0A91">
        <w:rPr>
          <w:sz w:val="22"/>
        </w:rPr>
        <w:t>tions</w:t>
      </w:r>
      <w:r w:rsidR="00430490">
        <w:rPr>
          <w:sz w:val="22"/>
        </w:rPr>
        <w:t>, s.r.o.</w:t>
      </w:r>
    </w:p>
    <w:p w14:paraId="1B4D6AB7" w14:textId="77777777" w:rsidR="00877458" w:rsidRPr="00877458" w:rsidRDefault="00E00F8E" w:rsidP="00877458">
      <w:pPr>
        <w:pStyle w:val="Default"/>
        <w:rPr>
          <w:rFonts w:asciiTheme="minorHAnsi" w:hAnsiTheme="minorHAnsi"/>
          <w:sz w:val="22"/>
          <w:szCs w:val="22"/>
        </w:rPr>
      </w:pPr>
      <w:r w:rsidRPr="00877458">
        <w:rPr>
          <w:rFonts w:asciiTheme="minorHAnsi" w:hAnsiTheme="minorHAnsi"/>
          <w:sz w:val="22"/>
        </w:rPr>
        <w:t xml:space="preserve">Adresa: </w:t>
      </w:r>
      <w:r w:rsidR="00877458" w:rsidRPr="00877458">
        <w:rPr>
          <w:rFonts w:asciiTheme="minorHAnsi" w:hAnsiTheme="minorHAnsi"/>
          <w:sz w:val="22"/>
          <w:szCs w:val="22"/>
        </w:rPr>
        <w:t>Prosecká 851/64, 19000, Praha 9</w:t>
      </w:r>
    </w:p>
    <w:p w14:paraId="0403A2DC" w14:textId="77777777" w:rsidR="00877458" w:rsidRPr="00877458" w:rsidRDefault="00877458" w:rsidP="00877458">
      <w:pPr>
        <w:pStyle w:val="Default"/>
        <w:rPr>
          <w:rFonts w:asciiTheme="minorHAnsi" w:hAnsiTheme="minorHAnsi"/>
          <w:sz w:val="22"/>
          <w:szCs w:val="22"/>
        </w:rPr>
      </w:pPr>
      <w:r w:rsidRPr="00877458">
        <w:rPr>
          <w:rFonts w:asciiTheme="minorHAnsi" w:hAnsiTheme="minorHAnsi"/>
          <w:sz w:val="22"/>
          <w:szCs w:val="22"/>
        </w:rPr>
        <w:t>IČO: 28528948</w:t>
      </w:r>
    </w:p>
    <w:p w14:paraId="1A8B8420" w14:textId="77777777" w:rsidR="00877458" w:rsidRPr="00877458" w:rsidRDefault="00877458" w:rsidP="00877458">
      <w:pPr>
        <w:pStyle w:val="Default"/>
        <w:rPr>
          <w:rFonts w:asciiTheme="minorHAnsi" w:hAnsiTheme="minorHAnsi"/>
          <w:sz w:val="22"/>
          <w:szCs w:val="22"/>
          <w:lang w:eastAsia="cs-CZ"/>
        </w:rPr>
      </w:pPr>
      <w:r w:rsidRPr="00877458">
        <w:rPr>
          <w:rFonts w:asciiTheme="minorHAnsi" w:hAnsiTheme="minorHAnsi"/>
          <w:sz w:val="22"/>
          <w:szCs w:val="22"/>
        </w:rPr>
        <w:t>DIČ: CZ28528948</w:t>
      </w:r>
    </w:p>
    <w:p w14:paraId="75588DEC" w14:textId="23642DBE" w:rsidR="00877458" w:rsidRPr="00877458" w:rsidRDefault="00877458" w:rsidP="00877458">
      <w:pPr>
        <w:pStyle w:val="Default"/>
        <w:rPr>
          <w:rFonts w:asciiTheme="minorHAnsi" w:hAnsiTheme="minorHAnsi"/>
          <w:sz w:val="22"/>
          <w:szCs w:val="22"/>
        </w:rPr>
      </w:pPr>
      <w:r w:rsidRPr="00877458">
        <w:rPr>
          <w:rFonts w:asciiTheme="minorHAnsi" w:hAnsiTheme="minorHAnsi"/>
          <w:sz w:val="22"/>
          <w:szCs w:val="22"/>
          <w:lang w:eastAsia="cs-CZ"/>
        </w:rPr>
        <w:t xml:space="preserve">Bankovní spojeni: </w:t>
      </w:r>
      <w:r w:rsidR="00862AA3">
        <w:rPr>
          <w:rFonts w:asciiTheme="minorHAnsi" w:hAnsiTheme="minorHAnsi"/>
          <w:sz w:val="22"/>
          <w:szCs w:val="22"/>
        </w:rPr>
        <w:t>XXXXX</w:t>
      </w:r>
    </w:p>
    <w:p w14:paraId="32A4424B" w14:textId="61498FD1" w:rsidR="00E00F8E" w:rsidRPr="00BE3D42" w:rsidRDefault="00E00F8E" w:rsidP="00E10659">
      <w:pPr>
        <w:spacing w:after="0" w:line="240" w:lineRule="auto"/>
        <w:rPr>
          <w:sz w:val="22"/>
        </w:rPr>
      </w:pPr>
    </w:p>
    <w:p w14:paraId="3F728737" w14:textId="77777777" w:rsidR="00E10659" w:rsidRDefault="00E10659" w:rsidP="00DD75A2">
      <w:pPr>
        <w:pStyle w:val="Zkladn"/>
        <w:rPr>
          <w:b/>
          <w:bCs/>
          <w:u w:val="single"/>
        </w:rPr>
      </w:pPr>
    </w:p>
    <w:p w14:paraId="12611236" w14:textId="52C73614" w:rsidR="00DD75A2" w:rsidRPr="00D81059" w:rsidRDefault="00DD75A2" w:rsidP="00DD75A2">
      <w:pPr>
        <w:pStyle w:val="Zkladn"/>
        <w:rPr>
          <w:b/>
          <w:bCs/>
          <w:u w:val="single"/>
        </w:rPr>
      </w:pPr>
      <w:r w:rsidRPr="00D81059">
        <w:rPr>
          <w:b/>
          <w:bCs/>
          <w:u w:val="single"/>
        </w:rPr>
        <w:t xml:space="preserve">Potvrzení objednávky </w:t>
      </w:r>
    </w:p>
    <w:p w14:paraId="31045D1D" w14:textId="4F10D047" w:rsidR="00DD75A2" w:rsidRDefault="00DD75A2" w:rsidP="00DD75A2">
      <w:pPr>
        <w:pStyle w:val="Zkladn"/>
      </w:pPr>
      <w:r>
        <w:t xml:space="preserve">Tímto potvrzuji přijetí objednávky CEO </w:t>
      </w:r>
      <w:r w:rsidR="00150F12">
        <w:t>51</w:t>
      </w:r>
      <w:r>
        <w:t>/2023 a akceptuji tak veškerá její ustanovení.</w:t>
      </w:r>
    </w:p>
    <w:p w14:paraId="0F74DD8E" w14:textId="77777777" w:rsidR="00DD75A2" w:rsidRDefault="00DD75A2" w:rsidP="00DD75A2">
      <w:pPr>
        <w:pStyle w:val="Zkladn"/>
        <w:spacing w:after="0"/>
      </w:pPr>
    </w:p>
    <w:p w14:paraId="11645706" w14:textId="77777777" w:rsidR="00DD75A2" w:rsidRPr="00D81059" w:rsidRDefault="00DD75A2" w:rsidP="00DD75A2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>Za dodavatele</w:t>
      </w:r>
    </w:p>
    <w:p w14:paraId="516B2AC4" w14:textId="77777777" w:rsidR="00DD75A2" w:rsidRDefault="00DD75A2" w:rsidP="00DD75A2">
      <w:pPr>
        <w:pStyle w:val="Zkladn"/>
        <w:spacing w:after="0"/>
      </w:pPr>
    </w:p>
    <w:p w14:paraId="175473C7" w14:textId="77777777" w:rsidR="00DD75A2" w:rsidRDefault="00DD75A2" w:rsidP="00DD75A2">
      <w:pPr>
        <w:pStyle w:val="Zkladn"/>
        <w:spacing w:after="0"/>
      </w:pPr>
      <w:r>
        <w:t>Jméno a příjmení (hůlkově):</w:t>
      </w:r>
    </w:p>
    <w:p w14:paraId="1DEA5337" w14:textId="77777777" w:rsidR="00DD75A2" w:rsidRDefault="00DD75A2" w:rsidP="00DD75A2">
      <w:pPr>
        <w:pStyle w:val="Zkladn"/>
        <w:spacing w:after="0"/>
      </w:pPr>
    </w:p>
    <w:p w14:paraId="4187281E" w14:textId="77777777" w:rsidR="00DD75A2" w:rsidRDefault="00DD75A2" w:rsidP="00DD75A2">
      <w:pPr>
        <w:pStyle w:val="Zkladn"/>
        <w:spacing w:after="0"/>
      </w:pPr>
      <w:r>
        <w:t>Datum:</w:t>
      </w:r>
    </w:p>
    <w:p w14:paraId="791AD725" w14:textId="77777777" w:rsidR="00DD75A2" w:rsidRDefault="00DD75A2" w:rsidP="00DD75A2">
      <w:pPr>
        <w:pStyle w:val="Zkladn"/>
        <w:spacing w:after="0"/>
      </w:pPr>
    </w:p>
    <w:p w14:paraId="15BC94E3" w14:textId="77777777" w:rsidR="00DD75A2" w:rsidRDefault="00DD75A2" w:rsidP="00DD75A2">
      <w:pPr>
        <w:pStyle w:val="Zkladn"/>
        <w:spacing w:after="0"/>
      </w:pPr>
      <w:r>
        <w:t>Podpis:</w:t>
      </w:r>
    </w:p>
    <w:p w14:paraId="2885C280" w14:textId="77777777" w:rsidR="00B51C53" w:rsidRPr="00BE3D42" w:rsidRDefault="00B51C53" w:rsidP="00655525">
      <w:pPr>
        <w:spacing w:before="120" w:line="240" w:lineRule="auto"/>
        <w:jc w:val="both"/>
        <w:rPr>
          <w:sz w:val="22"/>
        </w:rPr>
      </w:pPr>
    </w:p>
    <w:sectPr w:rsidR="00B51C53" w:rsidRPr="00BE3D42" w:rsidSect="009C7B4E">
      <w:footerReference w:type="default" r:id="rId8"/>
      <w:headerReference w:type="first" r:id="rId9"/>
      <w:footerReference w:type="first" r:id="rId10"/>
      <w:type w:val="continuous"/>
      <w:pgSz w:w="11906" w:h="16838" w:code="9"/>
      <w:pgMar w:top="1985" w:right="851" w:bottom="3402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02632" w14:textId="77777777" w:rsidR="00FC1063" w:rsidRDefault="00FC1063" w:rsidP="009B4613">
      <w:r>
        <w:separator/>
      </w:r>
    </w:p>
  </w:endnote>
  <w:endnote w:type="continuationSeparator" w:id="0">
    <w:p w14:paraId="517BE228" w14:textId="77777777" w:rsidR="00FC1063" w:rsidRDefault="00FC1063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606B2" w14:textId="77777777" w:rsidR="005246AF" w:rsidRDefault="005246AF" w:rsidP="005246AF">
    <w:pPr>
      <w:pStyle w:val="Zpat"/>
    </w:pPr>
    <w:r>
      <w:t>Zprostředkující subjekt Operačního programu Doprava</w:t>
    </w:r>
  </w:p>
  <w:p w14:paraId="1CEBDD44" w14:textId="77777777" w:rsidR="005246AF" w:rsidRPr="00940935" w:rsidRDefault="005246AF" w:rsidP="005246AF">
    <w:pPr>
      <w:pStyle w:val="Zpat"/>
    </w:pPr>
    <w:r w:rsidRPr="00940935">
      <w:t>Státní fond dopravní infrastruktury, Sokolovská 278, 190 00 Praha 9</w:t>
    </w:r>
  </w:p>
  <w:p w14:paraId="1F944442" w14:textId="050AEB7F" w:rsidR="005246AF" w:rsidRPr="00C237B1" w:rsidRDefault="005246AF" w:rsidP="005246AF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50EAECAA" w14:textId="0CBDD0E8" w:rsidR="00384A5F" w:rsidRPr="005246AF" w:rsidRDefault="005246AF" w:rsidP="005246AF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3F1C9" w14:textId="00C0BC15" w:rsidR="00E87A9F" w:rsidRDefault="00E87A9F" w:rsidP="00E87A9F">
    <w:pPr>
      <w:pStyle w:val="Zkladn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  <w:r>
      <w:rPr>
        <w:noProof/>
      </w:rPr>
      <w:drawing>
        <wp:anchor distT="0" distB="0" distL="114300" distR="114300" simplePos="0" relativeHeight="251668480" behindDoc="0" locked="0" layoutInCell="1" allowOverlap="1" wp14:anchorId="15B34F1D" wp14:editId="18559D62">
          <wp:simplePos x="0" y="0"/>
          <wp:positionH relativeFrom="column">
            <wp:posOffset>3966845</wp:posOffset>
          </wp:positionH>
          <wp:positionV relativeFrom="page">
            <wp:posOffset>8801100</wp:posOffset>
          </wp:positionV>
          <wp:extent cx="2256790" cy="719455"/>
          <wp:effectExtent l="0" t="0" r="0" b="4445"/>
          <wp:wrapNone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679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2CD0D1B9" wp14:editId="7CFC2A7F">
          <wp:simplePos x="0" y="0"/>
          <wp:positionH relativeFrom="column">
            <wp:posOffset>-24130</wp:posOffset>
          </wp:positionH>
          <wp:positionV relativeFrom="page">
            <wp:posOffset>8858250</wp:posOffset>
          </wp:positionV>
          <wp:extent cx="2955290" cy="6477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529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3A1616" w14:textId="1308F9F7" w:rsidR="00AC7FEB" w:rsidRDefault="00AC7FEB" w:rsidP="009B4613">
    <w:pPr>
      <w:pStyle w:val="Zpat"/>
    </w:pPr>
    <w:r>
      <w:t>Zprostředkující subjekt Operačního programu Doprava</w:t>
    </w:r>
  </w:p>
  <w:p w14:paraId="0FFA2C60" w14:textId="682FA887" w:rsidR="006315CB" w:rsidRPr="00940935" w:rsidRDefault="006315CB" w:rsidP="009B4613">
    <w:pPr>
      <w:pStyle w:val="Zpat"/>
    </w:pPr>
    <w:r w:rsidRPr="00940935">
      <w:t>Státní fond dopravní infrastruktury, Sokolovská 278, 190 00 Praha 9</w:t>
    </w:r>
  </w:p>
  <w:p w14:paraId="0B8516B3" w14:textId="360A0A27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 xml:space="preserve">@sfdi.cz, </w:t>
    </w:r>
    <w:hyperlink r:id="rId3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4705A79C" w14:textId="496465C8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AEE3A" w14:textId="77777777" w:rsidR="00FC1063" w:rsidRDefault="00FC1063" w:rsidP="009B4613">
      <w:r>
        <w:separator/>
      </w:r>
    </w:p>
  </w:footnote>
  <w:footnote w:type="continuationSeparator" w:id="0">
    <w:p w14:paraId="135954BF" w14:textId="77777777" w:rsidR="00FC1063" w:rsidRDefault="00FC1063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87960" w14:textId="11F0203D" w:rsidR="006315CB" w:rsidRDefault="006315CB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67456" behindDoc="0" locked="1" layoutInCell="1" allowOverlap="1" wp14:anchorId="590BE725" wp14:editId="38AF6CAE">
          <wp:simplePos x="0" y="0"/>
          <wp:positionH relativeFrom="page">
            <wp:posOffset>706120</wp:posOffset>
          </wp:positionH>
          <wp:positionV relativeFrom="page">
            <wp:posOffset>540385</wp:posOffset>
          </wp:positionV>
          <wp:extent cx="1655445" cy="615315"/>
          <wp:effectExtent l="0" t="0" r="1905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D8956A5"/>
    <w:multiLevelType w:val="hybridMultilevel"/>
    <w:tmpl w:val="A67A1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925045">
    <w:abstractNumId w:val="0"/>
  </w:num>
  <w:num w:numId="2" w16cid:durableId="1735815215">
    <w:abstractNumId w:val="1"/>
  </w:num>
  <w:num w:numId="3" w16cid:durableId="1162501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1333B"/>
    <w:rsid w:val="00014004"/>
    <w:rsid w:val="00014383"/>
    <w:rsid w:val="0001544B"/>
    <w:rsid w:val="00036BAB"/>
    <w:rsid w:val="00076860"/>
    <w:rsid w:val="00094B17"/>
    <w:rsid w:val="000A3D0E"/>
    <w:rsid w:val="000A6D66"/>
    <w:rsid w:val="000D0D6C"/>
    <w:rsid w:val="000F4FB1"/>
    <w:rsid w:val="00101B91"/>
    <w:rsid w:val="00102A91"/>
    <w:rsid w:val="00104679"/>
    <w:rsid w:val="001062F2"/>
    <w:rsid w:val="00113936"/>
    <w:rsid w:val="00135F31"/>
    <w:rsid w:val="00150F12"/>
    <w:rsid w:val="00152619"/>
    <w:rsid w:val="00161BEF"/>
    <w:rsid w:val="001D394C"/>
    <w:rsid w:val="00214D46"/>
    <w:rsid w:val="00236941"/>
    <w:rsid w:val="002442D7"/>
    <w:rsid w:val="00252B02"/>
    <w:rsid w:val="00252B81"/>
    <w:rsid w:val="0027385E"/>
    <w:rsid w:val="002A2602"/>
    <w:rsid w:val="002A39F2"/>
    <w:rsid w:val="002B7E83"/>
    <w:rsid w:val="002E0A86"/>
    <w:rsid w:val="002F5CDB"/>
    <w:rsid w:val="00304D5A"/>
    <w:rsid w:val="00307FCA"/>
    <w:rsid w:val="00347603"/>
    <w:rsid w:val="00351669"/>
    <w:rsid w:val="003843F7"/>
    <w:rsid w:val="00384A5F"/>
    <w:rsid w:val="003973AA"/>
    <w:rsid w:val="003A5538"/>
    <w:rsid w:val="003C0326"/>
    <w:rsid w:val="003E03F3"/>
    <w:rsid w:val="004004B8"/>
    <w:rsid w:val="004114CA"/>
    <w:rsid w:val="0043034D"/>
    <w:rsid w:val="00430490"/>
    <w:rsid w:val="00447E6E"/>
    <w:rsid w:val="00452B71"/>
    <w:rsid w:val="00454126"/>
    <w:rsid w:val="004715A2"/>
    <w:rsid w:val="00490AB5"/>
    <w:rsid w:val="004A6DE8"/>
    <w:rsid w:val="004B143A"/>
    <w:rsid w:val="004C250A"/>
    <w:rsid w:val="004C4657"/>
    <w:rsid w:val="004C5937"/>
    <w:rsid w:val="004F51F7"/>
    <w:rsid w:val="005246AF"/>
    <w:rsid w:val="005305CF"/>
    <w:rsid w:val="0054746C"/>
    <w:rsid w:val="00550F89"/>
    <w:rsid w:val="00565C3F"/>
    <w:rsid w:val="00584AE7"/>
    <w:rsid w:val="005F78BF"/>
    <w:rsid w:val="00613AAF"/>
    <w:rsid w:val="00631132"/>
    <w:rsid w:val="006315CB"/>
    <w:rsid w:val="006519E0"/>
    <w:rsid w:val="00655525"/>
    <w:rsid w:val="006644B6"/>
    <w:rsid w:val="006A19C8"/>
    <w:rsid w:val="006D54B2"/>
    <w:rsid w:val="006E2635"/>
    <w:rsid w:val="006E2A66"/>
    <w:rsid w:val="00717D04"/>
    <w:rsid w:val="00724307"/>
    <w:rsid w:val="0073690C"/>
    <w:rsid w:val="00746935"/>
    <w:rsid w:val="007608BC"/>
    <w:rsid w:val="007728DE"/>
    <w:rsid w:val="00774120"/>
    <w:rsid w:val="00781A66"/>
    <w:rsid w:val="00797E00"/>
    <w:rsid w:val="007B6127"/>
    <w:rsid w:val="007B6EDB"/>
    <w:rsid w:val="00803A83"/>
    <w:rsid w:val="00817545"/>
    <w:rsid w:val="008240CE"/>
    <w:rsid w:val="00824606"/>
    <w:rsid w:val="008277B7"/>
    <w:rsid w:val="008329C5"/>
    <w:rsid w:val="00841967"/>
    <w:rsid w:val="00842FF8"/>
    <w:rsid w:val="00845EC6"/>
    <w:rsid w:val="00852F01"/>
    <w:rsid w:val="008552D4"/>
    <w:rsid w:val="00862AA3"/>
    <w:rsid w:val="00873171"/>
    <w:rsid w:val="00877458"/>
    <w:rsid w:val="00891AA4"/>
    <w:rsid w:val="00896295"/>
    <w:rsid w:val="008C4EB6"/>
    <w:rsid w:val="008D6D3F"/>
    <w:rsid w:val="008E2A75"/>
    <w:rsid w:val="008F23A2"/>
    <w:rsid w:val="0090501D"/>
    <w:rsid w:val="00905DB9"/>
    <w:rsid w:val="00922FB8"/>
    <w:rsid w:val="00940935"/>
    <w:rsid w:val="00946DF4"/>
    <w:rsid w:val="00951A48"/>
    <w:rsid w:val="0095434B"/>
    <w:rsid w:val="00987059"/>
    <w:rsid w:val="0099216B"/>
    <w:rsid w:val="00995A92"/>
    <w:rsid w:val="009A6DCA"/>
    <w:rsid w:val="009B4613"/>
    <w:rsid w:val="009C7B4E"/>
    <w:rsid w:val="00A02DF5"/>
    <w:rsid w:val="00A02FAA"/>
    <w:rsid w:val="00A04E09"/>
    <w:rsid w:val="00A15FA9"/>
    <w:rsid w:val="00A226F1"/>
    <w:rsid w:val="00A32C61"/>
    <w:rsid w:val="00A67856"/>
    <w:rsid w:val="00A7359C"/>
    <w:rsid w:val="00A86932"/>
    <w:rsid w:val="00A94CA5"/>
    <w:rsid w:val="00AC4768"/>
    <w:rsid w:val="00AC7FEB"/>
    <w:rsid w:val="00AD5750"/>
    <w:rsid w:val="00AF1922"/>
    <w:rsid w:val="00AF570A"/>
    <w:rsid w:val="00AF58FA"/>
    <w:rsid w:val="00B02328"/>
    <w:rsid w:val="00B16E7D"/>
    <w:rsid w:val="00B27B95"/>
    <w:rsid w:val="00B40A2A"/>
    <w:rsid w:val="00B504A5"/>
    <w:rsid w:val="00B51C53"/>
    <w:rsid w:val="00B73894"/>
    <w:rsid w:val="00B77615"/>
    <w:rsid w:val="00B96530"/>
    <w:rsid w:val="00B9729C"/>
    <w:rsid w:val="00BA636B"/>
    <w:rsid w:val="00BB1A58"/>
    <w:rsid w:val="00BC48AA"/>
    <w:rsid w:val="00BE3D42"/>
    <w:rsid w:val="00BF0E58"/>
    <w:rsid w:val="00BF10C0"/>
    <w:rsid w:val="00C0111B"/>
    <w:rsid w:val="00C237B1"/>
    <w:rsid w:val="00C2420B"/>
    <w:rsid w:val="00C27DC1"/>
    <w:rsid w:val="00C302B0"/>
    <w:rsid w:val="00C34158"/>
    <w:rsid w:val="00C43880"/>
    <w:rsid w:val="00C66AFC"/>
    <w:rsid w:val="00C71EAC"/>
    <w:rsid w:val="00C85A5B"/>
    <w:rsid w:val="00C94A94"/>
    <w:rsid w:val="00CA012E"/>
    <w:rsid w:val="00CA154C"/>
    <w:rsid w:val="00CB008F"/>
    <w:rsid w:val="00D16C96"/>
    <w:rsid w:val="00D21BEF"/>
    <w:rsid w:val="00D352AF"/>
    <w:rsid w:val="00D4524D"/>
    <w:rsid w:val="00D5190F"/>
    <w:rsid w:val="00D62CCB"/>
    <w:rsid w:val="00D65ACC"/>
    <w:rsid w:val="00D66036"/>
    <w:rsid w:val="00D71FBB"/>
    <w:rsid w:val="00D928A4"/>
    <w:rsid w:val="00D97E71"/>
    <w:rsid w:val="00DA69A1"/>
    <w:rsid w:val="00DC2F8F"/>
    <w:rsid w:val="00DD75A2"/>
    <w:rsid w:val="00DE0A91"/>
    <w:rsid w:val="00DE4A66"/>
    <w:rsid w:val="00DF78B4"/>
    <w:rsid w:val="00E00F8E"/>
    <w:rsid w:val="00E10659"/>
    <w:rsid w:val="00E162C6"/>
    <w:rsid w:val="00E17D36"/>
    <w:rsid w:val="00E71EFA"/>
    <w:rsid w:val="00E87A9F"/>
    <w:rsid w:val="00EA082D"/>
    <w:rsid w:val="00EB70E4"/>
    <w:rsid w:val="00EC661B"/>
    <w:rsid w:val="00EF51BE"/>
    <w:rsid w:val="00FA2C42"/>
    <w:rsid w:val="00FC1063"/>
    <w:rsid w:val="00FF7512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D66036"/>
    <w:pPr>
      <w:spacing w:line="264" w:lineRule="auto"/>
    </w:pPr>
    <w:rPr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D660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D66036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D66036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D66036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6603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D66036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D66036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D66036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D66036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66036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66036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D66036"/>
    <w:rPr>
      <w:color w:val="808080"/>
    </w:rPr>
  </w:style>
  <w:style w:type="paragraph" w:styleId="Nzev">
    <w:name w:val="Title"/>
    <w:next w:val="Normln"/>
    <w:link w:val="NzevChar"/>
    <w:uiPriority w:val="4"/>
    <w:qFormat/>
    <w:rsid w:val="00D66036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D66036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D66036"/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D66036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D66036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D66036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D66036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D66036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D66036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D66036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D66036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D66036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6603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66036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D66036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D66036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D66036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9C7B4E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D66036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6036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9C7B4E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603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6036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60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6036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D66036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D66036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D66036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D66036"/>
    <w:rPr>
      <w:noProof/>
      <w:sz w:val="20"/>
      <w:lang w:eastAsia="cs-CZ"/>
    </w:rPr>
  </w:style>
  <w:style w:type="paragraph" w:customStyle="1" w:styleId="Default">
    <w:name w:val="Default"/>
    <w:rsid w:val="00774120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fdi.cz" TargetMode="External"/><Relationship Id="rId2" Type="http://schemas.openxmlformats.org/officeDocument/2006/relationships/image" Target="media/image3.emf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2023-02-27T11:20:00Z</dcterms:created>
  <dcterms:modified xsi:type="dcterms:W3CDTF">2023-02-27T11:20:00Z</dcterms:modified>
</cp:coreProperties>
</file>