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856E" w14:textId="77777777" w:rsidR="00940A77" w:rsidRDefault="00B54AFB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2E50AE5E" w14:textId="77777777" w:rsidR="00940A77" w:rsidRDefault="00B54AFB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83E2B15" w14:textId="77777777" w:rsidR="00940A77" w:rsidRDefault="00B54AFB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22RGI01-0180</w:t>
      </w:r>
      <w:r>
        <w:fldChar w:fldCharType="end"/>
      </w:r>
      <w:r>
        <w:rPr>
          <w:b/>
          <w:sz w:val="24"/>
        </w:rPr>
        <w:t xml:space="preserve"> </w:t>
      </w:r>
    </w:p>
    <w:p w14:paraId="3407A3CA" w14:textId="77777777" w:rsidR="00940A77" w:rsidRDefault="00940A77">
      <w:pPr>
        <w:jc w:val="center"/>
        <w:rPr>
          <w:b/>
        </w:rPr>
      </w:pPr>
    </w:p>
    <w:p w14:paraId="24234A16" w14:textId="77777777" w:rsidR="00940A77" w:rsidRDefault="00B54AFB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78DDEF54" w14:textId="77777777" w:rsidR="00940A77" w:rsidRDefault="00940A77">
      <w:pPr>
        <w:jc w:val="center"/>
      </w:pPr>
    </w:p>
    <w:p w14:paraId="75335256" w14:textId="77777777" w:rsidR="00940A77" w:rsidRDefault="00B54AFB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4CEAB1F1" w14:textId="77777777" w:rsidR="00940A77" w:rsidRDefault="00940A77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940A77" w14:paraId="2F62E4E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2B93866" w14:textId="77777777" w:rsidR="00940A77" w:rsidRDefault="00B54AFB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6B596B0" w14:textId="77777777" w:rsidR="00940A77" w:rsidRDefault="00B54AFB">
            <w:r>
              <w:t>Pivovarské náměstí 1245, 500 03 Hradec Králové</w:t>
            </w:r>
          </w:p>
        </w:tc>
      </w:tr>
      <w:tr w:rsidR="00940A77" w14:paraId="5F6E4E7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FF3912F" w14:textId="77777777" w:rsidR="00940A77" w:rsidRDefault="00B54AFB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E15A52C" w14:textId="77777777" w:rsidR="00940A77" w:rsidRDefault="00B54AFB">
            <w:r>
              <w:t>Mgr. Martin Červíček, hejtman Královéhradeckého kraje</w:t>
            </w:r>
          </w:p>
        </w:tc>
      </w:tr>
      <w:tr w:rsidR="00940A77" w14:paraId="475DCA9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C42D81" w14:textId="77777777" w:rsidR="00940A77" w:rsidRDefault="00B54AFB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2126947" w14:textId="77777777" w:rsidR="00940A77" w:rsidRDefault="00B54AFB">
            <w:r>
              <w:t>70889546</w:t>
            </w:r>
          </w:p>
        </w:tc>
      </w:tr>
      <w:tr w:rsidR="00940A77" w14:paraId="6378F4F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4310D97" w14:textId="77777777" w:rsidR="00940A77" w:rsidRDefault="00B54AFB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8E34FCC" w14:textId="77777777" w:rsidR="00940A77" w:rsidRDefault="00B54AFB">
            <w:r>
              <w:t>107-4153480277/0100</w:t>
            </w:r>
          </w:p>
        </w:tc>
      </w:tr>
    </w:tbl>
    <w:p w14:paraId="325B6A5F" w14:textId="77777777" w:rsidR="00940A77" w:rsidRDefault="00B54AFB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31456</w:t>
      </w:r>
      <w:r>
        <w:fldChar w:fldCharType="end"/>
      </w:r>
    </w:p>
    <w:p w14:paraId="780C9DE4" w14:textId="77777777" w:rsidR="00940A77" w:rsidRDefault="00B54AFB">
      <w:pPr>
        <w:rPr>
          <w:i/>
        </w:rPr>
      </w:pPr>
      <w:r>
        <w:rPr>
          <w:i/>
        </w:rPr>
        <w:t>(dále jen „poskytovatel“)</w:t>
      </w:r>
    </w:p>
    <w:p w14:paraId="17123CCD" w14:textId="77777777" w:rsidR="00940A77" w:rsidRDefault="00B54AFB">
      <w:pPr>
        <w:jc w:val="center"/>
        <w:rPr>
          <w:b/>
        </w:rPr>
      </w:pPr>
      <w:r>
        <w:rPr>
          <w:b/>
        </w:rPr>
        <w:t>a</w:t>
      </w:r>
    </w:p>
    <w:p w14:paraId="31B33973" w14:textId="77777777" w:rsidR="00940A77" w:rsidRDefault="00940A77">
      <w:pPr>
        <w:rPr>
          <w:color w:val="000000"/>
        </w:rPr>
      </w:pPr>
    </w:p>
    <w:p w14:paraId="43AFB45D" w14:textId="77777777" w:rsidR="00940A77" w:rsidRDefault="00B54AFB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Obecně prospěšná společnost pro Český ráj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940A77" w14:paraId="1398947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6A7277B" w14:textId="77777777" w:rsidR="00940A77" w:rsidRDefault="00B54AFB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26F68" w14:textId="77777777" w:rsidR="00940A77" w:rsidRDefault="00B54AFB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náměstí Míru 5, </w:t>
            </w:r>
            <w:proofErr w:type="gramStart"/>
            <w:r>
              <w:t>50743  Sobotka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940A77" w14:paraId="7DA143C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F846F19" w14:textId="77777777" w:rsidR="00940A77" w:rsidRDefault="00B54AFB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6F210" w14:textId="77777777" w:rsidR="00940A77" w:rsidRDefault="00B54AFB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In</w:t>
            </w:r>
            <w:r>
              <w:t>g. Veronika Horáková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ředitelka</w:t>
            </w:r>
            <w:r>
              <w:fldChar w:fldCharType="end"/>
            </w:r>
          </w:p>
        </w:tc>
      </w:tr>
      <w:tr w:rsidR="00940A77" w14:paraId="5A8EBA7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EB2F035" w14:textId="77777777" w:rsidR="00940A77" w:rsidRDefault="00B54AFB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5E7EA" w14:textId="77777777" w:rsidR="00940A77" w:rsidRDefault="00B54AFB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25988417</w:t>
            </w:r>
            <w:r>
              <w:fldChar w:fldCharType="end"/>
            </w:r>
          </w:p>
        </w:tc>
      </w:tr>
      <w:tr w:rsidR="00940A77" w14:paraId="6C1596D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09586B6" w14:textId="77777777" w:rsidR="00940A77" w:rsidRDefault="00B54AFB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DAF28" w14:textId="77777777" w:rsidR="00940A77" w:rsidRDefault="00B54AFB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996289309/08</w:t>
            </w:r>
            <w:r>
              <w:t>00</w:t>
            </w:r>
            <w:r>
              <w:fldChar w:fldCharType="end"/>
            </w:r>
          </w:p>
        </w:tc>
      </w:tr>
    </w:tbl>
    <w:p w14:paraId="13482241" w14:textId="77777777" w:rsidR="00940A77" w:rsidRDefault="00B54AFB">
      <w:pPr>
        <w:rPr>
          <w:i/>
        </w:rPr>
      </w:pPr>
      <w:r>
        <w:rPr>
          <w:i/>
        </w:rPr>
        <w:t xml:space="preserve"> (dále jen „příjemce“)</w:t>
      </w:r>
    </w:p>
    <w:p w14:paraId="5156C5FE" w14:textId="77777777" w:rsidR="00940A77" w:rsidRDefault="00940A77">
      <w:pPr>
        <w:jc w:val="center"/>
      </w:pPr>
    </w:p>
    <w:p w14:paraId="08F68BD3" w14:textId="77777777" w:rsidR="00940A77" w:rsidRDefault="00B54AFB">
      <w:pPr>
        <w:jc w:val="center"/>
        <w:rPr>
          <w:b/>
        </w:rPr>
      </w:pPr>
      <w:r>
        <w:rPr>
          <w:b/>
        </w:rPr>
        <w:t>I.</w:t>
      </w:r>
    </w:p>
    <w:p w14:paraId="755EDC5D" w14:textId="77777777" w:rsidR="00940A77" w:rsidRDefault="00B54AFB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5338DD43" w14:textId="0167CC88" w:rsidR="00940A77" w:rsidRDefault="00B54AFB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Podpora činnosti MAS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</w:t>
      </w:r>
      <w:r>
        <w:t>I01-0180</w:t>
      </w:r>
      <w:r>
        <w:fldChar w:fldCharType="end"/>
      </w:r>
      <w:r>
        <w:t>, (dále jen „projekt“).</w:t>
      </w:r>
    </w:p>
    <w:p w14:paraId="478D2862" w14:textId="541C4D54" w:rsidR="00940A77" w:rsidRPr="00EF689C" w:rsidRDefault="00B54AFB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Pr="00EF689C">
        <w:rPr>
          <w:b/>
          <w:bCs/>
        </w:rPr>
        <w:fldChar w:fldCharType="begin"/>
      </w:r>
      <w:r w:rsidRPr="00EF689C">
        <w:rPr>
          <w:b/>
          <w:bCs/>
        </w:rPr>
        <w:instrText xml:space="preserve"> DOCVARIABLE  DotisPurpose  \* MERGEFORMAT </w:instrText>
      </w:r>
      <w:r w:rsidRPr="00EF689C">
        <w:rPr>
          <w:b/>
          <w:bCs/>
        </w:rPr>
        <w:fldChar w:fldCharType="separate"/>
      </w:r>
      <w:r w:rsidRPr="00EF689C">
        <w:rPr>
          <w:b/>
          <w:bCs/>
        </w:rPr>
        <w:t>Činnosti MAS spojené s realizací SCLLD, se spolufinancováním realizovaných projektů, s propagací a rozvojem regionu a MAS.</w:t>
      </w:r>
      <w:r w:rsidRPr="00EF689C">
        <w:rPr>
          <w:b/>
          <w:bCs/>
        </w:rPr>
        <w:fldChar w:fldCharType="end"/>
      </w:r>
    </w:p>
    <w:p w14:paraId="5CCF62E9" w14:textId="77777777" w:rsidR="00EF689C" w:rsidRDefault="00EF689C" w:rsidP="00EF689C">
      <w:pPr>
        <w:tabs>
          <w:tab w:val="left" w:pos="360"/>
        </w:tabs>
        <w:spacing w:after="120"/>
        <w:ind w:left="360"/>
        <w:jc w:val="both"/>
        <w:rPr>
          <w:b/>
        </w:rPr>
      </w:pPr>
    </w:p>
    <w:p w14:paraId="0D5317AA" w14:textId="77777777" w:rsidR="00940A77" w:rsidRDefault="00B54AFB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47BF82FD" w14:textId="77777777" w:rsidR="00940A77" w:rsidRDefault="00B54AFB">
      <w:pPr>
        <w:spacing w:after="120"/>
        <w:jc w:val="center"/>
        <w:rPr>
          <w:b/>
        </w:rPr>
      </w:pPr>
      <w:r>
        <w:rPr>
          <w:b/>
        </w:rPr>
        <w:t xml:space="preserve">Výše a </w:t>
      </w:r>
      <w:r>
        <w:rPr>
          <w:b/>
        </w:rPr>
        <w:t>způsob poskytnutí dotace</w:t>
      </w:r>
    </w:p>
    <w:p w14:paraId="19110086" w14:textId="380500DB" w:rsidR="00940A77" w:rsidRDefault="00B54AFB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300 000,00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</w:t>
      </w:r>
      <w:r>
        <w:t xml:space="preserve">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22RGI01-0180</w:t>
      </w:r>
      <w:r>
        <w:fldChar w:fldCharType="end"/>
      </w:r>
      <w:r>
        <w:t xml:space="preserve"> (dále jen „žádost o dotaci“). </w:t>
      </w:r>
    </w:p>
    <w:p w14:paraId="3C4DDBA3" w14:textId="77777777" w:rsidR="00940A77" w:rsidRDefault="00B54AFB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11EFD695" w14:textId="77777777" w:rsidR="00940A77" w:rsidRDefault="00B54AFB">
      <w:pPr>
        <w:jc w:val="center"/>
        <w:rPr>
          <w:b/>
        </w:rPr>
      </w:pPr>
      <w:r>
        <w:rPr>
          <w:b/>
        </w:rPr>
        <w:t>III.</w:t>
      </w:r>
    </w:p>
    <w:p w14:paraId="3907C7DA" w14:textId="77777777" w:rsidR="00940A77" w:rsidRDefault="00B54AFB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7A8AD919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>Příjemce předmětnou dotaci přijím</w:t>
      </w:r>
      <w:r>
        <w:t>á a zavazuje se, že bude projekt realizovat v souladu s právními předpisy, zněním Zásad pro poskytování dotací a darů z rozpočtu Královéhradeckého kraje účinným ke dni podání žádosti o dotaci (dále jen „Zásady“) a podmínkami této smlouvy. Zásady jsou zveře</w:t>
      </w:r>
      <w:r>
        <w:t xml:space="preserve">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3BB78B4B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 xml:space="preserve">Dotace je ve smyslu </w:t>
      </w:r>
      <w:r>
        <w:t xml:space="preserve">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</w:t>
      </w:r>
      <w:r>
        <w:t>všechna ustanovení tohoto zákona.</w:t>
      </w:r>
    </w:p>
    <w:p w14:paraId="0B6795CA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1FEA1C2F" w14:textId="77777777" w:rsidR="00940A77" w:rsidRDefault="00B54AFB">
      <w:pPr>
        <w:keepNext/>
        <w:numPr>
          <w:ilvl w:val="0"/>
          <w:numId w:val="36"/>
        </w:numPr>
        <w:spacing w:after="120"/>
        <w:jc w:val="both"/>
      </w:pPr>
      <w:r>
        <w:t xml:space="preserve">Doba, v níž </w:t>
      </w:r>
      <w:r>
        <w:t xml:space="preserve">má být dosaženo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</w:instrText>
      </w:r>
      <w:r>
        <w:rPr>
          <w:b/>
        </w:rPr>
        <w:instrText xml:space="preserve">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 xml:space="preserve">V době realizace projektu musí být uhrazeny veškeré výdaje projektu. Těmito výdaji jsou výdaje, které budou vynaloženy v době realizace projektu, nebo tvoří kompenzaci </w:t>
      </w:r>
      <w:r>
        <w:t>již vynaložených výdajů, souvisejících s realizací projektu od termínu jeho zahájení.</w:t>
      </w:r>
    </w:p>
    <w:p w14:paraId="7347FA95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</w:t>
      </w:r>
      <w:r>
        <w:t xml:space="preserve">ktu, může do uznatelných výdajů projektu započítat i odvod DPH související s realizací projektu, pokud bude tento odvod uskutečněn před předáním Závěrečné zprávy o realizaci projektu (dále jen „Závěrečná zpráva“) poskytovateli způsobem uvedeným v odstavci </w:t>
      </w:r>
      <w:r>
        <w:t>(11) tohoto článku.</w:t>
      </w:r>
    </w:p>
    <w:p w14:paraId="2B651938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6085532E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>Příjemce je povinen postupovat v souladu se zákonem č. 134/2016 Sb., o zadávání veřejných zakázek, ve znění pozdějších předpisů (dále jen „ZZVZ“).</w:t>
      </w:r>
      <w:r>
        <w:t xml:space="preserve"> </w:t>
      </w:r>
    </w:p>
    <w:p w14:paraId="75D503BE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</w:t>
      </w:r>
      <w:r>
        <w:t>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</w:t>
      </w:r>
      <w:r>
        <w:t>, průběžně chronologicky řazené a vedené způsobem zaručujícím jejich trvalost.</w:t>
      </w:r>
    </w:p>
    <w:p w14:paraId="07FD8FC8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>Příjemce je povinen označit originály dokladů, souvisejících s realizací projektu (výdaje hrazené z dotace či vlastního podílu), číslem této smlouvy a vyčíslit na nich částku hr</w:t>
      </w:r>
      <w:r>
        <w:t xml:space="preserve">azenou z dotace. </w:t>
      </w:r>
    </w:p>
    <w:p w14:paraId="25819398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zveřejnit, že Královéhradecký kraj je poskytovatelem dotace na realizaci předmětného projektu, a to po dobu realizace projektu a v případě výstavby, oprav a rekonstrukcí staveb (vyjma liniových) i nejméně jeden rok </w:t>
      </w:r>
      <w:r>
        <w:t>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770800F0" w14:textId="360FC83A" w:rsidR="00940A77" w:rsidRDefault="00B54AFB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</w:t>
      </w:r>
      <w:r>
        <w:rPr>
          <w:b/>
        </w:rPr>
        <w:t>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EF689C">
        <w:rPr>
          <w:b/>
        </w:rPr>
        <w:t>31.01.2024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</w:t>
      </w:r>
      <w:r>
        <w:t>yly vloženy do dotačního portálu elektronicky, lze zaslat v listinné podobě. Do 60 kalendářních dnů od odeslání Závěrečné zprávy prostřednictvím dotačního portálu je příjemce povinen doručit poskytovateli listinnou podobu Závěrečné zprávy podepsanou příjem</w:t>
      </w:r>
      <w:r>
        <w:t>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0918E569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 xml:space="preserve">Závěrečná zpráva musí obsahovat podrobný popis realizace projektu, vyhodnocení dopadu projektu </w:t>
      </w:r>
      <w:r>
        <w:t>na 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</w:t>
      </w:r>
      <w:r>
        <w:t>ného seznamu dokladů a doklad o naplnění publicity finanční podpory od poskytovatele podle článku III. odst. (10) této smlouvy. Pokud výše poskytnuté dotace přesáhla 100.000 Kč, pak musí Závěrečná zpráva obsahovat i kopie dokladů vystavených na částku přes</w:t>
      </w:r>
      <w:r>
        <w:t>ahující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1B25A81E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>Příjemce je pov</w:t>
      </w:r>
      <w:r>
        <w:t>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</w:t>
      </w:r>
      <w:r>
        <w:t xml:space="preserve"> byly připsány na bankovní účet poskytovatele. </w:t>
      </w:r>
    </w:p>
    <w:p w14:paraId="0EAF3881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</w:t>
      </w:r>
      <w:r>
        <w:t xml:space="preserve">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731769C7" w14:textId="77777777" w:rsidR="00940A77" w:rsidRDefault="00B54AFB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</w:t>
      </w:r>
      <w:r>
        <w:t>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</w:t>
      </w:r>
      <w:r>
        <w:t xml:space="preserve">í doby udržitelnosti projektu. </w:t>
      </w:r>
    </w:p>
    <w:p w14:paraId="6441EAFB" w14:textId="77777777" w:rsidR="00940A77" w:rsidRDefault="00B54AFB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realizovaného projektu včetně digitální a tištěné prezentace k případnému nekomerčnímu využití, a to bez souhlasu příjemce. Příjemce je povinen toto právo poskytovatele strpět</w:t>
      </w:r>
      <w:r>
        <w:t xml:space="preserve"> a zavazuje se mu poskytnout k jeho realizaci veškerou součinnost.</w:t>
      </w:r>
    </w:p>
    <w:p w14:paraId="4FE08A68" w14:textId="77777777" w:rsidR="00940A77" w:rsidRDefault="00B54AFB">
      <w:pPr>
        <w:jc w:val="center"/>
        <w:rPr>
          <w:b/>
        </w:rPr>
      </w:pPr>
      <w:r>
        <w:rPr>
          <w:b/>
        </w:rPr>
        <w:t>IV.</w:t>
      </w:r>
    </w:p>
    <w:p w14:paraId="742A8ED8" w14:textId="77777777" w:rsidR="00940A77" w:rsidRDefault="00B54AFB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1FB6F739" w14:textId="77777777" w:rsidR="00940A77" w:rsidRDefault="00B54AFB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</w:t>
      </w:r>
      <w:r>
        <w:t>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</w:t>
      </w:r>
      <w:r>
        <w:t xml:space="preserve">jiným příjemcem dotace, zrušení právnického osoby,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4936F7D5" w14:textId="77777777" w:rsidR="00940A77" w:rsidRDefault="00B54AFB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5CCE9413" w14:textId="77777777" w:rsidR="00940A77" w:rsidRDefault="00B54AFB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7C1373BE" w14:textId="77777777" w:rsidR="00940A77" w:rsidRDefault="00B54AFB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114C2DDF" w14:textId="77777777" w:rsidR="00940A77" w:rsidRDefault="00B54AFB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32888294" w14:textId="77777777" w:rsidR="00940A77" w:rsidRDefault="00B54AFB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3A0634F1" w14:textId="77777777" w:rsidR="00940A77" w:rsidRDefault="00B54AFB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1B29DED7" w14:textId="77777777" w:rsidR="00940A77" w:rsidRDefault="00B54AFB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3056970D" w14:textId="77777777" w:rsidR="00940A77" w:rsidRDefault="00B54AFB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04EDA95D" w14:textId="77777777" w:rsidR="00940A77" w:rsidRDefault="00B54AFB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2C870DE2" w14:textId="77777777" w:rsidR="00940A77" w:rsidRDefault="00B54AFB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542C5A50" w14:textId="77777777" w:rsidR="00940A77" w:rsidRDefault="00B54AFB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44918647" w14:textId="77777777" w:rsidR="00940A77" w:rsidRDefault="00B54AFB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1DD93C1E" w14:textId="77777777" w:rsidR="00940A77" w:rsidRDefault="00B54AFB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31E41B13" w14:textId="77777777" w:rsidR="00940A77" w:rsidRDefault="00B54AFB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16EF6905" w14:textId="77777777" w:rsidR="00940A77" w:rsidRDefault="00B54AFB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799C925F" w14:textId="77777777" w:rsidR="00940A77" w:rsidRDefault="00B54AFB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06A83123" w14:textId="77777777" w:rsidR="00940A77" w:rsidRDefault="00B54AFB">
      <w:pPr>
        <w:keepNext/>
        <w:jc w:val="center"/>
        <w:rPr>
          <w:b/>
        </w:rPr>
      </w:pPr>
      <w:r>
        <w:rPr>
          <w:b/>
        </w:rPr>
        <w:t>VII.</w:t>
      </w:r>
    </w:p>
    <w:p w14:paraId="7D71D178" w14:textId="77777777" w:rsidR="00940A77" w:rsidRDefault="00B54AFB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127DECEC" w14:textId="77777777" w:rsidR="00940A77" w:rsidRDefault="00B54AFB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03F6C4D2" w14:textId="77777777" w:rsidR="00940A77" w:rsidRDefault="00B54AFB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2CE970C6" w14:textId="77777777" w:rsidR="00940A77" w:rsidRDefault="00B54AFB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12983685" w14:textId="77777777" w:rsidR="00940A77" w:rsidRDefault="00B54AFB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747056F1" w14:textId="77777777" w:rsidR="00940A77" w:rsidRDefault="00B54AFB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14C45876" w14:textId="77777777" w:rsidR="00940A77" w:rsidRDefault="00B54AFB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4B82528D" w14:textId="77777777" w:rsidR="00940A77" w:rsidRDefault="00B54AFB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61A5C117" w14:textId="77777777" w:rsidR="00940A77" w:rsidRDefault="00B54AFB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2EED6F57" w14:textId="77777777" w:rsidR="00940A77" w:rsidRDefault="00B54AFB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65D52A3B" w14:textId="77777777" w:rsidR="00940A77" w:rsidRDefault="00B54AFB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3DC1FA2B" w14:textId="77777777" w:rsidR="00940A77" w:rsidRDefault="00B54AFB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55A70A34" w14:textId="77777777" w:rsidR="00940A77" w:rsidRDefault="00B54AFB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043F4AC8" w14:textId="77777777" w:rsidR="00940A77" w:rsidRDefault="00B54AFB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0B247EA0" w14:textId="77777777" w:rsidR="00940A77" w:rsidRDefault="00B54AFB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121A7ACC" w14:textId="77777777" w:rsidR="00940A77" w:rsidRDefault="00B54AFB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CE5A034" w14:textId="77777777" w:rsidR="00940A77" w:rsidRDefault="00B54AFB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303FB84B" w14:textId="7F07B275" w:rsidR="00940A77" w:rsidRDefault="00B54AFB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EF689C" w:rsidRPr="00EF689C">
        <w:t>30.01.2023 usnesením č. ZK/17/1228/2023</w:t>
      </w:r>
      <w:r>
        <w:t>.</w:t>
      </w:r>
    </w:p>
    <w:p w14:paraId="178DE114" w14:textId="77777777" w:rsidR="00940A77" w:rsidRDefault="00940A77">
      <w:pPr>
        <w:keepNext/>
        <w:ind w:left="357"/>
        <w:jc w:val="both"/>
      </w:pPr>
    </w:p>
    <w:p w14:paraId="390068D9" w14:textId="77777777" w:rsidR="00940A77" w:rsidRDefault="00940A77">
      <w:pPr>
        <w:keepNext/>
        <w:ind w:left="357"/>
        <w:jc w:val="both"/>
      </w:pPr>
    </w:p>
    <w:p w14:paraId="5FC32997" w14:textId="77777777" w:rsidR="00940A77" w:rsidRDefault="00B54AFB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5D1F811C" w14:textId="77777777" w:rsidR="00940A77" w:rsidRDefault="00940A77">
      <w:pPr>
        <w:tabs>
          <w:tab w:val="left" w:pos="284"/>
          <w:tab w:val="center" w:pos="2160"/>
          <w:tab w:val="center" w:pos="7020"/>
        </w:tabs>
      </w:pPr>
    </w:p>
    <w:p w14:paraId="1CA907A9" w14:textId="77777777" w:rsidR="00940A77" w:rsidRDefault="00940A77">
      <w:pPr>
        <w:tabs>
          <w:tab w:val="center" w:pos="2160"/>
          <w:tab w:val="center" w:pos="7020"/>
        </w:tabs>
      </w:pPr>
    </w:p>
    <w:p w14:paraId="1B9794DF" w14:textId="77777777" w:rsidR="00940A77" w:rsidRDefault="00940A77">
      <w:pPr>
        <w:tabs>
          <w:tab w:val="center" w:pos="2160"/>
          <w:tab w:val="center" w:pos="7020"/>
        </w:tabs>
      </w:pPr>
    </w:p>
    <w:p w14:paraId="2136E483" w14:textId="77777777" w:rsidR="00940A77" w:rsidRDefault="00B54AFB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51E94397" w14:textId="77777777" w:rsidR="00940A77" w:rsidRDefault="00B54AFB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940A77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7906" w14:textId="77777777" w:rsidR="00B54AFB" w:rsidRDefault="00B54AFB">
      <w:pPr>
        <w:spacing w:after="0" w:line="240" w:lineRule="auto"/>
      </w:pPr>
      <w:r>
        <w:separator/>
      </w:r>
    </w:p>
  </w:endnote>
  <w:endnote w:type="continuationSeparator" w:id="0">
    <w:p w14:paraId="2DBB54AC" w14:textId="77777777" w:rsidR="00B54AFB" w:rsidRDefault="00B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A6E" w14:textId="77777777" w:rsidR="00940A77" w:rsidRDefault="00B54AFB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06906FB" w14:textId="77777777" w:rsidR="00940A77" w:rsidRDefault="00940A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F9B9" w14:textId="77777777" w:rsidR="00940A77" w:rsidRDefault="00940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2886" w14:textId="77777777" w:rsidR="00B54AFB" w:rsidRDefault="00B54AFB">
      <w:pPr>
        <w:spacing w:after="0" w:line="240" w:lineRule="auto"/>
      </w:pPr>
      <w:r>
        <w:separator/>
      </w:r>
    </w:p>
  </w:footnote>
  <w:footnote w:type="continuationSeparator" w:id="0">
    <w:p w14:paraId="21076F52" w14:textId="77777777" w:rsidR="00B54AFB" w:rsidRDefault="00B54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4B"/>
    <w:multiLevelType w:val="multilevel"/>
    <w:tmpl w:val="72EC327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5826D66"/>
    <w:multiLevelType w:val="multilevel"/>
    <w:tmpl w:val="632ACE0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68258E2"/>
    <w:multiLevelType w:val="multilevel"/>
    <w:tmpl w:val="5D784E7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8D75B94"/>
    <w:multiLevelType w:val="hybridMultilevel"/>
    <w:tmpl w:val="FFB8EC72"/>
    <w:lvl w:ilvl="0" w:tplc="6ACC76F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702C84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CD8DA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C6A13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420ED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8BC7E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9004E2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C46545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25CFE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BAF5F26"/>
    <w:multiLevelType w:val="multilevel"/>
    <w:tmpl w:val="232E25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5" w15:restartNumberingAfterBreak="0">
    <w:nsid w:val="0F6F4F5B"/>
    <w:multiLevelType w:val="multilevel"/>
    <w:tmpl w:val="3966669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6544056"/>
    <w:multiLevelType w:val="multilevel"/>
    <w:tmpl w:val="CB5C46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8E24583"/>
    <w:multiLevelType w:val="multilevel"/>
    <w:tmpl w:val="F33A976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20884ACF"/>
    <w:multiLevelType w:val="hybridMultilevel"/>
    <w:tmpl w:val="4BFEE2E6"/>
    <w:lvl w:ilvl="0" w:tplc="0EAE98D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B6323BF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CB0E5A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BB8444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80817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B7A9DD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4845C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A74B7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D8F9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2C93FE8"/>
    <w:multiLevelType w:val="hybridMultilevel"/>
    <w:tmpl w:val="CDEC6A74"/>
    <w:lvl w:ilvl="0" w:tplc="81B6973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2C7E56B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9EE50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77EA3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26C233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8424D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B86409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C4006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25450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32759B6"/>
    <w:multiLevelType w:val="multilevel"/>
    <w:tmpl w:val="B588970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27D13098"/>
    <w:multiLevelType w:val="hybridMultilevel"/>
    <w:tmpl w:val="E2440730"/>
    <w:lvl w:ilvl="0" w:tplc="35BA90B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F6CDE7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5AD629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FC433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A80FE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1CE76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CEED4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6D872A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D34601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9BE1E88"/>
    <w:multiLevelType w:val="multilevel"/>
    <w:tmpl w:val="21807B6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2D4D0D8A"/>
    <w:multiLevelType w:val="hybridMultilevel"/>
    <w:tmpl w:val="0CCAE29A"/>
    <w:lvl w:ilvl="0" w:tplc="C326328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AC1C39B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34A78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BE655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73ADC3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4304E5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3B268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5DE92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16252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E81494C"/>
    <w:multiLevelType w:val="multilevel"/>
    <w:tmpl w:val="5B68338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2E84453F"/>
    <w:multiLevelType w:val="multilevel"/>
    <w:tmpl w:val="89E2348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2ED550EF"/>
    <w:multiLevelType w:val="multilevel"/>
    <w:tmpl w:val="59B60D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2FB14311"/>
    <w:multiLevelType w:val="hybridMultilevel"/>
    <w:tmpl w:val="60A86288"/>
    <w:lvl w:ilvl="0" w:tplc="9482D41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90C5EE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C58309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8008B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ED652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7FC40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C2088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2082B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4FC26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2633854"/>
    <w:multiLevelType w:val="hybridMultilevel"/>
    <w:tmpl w:val="709C6E5E"/>
    <w:lvl w:ilvl="0" w:tplc="9D66C8D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271EF19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4A24DF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FB0BFB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D84A8F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C2C95A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5F7C99C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212BCB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094383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9" w15:restartNumberingAfterBreak="0">
    <w:nsid w:val="36797271"/>
    <w:multiLevelType w:val="hybridMultilevel"/>
    <w:tmpl w:val="32881396"/>
    <w:lvl w:ilvl="0" w:tplc="A2E48BA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FCE884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944A2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DA418E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47244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B0E400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FE2B9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E6C69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0A653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8FA017F"/>
    <w:multiLevelType w:val="hybridMultilevel"/>
    <w:tmpl w:val="17348E36"/>
    <w:lvl w:ilvl="0" w:tplc="13A64AA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202F5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24845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5763AC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AEB9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E89F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4080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7FA306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A9E7B6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128652A"/>
    <w:multiLevelType w:val="multilevel"/>
    <w:tmpl w:val="9DC2BA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13C6A25"/>
    <w:multiLevelType w:val="multilevel"/>
    <w:tmpl w:val="9C6437E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3554D20"/>
    <w:multiLevelType w:val="hybridMultilevel"/>
    <w:tmpl w:val="19A63F90"/>
    <w:lvl w:ilvl="0" w:tplc="EF0AF77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A2653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A1EAC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D922E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DC56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FFABA3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36A11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39EA9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5D017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440170C"/>
    <w:multiLevelType w:val="hybridMultilevel"/>
    <w:tmpl w:val="9BC8E936"/>
    <w:lvl w:ilvl="0" w:tplc="48AA2B7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F1DE8F2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A5E728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3F203DD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1FC9E9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2ACBB9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5D6177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C66F38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674B25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 w15:restartNumberingAfterBreak="0">
    <w:nsid w:val="45256AA9"/>
    <w:multiLevelType w:val="multilevel"/>
    <w:tmpl w:val="5FA6CF0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5DD756D"/>
    <w:multiLevelType w:val="multilevel"/>
    <w:tmpl w:val="3D2C14C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0756DE8"/>
    <w:multiLevelType w:val="hybridMultilevel"/>
    <w:tmpl w:val="7862A558"/>
    <w:lvl w:ilvl="0" w:tplc="8F204D1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9F42B9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0104F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84E9E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55297F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9AAE31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7E8EA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76C56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5DAA00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2A82FF5"/>
    <w:multiLevelType w:val="hybridMultilevel"/>
    <w:tmpl w:val="28267C70"/>
    <w:lvl w:ilvl="0" w:tplc="464406E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339C3DE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AF4349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1E646B2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BE2FEA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9C8672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E2A727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F7E3C5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2BC73F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9" w15:restartNumberingAfterBreak="0">
    <w:nsid w:val="56681E1E"/>
    <w:multiLevelType w:val="multilevel"/>
    <w:tmpl w:val="4F0AB81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6720CCE"/>
    <w:multiLevelType w:val="hybridMultilevel"/>
    <w:tmpl w:val="ED9AC8CA"/>
    <w:lvl w:ilvl="0" w:tplc="A6DCB726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BE9E3D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A9C29D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1B222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54AD2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03E08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EEEF2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76ADC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6D6230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73C5D59"/>
    <w:multiLevelType w:val="hybridMultilevel"/>
    <w:tmpl w:val="CF5C9A22"/>
    <w:lvl w:ilvl="0" w:tplc="8E5858F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32E13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C326F0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C2219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25A24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C58EEE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28E23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2E0FE9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AD4EC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58B263E1"/>
    <w:multiLevelType w:val="hybridMultilevel"/>
    <w:tmpl w:val="0A523910"/>
    <w:lvl w:ilvl="0" w:tplc="7292C860">
      <w:start w:val="1"/>
      <w:numFmt w:val="lowerLetter"/>
      <w:lvlText w:val="%1)"/>
      <w:lvlJc w:val="left"/>
      <w:pPr>
        <w:ind w:left="1854" w:hanging="360"/>
      </w:pPr>
    </w:lvl>
    <w:lvl w:ilvl="1" w:tplc="87BE2EC6">
      <w:start w:val="1"/>
      <w:numFmt w:val="lowerLetter"/>
      <w:lvlText w:val="%2."/>
      <w:lvlJc w:val="left"/>
      <w:pPr>
        <w:ind w:left="2574" w:hanging="360"/>
      </w:pPr>
    </w:lvl>
    <w:lvl w:ilvl="2" w:tplc="F206831E">
      <w:start w:val="1"/>
      <w:numFmt w:val="lowerLetter"/>
      <w:lvlText w:val="%3."/>
      <w:lvlJc w:val="left"/>
      <w:pPr>
        <w:ind w:left="3294" w:hanging="180"/>
      </w:pPr>
    </w:lvl>
    <w:lvl w:ilvl="3" w:tplc="9DAAF042">
      <w:start w:val="1"/>
      <w:numFmt w:val="decimal"/>
      <w:lvlText w:val="%4."/>
      <w:lvlJc w:val="left"/>
      <w:pPr>
        <w:ind w:left="4014" w:hanging="360"/>
      </w:pPr>
    </w:lvl>
    <w:lvl w:ilvl="4" w:tplc="99ACD7BE">
      <w:start w:val="1"/>
      <w:numFmt w:val="lowerLetter"/>
      <w:lvlText w:val="%5."/>
      <w:lvlJc w:val="left"/>
      <w:pPr>
        <w:ind w:left="4734" w:hanging="360"/>
      </w:pPr>
    </w:lvl>
    <w:lvl w:ilvl="5" w:tplc="0AEC59AE">
      <w:start w:val="1"/>
      <w:numFmt w:val="lowerRoman"/>
      <w:lvlText w:val="%6."/>
      <w:lvlJc w:val="right"/>
      <w:pPr>
        <w:ind w:left="5454" w:hanging="180"/>
      </w:pPr>
    </w:lvl>
    <w:lvl w:ilvl="6" w:tplc="D9DE954C">
      <w:start w:val="1"/>
      <w:numFmt w:val="decimal"/>
      <w:lvlText w:val="%7."/>
      <w:lvlJc w:val="left"/>
      <w:pPr>
        <w:ind w:left="6174" w:hanging="360"/>
      </w:pPr>
    </w:lvl>
    <w:lvl w:ilvl="7" w:tplc="009A6EEA">
      <w:start w:val="1"/>
      <w:numFmt w:val="lowerLetter"/>
      <w:lvlText w:val="%8."/>
      <w:lvlJc w:val="left"/>
      <w:pPr>
        <w:ind w:left="6894" w:hanging="360"/>
      </w:pPr>
    </w:lvl>
    <w:lvl w:ilvl="8" w:tplc="78E67920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8CD031C"/>
    <w:multiLevelType w:val="multilevel"/>
    <w:tmpl w:val="1376100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59EC6C5C"/>
    <w:multiLevelType w:val="multilevel"/>
    <w:tmpl w:val="96B2A9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5" w15:restartNumberingAfterBreak="0">
    <w:nsid w:val="622902B6"/>
    <w:multiLevelType w:val="hybridMultilevel"/>
    <w:tmpl w:val="3C0031EA"/>
    <w:lvl w:ilvl="0" w:tplc="5C463B6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BCE4C9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1422A2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C2ADB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2A0A37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44E683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32A240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D041C3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1E695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E660775"/>
    <w:multiLevelType w:val="hybridMultilevel"/>
    <w:tmpl w:val="7E4E10FE"/>
    <w:lvl w:ilvl="0" w:tplc="30F824E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220A632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F4E83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494A0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3A930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1C8524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074C6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A21DC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D4B55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32518EC"/>
    <w:multiLevelType w:val="hybridMultilevel"/>
    <w:tmpl w:val="A17A3988"/>
    <w:lvl w:ilvl="0" w:tplc="655CEB4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AA6CD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BDE239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E6075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3EAFB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8563C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002318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D9202C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69663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8017E36"/>
    <w:multiLevelType w:val="multilevel"/>
    <w:tmpl w:val="48A6967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B402298"/>
    <w:multiLevelType w:val="hybridMultilevel"/>
    <w:tmpl w:val="CF86E8C4"/>
    <w:lvl w:ilvl="0" w:tplc="3B3A83D4">
      <w:start w:val="1"/>
      <w:numFmt w:val="decimal"/>
      <w:lvlText w:val="(%1)"/>
      <w:lvlJc w:val="left"/>
      <w:pPr>
        <w:ind w:left="720" w:hanging="360"/>
      </w:pPr>
    </w:lvl>
    <w:lvl w:ilvl="1" w:tplc="C58AD450">
      <w:start w:val="1"/>
      <w:numFmt w:val="lowerLetter"/>
      <w:lvlText w:val="%2."/>
      <w:lvlJc w:val="left"/>
      <w:pPr>
        <w:ind w:left="1440" w:hanging="360"/>
      </w:pPr>
    </w:lvl>
    <w:lvl w:ilvl="2" w:tplc="8B629322">
      <w:start w:val="1"/>
      <w:numFmt w:val="lowerRoman"/>
      <w:lvlText w:val="%3."/>
      <w:lvlJc w:val="right"/>
      <w:pPr>
        <w:ind w:left="2160" w:hanging="180"/>
      </w:pPr>
    </w:lvl>
    <w:lvl w:ilvl="3" w:tplc="1292E852">
      <w:start w:val="1"/>
      <w:numFmt w:val="decimal"/>
      <w:lvlText w:val="%4."/>
      <w:lvlJc w:val="left"/>
      <w:pPr>
        <w:ind w:left="2880" w:hanging="360"/>
      </w:pPr>
    </w:lvl>
    <w:lvl w:ilvl="4" w:tplc="3AD8B87C">
      <w:start w:val="1"/>
      <w:numFmt w:val="lowerLetter"/>
      <w:lvlText w:val="%5."/>
      <w:lvlJc w:val="left"/>
      <w:pPr>
        <w:ind w:left="3600" w:hanging="360"/>
      </w:pPr>
    </w:lvl>
    <w:lvl w:ilvl="5" w:tplc="06180A9C">
      <w:start w:val="1"/>
      <w:numFmt w:val="lowerRoman"/>
      <w:lvlText w:val="%6."/>
      <w:lvlJc w:val="right"/>
      <w:pPr>
        <w:ind w:left="4320" w:hanging="180"/>
      </w:pPr>
    </w:lvl>
    <w:lvl w:ilvl="6" w:tplc="6E3C8BF8">
      <w:start w:val="1"/>
      <w:numFmt w:val="decimal"/>
      <w:lvlText w:val="%7."/>
      <w:lvlJc w:val="left"/>
      <w:pPr>
        <w:ind w:left="5040" w:hanging="360"/>
      </w:pPr>
    </w:lvl>
    <w:lvl w:ilvl="7" w:tplc="497CA216">
      <w:start w:val="1"/>
      <w:numFmt w:val="lowerLetter"/>
      <w:lvlText w:val="%8."/>
      <w:lvlJc w:val="left"/>
      <w:pPr>
        <w:ind w:left="5760" w:hanging="360"/>
      </w:pPr>
    </w:lvl>
    <w:lvl w:ilvl="8" w:tplc="9D8EC23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D0D4A"/>
    <w:multiLevelType w:val="hybridMultilevel"/>
    <w:tmpl w:val="0226E0AE"/>
    <w:lvl w:ilvl="0" w:tplc="30463CC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C0E899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6609E7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525F6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68E753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602CA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52C39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1E20B3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F68C3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1"/>
  </w:num>
  <w:num w:numId="5">
    <w:abstractNumId w:val="10"/>
  </w:num>
  <w:num w:numId="6">
    <w:abstractNumId w:val="0"/>
  </w:num>
  <w:num w:numId="7">
    <w:abstractNumId w:val="40"/>
  </w:num>
  <w:num w:numId="8">
    <w:abstractNumId w:val="19"/>
  </w:num>
  <w:num w:numId="9">
    <w:abstractNumId w:val="27"/>
  </w:num>
  <w:num w:numId="10">
    <w:abstractNumId w:val="20"/>
  </w:num>
  <w:num w:numId="11">
    <w:abstractNumId w:val="24"/>
  </w:num>
  <w:num w:numId="12">
    <w:abstractNumId w:val="6"/>
  </w:num>
  <w:num w:numId="13">
    <w:abstractNumId w:val="16"/>
  </w:num>
  <w:num w:numId="14">
    <w:abstractNumId w:val="7"/>
  </w:num>
  <w:num w:numId="15">
    <w:abstractNumId w:val="4"/>
  </w:num>
  <w:num w:numId="16">
    <w:abstractNumId w:val="34"/>
  </w:num>
  <w:num w:numId="17">
    <w:abstractNumId w:val="15"/>
  </w:num>
  <w:num w:numId="18">
    <w:abstractNumId w:val="14"/>
  </w:num>
  <w:num w:numId="19">
    <w:abstractNumId w:val="30"/>
  </w:num>
  <w:num w:numId="20">
    <w:abstractNumId w:val="3"/>
  </w:num>
  <w:num w:numId="21">
    <w:abstractNumId w:val="11"/>
  </w:num>
  <w:num w:numId="22">
    <w:abstractNumId w:val="32"/>
  </w:num>
  <w:num w:numId="23">
    <w:abstractNumId w:val="8"/>
  </w:num>
  <w:num w:numId="24">
    <w:abstractNumId w:val="37"/>
  </w:num>
  <w:num w:numId="25">
    <w:abstractNumId w:val="17"/>
  </w:num>
  <w:num w:numId="26">
    <w:abstractNumId w:val="35"/>
  </w:num>
  <w:num w:numId="27">
    <w:abstractNumId w:val="23"/>
  </w:num>
  <w:num w:numId="28">
    <w:abstractNumId w:val="33"/>
  </w:num>
  <w:num w:numId="29">
    <w:abstractNumId w:val="28"/>
  </w:num>
  <w:num w:numId="30">
    <w:abstractNumId w:val="38"/>
  </w:num>
  <w:num w:numId="31">
    <w:abstractNumId w:val="21"/>
  </w:num>
  <w:num w:numId="32">
    <w:abstractNumId w:val="26"/>
  </w:num>
  <w:num w:numId="33">
    <w:abstractNumId w:val="25"/>
  </w:num>
  <w:num w:numId="34">
    <w:abstractNumId w:val="36"/>
  </w:num>
  <w:num w:numId="35">
    <w:abstractNumId w:val="18"/>
  </w:num>
  <w:num w:numId="36">
    <w:abstractNumId w:val="29"/>
  </w:num>
  <w:num w:numId="37">
    <w:abstractNumId w:val="2"/>
  </w:num>
  <w:num w:numId="38">
    <w:abstractNumId w:val="13"/>
  </w:num>
  <w:num w:numId="39">
    <w:abstractNumId w:val="39"/>
  </w:num>
  <w:num w:numId="40">
    <w:abstractNumId w:val="1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Činnosti MAS spojené s realizací SCLLD, se spolufinancováním realizovaných projektů, s propagací a rozvojem regionu a MAS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ředitelka"/>
    <w:docVar w:name="DotisReqRepContactName" w:val="Ing. Veronika Horáková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99628930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Obecně prospěšná společnost pro Český ráj"/>
    <w:docVar w:name="ProfisSubjOIN" w:val="25988417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áměstí Míru 5, 50743  Sobotka"/>
    <w:docVar w:name="ProfisSubjTIN" w:val="CZ64812821"/>
    <w:docVar w:name="ProfisSubjTown" w:val="Jičín"/>
    <w:docVar w:name="ProfisSubjZIP" w:val="50601"/>
    <w:docVar w:name="ProfisTaskCode" w:val="22RGI01-0180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456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dpora činnosti MAS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940A77"/>
    <w:rsid w:val="00940A77"/>
    <w:rsid w:val="00B54AFB"/>
    <w:rsid w:val="00E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B79C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2449</Words>
  <Characters>14450</Characters>
  <Application>Microsoft Office Word</Application>
  <DocSecurity>0</DocSecurity>
  <Lines>120</Lines>
  <Paragraphs>33</Paragraphs>
  <ScaleCrop>false</ScaleCrop>
  <Company/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2023-02-07T13:11:00Z</dcterms:created>
  <dcterms:modified xsi:type="dcterms:W3CDTF">2023-02-07T13:11:00Z</dcterms:modified>
</cp:coreProperties>
</file>