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3696" w:rsidRPr="009F2CAE" w:rsidRDefault="009C2553" w:rsidP="0084300C">
      <w:pPr>
        <w:pStyle w:val="Nadpis1"/>
        <w:numPr>
          <w:ilvl w:val="0"/>
          <w:numId w:val="0"/>
        </w:numPr>
        <w:jc w:val="center"/>
        <w:rPr>
          <w:rFonts w:cs="Arial"/>
          <w:sz w:val="32"/>
          <w:szCs w:val="32"/>
        </w:rPr>
      </w:pPr>
      <w:r>
        <w:rPr>
          <w:rFonts w:cs="Arial"/>
          <w:sz w:val="32"/>
          <w:szCs w:val="32"/>
        </w:rPr>
        <w:t xml:space="preserve"> </w:t>
      </w:r>
      <w:r w:rsidR="009B3696" w:rsidRPr="009F2CAE">
        <w:rPr>
          <w:rFonts w:cs="Arial"/>
          <w:sz w:val="32"/>
          <w:szCs w:val="32"/>
        </w:rPr>
        <w:t>K u p n í   s m l o u v a</w:t>
      </w:r>
    </w:p>
    <w:p w:rsidR="009B3696" w:rsidRPr="009F2CAE" w:rsidRDefault="009B3696" w:rsidP="0084300C">
      <w:pPr>
        <w:jc w:val="center"/>
        <w:rPr>
          <w:rFonts w:ascii="Arial" w:hAnsi="Arial" w:cs="Arial"/>
          <w:b/>
        </w:rPr>
      </w:pPr>
    </w:p>
    <w:p w:rsidR="009B3696" w:rsidRPr="009F2CAE" w:rsidRDefault="00F54572" w:rsidP="0084300C">
      <w:pPr>
        <w:jc w:val="center"/>
        <w:rPr>
          <w:rFonts w:ascii="Arial" w:hAnsi="Arial" w:cs="Arial"/>
          <w:sz w:val="22"/>
        </w:rPr>
      </w:pPr>
      <w:r w:rsidRPr="009F2CAE">
        <w:rPr>
          <w:rFonts w:ascii="Arial" w:hAnsi="Arial" w:cs="Arial"/>
          <w:sz w:val="22"/>
        </w:rPr>
        <w:t>uzavřená podle § 2079 a násl. občanského zákoníku č. 89/2012 Sb. v platném znění</w:t>
      </w:r>
    </w:p>
    <w:p w:rsidR="00E001DF" w:rsidRPr="009F2CAE" w:rsidRDefault="00E001DF" w:rsidP="0084300C">
      <w:pPr>
        <w:jc w:val="center"/>
        <w:rPr>
          <w:rFonts w:ascii="Arial" w:hAnsi="Arial" w:cs="Arial"/>
          <w:sz w:val="22"/>
        </w:rPr>
      </w:pPr>
    </w:p>
    <w:p w:rsidR="00F12975" w:rsidRPr="009F2CAE" w:rsidRDefault="000A1FDC" w:rsidP="000A1FDC">
      <w:pPr>
        <w:jc w:val="center"/>
        <w:rPr>
          <w:rFonts w:ascii="Arial" w:hAnsi="Arial" w:cs="Arial"/>
          <w:b/>
          <w:sz w:val="24"/>
          <w:szCs w:val="24"/>
        </w:rPr>
      </w:pPr>
      <w:r>
        <w:rPr>
          <w:rFonts w:ascii="Arial" w:hAnsi="Arial" w:cs="Arial"/>
          <w:b/>
          <w:sz w:val="24"/>
          <w:szCs w:val="24"/>
        </w:rPr>
        <w:t>číslo smlouvy:</w:t>
      </w:r>
      <w:r w:rsidR="001F5109">
        <w:rPr>
          <w:rFonts w:ascii="Arial" w:hAnsi="Arial" w:cs="Arial"/>
          <w:b/>
          <w:sz w:val="24"/>
          <w:szCs w:val="24"/>
        </w:rPr>
        <w:t xml:space="preserve"> </w:t>
      </w:r>
      <w:r w:rsidR="00A06489">
        <w:rPr>
          <w:rFonts w:ascii="Arial" w:hAnsi="Arial" w:cs="Arial"/>
          <w:b/>
          <w:sz w:val="24"/>
          <w:szCs w:val="24"/>
        </w:rPr>
        <w:t>273</w:t>
      </w:r>
      <w:r w:rsidR="0083513A">
        <w:rPr>
          <w:rFonts w:ascii="Arial" w:hAnsi="Arial" w:cs="Arial"/>
          <w:b/>
          <w:sz w:val="24"/>
          <w:szCs w:val="24"/>
        </w:rPr>
        <w:t xml:space="preserve"> / 202</w:t>
      </w:r>
      <w:r w:rsidR="00FC7B95">
        <w:rPr>
          <w:rFonts w:ascii="Arial" w:hAnsi="Arial" w:cs="Arial"/>
          <w:b/>
          <w:sz w:val="24"/>
          <w:szCs w:val="24"/>
        </w:rPr>
        <w:t>3</w:t>
      </w:r>
    </w:p>
    <w:p w:rsidR="00F12975" w:rsidRPr="009F2CAE" w:rsidRDefault="00F12975" w:rsidP="00F12975">
      <w:pPr>
        <w:pBdr>
          <w:bottom w:val="single" w:sz="2" w:space="1" w:color="auto"/>
        </w:pBdr>
        <w:spacing w:line="120" w:lineRule="auto"/>
        <w:rPr>
          <w:rFonts w:ascii="Arial" w:hAnsi="Arial" w:cs="Arial"/>
        </w:rPr>
      </w:pPr>
    </w:p>
    <w:p w:rsidR="00F12975" w:rsidRDefault="00F12975" w:rsidP="00F12975">
      <w:pPr>
        <w:rPr>
          <w:rFonts w:ascii="Arial" w:hAnsi="Arial" w:cs="Arial"/>
          <w:b/>
        </w:rPr>
      </w:pPr>
    </w:p>
    <w:p w:rsidR="00F12975" w:rsidRPr="009F2CAE" w:rsidRDefault="00F12975" w:rsidP="00F12975">
      <w:pPr>
        <w:jc w:val="center"/>
        <w:rPr>
          <w:rFonts w:ascii="Arial" w:hAnsi="Arial" w:cs="Arial"/>
          <w:b/>
          <w:sz w:val="22"/>
          <w:u w:val="single"/>
        </w:rPr>
      </w:pPr>
    </w:p>
    <w:p w:rsidR="00F12975" w:rsidRPr="00BB50A0" w:rsidRDefault="00F12975" w:rsidP="00F12975">
      <w:pPr>
        <w:jc w:val="center"/>
        <w:rPr>
          <w:rFonts w:ascii="Arial" w:hAnsi="Arial" w:cs="Arial"/>
          <w:b/>
          <w:sz w:val="22"/>
          <w:u w:val="single"/>
        </w:rPr>
      </w:pPr>
      <w:r w:rsidRPr="009F2CAE">
        <w:rPr>
          <w:rFonts w:ascii="Arial" w:hAnsi="Arial" w:cs="Arial"/>
          <w:b/>
          <w:sz w:val="22"/>
          <w:u w:val="single"/>
        </w:rPr>
        <w:t xml:space="preserve">1. </w:t>
      </w:r>
      <w:r w:rsidR="0084300C" w:rsidRPr="009F2CAE">
        <w:rPr>
          <w:rFonts w:ascii="Arial" w:hAnsi="Arial" w:cs="Arial"/>
          <w:b/>
          <w:sz w:val="22"/>
          <w:u w:val="single"/>
        </w:rPr>
        <w:t>S</w:t>
      </w:r>
      <w:r w:rsidR="006D460C">
        <w:rPr>
          <w:rFonts w:ascii="Arial" w:hAnsi="Arial" w:cs="Arial"/>
          <w:b/>
          <w:sz w:val="22"/>
          <w:u w:val="single"/>
        </w:rPr>
        <w:t>mluvní strany</w:t>
      </w:r>
    </w:p>
    <w:p w:rsidR="00F12975" w:rsidRDefault="00F12975" w:rsidP="00F12975">
      <w:pPr>
        <w:jc w:val="center"/>
        <w:rPr>
          <w:rFonts w:ascii="Arial" w:hAnsi="Arial" w:cs="Arial"/>
          <w:b/>
          <w:sz w:val="22"/>
        </w:rPr>
      </w:pPr>
    </w:p>
    <w:p w:rsidR="009E0BFE" w:rsidRPr="00BB50A0" w:rsidRDefault="009E0BFE" w:rsidP="00F12975">
      <w:pPr>
        <w:jc w:val="center"/>
        <w:rPr>
          <w:rFonts w:ascii="Arial" w:hAnsi="Arial" w:cs="Arial"/>
          <w:b/>
          <w:sz w:val="22"/>
        </w:rPr>
      </w:pPr>
    </w:p>
    <w:p w:rsidR="00F12975" w:rsidRPr="00BB50A0" w:rsidRDefault="00F12975" w:rsidP="00F12975">
      <w:pPr>
        <w:numPr>
          <w:ilvl w:val="1"/>
          <w:numId w:val="9"/>
        </w:numPr>
        <w:rPr>
          <w:rFonts w:ascii="Arial" w:hAnsi="Arial" w:cs="Arial"/>
          <w:b/>
          <w:sz w:val="22"/>
        </w:rPr>
      </w:pPr>
      <w:r w:rsidRPr="00BB50A0">
        <w:rPr>
          <w:rFonts w:ascii="Arial" w:hAnsi="Arial" w:cs="Arial"/>
          <w:b/>
          <w:sz w:val="22"/>
        </w:rPr>
        <w:t>Prodávající</w:t>
      </w:r>
    </w:p>
    <w:p w:rsidR="00F12975" w:rsidRPr="00BB50A0" w:rsidRDefault="00F12975" w:rsidP="00F12975">
      <w:pPr>
        <w:rPr>
          <w:rFonts w:ascii="Arial" w:hAnsi="Arial" w:cs="Arial"/>
          <w:b/>
          <w:sz w:val="22"/>
        </w:rPr>
      </w:pPr>
    </w:p>
    <w:tbl>
      <w:tblPr>
        <w:tblW w:w="8242" w:type="dxa"/>
        <w:tblLayout w:type="fixed"/>
        <w:tblCellMar>
          <w:left w:w="70" w:type="dxa"/>
          <w:right w:w="70" w:type="dxa"/>
        </w:tblCellMar>
        <w:tblLook w:val="0000" w:firstRow="0" w:lastRow="0" w:firstColumn="0" w:lastColumn="0" w:noHBand="0" w:noVBand="0"/>
      </w:tblPr>
      <w:tblGrid>
        <w:gridCol w:w="2050"/>
        <w:gridCol w:w="360"/>
        <w:gridCol w:w="5832"/>
      </w:tblGrid>
      <w:tr w:rsidR="009F2CAE" w:rsidRPr="00BB50A0" w:rsidTr="00053809">
        <w:tc>
          <w:tcPr>
            <w:tcW w:w="2050" w:type="dxa"/>
          </w:tcPr>
          <w:p w:rsidR="009F2CAE" w:rsidRPr="00FF3D9C" w:rsidRDefault="009F2CAE" w:rsidP="00C600EF">
            <w:pPr>
              <w:pStyle w:val="Zpat"/>
              <w:tabs>
                <w:tab w:val="clear" w:pos="4536"/>
                <w:tab w:val="clear" w:pos="9072"/>
              </w:tabs>
              <w:rPr>
                <w:rFonts w:ascii="Arial" w:hAnsi="Arial" w:cs="Arial"/>
                <w:b/>
                <w:sz w:val="22"/>
                <w:szCs w:val="22"/>
              </w:rPr>
            </w:pPr>
            <w:r w:rsidRPr="00FF3D9C">
              <w:rPr>
                <w:rFonts w:ascii="Arial" w:hAnsi="Arial" w:cs="Arial"/>
                <w:b/>
                <w:sz w:val="22"/>
                <w:szCs w:val="22"/>
              </w:rPr>
              <w:t>Obchodní firma</w:t>
            </w:r>
          </w:p>
        </w:tc>
        <w:tc>
          <w:tcPr>
            <w:tcW w:w="360" w:type="dxa"/>
          </w:tcPr>
          <w:p w:rsidR="009F2CAE" w:rsidRPr="00FF3D9C" w:rsidRDefault="009F2CAE" w:rsidP="00C600EF">
            <w:pPr>
              <w:rPr>
                <w:rFonts w:ascii="Arial" w:hAnsi="Arial" w:cs="Arial"/>
                <w:sz w:val="22"/>
                <w:szCs w:val="22"/>
              </w:rPr>
            </w:pPr>
            <w:r w:rsidRPr="00FF3D9C">
              <w:rPr>
                <w:rFonts w:ascii="Arial" w:hAnsi="Arial" w:cs="Arial"/>
                <w:sz w:val="22"/>
                <w:szCs w:val="22"/>
              </w:rPr>
              <w:t>:</w:t>
            </w:r>
          </w:p>
        </w:tc>
        <w:tc>
          <w:tcPr>
            <w:tcW w:w="5832" w:type="dxa"/>
          </w:tcPr>
          <w:p w:rsidR="009F2CAE" w:rsidRPr="00FC7B95" w:rsidRDefault="00FC7B95" w:rsidP="00D72657">
            <w:pPr>
              <w:rPr>
                <w:rFonts w:ascii="Arial" w:hAnsi="Arial" w:cs="Arial"/>
                <w:b/>
                <w:sz w:val="22"/>
                <w:szCs w:val="22"/>
                <w:highlight w:val="yellow"/>
              </w:rPr>
            </w:pPr>
            <w:r w:rsidRPr="00FC7B95">
              <w:rPr>
                <w:rFonts w:ascii="Arial" w:hAnsi="Arial" w:cs="Arial"/>
                <w:b/>
                <w:sz w:val="22"/>
                <w:szCs w:val="22"/>
              </w:rPr>
              <w:t>L.E.S. CR spol. s r.o.</w:t>
            </w:r>
            <w:r w:rsidR="00D261A0" w:rsidRPr="00FC7B95">
              <w:rPr>
                <w:rFonts w:ascii="Arial" w:hAnsi="Arial" w:cs="Arial"/>
                <w:b/>
                <w:sz w:val="22"/>
                <w:szCs w:val="22"/>
              </w:rPr>
              <w:t xml:space="preserve"> </w:t>
            </w:r>
          </w:p>
        </w:tc>
      </w:tr>
      <w:tr w:rsidR="009F2CAE" w:rsidRPr="00BB50A0" w:rsidTr="00053809">
        <w:tc>
          <w:tcPr>
            <w:tcW w:w="2050" w:type="dxa"/>
          </w:tcPr>
          <w:p w:rsidR="009F2CAE" w:rsidRPr="00FF3D9C" w:rsidRDefault="009F2CAE" w:rsidP="00C600EF">
            <w:pPr>
              <w:pStyle w:val="Zpat"/>
              <w:tabs>
                <w:tab w:val="clear" w:pos="4536"/>
                <w:tab w:val="clear" w:pos="9072"/>
              </w:tabs>
              <w:rPr>
                <w:rFonts w:ascii="Arial" w:hAnsi="Arial" w:cs="Arial"/>
                <w:sz w:val="22"/>
                <w:szCs w:val="22"/>
              </w:rPr>
            </w:pPr>
            <w:r w:rsidRPr="00FF3D9C">
              <w:rPr>
                <w:rFonts w:ascii="Arial" w:hAnsi="Arial" w:cs="Arial"/>
                <w:sz w:val="22"/>
                <w:szCs w:val="22"/>
              </w:rPr>
              <w:t>Sídlo</w:t>
            </w:r>
          </w:p>
        </w:tc>
        <w:tc>
          <w:tcPr>
            <w:tcW w:w="360" w:type="dxa"/>
          </w:tcPr>
          <w:p w:rsidR="009F2CAE" w:rsidRPr="00FF3D9C" w:rsidRDefault="009F2CAE" w:rsidP="00C600EF">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overflowPunct/>
              <w:autoSpaceDE/>
              <w:autoSpaceDN/>
              <w:adjustRightInd/>
              <w:textAlignment w:val="auto"/>
              <w:rPr>
                <w:rFonts w:ascii="Arial" w:hAnsi="Arial" w:cs="Arial"/>
                <w:sz w:val="22"/>
                <w:szCs w:val="22"/>
              </w:rPr>
            </w:pPr>
            <w:r w:rsidRPr="00FF3D9C">
              <w:rPr>
                <w:rFonts w:ascii="Arial" w:hAnsi="Arial" w:cs="Arial"/>
                <w:sz w:val="22"/>
                <w:szCs w:val="22"/>
              </w:rPr>
              <w:t>:</w:t>
            </w:r>
          </w:p>
        </w:tc>
        <w:tc>
          <w:tcPr>
            <w:tcW w:w="5832" w:type="dxa"/>
          </w:tcPr>
          <w:p w:rsidR="009F2CAE" w:rsidRPr="00FF3D9C" w:rsidRDefault="009F2CAE" w:rsidP="00D72657">
            <w:pPr>
              <w:rPr>
                <w:rFonts w:ascii="Arial" w:hAnsi="Arial" w:cs="Arial"/>
                <w:sz w:val="22"/>
                <w:szCs w:val="22"/>
              </w:rPr>
            </w:pPr>
          </w:p>
        </w:tc>
      </w:tr>
      <w:tr w:rsidR="009F2CAE" w:rsidRPr="00BB50A0" w:rsidTr="00053809">
        <w:tc>
          <w:tcPr>
            <w:tcW w:w="2050" w:type="dxa"/>
          </w:tcPr>
          <w:p w:rsidR="00F94D80" w:rsidRDefault="00F94D80" w:rsidP="00C600EF">
            <w:pPr>
              <w:pStyle w:val="Zpat"/>
              <w:tabs>
                <w:tab w:val="clear" w:pos="4536"/>
                <w:tab w:val="clear" w:pos="9072"/>
              </w:tabs>
              <w:rPr>
                <w:rFonts w:ascii="Arial" w:hAnsi="Arial" w:cs="Arial"/>
                <w:sz w:val="22"/>
              </w:rPr>
            </w:pPr>
            <w:r>
              <w:rPr>
                <w:rFonts w:ascii="Arial" w:hAnsi="Arial" w:cs="Arial"/>
                <w:sz w:val="22"/>
              </w:rPr>
              <w:t>Statutární orgán</w:t>
            </w:r>
          </w:p>
          <w:p w:rsidR="006D7C23" w:rsidRDefault="006D7C23" w:rsidP="00C600EF">
            <w:pPr>
              <w:pStyle w:val="Zpat"/>
              <w:tabs>
                <w:tab w:val="clear" w:pos="4536"/>
                <w:tab w:val="clear" w:pos="9072"/>
              </w:tabs>
              <w:rPr>
                <w:rFonts w:ascii="Arial" w:hAnsi="Arial" w:cs="Arial"/>
                <w:sz w:val="22"/>
              </w:rPr>
            </w:pPr>
            <w:r>
              <w:rPr>
                <w:rFonts w:ascii="Arial" w:hAnsi="Arial" w:cs="Arial"/>
                <w:sz w:val="22"/>
              </w:rPr>
              <w:t>Zástupce ve věcech smluvních</w:t>
            </w:r>
          </w:p>
          <w:p w:rsidR="006D7C23" w:rsidRDefault="006D7C23" w:rsidP="00C600EF">
            <w:pPr>
              <w:pStyle w:val="Zpat"/>
              <w:tabs>
                <w:tab w:val="clear" w:pos="4536"/>
                <w:tab w:val="clear" w:pos="9072"/>
              </w:tabs>
              <w:rPr>
                <w:rFonts w:ascii="Arial" w:hAnsi="Arial" w:cs="Arial"/>
                <w:sz w:val="22"/>
              </w:rPr>
            </w:pPr>
            <w:r>
              <w:rPr>
                <w:rFonts w:ascii="Arial" w:hAnsi="Arial" w:cs="Arial"/>
                <w:sz w:val="22"/>
              </w:rPr>
              <w:t>Zástupce ve věcech technických</w:t>
            </w:r>
          </w:p>
          <w:p w:rsidR="009F2CAE" w:rsidRPr="00BB50A0" w:rsidRDefault="009F2CAE" w:rsidP="00C600EF">
            <w:pPr>
              <w:pStyle w:val="Zpat"/>
              <w:tabs>
                <w:tab w:val="clear" w:pos="4536"/>
                <w:tab w:val="clear" w:pos="9072"/>
              </w:tabs>
              <w:rPr>
                <w:rFonts w:ascii="Arial" w:hAnsi="Arial" w:cs="Arial"/>
                <w:sz w:val="22"/>
              </w:rPr>
            </w:pPr>
            <w:r w:rsidRPr="00BB50A0">
              <w:rPr>
                <w:rFonts w:ascii="Arial" w:hAnsi="Arial" w:cs="Arial"/>
                <w:sz w:val="22"/>
              </w:rPr>
              <w:t>I</w:t>
            </w:r>
            <w:r w:rsidR="00FF3D9C">
              <w:rPr>
                <w:rFonts w:ascii="Arial" w:hAnsi="Arial" w:cs="Arial"/>
                <w:sz w:val="22"/>
              </w:rPr>
              <w:t>ČO</w:t>
            </w:r>
          </w:p>
        </w:tc>
        <w:tc>
          <w:tcPr>
            <w:tcW w:w="360" w:type="dxa"/>
          </w:tcPr>
          <w:p w:rsidR="006D7C23" w:rsidRDefault="009F2CAE" w:rsidP="00C600EF">
            <w:pPr>
              <w:rPr>
                <w:rFonts w:ascii="Arial" w:hAnsi="Arial" w:cs="Arial"/>
                <w:sz w:val="22"/>
              </w:rPr>
            </w:pPr>
            <w:r w:rsidRPr="00BB50A0">
              <w:rPr>
                <w:rFonts w:ascii="Arial" w:hAnsi="Arial" w:cs="Arial"/>
                <w:sz w:val="22"/>
              </w:rPr>
              <w:t>:</w:t>
            </w:r>
          </w:p>
          <w:p w:rsidR="006D7C23" w:rsidRDefault="006D7C23" w:rsidP="006D7C23">
            <w:pPr>
              <w:rPr>
                <w:rFonts w:ascii="Arial" w:hAnsi="Arial" w:cs="Arial"/>
                <w:sz w:val="22"/>
              </w:rPr>
            </w:pPr>
          </w:p>
          <w:p w:rsidR="00053809" w:rsidRDefault="00053809" w:rsidP="00053809">
            <w:pPr>
              <w:rPr>
                <w:rFonts w:ascii="Arial" w:hAnsi="Arial" w:cs="Arial"/>
                <w:sz w:val="22"/>
              </w:rPr>
            </w:pPr>
            <w:r w:rsidRPr="00BB50A0">
              <w:rPr>
                <w:rFonts w:ascii="Arial" w:hAnsi="Arial" w:cs="Arial"/>
                <w:sz w:val="22"/>
              </w:rPr>
              <w:t>:</w:t>
            </w:r>
          </w:p>
          <w:p w:rsidR="006D7C23" w:rsidRDefault="006D7C23" w:rsidP="006D7C23">
            <w:pPr>
              <w:rPr>
                <w:rFonts w:ascii="Arial" w:hAnsi="Arial" w:cs="Arial"/>
                <w:sz w:val="22"/>
              </w:rPr>
            </w:pPr>
          </w:p>
          <w:p w:rsidR="006D7C23" w:rsidRDefault="006D7C23" w:rsidP="006D7C23">
            <w:pPr>
              <w:rPr>
                <w:rFonts w:ascii="Arial" w:hAnsi="Arial" w:cs="Arial"/>
                <w:sz w:val="22"/>
              </w:rPr>
            </w:pPr>
            <w:r w:rsidRPr="00BB50A0">
              <w:rPr>
                <w:rFonts w:ascii="Arial" w:hAnsi="Arial" w:cs="Arial"/>
                <w:sz w:val="22"/>
              </w:rPr>
              <w:t>:</w:t>
            </w:r>
          </w:p>
          <w:p w:rsidR="009F2CAE" w:rsidRPr="006D7C23" w:rsidRDefault="009057ED" w:rsidP="006D7C23">
            <w:pPr>
              <w:rPr>
                <w:rFonts w:ascii="Arial" w:hAnsi="Arial" w:cs="Arial"/>
                <w:sz w:val="22"/>
              </w:rPr>
            </w:pPr>
            <w:r w:rsidRPr="00BB50A0">
              <w:rPr>
                <w:rFonts w:ascii="Arial" w:hAnsi="Arial" w:cs="Arial"/>
                <w:sz w:val="22"/>
              </w:rPr>
              <w:t>:</w:t>
            </w:r>
          </w:p>
        </w:tc>
        <w:tc>
          <w:tcPr>
            <w:tcW w:w="5832" w:type="dxa"/>
          </w:tcPr>
          <w:p w:rsidR="00D77B68" w:rsidRPr="002C056C" w:rsidRDefault="00D77B68" w:rsidP="00FC7B95">
            <w:pPr>
              <w:rPr>
                <w:rFonts w:ascii="Arial" w:hAnsi="Arial" w:cs="Arial"/>
                <w:color w:val="000000"/>
                <w:sz w:val="22"/>
                <w:szCs w:val="22"/>
              </w:rPr>
            </w:pPr>
          </w:p>
          <w:p w:rsidR="006D7C23" w:rsidRDefault="006D7C23" w:rsidP="001C0BF9">
            <w:pPr>
              <w:rPr>
                <w:rFonts w:ascii="Arial" w:hAnsi="Arial" w:cs="Arial"/>
                <w:sz w:val="22"/>
              </w:rPr>
            </w:pPr>
          </w:p>
          <w:p w:rsidR="002C056C" w:rsidRPr="002C056C" w:rsidRDefault="002C056C" w:rsidP="002C056C">
            <w:pPr>
              <w:rPr>
                <w:rFonts w:ascii="Arial" w:hAnsi="Arial" w:cs="Arial"/>
                <w:color w:val="000000"/>
                <w:sz w:val="22"/>
                <w:szCs w:val="22"/>
              </w:rPr>
            </w:pPr>
            <w:r w:rsidRPr="002C056C">
              <w:rPr>
                <w:rFonts w:ascii="Arial" w:hAnsi="Arial" w:cs="Arial"/>
                <w:color w:val="000000"/>
                <w:sz w:val="22"/>
                <w:szCs w:val="22"/>
              </w:rPr>
              <w:t>jednatel společnosti</w:t>
            </w:r>
          </w:p>
          <w:p w:rsidR="00D77B68" w:rsidRDefault="00D77B68" w:rsidP="00D77B68">
            <w:pPr>
              <w:rPr>
                <w:rFonts w:ascii="Arial" w:hAnsi="Arial" w:cs="Arial"/>
                <w:sz w:val="22"/>
                <w:szCs w:val="22"/>
              </w:rPr>
            </w:pPr>
          </w:p>
          <w:p w:rsidR="00053809" w:rsidRDefault="00053809" w:rsidP="001C0BF9">
            <w:pPr>
              <w:rPr>
                <w:rFonts w:ascii="Arial" w:hAnsi="Arial" w:cs="Arial"/>
                <w:sz w:val="22"/>
              </w:rPr>
            </w:pPr>
          </w:p>
          <w:p w:rsidR="009F2CAE" w:rsidRPr="00053809" w:rsidRDefault="00FC7B95" w:rsidP="00053809">
            <w:pPr>
              <w:rPr>
                <w:rFonts w:ascii="Arial" w:hAnsi="Arial" w:cs="Arial"/>
                <w:sz w:val="22"/>
              </w:rPr>
            </w:pPr>
            <w:r>
              <w:rPr>
                <w:rFonts w:ascii="Arial" w:hAnsi="Arial" w:cs="Arial"/>
                <w:sz w:val="22"/>
              </w:rPr>
              <w:t>2565</w:t>
            </w:r>
            <w:r w:rsidR="00D4678D">
              <w:rPr>
                <w:rFonts w:ascii="Arial" w:hAnsi="Arial" w:cs="Arial"/>
                <w:sz w:val="22"/>
              </w:rPr>
              <w:t>7</w:t>
            </w:r>
            <w:r>
              <w:rPr>
                <w:rFonts w:ascii="Arial" w:hAnsi="Arial" w:cs="Arial"/>
                <w:sz w:val="22"/>
              </w:rPr>
              <w:t>411</w:t>
            </w:r>
          </w:p>
        </w:tc>
      </w:tr>
      <w:tr w:rsidR="009F2CAE" w:rsidRPr="00BB50A0" w:rsidTr="00053809">
        <w:tc>
          <w:tcPr>
            <w:tcW w:w="2050" w:type="dxa"/>
          </w:tcPr>
          <w:p w:rsidR="009F2CAE" w:rsidRPr="00BB50A0" w:rsidRDefault="009F2CAE" w:rsidP="00C600EF">
            <w:pPr>
              <w:pStyle w:val="Zpat"/>
              <w:tabs>
                <w:tab w:val="clear" w:pos="4536"/>
                <w:tab w:val="clear" w:pos="9072"/>
              </w:tabs>
              <w:rPr>
                <w:rFonts w:ascii="Arial" w:hAnsi="Arial" w:cs="Arial"/>
                <w:sz w:val="22"/>
              </w:rPr>
            </w:pPr>
            <w:r w:rsidRPr="00BB50A0">
              <w:rPr>
                <w:rFonts w:ascii="Arial" w:hAnsi="Arial" w:cs="Arial"/>
                <w:sz w:val="22"/>
              </w:rPr>
              <w:t>DIČ</w:t>
            </w:r>
          </w:p>
        </w:tc>
        <w:tc>
          <w:tcPr>
            <w:tcW w:w="360" w:type="dxa"/>
          </w:tcPr>
          <w:p w:rsidR="009F2CAE" w:rsidRPr="00BB50A0" w:rsidRDefault="009F2CAE" w:rsidP="00C600EF">
            <w:pPr>
              <w:rPr>
                <w:rFonts w:ascii="Arial" w:hAnsi="Arial" w:cs="Arial"/>
                <w:sz w:val="22"/>
              </w:rPr>
            </w:pPr>
            <w:r w:rsidRPr="00BB50A0">
              <w:rPr>
                <w:rFonts w:ascii="Arial" w:hAnsi="Arial" w:cs="Arial"/>
                <w:sz w:val="22"/>
              </w:rPr>
              <w:t>:</w:t>
            </w:r>
          </w:p>
        </w:tc>
        <w:tc>
          <w:tcPr>
            <w:tcW w:w="5832" w:type="dxa"/>
          </w:tcPr>
          <w:p w:rsidR="009F2CAE" w:rsidRPr="001C0BF9" w:rsidRDefault="00D261A0" w:rsidP="001C0BF9">
            <w:pPr>
              <w:rPr>
                <w:rFonts w:ascii="Arial" w:hAnsi="Arial" w:cs="Arial"/>
                <w:sz w:val="22"/>
              </w:rPr>
            </w:pPr>
            <w:r>
              <w:rPr>
                <w:rFonts w:ascii="Arial" w:hAnsi="Arial" w:cs="Arial"/>
                <w:sz w:val="22"/>
              </w:rPr>
              <w:t>CZ</w:t>
            </w:r>
            <w:r w:rsidR="00FC7B95">
              <w:rPr>
                <w:rFonts w:ascii="Arial" w:hAnsi="Arial" w:cs="Arial"/>
                <w:sz w:val="22"/>
              </w:rPr>
              <w:t>25657411</w:t>
            </w:r>
          </w:p>
        </w:tc>
      </w:tr>
      <w:tr w:rsidR="009F2CAE" w:rsidRPr="00BB50A0" w:rsidTr="00053809">
        <w:tc>
          <w:tcPr>
            <w:tcW w:w="2050" w:type="dxa"/>
          </w:tcPr>
          <w:p w:rsidR="009F2CAE" w:rsidRPr="00BB50A0" w:rsidRDefault="009F2CAE" w:rsidP="00C600EF">
            <w:pPr>
              <w:pStyle w:val="Zpat"/>
              <w:tabs>
                <w:tab w:val="clear" w:pos="4536"/>
                <w:tab w:val="clear" w:pos="9072"/>
              </w:tabs>
              <w:rPr>
                <w:rFonts w:ascii="Arial" w:hAnsi="Arial" w:cs="Arial"/>
                <w:sz w:val="22"/>
              </w:rPr>
            </w:pPr>
            <w:r w:rsidRPr="00BB50A0">
              <w:rPr>
                <w:rFonts w:ascii="Arial" w:hAnsi="Arial" w:cs="Arial"/>
                <w:sz w:val="22"/>
              </w:rPr>
              <w:t>Bankovní spojení</w:t>
            </w:r>
          </w:p>
        </w:tc>
        <w:tc>
          <w:tcPr>
            <w:tcW w:w="360" w:type="dxa"/>
          </w:tcPr>
          <w:p w:rsidR="009F2CAE" w:rsidRPr="00BB50A0" w:rsidRDefault="009F2CAE" w:rsidP="00C600EF">
            <w:pPr>
              <w:rPr>
                <w:rFonts w:ascii="Arial" w:hAnsi="Arial" w:cs="Arial"/>
                <w:sz w:val="22"/>
              </w:rPr>
            </w:pPr>
            <w:r w:rsidRPr="00BB50A0">
              <w:rPr>
                <w:rFonts w:ascii="Arial" w:hAnsi="Arial" w:cs="Arial"/>
                <w:sz w:val="22"/>
              </w:rPr>
              <w:t>:</w:t>
            </w:r>
          </w:p>
        </w:tc>
        <w:tc>
          <w:tcPr>
            <w:tcW w:w="5832" w:type="dxa"/>
          </w:tcPr>
          <w:p w:rsidR="009F2CAE" w:rsidRPr="00D56E2B" w:rsidRDefault="009F2CAE" w:rsidP="00FF3D9C">
            <w:pPr>
              <w:rPr>
                <w:rFonts w:ascii="Arial" w:hAnsi="Arial" w:cs="Arial"/>
                <w:sz w:val="22"/>
                <w:szCs w:val="22"/>
              </w:rPr>
            </w:pPr>
          </w:p>
        </w:tc>
      </w:tr>
      <w:tr w:rsidR="009F2CAE" w:rsidRPr="00BB50A0" w:rsidTr="00053809">
        <w:tc>
          <w:tcPr>
            <w:tcW w:w="2050" w:type="dxa"/>
          </w:tcPr>
          <w:p w:rsidR="009F2CAE" w:rsidRPr="00BB50A0" w:rsidRDefault="009F2CAE" w:rsidP="00C600EF">
            <w:pPr>
              <w:pStyle w:val="Zpat"/>
              <w:tabs>
                <w:tab w:val="clear" w:pos="4536"/>
                <w:tab w:val="clear" w:pos="9072"/>
              </w:tabs>
              <w:rPr>
                <w:rFonts w:ascii="Arial" w:hAnsi="Arial" w:cs="Arial"/>
                <w:sz w:val="22"/>
              </w:rPr>
            </w:pPr>
            <w:r w:rsidRPr="00BB50A0">
              <w:rPr>
                <w:rFonts w:ascii="Arial" w:hAnsi="Arial" w:cs="Arial"/>
                <w:sz w:val="22"/>
              </w:rPr>
              <w:t xml:space="preserve">Číslo účtu    </w:t>
            </w:r>
          </w:p>
        </w:tc>
        <w:tc>
          <w:tcPr>
            <w:tcW w:w="360" w:type="dxa"/>
          </w:tcPr>
          <w:p w:rsidR="009F2CAE" w:rsidRPr="00BB50A0" w:rsidRDefault="009F2CAE" w:rsidP="00C600EF">
            <w:pPr>
              <w:rPr>
                <w:rFonts w:ascii="Arial" w:hAnsi="Arial" w:cs="Arial"/>
                <w:sz w:val="22"/>
              </w:rPr>
            </w:pPr>
            <w:r w:rsidRPr="00BB50A0">
              <w:rPr>
                <w:rFonts w:ascii="Arial" w:hAnsi="Arial" w:cs="Arial"/>
                <w:sz w:val="22"/>
              </w:rPr>
              <w:t>:</w:t>
            </w:r>
            <w:r w:rsidR="0050736E">
              <w:rPr>
                <w:rFonts w:ascii="Arial" w:hAnsi="Arial" w:cs="Arial"/>
                <w:sz w:val="22"/>
              </w:rPr>
              <w:t xml:space="preserve">  </w:t>
            </w:r>
          </w:p>
        </w:tc>
        <w:tc>
          <w:tcPr>
            <w:tcW w:w="5832" w:type="dxa"/>
          </w:tcPr>
          <w:p w:rsidR="00152404" w:rsidRPr="00D56E2B" w:rsidRDefault="00152404" w:rsidP="00761B30">
            <w:pPr>
              <w:rPr>
                <w:rFonts w:ascii="Arial" w:hAnsi="Arial" w:cs="Arial"/>
                <w:sz w:val="22"/>
                <w:szCs w:val="22"/>
              </w:rPr>
            </w:pPr>
          </w:p>
        </w:tc>
      </w:tr>
      <w:tr w:rsidR="009F2CAE" w:rsidRPr="00BB50A0" w:rsidTr="00053809">
        <w:tc>
          <w:tcPr>
            <w:tcW w:w="2050" w:type="dxa"/>
          </w:tcPr>
          <w:p w:rsidR="009F2CAE" w:rsidRPr="00BB50A0" w:rsidRDefault="009F2CAE" w:rsidP="00C600EF">
            <w:pPr>
              <w:pStyle w:val="Zpat"/>
              <w:tabs>
                <w:tab w:val="clear" w:pos="4536"/>
                <w:tab w:val="clear" w:pos="9072"/>
              </w:tabs>
              <w:rPr>
                <w:rFonts w:ascii="Arial" w:hAnsi="Arial" w:cs="Arial"/>
                <w:sz w:val="22"/>
              </w:rPr>
            </w:pPr>
          </w:p>
        </w:tc>
        <w:tc>
          <w:tcPr>
            <w:tcW w:w="360" w:type="dxa"/>
          </w:tcPr>
          <w:p w:rsidR="009F2CAE" w:rsidRPr="00BB50A0" w:rsidRDefault="009F2CAE" w:rsidP="00C600EF">
            <w:pPr>
              <w:rPr>
                <w:rFonts w:ascii="Arial" w:hAnsi="Arial" w:cs="Arial"/>
                <w:sz w:val="22"/>
              </w:rPr>
            </w:pPr>
          </w:p>
        </w:tc>
        <w:tc>
          <w:tcPr>
            <w:tcW w:w="5832" w:type="dxa"/>
          </w:tcPr>
          <w:p w:rsidR="009F2CAE" w:rsidRPr="00587F15" w:rsidRDefault="009F2CAE" w:rsidP="001C0BF9">
            <w:pPr>
              <w:rPr>
                <w:rFonts w:ascii="Arial" w:hAnsi="Arial" w:cs="Arial"/>
                <w:sz w:val="22"/>
              </w:rPr>
            </w:pPr>
          </w:p>
        </w:tc>
      </w:tr>
    </w:tbl>
    <w:p w:rsidR="0084300C" w:rsidRPr="00AE4DF2" w:rsidRDefault="00D77B68">
      <w:pPr>
        <w:rPr>
          <w:rFonts w:ascii="Arial" w:hAnsi="Arial" w:cs="Arial"/>
          <w:b/>
          <w:sz w:val="22"/>
          <w:szCs w:val="22"/>
        </w:rPr>
      </w:pPr>
      <w:r w:rsidRPr="004709FD">
        <w:rPr>
          <w:rFonts w:ascii="Arial" w:hAnsi="Arial" w:cs="Arial"/>
          <w:sz w:val="22"/>
          <w:szCs w:val="22"/>
          <w:shd w:val="clear" w:color="auto" w:fill="FFFFFF"/>
        </w:rPr>
        <w:t xml:space="preserve">Společnost je zapsaná v </w:t>
      </w:r>
      <w:r w:rsidR="000E2CC7">
        <w:rPr>
          <w:rFonts w:ascii="Arial" w:hAnsi="Arial" w:cs="Arial"/>
          <w:sz w:val="22"/>
          <w:szCs w:val="22"/>
          <w:shd w:val="clear" w:color="auto" w:fill="FFFFFF"/>
        </w:rPr>
        <w:t>o</w:t>
      </w:r>
      <w:r w:rsidRPr="004709FD">
        <w:rPr>
          <w:rFonts w:ascii="Arial" w:hAnsi="Arial" w:cs="Arial"/>
          <w:sz w:val="22"/>
          <w:szCs w:val="22"/>
          <w:shd w:val="clear" w:color="auto" w:fill="FFFFFF"/>
        </w:rPr>
        <w:t xml:space="preserve">bchodním rejstříku vedeném </w:t>
      </w:r>
      <w:r w:rsidR="00FC7B95">
        <w:rPr>
          <w:rFonts w:ascii="Arial" w:hAnsi="Arial" w:cs="Arial"/>
          <w:sz w:val="22"/>
          <w:szCs w:val="22"/>
          <w:shd w:val="clear" w:color="auto" w:fill="FFFFFF"/>
        </w:rPr>
        <w:t xml:space="preserve">MS v Praze, </w:t>
      </w:r>
      <w:r w:rsidR="000E2CC7">
        <w:rPr>
          <w:rFonts w:ascii="Arial" w:hAnsi="Arial" w:cs="Arial"/>
          <w:sz w:val="22"/>
          <w:szCs w:val="22"/>
          <w:shd w:val="clear" w:color="auto" w:fill="FFFFFF"/>
        </w:rPr>
        <w:t xml:space="preserve">v </w:t>
      </w:r>
      <w:r w:rsidRPr="004709FD">
        <w:rPr>
          <w:rFonts w:ascii="Arial" w:hAnsi="Arial" w:cs="Arial"/>
          <w:sz w:val="22"/>
          <w:szCs w:val="22"/>
          <w:shd w:val="clear" w:color="auto" w:fill="FFFFFF"/>
        </w:rPr>
        <w:t>oddíl</w:t>
      </w:r>
      <w:r w:rsidR="000E2CC7">
        <w:rPr>
          <w:rFonts w:ascii="Arial" w:hAnsi="Arial" w:cs="Arial"/>
          <w:sz w:val="22"/>
          <w:szCs w:val="22"/>
          <w:shd w:val="clear" w:color="auto" w:fill="FFFFFF"/>
        </w:rPr>
        <w:t>u</w:t>
      </w:r>
      <w:r w:rsidRPr="004709FD">
        <w:rPr>
          <w:rFonts w:ascii="Arial" w:hAnsi="Arial" w:cs="Arial"/>
          <w:sz w:val="22"/>
          <w:szCs w:val="22"/>
          <w:shd w:val="clear" w:color="auto" w:fill="FFFFFF"/>
        </w:rPr>
        <w:t xml:space="preserve"> C, vlož</w:t>
      </w:r>
      <w:r w:rsidR="000E2CC7">
        <w:rPr>
          <w:rFonts w:ascii="Arial" w:hAnsi="Arial" w:cs="Arial"/>
          <w:sz w:val="22"/>
          <w:szCs w:val="22"/>
          <w:shd w:val="clear" w:color="auto" w:fill="FFFFFF"/>
        </w:rPr>
        <w:t>ce č.</w:t>
      </w:r>
      <w:r w:rsidRPr="004709FD">
        <w:rPr>
          <w:rFonts w:ascii="Arial" w:hAnsi="Arial" w:cs="Arial"/>
          <w:sz w:val="22"/>
          <w:szCs w:val="22"/>
          <w:shd w:val="clear" w:color="auto" w:fill="FFFFFF"/>
        </w:rPr>
        <w:t xml:space="preserve"> </w:t>
      </w:r>
      <w:r w:rsidR="00FC7B95">
        <w:rPr>
          <w:rFonts w:ascii="Arial" w:hAnsi="Arial" w:cs="Arial"/>
          <w:sz w:val="22"/>
          <w:szCs w:val="22"/>
          <w:shd w:val="clear" w:color="auto" w:fill="FFFFFF"/>
        </w:rPr>
        <w:t>58701</w:t>
      </w:r>
      <w:r w:rsidRPr="004709FD">
        <w:rPr>
          <w:rFonts w:ascii="Arial" w:hAnsi="Arial" w:cs="Arial"/>
          <w:sz w:val="22"/>
          <w:szCs w:val="22"/>
          <w:shd w:val="clear" w:color="auto" w:fill="FFFFFF"/>
        </w:rPr>
        <w:t>.</w:t>
      </w:r>
      <w:r w:rsidR="009B3696" w:rsidRPr="00AE4DF2">
        <w:rPr>
          <w:rFonts w:ascii="Arial" w:hAnsi="Arial" w:cs="Arial"/>
          <w:b/>
          <w:sz w:val="22"/>
          <w:szCs w:val="22"/>
        </w:rPr>
        <w:tab/>
      </w:r>
      <w:r w:rsidR="009B3696" w:rsidRPr="00AE4DF2">
        <w:rPr>
          <w:rFonts w:ascii="Arial" w:hAnsi="Arial" w:cs="Arial"/>
          <w:b/>
          <w:sz w:val="22"/>
          <w:szCs w:val="22"/>
        </w:rPr>
        <w:tab/>
      </w:r>
      <w:r w:rsidR="009B3696" w:rsidRPr="00AE4DF2">
        <w:rPr>
          <w:rFonts w:ascii="Arial" w:hAnsi="Arial" w:cs="Arial"/>
          <w:b/>
          <w:sz w:val="22"/>
          <w:szCs w:val="22"/>
        </w:rPr>
        <w:tab/>
      </w:r>
      <w:r w:rsidR="009B3696" w:rsidRPr="00AE4DF2">
        <w:rPr>
          <w:rFonts w:ascii="Arial" w:hAnsi="Arial" w:cs="Arial"/>
          <w:b/>
          <w:sz w:val="22"/>
          <w:szCs w:val="22"/>
        </w:rPr>
        <w:tab/>
      </w:r>
      <w:r w:rsidR="009B3696" w:rsidRPr="00AE4DF2">
        <w:rPr>
          <w:rFonts w:ascii="Arial" w:hAnsi="Arial" w:cs="Arial"/>
          <w:b/>
          <w:sz w:val="22"/>
          <w:szCs w:val="22"/>
        </w:rPr>
        <w:tab/>
      </w:r>
      <w:r w:rsidR="009B3696" w:rsidRPr="00AE4DF2">
        <w:rPr>
          <w:rFonts w:ascii="Arial" w:hAnsi="Arial" w:cs="Arial"/>
          <w:b/>
          <w:sz w:val="22"/>
          <w:szCs w:val="22"/>
        </w:rPr>
        <w:tab/>
      </w:r>
    </w:p>
    <w:p w:rsidR="009B3696" w:rsidRPr="008B366C" w:rsidRDefault="009B3696" w:rsidP="0084300C">
      <w:pPr>
        <w:jc w:val="center"/>
        <w:rPr>
          <w:rFonts w:ascii="Arial" w:hAnsi="Arial" w:cs="Arial"/>
          <w:sz w:val="22"/>
        </w:rPr>
      </w:pPr>
      <w:r w:rsidRPr="008B366C">
        <w:rPr>
          <w:rFonts w:ascii="Arial" w:hAnsi="Arial" w:cs="Arial"/>
          <w:sz w:val="22"/>
        </w:rPr>
        <w:t>a</w:t>
      </w:r>
    </w:p>
    <w:p w:rsidR="009B3696" w:rsidRPr="008B366C" w:rsidRDefault="009B3696">
      <w:pPr>
        <w:rPr>
          <w:rFonts w:ascii="Arial" w:hAnsi="Arial" w:cs="Arial"/>
          <w:b/>
          <w:sz w:val="22"/>
        </w:rPr>
      </w:pPr>
    </w:p>
    <w:p w:rsidR="009B3696" w:rsidRPr="008B366C" w:rsidRDefault="009B3696" w:rsidP="0054490E">
      <w:pPr>
        <w:numPr>
          <w:ilvl w:val="1"/>
          <w:numId w:val="9"/>
        </w:numPr>
        <w:rPr>
          <w:rFonts w:ascii="Arial" w:hAnsi="Arial" w:cs="Arial"/>
          <w:b/>
          <w:sz w:val="22"/>
        </w:rPr>
      </w:pPr>
      <w:r w:rsidRPr="008B366C">
        <w:rPr>
          <w:rFonts w:ascii="Arial" w:hAnsi="Arial" w:cs="Arial"/>
          <w:b/>
          <w:sz w:val="22"/>
        </w:rPr>
        <w:t>Kupující</w:t>
      </w:r>
    </w:p>
    <w:p w:rsidR="009B3696" w:rsidRPr="008B366C" w:rsidRDefault="009B3696">
      <w:pPr>
        <w:rPr>
          <w:rFonts w:ascii="Arial" w:hAnsi="Arial" w:cs="Arial"/>
          <w:b/>
          <w:sz w:val="22"/>
        </w:rPr>
      </w:pPr>
      <w:r w:rsidRPr="008B366C">
        <w:rPr>
          <w:rFonts w:ascii="Arial" w:hAnsi="Arial" w:cs="Arial"/>
          <w:b/>
          <w:sz w:val="22"/>
        </w:rPr>
        <w:t xml:space="preserve"> </w:t>
      </w:r>
    </w:p>
    <w:tbl>
      <w:tblPr>
        <w:tblW w:w="0" w:type="auto"/>
        <w:tblLayout w:type="fixed"/>
        <w:tblCellMar>
          <w:left w:w="70" w:type="dxa"/>
          <w:right w:w="70" w:type="dxa"/>
        </w:tblCellMar>
        <w:tblLook w:val="0000" w:firstRow="0" w:lastRow="0" w:firstColumn="0" w:lastColumn="0" w:noHBand="0" w:noVBand="0"/>
      </w:tblPr>
      <w:tblGrid>
        <w:gridCol w:w="2050"/>
        <w:gridCol w:w="288"/>
        <w:gridCol w:w="5832"/>
      </w:tblGrid>
      <w:tr w:rsidR="009B3696" w:rsidRPr="008B366C">
        <w:tc>
          <w:tcPr>
            <w:tcW w:w="2050" w:type="dxa"/>
          </w:tcPr>
          <w:p w:rsidR="009B3696" w:rsidRPr="008B366C" w:rsidRDefault="009B3696">
            <w:pPr>
              <w:rPr>
                <w:rFonts w:ascii="Arial" w:hAnsi="Arial" w:cs="Arial"/>
                <w:b/>
                <w:sz w:val="22"/>
              </w:rPr>
            </w:pPr>
            <w:r w:rsidRPr="008B366C">
              <w:rPr>
                <w:rFonts w:ascii="Arial" w:hAnsi="Arial" w:cs="Arial"/>
                <w:b/>
                <w:sz w:val="22"/>
              </w:rPr>
              <w:t>Obchodní firma</w:t>
            </w:r>
          </w:p>
        </w:tc>
        <w:tc>
          <w:tcPr>
            <w:tcW w:w="288" w:type="dxa"/>
          </w:tcPr>
          <w:p w:rsidR="009B3696" w:rsidRPr="008B366C" w:rsidRDefault="009B3696">
            <w:pPr>
              <w:rPr>
                <w:rFonts w:ascii="Arial" w:hAnsi="Arial" w:cs="Arial"/>
                <w:sz w:val="22"/>
              </w:rPr>
            </w:pPr>
            <w:r w:rsidRPr="008B366C">
              <w:rPr>
                <w:rFonts w:ascii="Arial" w:hAnsi="Arial" w:cs="Arial"/>
                <w:sz w:val="22"/>
              </w:rPr>
              <w:t>:</w:t>
            </w:r>
          </w:p>
        </w:tc>
        <w:tc>
          <w:tcPr>
            <w:tcW w:w="5832" w:type="dxa"/>
          </w:tcPr>
          <w:p w:rsidR="009B3696" w:rsidRPr="008B366C" w:rsidRDefault="009B3696">
            <w:pPr>
              <w:pStyle w:val="Zpat"/>
              <w:tabs>
                <w:tab w:val="clear" w:pos="4536"/>
                <w:tab w:val="clear" w:pos="9072"/>
              </w:tabs>
              <w:rPr>
                <w:rFonts w:ascii="Arial" w:hAnsi="Arial" w:cs="Arial"/>
                <w:b/>
                <w:sz w:val="22"/>
              </w:rPr>
            </w:pPr>
            <w:r w:rsidRPr="008B366C">
              <w:rPr>
                <w:rFonts w:ascii="Arial" w:hAnsi="Arial" w:cs="Arial"/>
                <w:b/>
                <w:sz w:val="22"/>
              </w:rPr>
              <w:t xml:space="preserve">Povodí </w:t>
            </w:r>
            <w:r w:rsidR="00ED191B" w:rsidRPr="008B366C">
              <w:rPr>
                <w:rFonts w:ascii="Arial" w:hAnsi="Arial" w:cs="Arial"/>
                <w:b/>
                <w:sz w:val="22"/>
              </w:rPr>
              <w:t>Ohře</w:t>
            </w:r>
            <w:r w:rsidRPr="008B366C">
              <w:rPr>
                <w:rFonts w:ascii="Arial" w:hAnsi="Arial" w:cs="Arial"/>
                <w:b/>
                <w:sz w:val="22"/>
              </w:rPr>
              <w:t>, státní podnik</w:t>
            </w:r>
          </w:p>
        </w:tc>
      </w:tr>
      <w:tr w:rsidR="009B3696" w:rsidRPr="008B366C">
        <w:tc>
          <w:tcPr>
            <w:tcW w:w="2050"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Sídlo</w:t>
            </w:r>
          </w:p>
        </w:tc>
        <w:tc>
          <w:tcPr>
            <w:tcW w:w="288"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w:t>
            </w:r>
          </w:p>
        </w:tc>
        <w:tc>
          <w:tcPr>
            <w:tcW w:w="5832" w:type="dxa"/>
          </w:tcPr>
          <w:p w:rsidR="009B3696" w:rsidRPr="008B366C" w:rsidRDefault="009B3696" w:rsidP="00C63C01">
            <w:pPr>
              <w:pStyle w:val="Zpat"/>
              <w:tabs>
                <w:tab w:val="clear" w:pos="4536"/>
                <w:tab w:val="clear" w:pos="9072"/>
              </w:tabs>
              <w:rPr>
                <w:rFonts w:ascii="Arial" w:hAnsi="Arial" w:cs="Arial"/>
                <w:sz w:val="22"/>
              </w:rPr>
            </w:pPr>
          </w:p>
        </w:tc>
      </w:tr>
      <w:tr w:rsidR="009B3696" w:rsidRPr="008B366C">
        <w:tc>
          <w:tcPr>
            <w:tcW w:w="2050"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Statutární orgán</w:t>
            </w:r>
          </w:p>
        </w:tc>
        <w:tc>
          <w:tcPr>
            <w:tcW w:w="288"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w:t>
            </w:r>
          </w:p>
        </w:tc>
        <w:tc>
          <w:tcPr>
            <w:tcW w:w="5832" w:type="dxa"/>
          </w:tcPr>
          <w:p w:rsidR="009B3696" w:rsidRPr="008B366C" w:rsidRDefault="00D56E2B">
            <w:pPr>
              <w:pStyle w:val="Zpat"/>
              <w:tabs>
                <w:tab w:val="clear" w:pos="4536"/>
                <w:tab w:val="clear" w:pos="9072"/>
              </w:tabs>
              <w:rPr>
                <w:rFonts w:ascii="Arial" w:hAnsi="Arial" w:cs="Arial"/>
                <w:sz w:val="22"/>
              </w:rPr>
            </w:pPr>
            <w:r>
              <w:rPr>
                <w:rFonts w:ascii="Arial" w:hAnsi="Arial" w:cs="Arial"/>
                <w:sz w:val="22"/>
              </w:rPr>
              <w:t>generální ředitel</w:t>
            </w:r>
          </w:p>
        </w:tc>
      </w:tr>
      <w:tr w:rsidR="009B3696" w:rsidRPr="008B366C">
        <w:tc>
          <w:tcPr>
            <w:tcW w:w="2050" w:type="dxa"/>
          </w:tcPr>
          <w:p w:rsidR="009B3696" w:rsidRDefault="00E9522A">
            <w:pPr>
              <w:pStyle w:val="Zpat"/>
              <w:tabs>
                <w:tab w:val="clear" w:pos="4536"/>
                <w:tab w:val="clear" w:pos="9072"/>
              </w:tabs>
              <w:rPr>
                <w:rFonts w:ascii="Arial" w:hAnsi="Arial" w:cs="Arial"/>
                <w:sz w:val="22"/>
              </w:rPr>
            </w:pPr>
            <w:r w:rsidRPr="008B366C">
              <w:rPr>
                <w:rFonts w:ascii="Arial" w:hAnsi="Arial" w:cs="Arial"/>
                <w:sz w:val="22"/>
              </w:rPr>
              <w:t>Zástupce ve věcech smluvních</w:t>
            </w:r>
          </w:p>
          <w:p w:rsidR="00D56E2B" w:rsidRPr="008B366C" w:rsidRDefault="00D56E2B">
            <w:pPr>
              <w:pStyle w:val="Zpat"/>
              <w:tabs>
                <w:tab w:val="clear" w:pos="4536"/>
                <w:tab w:val="clear" w:pos="9072"/>
              </w:tabs>
              <w:rPr>
                <w:rFonts w:ascii="Arial" w:hAnsi="Arial" w:cs="Arial"/>
                <w:sz w:val="22"/>
              </w:rPr>
            </w:pPr>
            <w:r>
              <w:rPr>
                <w:rFonts w:ascii="Arial" w:hAnsi="Arial" w:cs="Arial"/>
                <w:sz w:val="22"/>
              </w:rPr>
              <w:t>Technický zástupce</w:t>
            </w:r>
          </w:p>
        </w:tc>
        <w:tc>
          <w:tcPr>
            <w:tcW w:w="288" w:type="dxa"/>
          </w:tcPr>
          <w:p w:rsidR="00D56E2B" w:rsidRDefault="00D56E2B">
            <w:pPr>
              <w:pStyle w:val="Zpat"/>
              <w:tabs>
                <w:tab w:val="clear" w:pos="4536"/>
                <w:tab w:val="clear" w:pos="9072"/>
              </w:tabs>
              <w:rPr>
                <w:rFonts w:ascii="Arial" w:hAnsi="Arial" w:cs="Arial"/>
                <w:sz w:val="22"/>
              </w:rPr>
            </w:pPr>
          </w:p>
          <w:p w:rsidR="00D56E2B" w:rsidRDefault="00053809" w:rsidP="00D56E2B">
            <w:r w:rsidRPr="008B366C">
              <w:rPr>
                <w:rFonts w:ascii="Arial" w:hAnsi="Arial" w:cs="Arial"/>
                <w:sz w:val="22"/>
              </w:rPr>
              <w:t>:</w:t>
            </w:r>
          </w:p>
          <w:p w:rsidR="00D56E2B" w:rsidRDefault="00D56E2B" w:rsidP="00D56E2B">
            <w:pPr>
              <w:pStyle w:val="Zpat"/>
              <w:tabs>
                <w:tab w:val="clear" w:pos="4536"/>
                <w:tab w:val="clear" w:pos="9072"/>
              </w:tabs>
              <w:rPr>
                <w:rFonts w:ascii="Arial" w:hAnsi="Arial" w:cs="Arial"/>
                <w:sz w:val="22"/>
              </w:rPr>
            </w:pPr>
          </w:p>
          <w:p w:rsidR="009B3696" w:rsidRPr="00D56E2B" w:rsidRDefault="00053809" w:rsidP="00D56E2B">
            <w:r w:rsidRPr="008B366C">
              <w:rPr>
                <w:rFonts w:ascii="Arial" w:hAnsi="Arial" w:cs="Arial"/>
                <w:sz w:val="22"/>
              </w:rPr>
              <w:t>:</w:t>
            </w:r>
          </w:p>
        </w:tc>
        <w:tc>
          <w:tcPr>
            <w:tcW w:w="5832" w:type="dxa"/>
          </w:tcPr>
          <w:p w:rsidR="00D56E2B" w:rsidRDefault="00D56E2B" w:rsidP="00363655">
            <w:pPr>
              <w:pStyle w:val="Zpat"/>
              <w:tabs>
                <w:tab w:val="clear" w:pos="4536"/>
                <w:tab w:val="clear" w:pos="9072"/>
              </w:tabs>
              <w:rPr>
                <w:rFonts w:ascii="Arial" w:hAnsi="Arial" w:cs="Arial"/>
                <w:sz w:val="22"/>
              </w:rPr>
            </w:pPr>
          </w:p>
          <w:p w:rsidR="00D56E2B" w:rsidRPr="00053809" w:rsidRDefault="003D2A77" w:rsidP="00D56E2B">
            <w:pPr>
              <w:rPr>
                <w:rFonts w:ascii="Arial" w:hAnsi="Arial" w:cs="Arial"/>
                <w:sz w:val="22"/>
                <w:szCs w:val="22"/>
              </w:rPr>
            </w:pPr>
            <w:r>
              <w:rPr>
                <w:rFonts w:ascii="Arial" w:hAnsi="Arial" w:cs="Arial"/>
                <w:sz w:val="22"/>
                <w:szCs w:val="22"/>
              </w:rPr>
              <w:t>ř</w:t>
            </w:r>
            <w:r w:rsidR="00053809" w:rsidRPr="00053809">
              <w:rPr>
                <w:rFonts w:ascii="Arial" w:hAnsi="Arial" w:cs="Arial"/>
                <w:sz w:val="22"/>
                <w:szCs w:val="22"/>
              </w:rPr>
              <w:t>editel závodu</w:t>
            </w:r>
          </w:p>
          <w:p w:rsidR="00053809" w:rsidRDefault="00053809" w:rsidP="00D56E2B">
            <w:pPr>
              <w:rPr>
                <w:rFonts w:ascii="Arial" w:hAnsi="Arial" w:cs="Arial"/>
                <w:sz w:val="22"/>
                <w:szCs w:val="22"/>
              </w:rPr>
            </w:pPr>
          </w:p>
          <w:p w:rsidR="009B3696" w:rsidRPr="00053809" w:rsidRDefault="002E2BCE" w:rsidP="00053809">
            <w:pPr>
              <w:rPr>
                <w:rFonts w:ascii="Arial" w:hAnsi="Arial" w:cs="Arial"/>
                <w:sz w:val="22"/>
                <w:szCs w:val="22"/>
              </w:rPr>
            </w:pPr>
            <w:r>
              <w:rPr>
                <w:rFonts w:ascii="Arial" w:hAnsi="Arial" w:cs="Arial"/>
                <w:sz w:val="22"/>
                <w:szCs w:val="22"/>
              </w:rPr>
              <w:t>biolog závodu</w:t>
            </w:r>
          </w:p>
        </w:tc>
      </w:tr>
      <w:tr w:rsidR="009B3696" w:rsidRPr="008B366C">
        <w:tc>
          <w:tcPr>
            <w:tcW w:w="2050"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IČ</w:t>
            </w:r>
            <w:r w:rsidR="001C0BF9">
              <w:rPr>
                <w:rFonts w:ascii="Arial" w:hAnsi="Arial" w:cs="Arial"/>
                <w:sz w:val="22"/>
              </w:rPr>
              <w:t>O</w:t>
            </w:r>
          </w:p>
        </w:tc>
        <w:tc>
          <w:tcPr>
            <w:tcW w:w="288"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w:t>
            </w:r>
          </w:p>
        </w:tc>
        <w:tc>
          <w:tcPr>
            <w:tcW w:w="5832"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708899</w:t>
            </w:r>
            <w:r w:rsidR="00ED191B" w:rsidRPr="008B366C">
              <w:rPr>
                <w:rFonts w:ascii="Arial" w:hAnsi="Arial" w:cs="Arial"/>
                <w:sz w:val="22"/>
              </w:rPr>
              <w:t>88</w:t>
            </w:r>
          </w:p>
        </w:tc>
      </w:tr>
      <w:tr w:rsidR="009B3696" w:rsidRPr="008B366C">
        <w:tc>
          <w:tcPr>
            <w:tcW w:w="2050"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DIČ</w:t>
            </w:r>
          </w:p>
        </w:tc>
        <w:tc>
          <w:tcPr>
            <w:tcW w:w="288"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w:t>
            </w:r>
          </w:p>
        </w:tc>
        <w:tc>
          <w:tcPr>
            <w:tcW w:w="5832"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CZ708899</w:t>
            </w:r>
            <w:r w:rsidR="00ED191B" w:rsidRPr="008B366C">
              <w:rPr>
                <w:rFonts w:ascii="Arial" w:hAnsi="Arial" w:cs="Arial"/>
                <w:sz w:val="22"/>
              </w:rPr>
              <w:t>88</w:t>
            </w:r>
          </w:p>
        </w:tc>
      </w:tr>
      <w:tr w:rsidR="009B3696" w:rsidRPr="008B366C">
        <w:tc>
          <w:tcPr>
            <w:tcW w:w="2050"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Bankovní spojení</w:t>
            </w:r>
          </w:p>
        </w:tc>
        <w:tc>
          <w:tcPr>
            <w:tcW w:w="288"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w:t>
            </w:r>
          </w:p>
        </w:tc>
        <w:tc>
          <w:tcPr>
            <w:tcW w:w="5832" w:type="dxa"/>
          </w:tcPr>
          <w:p w:rsidR="009B3696" w:rsidRPr="00D56E2B" w:rsidRDefault="009B3696" w:rsidP="00D56E2B">
            <w:pPr>
              <w:pStyle w:val="Zpat"/>
              <w:tabs>
                <w:tab w:val="clear" w:pos="4536"/>
                <w:tab w:val="clear" w:pos="9072"/>
              </w:tabs>
              <w:jc w:val="both"/>
              <w:rPr>
                <w:rFonts w:ascii="Arial" w:hAnsi="Arial" w:cs="Arial"/>
                <w:b/>
                <w:sz w:val="22"/>
                <w:szCs w:val="22"/>
              </w:rPr>
            </w:pPr>
          </w:p>
        </w:tc>
      </w:tr>
      <w:tr w:rsidR="009B3696" w:rsidRPr="008B366C">
        <w:tc>
          <w:tcPr>
            <w:tcW w:w="2050"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 xml:space="preserve">Číslo účtu     </w:t>
            </w:r>
          </w:p>
        </w:tc>
        <w:tc>
          <w:tcPr>
            <w:tcW w:w="288" w:type="dxa"/>
          </w:tcPr>
          <w:p w:rsidR="009B3696" w:rsidRPr="008B366C" w:rsidRDefault="009B3696">
            <w:pPr>
              <w:pStyle w:val="Zpat"/>
              <w:tabs>
                <w:tab w:val="clear" w:pos="4536"/>
                <w:tab w:val="clear" w:pos="9072"/>
              </w:tabs>
              <w:rPr>
                <w:rFonts w:ascii="Arial" w:hAnsi="Arial" w:cs="Arial"/>
                <w:sz w:val="22"/>
              </w:rPr>
            </w:pPr>
            <w:r w:rsidRPr="008B366C">
              <w:rPr>
                <w:rFonts w:ascii="Arial" w:hAnsi="Arial" w:cs="Arial"/>
                <w:sz w:val="22"/>
              </w:rPr>
              <w:t>:</w:t>
            </w:r>
          </w:p>
        </w:tc>
        <w:tc>
          <w:tcPr>
            <w:tcW w:w="5832" w:type="dxa"/>
          </w:tcPr>
          <w:p w:rsidR="009B3696" w:rsidRPr="00D56E2B" w:rsidRDefault="009B3696" w:rsidP="00D56E2B">
            <w:pPr>
              <w:pStyle w:val="Zpat"/>
              <w:tabs>
                <w:tab w:val="clear" w:pos="4536"/>
                <w:tab w:val="clear" w:pos="9072"/>
              </w:tabs>
              <w:jc w:val="both"/>
              <w:rPr>
                <w:rFonts w:ascii="Arial" w:hAnsi="Arial" w:cs="Arial"/>
                <w:sz w:val="22"/>
                <w:szCs w:val="22"/>
              </w:rPr>
            </w:pPr>
          </w:p>
        </w:tc>
      </w:tr>
      <w:tr w:rsidR="009B3696" w:rsidRPr="008B366C">
        <w:tc>
          <w:tcPr>
            <w:tcW w:w="2050" w:type="dxa"/>
          </w:tcPr>
          <w:p w:rsidR="009B3696" w:rsidRPr="008B366C" w:rsidRDefault="009B3696">
            <w:pPr>
              <w:pStyle w:val="Zpat"/>
              <w:tabs>
                <w:tab w:val="clear" w:pos="4536"/>
                <w:tab w:val="clear" w:pos="9072"/>
              </w:tabs>
              <w:rPr>
                <w:rFonts w:ascii="Arial" w:hAnsi="Arial" w:cs="Arial"/>
                <w:sz w:val="22"/>
              </w:rPr>
            </w:pPr>
          </w:p>
        </w:tc>
        <w:tc>
          <w:tcPr>
            <w:tcW w:w="288" w:type="dxa"/>
          </w:tcPr>
          <w:p w:rsidR="009B3696" w:rsidRPr="008B366C" w:rsidRDefault="009B3696">
            <w:pPr>
              <w:pStyle w:val="Zpat"/>
              <w:tabs>
                <w:tab w:val="clear" w:pos="4536"/>
                <w:tab w:val="clear" w:pos="9072"/>
              </w:tabs>
              <w:rPr>
                <w:rFonts w:ascii="Arial" w:hAnsi="Arial" w:cs="Arial"/>
                <w:sz w:val="22"/>
              </w:rPr>
            </w:pPr>
          </w:p>
        </w:tc>
        <w:tc>
          <w:tcPr>
            <w:tcW w:w="5832" w:type="dxa"/>
          </w:tcPr>
          <w:p w:rsidR="009B3696" w:rsidRPr="008B366C" w:rsidRDefault="009B3696">
            <w:pPr>
              <w:pStyle w:val="Zpat"/>
              <w:tabs>
                <w:tab w:val="clear" w:pos="4536"/>
                <w:tab w:val="clear" w:pos="9072"/>
              </w:tabs>
              <w:rPr>
                <w:rFonts w:ascii="Arial" w:hAnsi="Arial" w:cs="Arial"/>
                <w:sz w:val="22"/>
              </w:rPr>
            </w:pPr>
          </w:p>
        </w:tc>
      </w:tr>
    </w:tbl>
    <w:p w:rsidR="009B3696" w:rsidRPr="00D81749" w:rsidRDefault="0084300C" w:rsidP="00D81749">
      <w:pPr>
        <w:tabs>
          <w:tab w:val="left" w:pos="3960"/>
        </w:tabs>
        <w:jc w:val="both"/>
        <w:rPr>
          <w:rFonts w:ascii="Arial" w:hAnsi="Arial" w:cs="Arial"/>
          <w:sz w:val="22"/>
          <w:szCs w:val="22"/>
        </w:rPr>
      </w:pPr>
      <w:r w:rsidRPr="009F2CAE">
        <w:rPr>
          <w:rFonts w:ascii="Arial" w:hAnsi="Arial" w:cs="Arial"/>
          <w:sz w:val="22"/>
          <w:szCs w:val="22"/>
        </w:rPr>
        <w:t>Povodí Ohře, státní podnik je zapsán v obchodním rejstříku Krajského soudu v Ústí nad Labem v oddílu A, vložce č. 13052</w:t>
      </w:r>
      <w:r w:rsidRPr="00D74A50">
        <w:rPr>
          <w:rFonts w:ascii="Arial" w:hAnsi="Arial" w:cs="Arial"/>
          <w:sz w:val="22"/>
          <w:szCs w:val="22"/>
        </w:rPr>
        <w:t xml:space="preserve"> </w:t>
      </w:r>
    </w:p>
    <w:p w:rsidR="0084300C" w:rsidRDefault="009B3696">
      <w:pPr>
        <w:ind w:left="2124" w:firstLine="708"/>
        <w:rPr>
          <w:rFonts w:ascii="Arial" w:hAnsi="Arial" w:cs="Arial"/>
          <w:sz w:val="22"/>
        </w:rPr>
      </w:pPr>
      <w:r w:rsidRPr="00591E27">
        <w:rPr>
          <w:rFonts w:ascii="Arial" w:hAnsi="Arial" w:cs="Arial"/>
          <w:sz w:val="22"/>
        </w:rPr>
        <w:t xml:space="preserve">     </w:t>
      </w:r>
    </w:p>
    <w:p w:rsidR="00591E27" w:rsidRDefault="009B3696" w:rsidP="00932379">
      <w:pPr>
        <w:ind w:left="2124" w:firstLine="708"/>
        <w:rPr>
          <w:rFonts w:ascii="Arial" w:hAnsi="Arial" w:cs="Arial"/>
          <w:sz w:val="22"/>
        </w:rPr>
      </w:pPr>
      <w:r w:rsidRPr="00591E27">
        <w:rPr>
          <w:rFonts w:ascii="Arial" w:hAnsi="Arial" w:cs="Arial"/>
          <w:sz w:val="22"/>
        </w:rPr>
        <w:t xml:space="preserve">  uzavírají tuto kupní smlouvu:</w:t>
      </w:r>
    </w:p>
    <w:p w:rsidR="00CF61C1" w:rsidRDefault="00CF61C1" w:rsidP="00932379">
      <w:pPr>
        <w:ind w:left="2124" w:firstLine="708"/>
        <w:rPr>
          <w:rFonts w:ascii="Arial" w:hAnsi="Arial" w:cs="Arial"/>
          <w:sz w:val="22"/>
        </w:rPr>
      </w:pPr>
    </w:p>
    <w:p w:rsidR="000A1FDC" w:rsidRDefault="000A1FDC" w:rsidP="00686625">
      <w:pPr>
        <w:rPr>
          <w:rFonts w:ascii="Arial" w:hAnsi="Arial" w:cs="Arial"/>
          <w:b/>
          <w:sz w:val="22"/>
          <w:u w:val="single"/>
        </w:rPr>
      </w:pPr>
    </w:p>
    <w:p w:rsidR="00924B55" w:rsidRPr="00591E27" w:rsidRDefault="00924B55" w:rsidP="00C2373C">
      <w:pPr>
        <w:pStyle w:val="Odstavecseseznamem"/>
        <w:numPr>
          <w:ilvl w:val="0"/>
          <w:numId w:val="14"/>
        </w:numPr>
        <w:jc w:val="center"/>
        <w:rPr>
          <w:rFonts w:ascii="Arial" w:hAnsi="Arial" w:cs="Arial"/>
          <w:b/>
          <w:sz w:val="22"/>
          <w:u w:val="single"/>
        </w:rPr>
      </w:pPr>
      <w:r w:rsidRPr="00591E27">
        <w:rPr>
          <w:rFonts w:ascii="Arial" w:hAnsi="Arial" w:cs="Arial"/>
          <w:b/>
          <w:sz w:val="22"/>
          <w:u w:val="single"/>
        </w:rPr>
        <w:t>Předmět smlouvy</w:t>
      </w:r>
    </w:p>
    <w:p w:rsidR="009B3696" w:rsidRPr="00591E27" w:rsidRDefault="009B3696">
      <w:pPr>
        <w:spacing w:line="120" w:lineRule="auto"/>
        <w:rPr>
          <w:rFonts w:ascii="Arial" w:hAnsi="Arial" w:cs="Arial"/>
          <w:b/>
          <w:sz w:val="22"/>
        </w:rPr>
      </w:pPr>
    </w:p>
    <w:p w:rsidR="00924B55" w:rsidRPr="00591E27" w:rsidRDefault="00924B55" w:rsidP="00924B55">
      <w:pPr>
        <w:spacing w:line="120" w:lineRule="auto"/>
        <w:rPr>
          <w:rFonts w:ascii="Arial" w:hAnsi="Arial" w:cs="Arial"/>
          <w:b/>
          <w:sz w:val="22"/>
        </w:rPr>
      </w:pPr>
    </w:p>
    <w:p w:rsidR="006323AE" w:rsidRDefault="00D77B68" w:rsidP="00D77B68">
      <w:pPr>
        <w:pStyle w:val="Zkladntext"/>
        <w:numPr>
          <w:ilvl w:val="1"/>
          <w:numId w:val="14"/>
        </w:numPr>
        <w:tabs>
          <w:tab w:val="num" w:pos="0"/>
        </w:tabs>
        <w:ind w:left="567" w:hanging="567"/>
        <w:rPr>
          <w:rFonts w:ascii="Arial" w:hAnsi="Arial" w:cs="Arial"/>
        </w:rPr>
      </w:pPr>
      <w:r w:rsidRPr="00A84A7C">
        <w:rPr>
          <w:rFonts w:ascii="Arial" w:hAnsi="Arial" w:cs="Arial"/>
        </w:rPr>
        <w:t>Předmětem této smlouvy je dodávka</w:t>
      </w:r>
      <w:r>
        <w:rPr>
          <w:rFonts w:ascii="Arial" w:hAnsi="Arial" w:cs="Arial"/>
        </w:rPr>
        <w:t xml:space="preserve"> </w:t>
      </w:r>
      <w:r w:rsidR="00FC7B95">
        <w:rPr>
          <w:rFonts w:ascii="Arial" w:hAnsi="Arial" w:cs="Arial"/>
        </w:rPr>
        <w:t>160</w:t>
      </w:r>
      <w:r w:rsidR="006323AE">
        <w:rPr>
          <w:rFonts w:ascii="Arial" w:hAnsi="Arial" w:cs="Arial"/>
        </w:rPr>
        <w:t xml:space="preserve"> </w:t>
      </w:r>
      <w:r w:rsidR="00FC7B95">
        <w:rPr>
          <w:rFonts w:ascii="Arial" w:hAnsi="Arial" w:cs="Arial"/>
        </w:rPr>
        <w:t>l</w:t>
      </w:r>
      <w:r w:rsidR="006323AE">
        <w:rPr>
          <w:rFonts w:ascii="Arial" w:hAnsi="Arial" w:cs="Arial"/>
        </w:rPr>
        <w:t xml:space="preserve"> </w:t>
      </w:r>
      <w:r w:rsidR="00FC7B95">
        <w:rPr>
          <w:rFonts w:ascii="Arial" w:hAnsi="Arial" w:cs="Arial"/>
        </w:rPr>
        <w:t xml:space="preserve">přípravku </w:t>
      </w:r>
      <w:proofErr w:type="spellStart"/>
      <w:r w:rsidR="00FC7B95">
        <w:rPr>
          <w:rFonts w:ascii="Arial" w:hAnsi="Arial" w:cs="Arial"/>
        </w:rPr>
        <w:t>Roundup</w:t>
      </w:r>
      <w:proofErr w:type="spellEnd"/>
      <w:r w:rsidR="00FC7B95">
        <w:rPr>
          <w:rFonts w:ascii="Arial" w:hAnsi="Arial" w:cs="Arial"/>
        </w:rPr>
        <w:t xml:space="preserve"> </w:t>
      </w:r>
      <w:proofErr w:type="spellStart"/>
      <w:r w:rsidR="00FC7B95">
        <w:rPr>
          <w:rFonts w:ascii="Arial" w:hAnsi="Arial" w:cs="Arial"/>
        </w:rPr>
        <w:t>Bioaktiv</w:t>
      </w:r>
      <w:proofErr w:type="spellEnd"/>
      <w:r w:rsidR="00FC7B95">
        <w:rPr>
          <w:rFonts w:ascii="Arial" w:hAnsi="Arial" w:cs="Arial"/>
        </w:rPr>
        <w:t xml:space="preserve"> v ceně 360 Kč/ l bez DPH, dále jen </w:t>
      </w:r>
      <w:r w:rsidR="00FC7B95" w:rsidRPr="00FC7B95">
        <w:rPr>
          <w:rFonts w:ascii="Arial" w:hAnsi="Arial" w:cs="Arial"/>
          <w:i/>
        </w:rPr>
        <w:t>materiál</w:t>
      </w:r>
      <w:r w:rsidR="00FC7B95">
        <w:rPr>
          <w:rFonts w:ascii="Arial" w:hAnsi="Arial" w:cs="Arial"/>
        </w:rPr>
        <w:t>.</w:t>
      </w:r>
    </w:p>
    <w:p w:rsidR="00CC46A7" w:rsidRPr="00CC46A7" w:rsidRDefault="00CC46A7" w:rsidP="00CC46A7">
      <w:pPr>
        <w:pStyle w:val="Zkladntext"/>
        <w:rPr>
          <w:rFonts w:ascii="Arial" w:hAnsi="Arial" w:cs="Arial"/>
        </w:rPr>
      </w:pPr>
    </w:p>
    <w:p w:rsidR="00A84A7C" w:rsidRDefault="00A84A7C" w:rsidP="00C2373C">
      <w:pPr>
        <w:pStyle w:val="Odstavecseseznamem"/>
        <w:numPr>
          <w:ilvl w:val="0"/>
          <w:numId w:val="14"/>
        </w:numPr>
        <w:jc w:val="center"/>
        <w:rPr>
          <w:rFonts w:ascii="Arial" w:hAnsi="Arial" w:cs="Arial"/>
          <w:b/>
          <w:sz w:val="22"/>
          <w:u w:val="single"/>
        </w:rPr>
      </w:pPr>
      <w:r>
        <w:rPr>
          <w:rFonts w:ascii="Arial" w:hAnsi="Arial" w:cs="Arial"/>
          <w:b/>
          <w:sz w:val="22"/>
          <w:u w:val="single"/>
        </w:rPr>
        <w:lastRenderedPageBreak/>
        <w:t>Doba a místo dodání</w:t>
      </w:r>
    </w:p>
    <w:p w:rsidR="00A84A7C" w:rsidRDefault="00A84A7C" w:rsidP="00924B55">
      <w:pPr>
        <w:jc w:val="center"/>
        <w:rPr>
          <w:rFonts w:ascii="Arial" w:hAnsi="Arial" w:cs="Arial"/>
          <w:b/>
          <w:sz w:val="22"/>
          <w:u w:val="single"/>
        </w:rPr>
      </w:pPr>
    </w:p>
    <w:p w:rsidR="00A84A7C" w:rsidRPr="00B44E9A" w:rsidRDefault="00223D9D" w:rsidP="00C2373C">
      <w:pPr>
        <w:pStyle w:val="Zkladntext"/>
        <w:numPr>
          <w:ilvl w:val="1"/>
          <w:numId w:val="14"/>
        </w:numPr>
        <w:tabs>
          <w:tab w:val="num" w:pos="0"/>
        </w:tabs>
        <w:ind w:left="567" w:hanging="567"/>
        <w:rPr>
          <w:rFonts w:ascii="Arial" w:hAnsi="Arial" w:cs="Arial"/>
        </w:rPr>
      </w:pPr>
      <w:r w:rsidRPr="00B44E9A">
        <w:rPr>
          <w:rFonts w:ascii="Arial" w:hAnsi="Arial" w:cs="Arial"/>
        </w:rPr>
        <w:t>Prodávající</w:t>
      </w:r>
      <w:r w:rsidR="00A84A7C" w:rsidRPr="00B44E9A">
        <w:rPr>
          <w:rFonts w:ascii="Arial" w:hAnsi="Arial" w:cs="Arial"/>
        </w:rPr>
        <w:t xml:space="preserve"> se zavazuje dodat </w:t>
      </w:r>
      <w:r w:rsidR="00FC7B95">
        <w:rPr>
          <w:rFonts w:ascii="Arial" w:hAnsi="Arial" w:cs="Arial"/>
        </w:rPr>
        <w:t>materiál</w:t>
      </w:r>
      <w:r w:rsidR="00D4327C" w:rsidRPr="00B44E9A">
        <w:rPr>
          <w:rFonts w:ascii="Arial" w:hAnsi="Arial" w:cs="Arial"/>
        </w:rPr>
        <w:t xml:space="preserve"> nejpozději do</w:t>
      </w:r>
      <w:r w:rsidR="001F5109" w:rsidRPr="00B44E9A">
        <w:rPr>
          <w:rFonts w:ascii="Arial" w:hAnsi="Arial" w:cs="Arial"/>
        </w:rPr>
        <w:t xml:space="preserve"> </w:t>
      </w:r>
      <w:r w:rsidR="00CF1B09">
        <w:rPr>
          <w:rFonts w:ascii="Arial" w:hAnsi="Arial" w:cs="Arial"/>
        </w:rPr>
        <w:t>15</w:t>
      </w:r>
      <w:r w:rsidR="001F5109" w:rsidRPr="00B44E9A">
        <w:rPr>
          <w:rFonts w:ascii="Arial" w:hAnsi="Arial" w:cs="Arial"/>
        </w:rPr>
        <w:t xml:space="preserve">. </w:t>
      </w:r>
      <w:r w:rsidR="00CF1B09">
        <w:rPr>
          <w:rFonts w:ascii="Arial" w:hAnsi="Arial" w:cs="Arial"/>
        </w:rPr>
        <w:t>3</w:t>
      </w:r>
      <w:r w:rsidR="001F5109" w:rsidRPr="00B44E9A">
        <w:rPr>
          <w:rFonts w:ascii="Arial" w:hAnsi="Arial" w:cs="Arial"/>
        </w:rPr>
        <w:t>. 202</w:t>
      </w:r>
      <w:r w:rsidR="00FC7B95">
        <w:rPr>
          <w:rFonts w:ascii="Arial" w:hAnsi="Arial" w:cs="Arial"/>
        </w:rPr>
        <w:t>3</w:t>
      </w:r>
      <w:r w:rsidR="001F5109" w:rsidRPr="00B44E9A">
        <w:rPr>
          <w:rFonts w:ascii="Arial" w:hAnsi="Arial" w:cs="Arial"/>
        </w:rPr>
        <w:t>.</w:t>
      </w:r>
    </w:p>
    <w:p w:rsidR="00C2373C" w:rsidRPr="00B44E9A" w:rsidRDefault="00C2373C" w:rsidP="00C2373C">
      <w:pPr>
        <w:pStyle w:val="Zkladntext"/>
        <w:ind w:left="567"/>
        <w:rPr>
          <w:rFonts w:ascii="Arial" w:hAnsi="Arial" w:cs="Arial"/>
        </w:rPr>
      </w:pPr>
    </w:p>
    <w:p w:rsidR="00A84A7C" w:rsidRPr="00B44E9A" w:rsidRDefault="00A84A7C" w:rsidP="00A84A7C">
      <w:pPr>
        <w:pStyle w:val="Zkladntext"/>
        <w:numPr>
          <w:ilvl w:val="1"/>
          <w:numId w:val="14"/>
        </w:numPr>
        <w:tabs>
          <w:tab w:val="num" w:pos="0"/>
        </w:tabs>
        <w:ind w:left="567" w:hanging="567"/>
        <w:rPr>
          <w:rFonts w:ascii="Arial" w:hAnsi="Arial" w:cs="Arial"/>
        </w:rPr>
      </w:pPr>
      <w:r w:rsidRPr="00B44E9A">
        <w:rPr>
          <w:rFonts w:ascii="Arial" w:hAnsi="Arial" w:cs="Arial"/>
        </w:rPr>
        <w:t>Míst</w:t>
      </w:r>
      <w:r w:rsidR="00BE1262" w:rsidRPr="00B44E9A">
        <w:rPr>
          <w:rFonts w:ascii="Arial" w:hAnsi="Arial" w:cs="Arial"/>
        </w:rPr>
        <w:t>o</w:t>
      </w:r>
      <w:r w:rsidR="00387A97" w:rsidRPr="00B44E9A">
        <w:rPr>
          <w:rFonts w:ascii="Arial" w:hAnsi="Arial" w:cs="Arial"/>
        </w:rPr>
        <w:t xml:space="preserve"> dodání a zástupce kupujícího </w:t>
      </w:r>
      <w:r w:rsidRPr="00B44E9A">
        <w:rPr>
          <w:rFonts w:ascii="Arial" w:hAnsi="Arial" w:cs="Arial"/>
        </w:rPr>
        <w:t>ve věcech této smlouvy:</w:t>
      </w:r>
    </w:p>
    <w:p w:rsidR="00A84A7C" w:rsidRPr="00B44E9A" w:rsidRDefault="00A84A7C" w:rsidP="00A84A7C">
      <w:pPr>
        <w:pStyle w:val="Zkladntext"/>
        <w:rPr>
          <w:rFonts w:ascii="Arial" w:hAnsi="Arial" w:cs="Arial"/>
        </w:rPr>
      </w:pPr>
    </w:p>
    <w:p w:rsidR="00A84A7C" w:rsidRPr="002C056C" w:rsidRDefault="00D21AE5" w:rsidP="00CC46A7">
      <w:pPr>
        <w:pStyle w:val="Zkladntext"/>
        <w:ind w:firstLine="708"/>
        <w:rPr>
          <w:rFonts w:ascii="Arial" w:hAnsi="Arial" w:cs="Arial"/>
          <w:b/>
          <w:i/>
        </w:rPr>
      </w:pPr>
      <w:r w:rsidRPr="002C056C">
        <w:rPr>
          <w:rFonts w:ascii="Arial" w:hAnsi="Arial" w:cs="Arial"/>
          <w:b/>
          <w:i/>
        </w:rPr>
        <w:t>Povodí Ohře, s</w:t>
      </w:r>
      <w:r w:rsidR="004E44C1" w:rsidRPr="002C056C">
        <w:rPr>
          <w:rFonts w:ascii="Arial" w:hAnsi="Arial" w:cs="Arial"/>
          <w:b/>
          <w:i/>
        </w:rPr>
        <w:t xml:space="preserve">tátní podnik, </w:t>
      </w:r>
      <w:r w:rsidR="003D2A77">
        <w:rPr>
          <w:rFonts w:ascii="Arial" w:hAnsi="Arial" w:cs="Arial"/>
          <w:b/>
          <w:i/>
        </w:rPr>
        <w:t>…………………</w:t>
      </w:r>
      <w:proofErr w:type="gramStart"/>
      <w:r w:rsidR="003D2A77">
        <w:rPr>
          <w:rFonts w:ascii="Arial" w:hAnsi="Arial" w:cs="Arial"/>
          <w:b/>
          <w:i/>
        </w:rPr>
        <w:t>…….</w:t>
      </w:r>
      <w:proofErr w:type="gramEnd"/>
      <w:r w:rsidR="003D2A77">
        <w:rPr>
          <w:rFonts w:ascii="Arial" w:hAnsi="Arial" w:cs="Arial"/>
          <w:b/>
          <w:i/>
        </w:rPr>
        <w:t>.</w:t>
      </w:r>
    </w:p>
    <w:p w:rsidR="004E44C1" w:rsidRPr="00A84A7C" w:rsidRDefault="003D2A77" w:rsidP="00CC46A7">
      <w:pPr>
        <w:pStyle w:val="Zkladntext"/>
        <w:ind w:firstLine="708"/>
        <w:rPr>
          <w:rFonts w:ascii="Arial" w:hAnsi="Arial" w:cs="Arial"/>
        </w:rPr>
      </w:pPr>
      <w:r>
        <w:rPr>
          <w:rFonts w:ascii="Arial" w:hAnsi="Arial" w:cs="Arial"/>
        </w:rPr>
        <w:t>…………………</w:t>
      </w:r>
      <w:r w:rsidR="006323AE" w:rsidRPr="00B44E9A">
        <w:rPr>
          <w:rFonts w:ascii="Arial" w:hAnsi="Arial" w:cs="Arial"/>
        </w:rPr>
        <w:t>,</w:t>
      </w:r>
      <w:r w:rsidR="002E2BCE" w:rsidRPr="00B44E9A">
        <w:rPr>
          <w:rFonts w:ascii="Arial" w:hAnsi="Arial" w:cs="Arial"/>
        </w:rPr>
        <w:t xml:space="preserve"> biolog závodu</w:t>
      </w:r>
    </w:p>
    <w:p w:rsidR="00A84A7C" w:rsidRPr="00B92459" w:rsidRDefault="00297E0C" w:rsidP="00297E0C">
      <w:pPr>
        <w:pStyle w:val="Zkladntext"/>
        <w:rPr>
          <w:rStyle w:val="Hypertextovodkaz"/>
          <w:rFonts w:ascii="Arial" w:hAnsi="Arial" w:cs="Arial"/>
        </w:rPr>
      </w:pPr>
      <w:r>
        <w:rPr>
          <w:rFonts w:ascii="Arial" w:hAnsi="Arial" w:cs="Arial"/>
        </w:rPr>
        <w:t xml:space="preserve">           </w:t>
      </w:r>
    </w:p>
    <w:p w:rsidR="00A84A7C" w:rsidRDefault="00CC46A7" w:rsidP="00C2373C">
      <w:pPr>
        <w:pStyle w:val="Zkladntext"/>
        <w:numPr>
          <w:ilvl w:val="1"/>
          <w:numId w:val="14"/>
        </w:numPr>
        <w:tabs>
          <w:tab w:val="num" w:pos="0"/>
        </w:tabs>
        <w:ind w:left="567" w:hanging="567"/>
        <w:rPr>
          <w:rFonts w:ascii="Arial" w:hAnsi="Arial" w:cs="Arial"/>
        </w:rPr>
      </w:pPr>
      <w:r w:rsidRPr="00CC46A7">
        <w:rPr>
          <w:rFonts w:ascii="Arial" w:hAnsi="Arial" w:cs="Arial"/>
        </w:rPr>
        <w:t xml:space="preserve">Přechod vlastnického práva na Českou republiku s právem hospodařit pro </w:t>
      </w:r>
      <w:r w:rsidR="00872EF1">
        <w:rPr>
          <w:rFonts w:ascii="Arial" w:hAnsi="Arial" w:cs="Arial"/>
        </w:rPr>
        <w:t>kupujícího</w:t>
      </w:r>
      <w:r w:rsidRPr="00CC46A7">
        <w:rPr>
          <w:rFonts w:ascii="Arial" w:hAnsi="Arial" w:cs="Arial"/>
        </w:rPr>
        <w:t xml:space="preserve"> k</w:t>
      </w:r>
      <w:r w:rsidR="00FC7B95">
        <w:rPr>
          <w:rFonts w:ascii="Arial" w:hAnsi="Arial" w:cs="Arial"/>
        </w:rPr>
        <w:t> </w:t>
      </w:r>
      <w:r w:rsidRPr="00CC46A7">
        <w:rPr>
          <w:rFonts w:ascii="Arial" w:hAnsi="Arial" w:cs="Arial"/>
        </w:rPr>
        <w:t>dod</w:t>
      </w:r>
      <w:r w:rsidR="00FC7B95">
        <w:rPr>
          <w:rFonts w:ascii="Arial" w:hAnsi="Arial" w:cs="Arial"/>
        </w:rPr>
        <w:t>anému materiálu</w:t>
      </w:r>
      <w:r w:rsidR="009E5188">
        <w:rPr>
          <w:rFonts w:ascii="Arial" w:hAnsi="Arial" w:cs="Arial"/>
        </w:rPr>
        <w:t xml:space="preserve"> </w:t>
      </w:r>
      <w:r w:rsidRPr="00CC46A7">
        <w:rPr>
          <w:rFonts w:ascii="Arial" w:hAnsi="Arial" w:cs="Arial"/>
        </w:rPr>
        <w:t xml:space="preserve">nastává okamžikem dodání </w:t>
      </w:r>
      <w:r w:rsidR="00B011E8">
        <w:rPr>
          <w:rFonts w:ascii="Arial" w:hAnsi="Arial" w:cs="Arial"/>
        </w:rPr>
        <w:t>stromků</w:t>
      </w:r>
      <w:r w:rsidR="00EF71D4">
        <w:rPr>
          <w:rFonts w:ascii="Arial" w:hAnsi="Arial" w:cs="Arial"/>
        </w:rPr>
        <w:t xml:space="preserve"> </w:t>
      </w:r>
      <w:r w:rsidRPr="00CC46A7">
        <w:rPr>
          <w:rFonts w:ascii="Arial" w:hAnsi="Arial" w:cs="Arial"/>
        </w:rPr>
        <w:t>a potvrzením dodacího listu.</w:t>
      </w:r>
    </w:p>
    <w:p w:rsidR="00CC46A7" w:rsidRDefault="00CC46A7" w:rsidP="00A84A7C">
      <w:pPr>
        <w:pStyle w:val="Zkladntext"/>
        <w:rPr>
          <w:rFonts w:ascii="Arial" w:hAnsi="Arial" w:cs="Arial"/>
        </w:rPr>
      </w:pPr>
    </w:p>
    <w:p w:rsidR="00CC46A7" w:rsidRPr="00A84A7C" w:rsidRDefault="00CC46A7" w:rsidP="00A84A7C">
      <w:pPr>
        <w:pStyle w:val="Zkladntext"/>
        <w:rPr>
          <w:rFonts w:ascii="Arial" w:hAnsi="Arial" w:cs="Arial"/>
        </w:rPr>
      </w:pPr>
    </w:p>
    <w:p w:rsidR="00CC46A7" w:rsidRDefault="00CC46A7" w:rsidP="004E7C27">
      <w:pPr>
        <w:pStyle w:val="Odstavecseseznamem"/>
        <w:numPr>
          <w:ilvl w:val="0"/>
          <w:numId w:val="14"/>
        </w:numPr>
        <w:jc w:val="center"/>
        <w:rPr>
          <w:rFonts w:ascii="Arial" w:hAnsi="Arial" w:cs="Arial"/>
          <w:b/>
          <w:sz w:val="22"/>
          <w:u w:val="single"/>
        </w:rPr>
      </w:pPr>
      <w:r w:rsidRPr="00CC46A7">
        <w:rPr>
          <w:rFonts w:ascii="Arial" w:hAnsi="Arial" w:cs="Arial"/>
          <w:b/>
          <w:sz w:val="22"/>
          <w:u w:val="single"/>
        </w:rPr>
        <w:t>Dodací podmínky a odpovědnost za vady</w:t>
      </w:r>
    </w:p>
    <w:p w:rsidR="00CC46A7" w:rsidRDefault="00CC46A7" w:rsidP="00924B55">
      <w:pPr>
        <w:jc w:val="center"/>
        <w:rPr>
          <w:rFonts w:ascii="Arial" w:hAnsi="Arial" w:cs="Arial"/>
          <w:b/>
          <w:sz w:val="22"/>
          <w:u w:val="single"/>
        </w:rPr>
      </w:pPr>
    </w:p>
    <w:p w:rsidR="00CC46A7" w:rsidRDefault="00223D9D" w:rsidP="004E7C27">
      <w:pPr>
        <w:pStyle w:val="Zkladntext"/>
        <w:numPr>
          <w:ilvl w:val="1"/>
          <w:numId w:val="14"/>
        </w:numPr>
        <w:tabs>
          <w:tab w:val="num" w:pos="0"/>
        </w:tabs>
        <w:ind w:left="567" w:hanging="567"/>
        <w:rPr>
          <w:rFonts w:ascii="Arial" w:hAnsi="Arial" w:cs="Arial"/>
        </w:rPr>
      </w:pPr>
      <w:r>
        <w:rPr>
          <w:rFonts w:ascii="Arial" w:hAnsi="Arial" w:cs="Arial"/>
        </w:rPr>
        <w:t>Prodávající</w:t>
      </w:r>
      <w:r w:rsidR="00CC46A7" w:rsidRPr="00CC46A7">
        <w:rPr>
          <w:rFonts w:ascii="Arial" w:hAnsi="Arial" w:cs="Arial"/>
        </w:rPr>
        <w:t xml:space="preserve"> je povinen dodat </w:t>
      </w:r>
      <w:r w:rsidR="00FC7B95">
        <w:rPr>
          <w:rFonts w:ascii="Arial" w:hAnsi="Arial" w:cs="Arial"/>
        </w:rPr>
        <w:t xml:space="preserve">materiál </w:t>
      </w:r>
      <w:r w:rsidR="00CC46A7" w:rsidRPr="00CC46A7">
        <w:rPr>
          <w:rFonts w:ascii="Arial" w:hAnsi="Arial" w:cs="Arial"/>
        </w:rPr>
        <w:t xml:space="preserve">v množství, druhu a jakosti (technické parametry) dle této kupní smlouvy. </w:t>
      </w:r>
    </w:p>
    <w:p w:rsidR="004E7C27" w:rsidRDefault="004E7C27" w:rsidP="004E7C27">
      <w:pPr>
        <w:pStyle w:val="Zkladntext"/>
        <w:ind w:left="567"/>
        <w:rPr>
          <w:rFonts w:ascii="Arial" w:hAnsi="Arial" w:cs="Arial"/>
        </w:rPr>
      </w:pPr>
    </w:p>
    <w:p w:rsidR="00CC46A7" w:rsidRDefault="00CC46A7" w:rsidP="00CC46A7">
      <w:pPr>
        <w:pStyle w:val="Zkladntext"/>
        <w:numPr>
          <w:ilvl w:val="1"/>
          <w:numId w:val="14"/>
        </w:numPr>
        <w:tabs>
          <w:tab w:val="num" w:pos="0"/>
        </w:tabs>
        <w:ind w:left="567" w:hanging="567"/>
        <w:rPr>
          <w:rFonts w:ascii="Arial" w:hAnsi="Arial" w:cs="Arial"/>
        </w:rPr>
      </w:pPr>
      <w:r w:rsidRPr="004E7C27">
        <w:rPr>
          <w:rFonts w:ascii="Arial" w:hAnsi="Arial" w:cs="Arial"/>
        </w:rPr>
        <w:t>Po</w:t>
      </w:r>
      <w:r w:rsidR="00223D9D">
        <w:rPr>
          <w:rFonts w:ascii="Arial" w:hAnsi="Arial" w:cs="Arial"/>
        </w:rPr>
        <w:t>ruší-li prodávající</w:t>
      </w:r>
      <w:r w:rsidRPr="004E7C27">
        <w:rPr>
          <w:rFonts w:ascii="Arial" w:hAnsi="Arial" w:cs="Arial"/>
        </w:rPr>
        <w:t xml:space="preserve"> povinnosti stanovené </w:t>
      </w:r>
      <w:r w:rsidR="00C8034D" w:rsidRPr="00B92459">
        <w:rPr>
          <w:rFonts w:ascii="Arial" w:hAnsi="Arial" w:cs="Arial"/>
        </w:rPr>
        <w:t xml:space="preserve">v čl. </w:t>
      </w:r>
      <w:r w:rsidR="00281465">
        <w:rPr>
          <w:rFonts w:ascii="Arial" w:hAnsi="Arial" w:cs="Arial"/>
        </w:rPr>
        <w:t>4</w:t>
      </w:r>
      <w:r w:rsidRPr="00B92459">
        <w:rPr>
          <w:rFonts w:ascii="Arial" w:hAnsi="Arial" w:cs="Arial"/>
        </w:rPr>
        <w:t xml:space="preserve">. </w:t>
      </w:r>
      <w:r w:rsidR="00197385">
        <w:rPr>
          <w:rFonts w:ascii="Arial" w:hAnsi="Arial" w:cs="Arial"/>
        </w:rPr>
        <w:t xml:space="preserve">této </w:t>
      </w:r>
      <w:r w:rsidRPr="004E7C27">
        <w:rPr>
          <w:rFonts w:ascii="Arial" w:hAnsi="Arial" w:cs="Arial"/>
        </w:rPr>
        <w:t xml:space="preserve">smlouvy, jedná se o vady plnění. Za vady plnění se považuje i dodání jiného druhu </w:t>
      </w:r>
      <w:proofErr w:type="gramStart"/>
      <w:r w:rsidR="00FC7B95">
        <w:rPr>
          <w:rFonts w:ascii="Arial" w:hAnsi="Arial" w:cs="Arial"/>
        </w:rPr>
        <w:t>materiálu,</w:t>
      </w:r>
      <w:proofErr w:type="gramEnd"/>
      <w:r w:rsidR="00E43670">
        <w:rPr>
          <w:rFonts w:ascii="Arial" w:hAnsi="Arial" w:cs="Arial"/>
        </w:rPr>
        <w:t xml:space="preserve"> </w:t>
      </w:r>
      <w:r w:rsidRPr="004E7C27">
        <w:rPr>
          <w:rFonts w:ascii="Arial" w:hAnsi="Arial" w:cs="Arial"/>
        </w:rPr>
        <w:t xml:space="preserve">než určuje tato smlouva. Zástupce </w:t>
      </w:r>
      <w:r w:rsidR="00872EF1">
        <w:rPr>
          <w:rFonts w:ascii="Arial" w:hAnsi="Arial" w:cs="Arial"/>
        </w:rPr>
        <w:t>kupujícího</w:t>
      </w:r>
      <w:r w:rsidRPr="004E7C27">
        <w:rPr>
          <w:rFonts w:ascii="Arial" w:hAnsi="Arial" w:cs="Arial"/>
        </w:rPr>
        <w:t xml:space="preserve"> je povinen reklamovat vady bezodkladně po jejich zjištění.  </w:t>
      </w:r>
    </w:p>
    <w:p w:rsidR="004E7C27" w:rsidRDefault="004E7C27" w:rsidP="004E7C27">
      <w:pPr>
        <w:pStyle w:val="Odstavecseseznamem"/>
        <w:rPr>
          <w:rFonts w:ascii="Arial" w:hAnsi="Arial" w:cs="Arial"/>
        </w:rPr>
      </w:pPr>
    </w:p>
    <w:p w:rsidR="00CC46A7" w:rsidRDefault="00CC46A7" w:rsidP="00CC46A7">
      <w:pPr>
        <w:pStyle w:val="Zkladntext"/>
        <w:numPr>
          <w:ilvl w:val="1"/>
          <w:numId w:val="14"/>
        </w:numPr>
        <w:tabs>
          <w:tab w:val="num" w:pos="0"/>
        </w:tabs>
        <w:ind w:left="567" w:hanging="567"/>
        <w:rPr>
          <w:rFonts w:ascii="Arial" w:hAnsi="Arial" w:cs="Arial"/>
        </w:rPr>
      </w:pPr>
      <w:r w:rsidRPr="004E7C27">
        <w:rPr>
          <w:rFonts w:ascii="Arial" w:hAnsi="Arial" w:cs="Arial"/>
        </w:rPr>
        <w:t xml:space="preserve">Zjistí-li zástupce </w:t>
      </w:r>
      <w:r w:rsidR="00872EF1">
        <w:rPr>
          <w:rFonts w:ascii="Arial" w:hAnsi="Arial" w:cs="Arial"/>
        </w:rPr>
        <w:t>kupujícího</w:t>
      </w:r>
      <w:r w:rsidRPr="004E7C27">
        <w:rPr>
          <w:rFonts w:ascii="Arial" w:hAnsi="Arial" w:cs="Arial"/>
        </w:rPr>
        <w:t xml:space="preserve"> vady dodávky již při</w:t>
      </w:r>
      <w:r w:rsidR="00774CCB" w:rsidRPr="004E7C27">
        <w:rPr>
          <w:rFonts w:ascii="Arial" w:hAnsi="Arial" w:cs="Arial"/>
        </w:rPr>
        <w:t xml:space="preserve"> dodání, je oprávněn odmítnout </w:t>
      </w:r>
      <w:r w:rsidRPr="004E7C27">
        <w:rPr>
          <w:rFonts w:ascii="Arial" w:hAnsi="Arial" w:cs="Arial"/>
        </w:rPr>
        <w:t>převzetí vadného plnění.</w:t>
      </w:r>
    </w:p>
    <w:p w:rsidR="004E7C27" w:rsidRDefault="004E7C27" w:rsidP="004E7C27">
      <w:pPr>
        <w:pStyle w:val="Odstavecseseznamem"/>
        <w:rPr>
          <w:rFonts w:ascii="Arial" w:hAnsi="Arial" w:cs="Arial"/>
        </w:rPr>
      </w:pPr>
    </w:p>
    <w:p w:rsidR="00CC46A7" w:rsidRDefault="00CC46A7" w:rsidP="00CC46A7">
      <w:pPr>
        <w:pStyle w:val="Zkladntext"/>
        <w:numPr>
          <w:ilvl w:val="1"/>
          <w:numId w:val="14"/>
        </w:numPr>
        <w:tabs>
          <w:tab w:val="num" w:pos="0"/>
        </w:tabs>
        <w:ind w:left="567" w:hanging="567"/>
        <w:rPr>
          <w:rFonts w:ascii="Arial" w:hAnsi="Arial" w:cs="Arial"/>
        </w:rPr>
      </w:pPr>
      <w:r w:rsidRPr="004E7C27">
        <w:rPr>
          <w:rFonts w:ascii="Arial" w:hAnsi="Arial" w:cs="Arial"/>
        </w:rPr>
        <w:t xml:space="preserve">Vady dodávky, které zástupce </w:t>
      </w:r>
      <w:r w:rsidR="00872EF1">
        <w:rPr>
          <w:rFonts w:ascii="Arial" w:hAnsi="Arial" w:cs="Arial"/>
        </w:rPr>
        <w:t>kupujícího</w:t>
      </w:r>
      <w:r w:rsidRPr="004E7C27">
        <w:rPr>
          <w:rFonts w:ascii="Arial" w:hAnsi="Arial" w:cs="Arial"/>
        </w:rPr>
        <w:t xml:space="preserve"> zjistí až p</w:t>
      </w:r>
      <w:r w:rsidR="00223D9D">
        <w:rPr>
          <w:rFonts w:ascii="Arial" w:hAnsi="Arial" w:cs="Arial"/>
        </w:rPr>
        <w:t>o převzetí dodávky, je prodávající</w:t>
      </w:r>
      <w:r w:rsidRPr="004E7C27">
        <w:rPr>
          <w:rFonts w:ascii="Arial" w:hAnsi="Arial" w:cs="Arial"/>
        </w:rPr>
        <w:t xml:space="preserve"> povinen odstranit nejpozději do 15dnů ode d</w:t>
      </w:r>
      <w:r w:rsidR="00223D9D">
        <w:rPr>
          <w:rFonts w:ascii="Arial" w:hAnsi="Arial" w:cs="Arial"/>
        </w:rPr>
        <w:t>ne oznámení reklamace. Prodávající</w:t>
      </w:r>
      <w:r w:rsidRPr="004E7C27">
        <w:rPr>
          <w:rFonts w:ascii="Arial" w:hAnsi="Arial" w:cs="Arial"/>
        </w:rPr>
        <w:t xml:space="preserve"> odstraní vady bezúplatně dodáním náhradního plnění v množství a jakosti dle této kupní smlouvy.</w:t>
      </w:r>
    </w:p>
    <w:p w:rsidR="004E7C27" w:rsidRDefault="004E7C27" w:rsidP="004E7C27">
      <w:pPr>
        <w:pStyle w:val="Odstavecseseznamem"/>
        <w:rPr>
          <w:rFonts w:ascii="Arial" w:hAnsi="Arial" w:cs="Arial"/>
        </w:rPr>
      </w:pPr>
    </w:p>
    <w:p w:rsidR="00CC46A7" w:rsidRDefault="00CC46A7" w:rsidP="00CC46A7">
      <w:pPr>
        <w:pStyle w:val="Zkladntext"/>
        <w:numPr>
          <w:ilvl w:val="1"/>
          <w:numId w:val="14"/>
        </w:numPr>
        <w:tabs>
          <w:tab w:val="num" w:pos="0"/>
        </w:tabs>
        <w:ind w:left="567" w:hanging="567"/>
        <w:rPr>
          <w:rFonts w:ascii="Arial" w:hAnsi="Arial" w:cs="Arial"/>
        </w:rPr>
      </w:pPr>
      <w:r w:rsidRPr="004E7C27">
        <w:rPr>
          <w:rFonts w:ascii="Arial" w:hAnsi="Arial" w:cs="Arial"/>
        </w:rPr>
        <w:t>V případě, že do</w:t>
      </w:r>
      <w:r w:rsidR="00467DB4" w:rsidRPr="004E7C27">
        <w:rPr>
          <w:rFonts w:ascii="Arial" w:hAnsi="Arial" w:cs="Arial"/>
        </w:rPr>
        <w:t>jde k vadné dodávce dle člán</w:t>
      </w:r>
      <w:r w:rsidR="00387A97">
        <w:rPr>
          <w:rFonts w:ascii="Arial" w:hAnsi="Arial" w:cs="Arial"/>
        </w:rPr>
        <w:t xml:space="preserve">ku </w:t>
      </w:r>
      <w:r w:rsidR="00E50756">
        <w:rPr>
          <w:rFonts w:ascii="Arial" w:hAnsi="Arial" w:cs="Arial"/>
        </w:rPr>
        <w:t>4</w:t>
      </w:r>
      <w:r w:rsidR="00387A97">
        <w:rPr>
          <w:rFonts w:ascii="Arial" w:hAnsi="Arial" w:cs="Arial"/>
        </w:rPr>
        <w:t xml:space="preserve"> </w:t>
      </w:r>
      <w:r w:rsidR="00E50756">
        <w:rPr>
          <w:rFonts w:ascii="Arial" w:hAnsi="Arial" w:cs="Arial"/>
        </w:rPr>
        <w:t xml:space="preserve">odstavců </w:t>
      </w:r>
      <w:r w:rsidR="00281465">
        <w:rPr>
          <w:rFonts w:ascii="Arial" w:hAnsi="Arial" w:cs="Arial"/>
        </w:rPr>
        <w:t>4</w:t>
      </w:r>
      <w:r w:rsidR="00387A97">
        <w:rPr>
          <w:rFonts w:ascii="Arial" w:hAnsi="Arial" w:cs="Arial"/>
        </w:rPr>
        <w:t>.3</w:t>
      </w:r>
      <w:r w:rsidRPr="004E7C27">
        <w:rPr>
          <w:rFonts w:ascii="Arial" w:hAnsi="Arial" w:cs="Arial"/>
        </w:rPr>
        <w:t xml:space="preserve"> </w:t>
      </w:r>
      <w:r w:rsidR="00467DB4" w:rsidRPr="004E7C27">
        <w:rPr>
          <w:rFonts w:ascii="Arial" w:hAnsi="Arial" w:cs="Arial"/>
        </w:rPr>
        <w:t xml:space="preserve">a </w:t>
      </w:r>
      <w:r w:rsidR="00281465">
        <w:rPr>
          <w:rFonts w:ascii="Arial" w:hAnsi="Arial" w:cs="Arial"/>
        </w:rPr>
        <w:t>4</w:t>
      </w:r>
      <w:r w:rsidR="00467DB4" w:rsidRPr="004E7C27">
        <w:rPr>
          <w:rFonts w:ascii="Arial" w:hAnsi="Arial" w:cs="Arial"/>
        </w:rPr>
        <w:t>.</w:t>
      </w:r>
      <w:r w:rsidRPr="004E7C27">
        <w:rPr>
          <w:rFonts w:ascii="Arial" w:hAnsi="Arial" w:cs="Arial"/>
        </w:rPr>
        <w:t xml:space="preserve">4 ve více jak 2 (slovy „dvou“) případech, jedná se o podstatné porušení smlouvy zakládající </w:t>
      </w:r>
      <w:r w:rsidR="00872EF1">
        <w:rPr>
          <w:rFonts w:ascii="Arial" w:hAnsi="Arial" w:cs="Arial"/>
        </w:rPr>
        <w:t>kupujícímu</w:t>
      </w:r>
      <w:r w:rsidRPr="004E7C27">
        <w:rPr>
          <w:rFonts w:ascii="Arial" w:hAnsi="Arial" w:cs="Arial"/>
        </w:rPr>
        <w:t xml:space="preserve"> právo od smlouvy odstoupit.</w:t>
      </w:r>
    </w:p>
    <w:p w:rsidR="00DB7724" w:rsidRDefault="00DB7724" w:rsidP="00DB7724">
      <w:pPr>
        <w:pStyle w:val="Odstavecseseznamem"/>
        <w:rPr>
          <w:rFonts w:ascii="Arial" w:hAnsi="Arial" w:cs="Arial"/>
        </w:rPr>
      </w:pPr>
    </w:p>
    <w:p w:rsidR="00CC46A7" w:rsidRDefault="00CC46A7" w:rsidP="00CC46A7">
      <w:pPr>
        <w:pStyle w:val="Zkladntext"/>
        <w:numPr>
          <w:ilvl w:val="1"/>
          <w:numId w:val="14"/>
        </w:numPr>
        <w:tabs>
          <w:tab w:val="num" w:pos="0"/>
        </w:tabs>
        <w:ind w:left="567" w:hanging="567"/>
        <w:rPr>
          <w:rFonts w:ascii="Arial" w:hAnsi="Arial" w:cs="Arial"/>
        </w:rPr>
      </w:pPr>
      <w:r w:rsidRPr="004E7C27">
        <w:rPr>
          <w:rFonts w:ascii="Arial" w:hAnsi="Arial" w:cs="Arial"/>
        </w:rPr>
        <w:t>Ujednáním o náhradním pl</w:t>
      </w:r>
      <w:r w:rsidR="00223D9D">
        <w:rPr>
          <w:rFonts w:ascii="Arial" w:hAnsi="Arial" w:cs="Arial"/>
        </w:rPr>
        <w:t>nění není dotčena odpovědnost prodávajícího</w:t>
      </w:r>
      <w:r w:rsidRPr="004E7C27">
        <w:rPr>
          <w:rFonts w:ascii="Arial" w:hAnsi="Arial" w:cs="Arial"/>
        </w:rPr>
        <w:t xml:space="preserve"> za škodu.</w:t>
      </w:r>
    </w:p>
    <w:p w:rsidR="004E7C27" w:rsidRDefault="004E7C27" w:rsidP="004E7C27">
      <w:pPr>
        <w:pStyle w:val="Odstavecseseznamem"/>
        <w:rPr>
          <w:rFonts w:ascii="Arial" w:hAnsi="Arial" w:cs="Arial"/>
        </w:rPr>
      </w:pPr>
    </w:p>
    <w:p w:rsidR="00D77B68" w:rsidRPr="00504EC4" w:rsidRDefault="00D77B68" w:rsidP="00504EC4">
      <w:pPr>
        <w:rPr>
          <w:sz w:val="22"/>
        </w:rPr>
      </w:pPr>
    </w:p>
    <w:p w:rsidR="00924B55" w:rsidRPr="00591E27" w:rsidRDefault="00924B55" w:rsidP="004E7C27">
      <w:pPr>
        <w:pStyle w:val="Odstavecseseznamem"/>
        <w:numPr>
          <w:ilvl w:val="0"/>
          <w:numId w:val="14"/>
        </w:numPr>
        <w:jc w:val="center"/>
        <w:rPr>
          <w:rFonts w:ascii="Arial" w:hAnsi="Arial" w:cs="Arial"/>
          <w:b/>
          <w:sz w:val="22"/>
          <w:u w:val="single"/>
        </w:rPr>
      </w:pPr>
      <w:r w:rsidRPr="00591E27">
        <w:rPr>
          <w:rFonts w:ascii="Arial" w:hAnsi="Arial" w:cs="Arial"/>
          <w:b/>
          <w:sz w:val="22"/>
          <w:u w:val="single"/>
        </w:rPr>
        <w:t>Cena</w:t>
      </w:r>
    </w:p>
    <w:p w:rsidR="00924B55" w:rsidRPr="00591E27" w:rsidRDefault="00924B55" w:rsidP="00924B55">
      <w:pPr>
        <w:spacing w:line="120" w:lineRule="auto"/>
        <w:rPr>
          <w:rFonts w:ascii="Arial" w:hAnsi="Arial" w:cs="Arial"/>
          <w:sz w:val="22"/>
        </w:rPr>
      </w:pPr>
    </w:p>
    <w:p w:rsidR="00CC46A7" w:rsidRPr="00FC7B95" w:rsidRDefault="00223D9D" w:rsidP="00AA7EBF">
      <w:pPr>
        <w:pStyle w:val="Zkladntext"/>
        <w:numPr>
          <w:ilvl w:val="1"/>
          <w:numId w:val="14"/>
        </w:numPr>
        <w:tabs>
          <w:tab w:val="num" w:pos="0"/>
          <w:tab w:val="num" w:pos="1241"/>
        </w:tabs>
        <w:ind w:left="567" w:hanging="567"/>
        <w:rPr>
          <w:rFonts w:ascii="Arial" w:hAnsi="Arial" w:cs="Arial"/>
        </w:rPr>
      </w:pPr>
      <w:r w:rsidRPr="00374C4D">
        <w:rPr>
          <w:rFonts w:ascii="Arial" w:hAnsi="Arial" w:cs="Arial"/>
        </w:rPr>
        <w:t>Prodávající</w:t>
      </w:r>
      <w:r w:rsidR="00CC46A7" w:rsidRPr="00374C4D">
        <w:rPr>
          <w:rFonts w:ascii="Arial" w:hAnsi="Arial" w:cs="Arial"/>
        </w:rPr>
        <w:t xml:space="preserve"> se zavazuje dodat </w:t>
      </w:r>
      <w:r w:rsidR="00872EF1" w:rsidRPr="00374C4D">
        <w:rPr>
          <w:rFonts w:ascii="Arial" w:hAnsi="Arial" w:cs="Arial"/>
        </w:rPr>
        <w:t>kupujícímu</w:t>
      </w:r>
      <w:r w:rsidR="009E0BFE" w:rsidRPr="00374C4D">
        <w:rPr>
          <w:rFonts w:ascii="Arial" w:hAnsi="Arial" w:cs="Arial"/>
        </w:rPr>
        <w:t xml:space="preserve"> </w:t>
      </w:r>
      <w:r w:rsidR="00FC7B95">
        <w:rPr>
          <w:rFonts w:ascii="Arial" w:hAnsi="Arial" w:cs="Arial"/>
        </w:rPr>
        <w:t>materiál</w:t>
      </w:r>
      <w:r w:rsidR="00C84F2E">
        <w:rPr>
          <w:rFonts w:ascii="Arial" w:hAnsi="Arial" w:cs="Arial"/>
        </w:rPr>
        <w:t>,</w:t>
      </w:r>
      <w:r w:rsidR="00EF71D4" w:rsidRPr="00374C4D">
        <w:rPr>
          <w:rFonts w:ascii="Arial" w:hAnsi="Arial" w:cs="Arial"/>
        </w:rPr>
        <w:t xml:space="preserve"> </w:t>
      </w:r>
      <w:r w:rsidR="00E836FB" w:rsidRPr="00374C4D">
        <w:rPr>
          <w:rFonts w:ascii="Arial" w:hAnsi="Arial" w:cs="Arial"/>
        </w:rPr>
        <w:t>d</w:t>
      </w:r>
      <w:r w:rsidR="00FB5E0E">
        <w:rPr>
          <w:rFonts w:ascii="Arial" w:hAnsi="Arial" w:cs="Arial"/>
        </w:rPr>
        <w:t>le</w:t>
      </w:r>
      <w:r w:rsidR="00E0037E">
        <w:rPr>
          <w:rFonts w:ascii="Arial" w:hAnsi="Arial" w:cs="Arial"/>
        </w:rPr>
        <w:t xml:space="preserve"> specifikace uvedené v</w:t>
      </w:r>
      <w:r w:rsidR="00D21AE5">
        <w:rPr>
          <w:rFonts w:ascii="Arial" w:hAnsi="Arial" w:cs="Arial"/>
        </w:rPr>
        <w:t xml:space="preserve"> </w:t>
      </w:r>
      <w:r w:rsidR="00E836FB" w:rsidRPr="00374C4D">
        <w:rPr>
          <w:rFonts w:ascii="Arial" w:hAnsi="Arial" w:cs="Arial"/>
        </w:rPr>
        <w:t>této smlouv</w:t>
      </w:r>
      <w:r w:rsidR="00197385">
        <w:rPr>
          <w:rFonts w:ascii="Arial" w:hAnsi="Arial" w:cs="Arial"/>
        </w:rPr>
        <w:t>ě</w:t>
      </w:r>
      <w:r w:rsidR="00E836FB" w:rsidRPr="00374C4D">
        <w:rPr>
          <w:rFonts w:ascii="Arial" w:hAnsi="Arial" w:cs="Arial"/>
        </w:rPr>
        <w:t xml:space="preserve">, a to za </w:t>
      </w:r>
      <w:r w:rsidR="00FC7B95">
        <w:rPr>
          <w:rFonts w:ascii="Arial" w:hAnsi="Arial" w:cs="Arial"/>
        </w:rPr>
        <w:t xml:space="preserve">celkovou </w:t>
      </w:r>
      <w:r w:rsidR="00E836FB" w:rsidRPr="00374C4D">
        <w:rPr>
          <w:rFonts w:ascii="Arial" w:hAnsi="Arial" w:cs="Arial"/>
        </w:rPr>
        <w:t>cenu</w:t>
      </w:r>
      <w:r w:rsidR="00EF71D4" w:rsidRPr="00374C4D">
        <w:rPr>
          <w:rFonts w:ascii="Arial" w:hAnsi="Arial" w:cs="Arial"/>
        </w:rPr>
        <w:t xml:space="preserve"> </w:t>
      </w:r>
      <w:r w:rsidR="00FC7B95">
        <w:rPr>
          <w:rFonts w:ascii="Arial" w:hAnsi="Arial" w:cs="Arial"/>
          <w:b/>
        </w:rPr>
        <w:t>57.600</w:t>
      </w:r>
      <w:r w:rsidR="006323AE" w:rsidRPr="006323AE">
        <w:rPr>
          <w:rFonts w:ascii="Arial" w:hAnsi="Arial" w:cs="Arial"/>
          <w:b/>
        </w:rPr>
        <w:t>,00</w:t>
      </w:r>
      <w:r w:rsidR="00CD0872" w:rsidRPr="00374C4D">
        <w:rPr>
          <w:rFonts w:ascii="Arial" w:hAnsi="Arial" w:cs="Arial"/>
          <w:b/>
        </w:rPr>
        <w:t xml:space="preserve"> Kč</w:t>
      </w:r>
      <w:r w:rsidR="009E0BFE" w:rsidRPr="00374C4D">
        <w:rPr>
          <w:rFonts w:ascii="Arial" w:hAnsi="Arial" w:cs="Arial"/>
          <w:b/>
        </w:rPr>
        <w:t xml:space="preserve"> </w:t>
      </w:r>
      <w:r w:rsidR="009E0BFE" w:rsidRPr="00FC7B95">
        <w:rPr>
          <w:rFonts w:ascii="Arial" w:hAnsi="Arial" w:cs="Arial"/>
        </w:rPr>
        <w:t>bez DPH</w:t>
      </w:r>
      <w:r w:rsidR="00FC7B95" w:rsidRPr="00FC7B95">
        <w:rPr>
          <w:rFonts w:ascii="Arial" w:hAnsi="Arial" w:cs="Arial"/>
        </w:rPr>
        <w:t xml:space="preserve"> </w:t>
      </w:r>
      <w:proofErr w:type="gramStart"/>
      <w:r w:rsidR="00FC7B95" w:rsidRPr="00FC7B95">
        <w:rPr>
          <w:rFonts w:ascii="Arial" w:hAnsi="Arial" w:cs="Arial"/>
        </w:rPr>
        <w:t>21%</w:t>
      </w:r>
      <w:proofErr w:type="gramEnd"/>
      <w:r w:rsidR="009E0BFE" w:rsidRPr="00FC7B95">
        <w:rPr>
          <w:rFonts w:ascii="Arial" w:hAnsi="Arial" w:cs="Arial"/>
        </w:rPr>
        <w:t>.</w:t>
      </w:r>
    </w:p>
    <w:p w:rsidR="00CC46A7" w:rsidRDefault="00CC46A7" w:rsidP="00620D0E">
      <w:pPr>
        <w:pStyle w:val="Zkladntext"/>
        <w:ind w:left="397" w:hanging="397"/>
        <w:rPr>
          <w:rFonts w:ascii="Arial" w:hAnsi="Arial" w:cs="Arial"/>
        </w:rPr>
      </w:pPr>
    </w:p>
    <w:p w:rsidR="006323AE" w:rsidRDefault="006323AE" w:rsidP="006323AE">
      <w:pPr>
        <w:pStyle w:val="Odstavecseseznamem"/>
        <w:ind w:left="390"/>
        <w:rPr>
          <w:rFonts w:ascii="Arial" w:hAnsi="Arial" w:cs="Arial"/>
          <w:b/>
          <w:sz w:val="22"/>
          <w:u w:val="single"/>
        </w:rPr>
      </w:pPr>
    </w:p>
    <w:p w:rsidR="00216B13" w:rsidRPr="00591E27" w:rsidRDefault="00216B13" w:rsidP="004E7C27">
      <w:pPr>
        <w:pStyle w:val="Odstavecseseznamem"/>
        <w:numPr>
          <w:ilvl w:val="0"/>
          <w:numId w:val="14"/>
        </w:numPr>
        <w:jc w:val="center"/>
        <w:rPr>
          <w:rFonts w:ascii="Arial" w:hAnsi="Arial" w:cs="Arial"/>
          <w:b/>
          <w:sz w:val="22"/>
          <w:u w:val="single"/>
        </w:rPr>
      </w:pPr>
      <w:r w:rsidRPr="00591E27">
        <w:rPr>
          <w:rFonts w:ascii="Arial" w:hAnsi="Arial" w:cs="Arial"/>
          <w:b/>
          <w:sz w:val="22"/>
          <w:u w:val="single"/>
        </w:rPr>
        <w:t>Platební podmínky</w:t>
      </w:r>
    </w:p>
    <w:p w:rsidR="00216B13" w:rsidRPr="00591E27" w:rsidRDefault="00216B13" w:rsidP="00361EC0">
      <w:pPr>
        <w:pStyle w:val="Zkladntext"/>
        <w:ind w:left="397" w:hanging="397"/>
        <w:rPr>
          <w:rFonts w:ascii="Arial" w:hAnsi="Arial" w:cs="Arial"/>
        </w:rPr>
      </w:pPr>
    </w:p>
    <w:p w:rsidR="00216B13" w:rsidRDefault="00B92459" w:rsidP="004E7C27">
      <w:pPr>
        <w:pStyle w:val="Zkladntext"/>
        <w:numPr>
          <w:ilvl w:val="1"/>
          <w:numId w:val="14"/>
        </w:numPr>
        <w:tabs>
          <w:tab w:val="num" w:pos="0"/>
        </w:tabs>
        <w:ind w:left="567" w:hanging="567"/>
        <w:rPr>
          <w:rFonts w:ascii="Arial" w:hAnsi="Arial" w:cs="Arial"/>
        </w:rPr>
      </w:pPr>
      <w:r>
        <w:rPr>
          <w:rFonts w:ascii="Arial" w:hAnsi="Arial" w:cs="Arial"/>
        </w:rPr>
        <w:t>Kupující</w:t>
      </w:r>
      <w:r w:rsidR="00361EC0" w:rsidRPr="00361EC0">
        <w:rPr>
          <w:rFonts w:ascii="Arial" w:hAnsi="Arial" w:cs="Arial"/>
        </w:rPr>
        <w:t xml:space="preserve"> neposkytne </w:t>
      </w:r>
      <w:r w:rsidR="00223D9D">
        <w:rPr>
          <w:rFonts w:ascii="Arial" w:hAnsi="Arial" w:cs="Arial"/>
        </w:rPr>
        <w:t>prodávajícímu</w:t>
      </w:r>
      <w:r w:rsidR="00361EC0" w:rsidRPr="00361EC0">
        <w:rPr>
          <w:rFonts w:ascii="Arial" w:hAnsi="Arial" w:cs="Arial"/>
        </w:rPr>
        <w:t xml:space="preserve"> zálohu.</w:t>
      </w:r>
    </w:p>
    <w:p w:rsidR="004E7C27" w:rsidRDefault="004E7C27" w:rsidP="004E7C27">
      <w:pPr>
        <w:pStyle w:val="Zkladntext"/>
        <w:ind w:left="567"/>
        <w:rPr>
          <w:rFonts w:ascii="Arial" w:hAnsi="Arial" w:cs="Arial"/>
        </w:rPr>
      </w:pPr>
    </w:p>
    <w:p w:rsidR="00361EC0" w:rsidRDefault="00361EC0" w:rsidP="004E7C27">
      <w:pPr>
        <w:pStyle w:val="Zkladntext"/>
        <w:numPr>
          <w:ilvl w:val="1"/>
          <w:numId w:val="14"/>
        </w:numPr>
        <w:tabs>
          <w:tab w:val="num" w:pos="0"/>
        </w:tabs>
        <w:ind w:left="567" w:hanging="567"/>
        <w:rPr>
          <w:rFonts w:ascii="Arial" w:hAnsi="Arial" w:cs="Arial"/>
        </w:rPr>
      </w:pPr>
      <w:r w:rsidRPr="004E7C27">
        <w:rPr>
          <w:rFonts w:ascii="Arial" w:hAnsi="Arial" w:cs="Arial"/>
        </w:rPr>
        <w:t>Cena bude zaplacena po předání a převzetí dodávky.</w:t>
      </w:r>
    </w:p>
    <w:p w:rsidR="00F6616D" w:rsidRDefault="00F6616D" w:rsidP="00F6616D">
      <w:pPr>
        <w:pStyle w:val="Odstavecseseznamem"/>
        <w:rPr>
          <w:rFonts w:ascii="Arial" w:hAnsi="Arial" w:cs="Arial"/>
        </w:rPr>
      </w:pPr>
    </w:p>
    <w:p w:rsidR="00F6616D" w:rsidRPr="00F6616D" w:rsidRDefault="00F6616D" w:rsidP="00F6616D">
      <w:pPr>
        <w:pStyle w:val="Zkladntext"/>
        <w:numPr>
          <w:ilvl w:val="1"/>
          <w:numId w:val="14"/>
        </w:numPr>
        <w:tabs>
          <w:tab w:val="num" w:pos="0"/>
        </w:tabs>
        <w:ind w:left="567" w:hanging="567"/>
        <w:rPr>
          <w:rFonts w:ascii="Arial" w:hAnsi="Arial" w:cs="Arial"/>
        </w:rPr>
      </w:pPr>
      <w:r w:rsidRPr="00F6616D">
        <w:rPr>
          <w:rFonts w:ascii="Arial" w:hAnsi="Arial" w:cs="Arial"/>
        </w:rPr>
        <w:t>Fakturu za předmět této smlouvy je prodávající oprávněn vystavit po předání předmětu smlouvy</w:t>
      </w:r>
      <w:r w:rsidR="00D4678D">
        <w:rPr>
          <w:rFonts w:ascii="Arial" w:hAnsi="Arial" w:cs="Arial"/>
        </w:rPr>
        <w:t>, což bude kupujícím potvrzeno v dodacím listě</w:t>
      </w:r>
      <w:r w:rsidRPr="00F6616D">
        <w:rPr>
          <w:rFonts w:ascii="Arial" w:hAnsi="Arial" w:cs="Arial"/>
        </w:rPr>
        <w:t xml:space="preserve">. Faktura bude obsahovat specifikaci předmětu, označení prodávajícího a kupujícího, fakturovanou částku, číslo kupní smlouvy, číslo dodacího listu, číslo faktury a datum s podpisem. </w:t>
      </w:r>
      <w:r w:rsidRPr="00F6616D">
        <w:rPr>
          <w:rFonts w:ascii="Arial" w:hAnsi="Arial" w:cs="Arial"/>
          <w:szCs w:val="22"/>
        </w:rPr>
        <w:t xml:space="preserve">Faktura musí splňovat náležitosti ve smyslu daňových a účetních předpisů platných na území České republiky, zejména zákona č. 563/1991 Sb., o účetnictví a zákona 235/2004 Sb., o DPH v platném znění a dále náležitosti stanovené touto smlouvou. Datem uskutečnění </w:t>
      </w:r>
      <w:r w:rsidR="00387A97">
        <w:rPr>
          <w:rFonts w:ascii="Arial" w:hAnsi="Arial" w:cs="Arial"/>
          <w:szCs w:val="22"/>
        </w:rPr>
        <w:lastRenderedPageBreak/>
        <w:t xml:space="preserve">zdanitelného </w:t>
      </w:r>
      <w:r w:rsidRPr="00F6616D">
        <w:rPr>
          <w:rFonts w:ascii="Arial" w:hAnsi="Arial" w:cs="Arial"/>
          <w:szCs w:val="22"/>
        </w:rPr>
        <w:t xml:space="preserve">plnění bude den předání a převzetí předmětu této smlouvy uvedený na předávacím a přejímacím protokolu. Protokol bude nedílnou součástí faktury. </w:t>
      </w:r>
    </w:p>
    <w:p w:rsidR="004E7C27" w:rsidRDefault="004E7C27" w:rsidP="004E7C27">
      <w:pPr>
        <w:pStyle w:val="Odstavecseseznamem"/>
        <w:rPr>
          <w:rFonts w:ascii="Arial" w:hAnsi="Arial" w:cs="Arial"/>
        </w:rPr>
      </w:pPr>
    </w:p>
    <w:p w:rsidR="00216B13" w:rsidRPr="00B44E9A" w:rsidRDefault="00223D9D" w:rsidP="004E7C27">
      <w:pPr>
        <w:pStyle w:val="Zkladntext"/>
        <w:numPr>
          <w:ilvl w:val="1"/>
          <w:numId w:val="14"/>
        </w:numPr>
        <w:tabs>
          <w:tab w:val="num" w:pos="0"/>
        </w:tabs>
        <w:ind w:left="567" w:hanging="567"/>
        <w:rPr>
          <w:rFonts w:ascii="Arial" w:hAnsi="Arial" w:cs="Arial"/>
        </w:rPr>
      </w:pPr>
      <w:r>
        <w:rPr>
          <w:rFonts w:ascii="Arial" w:hAnsi="Arial" w:cs="Arial"/>
          <w:color w:val="000000"/>
          <w:szCs w:val="22"/>
        </w:rPr>
        <w:t>Prodávající</w:t>
      </w:r>
      <w:r w:rsidR="00361EC0" w:rsidRPr="004E7C27">
        <w:rPr>
          <w:rFonts w:ascii="Arial" w:hAnsi="Arial" w:cs="Arial"/>
          <w:color w:val="000000"/>
          <w:szCs w:val="22"/>
        </w:rPr>
        <w:t xml:space="preserve"> odešle fakturu </w:t>
      </w:r>
      <w:r w:rsidR="00872EF1">
        <w:rPr>
          <w:rFonts w:ascii="Arial" w:hAnsi="Arial" w:cs="Arial"/>
          <w:color w:val="000000"/>
          <w:szCs w:val="22"/>
        </w:rPr>
        <w:t>kupujícímu</w:t>
      </w:r>
      <w:r w:rsidR="00361EC0" w:rsidRPr="004E7C27">
        <w:rPr>
          <w:rFonts w:ascii="Arial" w:hAnsi="Arial" w:cs="Arial"/>
          <w:color w:val="000000"/>
          <w:szCs w:val="22"/>
        </w:rPr>
        <w:t xml:space="preserve"> </w:t>
      </w:r>
      <w:r w:rsidR="00B435BB">
        <w:rPr>
          <w:rFonts w:ascii="Arial" w:hAnsi="Arial" w:cs="Arial"/>
          <w:color w:val="000000"/>
          <w:szCs w:val="22"/>
        </w:rPr>
        <w:t xml:space="preserve">nejpozději </w:t>
      </w:r>
      <w:r w:rsidR="00361EC0" w:rsidRPr="004E7C27">
        <w:rPr>
          <w:rFonts w:ascii="Arial" w:hAnsi="Arial" w:cs="Arial"/>
          <w:color w:val="000000"/>
          <w:szCs w:val="22"/>
        </w:rPr>
        <w:t xml:space="preserve">do pátého dne od dne předání a </w:t>
      </w:r>
      <w:r w:rsidR="00361EC0" w:rsidRPr="00B44E9A">
        <w:rPr>
          <w:rFonts w:ascii="Arial" w:hAnsi="Arial" w:cs="Arial"/>
          <w:color w:val="000000"/>
          <w:szCs w:val="22"/>
        </w:rPr>
        <w:t>převzetí dodávky.</w:t>
      </w:r>
    </w:p>
    <w:p w:rsidR="004E7C27" w:rsidRPr="00B44E9A" w:rsidRDefault="004E7C27" w:rsidP="004E7C27">
      <w:pPr>
        <w:pStyle w:val="Odstavecseseznamem"/>
        <w:rPr>
          <w:rFonts w:ascii="Arial" w:hAnsi="Arial" w:cs="Arial"/>
        </w:rPr>
      </w:pPr>
    </w:p>
    <w:p w:rsidR="00361EC0" w:rsidRPr="004E7C27" w:rsidRDefault="00F6616D" w:rsidP="004E7C27">
      <w:pPr>
        <w:pStyle w:val="Zkladntext"/>
        <w:numPr>
          <w:ilvl w:val="1"/>
          <w:numId w:val="14"/>
        </w:numPr>
        <w:tabs>
          <w:tab w:val="num" w:pos="0"/>
        </w:tabs>
        <w:ind w:left="567" w:hanging="567"/>
        <w:rPr>
          <w:rFonts w:ascii="Arial" w:hAnsi="Arial" w:cs="Arial"/>
        </w:rPr>
      </w:pPr>
      <w:r w:rsidRPr="00B44E9A">
        <w:rPr>
          <w:rFonts w:ascii="Arial" w:hAnsi="Arial" w:cs="Arial"/>
        </w:rPr>
        <w:t xml:space="preserve">Splatnost faktury je </w:t>
      </w:r>
      <w:r w:rsidR="00D4678D">
        <w:rPr>
          <w:rFonts w:ascii="Arial" w:hAnsi="Arial" w:cs="Arial"/>
        </w:rPr>
        <w:t>14</w:t>
      </w:r>
      <w:r w:rsidRPr="00B44E9A">
        <w:rPr>
          <w:rFonts w:ascii="Arial" w:hAnsi="Arial" w:cs="Arial"/>
        </w:rPr>
        <w:t xml:space="preserve"> dnů od</w:t>
      </w:r>
      <w:r w:rsidRPr="00266BE3">
        <w:rPr>
          <w:rFonts w:ascii="Arial" w:hAnsi="Arial" w:cs="Arial"/>
        </w:rPr>
        <w:t xml:space="preserve"> data doručení faktury kupujícím</w:t>
      </w:r>
      <w:r>
        <w:rPr>
          <w:rFonts w:ascii="Arial" w:hAnsi="Arial" w:cs="Arial"/>
        </w:rPr>
        <w:t xml:space="preserve">u. </w:t>
      </w:r>
      <w:r w:rsidRPr="00266BE3">
        <w:rPr>
          <w:rFonts w:ascii="Arial" w:hAnsi="Arial" w:cs="Arial"/>
          <w:szCs w:val="22"/>
        </w:rPr>
        <w:t>Peněžitý závazek (dluh) kupujícího se považuje za splněný v den, kdy je dlužná částka připsána na účet prodávajícího.</w:t>
      </w:r>
    </w:p>
    <w:p w:rsidR="004E7C27" w:rsidRDefault="004E7C27" w:rsidP="003922CF">
      <w:pPr>
        <w:pStyle w:val="Odstavecseseznamem"/>
        <w:ind w:left="567"/>
        <w:rPr>
          <w:rFonts w:ascii="Arial" w:hAnsi="Arial" w:cs="Arial"/>
        </w:rPr>
      </w:pPr>
    </w:p>
    <w:p w:rsidR="00361EC0" w:rsidRPr="004E7C27" w:rsidRDefault="00361EC0" w:rsidP="004E7C27">
      <w:pPr>
        <w:pStyle w:val="Zkladntext"/>
        <w:numPr>
          <w:ilvl w:val="1"/>
          <w:numId w:val="14"/>
        </w:numPr>
        <w:tabs>
          <w:tab w:val="num" w:pos="0"/>
        </w:tabs>
        <w:ind w:left="567" w:hanging="567"/>
        <w:rPr>
          <w:rFonts w:ascii="Arial" w:hAnsi="Arial" w:cs="Arial"/>
        </w:rPr>
      </w:pPr>
      <w:r w:rsidRPr="004E7C27">
        <w:rPr>
          <w:rFonts w:ascii="Arial" w:hAnsi="Arial" w:cs="Arial"/>
          <w:color w:val="000000"/>
          <w:szCs w:val="22"/>
        </w:rPr>
        <w:t xml:space="preserve">V případě chybějících nebo chybných náležitostí vrátí </w:t>
      </w:r>
      <w:r w:rsidR="00872EF1">
        <w:rPr>
          <w:rFonts w:ascii="Arial" w:hAnsi="Arial" w:cs="Arial"/>
          <w:color w:val="000000"/>
          <w:szCs w:val="22"/>
        </w:rPr>
        <w:t>kupující</w:t>
      </w:r>
      <w:r w:rsidRPr="004E7C27">
        <w:rPr>
          <w:rFonts w:ascii="Arial" w:hAnsi="Arial" w:cs="Arial"/>
          <w:color w:val="000000"/>
          <w:szCs w:val="22"/>
        </w:rPr>
        <w:t xml:space="preserve"> fakturu </w:t>
      </w:r>
      <w:r w:rsidR="00223D9D">
        <w:rPr>
          <w:rFonts w:ascii="Arial" w:hAnsi="Arial" w:cs="Arial"/>
          <w:color w:val="000000"/>
          <w:szCs w:val="22"/>
        </w:rPr>
        <w:t>prodávajícímu</w:t>
      </w:r>
      <w:r w:rsidRPr="004E7C27">
        <w:rPr>
          <w:rFonts w:ascii="Arial" w:hAnsi="Arial" w:cs="Arial"/>
          <w:color w:val="000000"/>
          <w:szCs w:val="22"/>
        </w:rPr>
        <w:t xml:space="preserve"> k opravě a </w:t>
      </w:r>
      <w:r w:rsidR="00223D9D">
        <w:rPr>
          <w:rFonts w:ascii="Arial" w:hAnsi="Arial" w:cs="Arial"/>
          <w:color w:val="000000"/>
          <w:szCs w:val="22"/>
        </w:rPr>
        <w:t>prodávající</w:t>
      </w:r>
      <w:r w:rsidRPr="004E7C27">
        <w:rPr>
          <w:rFonts w:ascii="Arial" w:hAnsi="Arial" w:cs="Arial"/>
          <w:color w:val="000000"/>
          <w:szCs w:val="22"/>
        </w:rPr>
        <w:t xml:space="preserve"> je povinen fakturu opravit. Lhůta pro placení pak začíná běžet od doby doručení opravené faktury.</w:t>
      </w:r>
    </w:p>
    <w:p w:rsidR="00216B13" w:rsidRDefault="00216B13" w:rsidP="00BC5FF1">
      <w:pPr>
        <w:pStyle w:val="Zkladntext"/>
        <w:rPr>
          <w:rFonts w:ascii="Arial" w:hAnsi="Arial" w:cs="Arial"/>
          <w:b/>
          <w:u w:val="single"/>
        </w:rPr>
      </w:pPr>
    </w:p>
    <w:p w:rsidR="00216B13" w:rsidRDefault="00216B13" w:rsidP="00216B13">
      <w:pPr>
        <w:pStyle w:val="Zkladntext"/>
        <w:jc w:val="center"/>
        <w:rPr>
          <w:rFonts w:ascii="Arial" w:hAnsi="Arial" w:cs="Arial"/>
          <w:b/>
          <w:u w:val="single"/>
        </w:rPr>
      </w:pPr>
    </w:p>
    <w:p w:rsidR="00361EC0" w:rsidRPr="004E7C27" w:rsidRDefault="00361EC0" w:rsidP="004E7C27">
      <w:pPr>
        <w:pStyle w:val="Odstavecseseznamem"/>
        <w:numPr>
          <w:ilvl w:val="0"/>
          <w:numId w:val="14"/>
        </w:numPr>
        <w:jc w:val="center"/>
        <w:rPr>
          <w:rFonts w:ascii="Arial" w:hAnsi="Arial" w:cs="Arial"/>
          <w:b/>
          <w:sz w:val="22"/>
          <w:u w:val="single"/>
        </w:rPr>
      </w:pPr>
      <w:r w:rsidRPr="004E7C27">
        <w:rPr>
          <w:rFonts w:ascii="Arial" w:hAnsi="Arial" w:cs="Arial"/>
          <w:b/>
          <w:sz w:val="22"/>
          <w:u w:val="single"/>
        </w:rPr>
        <w:t>Doba trvání smlouvy</w:t>
      </w:r>
    </w:p>
    <w:p w:rsidR="00216B13" w:rsidRPr="00591E27" w:rsidRDefault="00216B13" w:rsidP="00216B13">
      <w:pPr>
        <w:spacing w:line="120" w:lineRule="auto"/>
        <w:jc w:val="both"/>
        <w:rPr>
          <w:rFonts w:ascii="Arial" w:hAnsi="Arial" w:cs="Arial"/>
          <w:sz w:val="22"/>
        </w:rPr>
      </w:pPr>
    </w:p>
    <w:p w:rsidR="004E7C27" w:rsidRPr="00281465" w:rsidRDefault="0080027A" w:rsidP="003922CF">
      <w:pPr>
        <w:pStyle w:val="Zkladntext"/>
        <w:numPr>
          <w:ilvl w:val="1"/>
          <w:numId w:val="14"/>
        </w:numPr>
        <w:tabs>
          <w:tab w:val="num" w:pos="0"/>
        </w:tabs>
        <w:ind w:left="567" w:hanging="567"/>
        <w:rPr>
          <w:rFonts w:ascii="Arial" w:hAnsi="Arial" w:cs="Arial"/>
          <w:color w:val="000000"/>
          <w:szCs w:val="22"/>
        </w:rPr>
      </w:pPr>
      <w:r w:rsidRPr="00387A97">
        <w:rPr>
          <w:rFonts w:ascii="Arial" w:hAnsi="Arial" w:cs="Arial"/>
        </w:rPr>
        <w:t xml:space="preserve">Smlouva nabývá platnosti dnem jejího podpisu poslední ze smluvních stran </w:t>
      </w:r>
      <w:r w:rsidRPr="003F373B">
        <w:rPr>
          <w:rFonts w:ascii="Arial" w:hAnsi="Arial" w:cs="Arial"/>
        </w:rPr>
        <w:t>a účinnosti zveřejněním v Registru smluv,</w:t>
      </w:r>
      <w:r w:rsidRPr="00387A97">
        <w:rPr>
          <w:rFonts w:ascii="Arial" w:hAnsi="Arial" w:cs="Arial"/>
        </w:rPr>
        <w:t xml:space="preserve"> pokud této účinnosti dle příslušných ustanovení smlouvy nenabude později. </w:t>
      </w:r>
    </w:p>
    <w:p w:rsidR="00281465" w:rsidRPr="00387A97" w:rsidRDefault="00281465" w:rsidP="00281465">
      <w:pPr>
        <w:pStyle w:val="Zkladntext"/>
        <w:tabs>
          <w:tab w:val="num" w:pos="816"/>
        </w:tabs>
        <w:ind w:left="567"/>
        <w:rPr>
          <w:rFonts w:ascii="Arial" w:hAnsi="Arial" w:cs="Arial"/>
          <w:color w:val="000000"/>
          <w:szCs w:val="22"/>
        </w:rPr>
      </w:pPr>
    </w:p>
    <w:p w:rsidR="00216B13" w:rsidRPr="00BC5FF1" w:rsidRDefault="00361EC0" w:rsidP="00361EC0">
      <w:pPr>
        <w:pStyle w:val="Zkladntext"/>
        <w:numPr>
          <w:ilvl w:val="1"/>
          <w:numId w:val="14"/>
        </w:numPr>
        <w:tabs>
          <w:tab w:val="num" w:pos="0"/>
        </w:tabs>
        <w:ind w:left="567" w:hanging="567"/>
        <w:rPr>
          <w:rFonts w:ascii="Arial" w:hAnsi="Arial" w:cs="Arial"/>
          <w:color w:val="000000"/>
          <w:szCs w:val="22"/>
        </w:rPr>
      </w:pPr>
      <w:r w:rsidRPr="004E7C27">
        <w:rPr>
          <w:rFonts w:ascii="Arial" w:hAnsi="Arial" w:cs="Arial"/>
        </w:rPr>
        <w:t xml:space="preserve">Po dobu účinnosti této smlouvy lze smlouvu zrušit pouze písemnou dohodou smluvních stran nebo na základě odstoupení od smlouvy realizovaného dle ustanovení článku </w:t>
      </w:r>
      <w:r w:rsidR="00CD0872">
        <w:rPr>
          <w:rFonts w:ascii="Arial" w:hAnsi="Arial" w:cs="Arial"/>
        </w:rPr>
        <w:t>9</w:t>
      </w:r>
      <w:r w:rsidRPr="004E7C27">
        <w:rPr>
          <w:rFonts w:ascii="Arial" w:hAnsi="Arial" w:cs="Arial"/>
        </w:rPr>
        <w:t xml:space="preserve"> této smlouvy. </w:t>
      </w:r>
    </w:p>
    <w:p w:rsidR="00BC5FF1" w:rsidRPr="00BC5FF1" w:rsidRDefault="00BC5FF1" w:rsidP="00D81749">
      <w:pPr>
        <w:pStyle w:val="Zkladntext"/>
        <w:rPr>
          <w:rFonts w:ascii="Arial" w:hAnsi="Arial" w:cs="Arial"/>
          <w:color w:val="000000"/>
          <w:szCs w:val="22"/>
        </w:rPr>
      </w:pPr>
    </w:p>
    <w:p w:rsidR="00216B13" w:rsidRDefault="00216B13" w:rsidP="00216B13">
      <w:pPr>
        <w:ind w:left="360" w:hanging="360"/>
        <w:jc w:val="both"/>
        <w:rPr>
          <w:rFonts w:ascii="Arial" w:hAnsi="Arial" w:cs="Arial"/>
          <w:sz w:val="22"/>
        </w:rPr>
      </w:pPr>
    </w:p>
    <w:p w:rsidR="00216B13" w:rsidRPr="00591E27" w:rsidRDefault="00216B13" w:rsidP="004E7C27">
      <w:pPr>
        <w:pStyle w:val="Odstavecseseznamem"/>
        <w:numPr>
          <w:ilvl w:val="0"/>
          <w:numId w:val="14"/>
        </w:numPr>
        <w:jc w:val="center"/>
        <w:rPr>
          <w:rFonts w:ascii="Arial" w:hAnsi="Arial" w:cs="Arial"/>
          <w:b/>
          <w:sz w:val="22"/>
          <w:u w:val="single"/>
        </w:rPr>
      </w:pPr>
      <w:r w:rsidRPr="00591E27">
        <w:rPr>
          <w:rFonts w:ascii="Arial" w:hAnsi="Arial" w:cs="Arial"/>
          <w:b/>
          <w:sz w:val="22"/>
          <w:u w:val="single"/>
        </w:rPr>
        <w:t>Smluvní sankce</w:t>
      </w:r>
    </w:p>
    <w:p w:rsidR="00216B13" w:rsidRPr="00591E27" w:rsidRDefault="00216B13" w:rsidP="00216B13">
      <w:pPr>
        <w:pStyle w:val="Zkladntext"/>
        <w:rPr>
          <w:rFonts w:ascii="Arial" w:hAnsi="Arial" w:cs="Arial"/>
        </w:rPr>
      </w:pPr>
    </w:p>
    <w:p w:rsidR="004E7C27" w:rsidRPr="0096697D" w:rsidRDefault="00F6616D" w:rsidP="0096697D">
      <w:pPr>
        <w:pStyle w:val="Zkladntext"/>
        <w:numPr>
          <w:ilvl w:val="1"/>
          <w:numId w:val="14"/>
        </w:numPr>
        <w:tabs>
          <w:tab w:val="num" w:pos="0"/>
        </w:tabs>
        <w:ind w:left="567" w:hanging="567"/>
        <w:rPr>
          <w:rFonts w:ascii="Arial" w:hAnsi="Arial" w:cs="Arial"/>
        </w:rPr>
      </w:pPr>
      <w:r w:rsidRPr="00591E27">
        <w:rPr>
          <w:rFonts w:ascii="Arial" w:hAnsi="Arial" w:cs="Arial"/>
        </w:rPr>
        <w:t xml:space="preserve">V případě, že je kupující v prodlení s úhradou </w:t>
      </w:r>
      <w:r>
        <w:rPr>
          <w:rFonts w:ascii="Arial" w:hAnsi="Arial" w:cs="Arial"/>
        </w:rPr>
        <w:t>faktury</w:t>
      </w:r>
      <w:r w:rsidRPr="00591E27">
        <w:rPr>
          <w:rFonts w:ascii="Arial" w:hAnsi="Arial" w:cs="Arial"/>
        </w:rPr>
        <w:t>, uhradí kupující prodávajícímu úrok z prodlení ve výši 0,</w:t>
      </w:r>
      <w:r w:rsidR="0052034B">
        <w:rPr>
          <w:rFonts w:ascii="Arial" w:hAnsi="Arial" w:cs="Arial"/>
        </w:rPr>
        <w:t>0</w:t>
      </w:r>
      <w:r w:rsidR="003D529B">
        <w:rPr>
          <w:rFonts w:ascii="Arial" w:hAnsi="Arial" w:cs="Arial"/>
        </w:rPr>
        <w:t>5</w:t>
      </w:r>
      <w:r w:rsidRPr="0096697D">
        <w:rPr>
          <w:rFonts w:ascii="Arial" w:hAnsi="Arial" w:cs="Arial"/>
        </w:rPr>
        <w:t xml:space="preserve"> % z dlužné částky za každý den prodlení s úhradou dlužné částky.</w:t>
      </w:r>
    </w:p>
    <w:p w:rsidR="00F6616D" w:rsidRDefault="00F6616D" w:rsidP="004E7C27">
      <w:pPr>
        <w:pStyle w:val="Zkladntext"/>
        <w:ind w:left="567"/>
        <w:rPr>
          <w:rFonts w:ascii="Arial" w:hAnsi="Arial" w:cs="Arial"/>
          <w:color w:val="000000"/>
          <w:szCs w:val="22"/>
        </w:rPr>
      </w:pPr>
    </w:p>
    <w:p w:rsidR="00216B13" w:rsidRPr="002016DD" w:rsidRDefault="00223D9D" w:rsidP="004E7C27">
      <w:pPr>
        <w:pStyle w:val="Zkladntext"/>
        <w:numPr>
          <w:ilvl w:val="1"/>
          <w:numId w:val="14"/>
        </w:numPr>
        <w:tabs>
          <w:tab w:val="num" w:pos="0"/>
        </w:tabs>
        <w:ind w:left="567" w:hanging="567"/>
        <w:rPr>
          <w:rFonts w:ascii="Arial" w:hAnsi="Arial" w:cs="Arial"/>
          <w:color w:val="000000"/>
          <w:szCs w:val="22"/>
        </w:rPr>
      </w:pPr>
      <w:r w:rsidRPr="002016DD">
        <w:rPr>
          <w:rFonts w:ascii="Arial" w:hAnsi="Arial" w:cs="Arial"/>
        </w:rPr>
        <w:t>Prodávající</w:t>
      </w:r>
      <w:r w:rsidR="00361EC0" w:rsidRPr="002016DD">
        <w:rPr>
          <w:rFonts w:ascii="Arial" w:hAnsi="Arial" w:cs="Arial"/>
        </w:rPr>
        <w:t xml:space="preserve"> se zavazuje zaplatit </w:t>
      </w:r>
      <w:r w:rsidR="00872EF1" w:rsidRPr="002016DD">
        <w:rPr>
          <w:rFonts w:ascii="Arial" w:hAnsi="Arial" w:cs="Arial"/>
        </w:rPr>
        <w:t>kupujícímu</w:t>
      </w:r>
      <w:r w:rsidR="00361EC0" w:rsidRPr="002016DD">
        <w:rPr>
          <w:rFonts w:ascii="Arial" w:hAnsi="Arial" w:cs="Arial"/>
        </w:rPr>
        <w:t xml:space="preserve"> úrok z prodlení za nedodržení termínu pro dodání bezvadného předmětu smlouvy nebo za nedodržení doby pro odstranění zjištěných a reklamovaných vad, a to ve výši 0,</w:t>
      </w:r>
      <w:r w:rsidR="0052034B">
        <w:rPr>
          <w:rFonts w:ascii="Arial" w:hAnsi="Arial" w:cs="Arial"/>
        </w:rPr>
        <w:t>0</w:t>
      </w:r>
      <w:r w:rsidR="00A77D77">
        <w:rPr>
          <w:rFonts w:ascii="Arial" w:hAnsi="Arial" w:cs="Arial"/>
        </w:rPr>
        <w:t>5</w:t>
      </w:r>
      <w:r w:rsidR="00361EC0" w:rsidRPr="002016DD">
        <w:rPr>
          <w:rFonts w:ascii="Arial" w:hAnsi="Arial" w:cs="Arial"/>
        </w:rPr>
        <w:t xml:space="preserve"> % z ceny bez DPH vadného plnění nebo reklamované dodávky, a to za každý</w:t>
      </w:r>
      <w:r w:rsidR="00B435BB">
        <w:rPr>
          <w:rFonts w:ascii="Arial" w:hAnsi="Arial" w:cs="Arial"/>
        </w:rPr>
        <w:t xml:space="preserve"> </w:t>
      </w:r>
      <w:r w:rsidR="00361EC0" w:rsidRPr="002016DD">
        <w:rPr>
          <w:rFonts w:ascii="Arial" w:hAnsi="Arial" w:cs="Arial"/>
        </w:rPr>
        <w:t>započatý den prodlení.</w:t>
      </w:r>
    </w:p>
    <w:p w:rsidR="004E7C27" w:rsidRPr="002016DD" w:rsidRDefault="004E7C27" w:rsidP="004E7C27">
      <w:pPr>
        <w:pStyle w:val="Odstavecseseznamem"/>
        <w:rPr>
          <w:rFonts w:ascii="Arial" w:hAnsi="Arial" w:cs="Arial"/>
          <w:color w:val="000000"/>
          <w:szCs w:val="22"/>
        </w:rPr>
      </w:pPr>
    </w:p>
    <w:p w:rsidR="00216B13" w:rsidRPr="002016DD" w:rsidRDefault="00872EF1" w:rsidP="004E7C27">
      <w:pPr>
        <w:pStyle w:val="Zkladntext"/>
        <w:numPr>
          <w:ilvl w:val="1"/>
          <w:numId w:val="14"/>
        </w:numPr>
        <w:tabs>
          <w:tab w:val="num" w:pos="0"/>
        </w:tabs>
        <w:ind w:left="567" w:hanging="567"/>
        <w:rPr>
          <w:rFonts w:ascii="Arial" w:hAnsi="Arial" w:cs="Arial"/>
          <w:color w:val="000000"/>
          <w:szCs w:val="22"/>
        </w:rPr>
      </w:pPr>
      <w:r w:rsidRPr="002016DD">
        <w:rPr>
          <w:rFonts w:ascii="Arial" w:hAnsi="Arial" w:cs="Arial"/>
          <w:color w:val="000000" w:themeColor="text1"/>
        </w:rPr>
        <w:t>Kupující</w:t>
      </w:r>
      <w:r w:rsidR="00774CCB" w:rsidRPr="002016DD">
        <w:rPr>
          <w:rFonts w:ascii="Arial" w:hAnsi="Arial" w:cs="Arial"/>
          <w:color w:val="000000" w:themeColor="text1"/>
        </w:rPr>
        <w:t xml:space="preserve"> je oprávněn vyúčtov</w:t>
      </w:r>
      <w:r w:rsidR="002016DD" w:rsidRPr="002016DD">
        <w:rPr>
          <w:rFonts w:ascii="Arial" w:hAnsi="Arial" w:cs="Arial"/>
          <w:color w:val="000000" w:themeColor="text1"/>
        </w:rPr>
        <w:t xml:space="preserve">aný úrok z prodlení podle </w:t>
      </w:r>
      <w:r w:rsidR="00E02B17">
        <w:rPr>
          <w:rFonts w:ascii="Arial" w:hAnsi="Arial" w:cs="Arial"/>
          <w:color w:val="000000" w:themeColor="text1"/>
        </w:rPr>
        <w:t>odstavce</w:t>
      </w:r>
      <w:r w:rsidR="002016DD" w:rsidRPr="002016DD">
        <w:rPr>
          <w:rFonts w:ascii="Arial" w:hAnsi="Arial" w:cs="Arial"/>
          <w:color w:val="000000" w:themeColor="text1"/>
        </w:rPr>
        <w:t xml:space="preserve"> </w:t>
      </w:r>
      <w:r w:rsidR="00CD0872">
        <w:rPr>
          <w:rFonts w:ascii="Arial" w:hAnsi="Arial" w:cs="Arial"/>
          <w:color w:val="000000" w:themeColor="text1"/>
        </w:rPr>
        <w:t>8</w:t>
      </w:r>
      <w:r w:rsidR="00774CCB" w:rsidRPr="002016DD">
        <w:rPr>
          <w:rFonts w:ascii="Arial" w:hAnsi="Arial" w:cs="Arial"/>
          <w:color w:val="000000" w:themeColor="text1"/>
        </w:rPr>
        <w:t>.</w:t>
      </w:r>
      <w:r w:rsidR="002016DD" w:rsidRPr="002016DD">
        <w:rPr>
          <w:rFonts w:ascii="Arial" w:hAnsi="Arial" w:cs="Arial"/>
          <w:color w:val="000000" w:themeColor="text1"/>
        </w:rPr>
        <w:t xml:space="preserve">2 </w:t>
      </w:r>
      <w:r w:rsidR="00774CCB" w:rsidRPr="002016DD">
        <w:rPr>
          <w:rFonts w:ascii="Arial" w:hAnsi="Arial" w:cs="Arial"/>
          <w:color w:val="000000" w:themeColor="text1"/>
        </w:rPr>
        <w:t>započítat</w:t>
      </w:r>
      <w:r w:rsidR="00387A97">
        <w:rPr>
          <w:rFonts w:ascii="Arial" w:hAnsi="Arial" w:cs="Arial"/>
          <w:color w:val="000000" w:themeColor="text1"/>
        </w:rPr>
        <w:t xml:space="preserve"> proti úhradě kteréhokoliv dluhu</w:t>
      </w:r>
      <w:r w:rsidR="00652B01">
        <w:rPr>
          <w:rFonts w:ascii="Arial" w:hAnsi="Arial" w:cs="Arial"/>
          <w:color w:val="000000" w:themeColor="text1"/>
        </w:rPr>
        <w:t>, kter</w:t>
      </w:r>
      <w:r w:rsidR="00387A97">
        <w:rPr>
          <w:rFonts w:ascii="Arial" w:hAnsi="Arial" w:cs="Arial"/>
          <w:color w:val="000000" w:themeColor="text1"/>
        </w:rPr>
        <w:t>ý</w:t>
      </w:r>
      <w:r w:rsidR="00774CCB" w:rsidRPr="002016DD">
        <w:rPr>
          <w:rFonts w:ascii="Arial" w:hAnsi="Arial" w:cs="Arial"/>
          <w:color w:val="000000" w:themeColor="text1"/>
        </w:rPr>
        <w:t xml:space="preserve"> má nebo bude mít vůči </w:t>
      </w:r>
      <w:r w:rsidR="00223D9D" w:rsidRPr="002016DD">
        <w:rPr>
          <w:rFonts w:ascii="Arial" w:hAnsi="Arial" w:cs="Arial"/>
          <w:color w:val="000000" w:themeColor="text1"/>
        </w:rPr>
        <w:t>prodávajícímu</w:t>
      </w:r>
      <w:r w:rsidR="00281465">
        <w:rPr>
          <w:rFonts w:ascii="Arial" w:hAnsi="Arial" w:cs="Arial"/>
          <w:color w:val="000000" w:themeColor="text1"/>
        </w:rPr>
        <w:t>. V ostatních případech bude</w:t>
      </w:r>
      <w:r w:rsidR="00774CCB" w:rsidRPr="002016DD">
        <w:rPr>
          <w:rFonts w:ascii="Arial" w:hAnsi="Arial" w:cs="Arial"/>
          <w:color w:val="000000" w:themeColor="text1"/>
        </w:rPr>
        <w:t xml:space="preserve"> úrok z prodlení </w:t>
      </w:r>
      <w:r w:rsidR="00281465">
        <w:rPr>
          <w:rFonts w:ascii="Arial" w:hAnsi="Arial" w:cs="Arial"/>
          <w:color w:val="000000" w:themeColor="text1"/>
        </w:rPr>
        <w:t>splatný</w:t>
      </w:r>
      <w:r w:rsidR="00774CCB" w:rsidRPr="002016DD">
        <w:rPr>
          <w:rFonts w:ascii="Arial" w:hAnsi="Arial" w:cs="Arial"/>
          <w:color w:val="000000" w:themeColor="text1"/>
        </w:rPr>
        <w:t xml:space="preserve"> do 30 kalendářních dnů od data, kdy bylo povinné straně doručeno jejich vyúčtování. Ustanovením o smluvní pokutě není dotčeno právo oprávněné strany na náhradu škody.</w:t>
      </w:r>
    </w:p>
    <w:p w:rsidR="004E7C27" w:rsidRPr="002016DD" w:rsidRDefault="004E7C27" w:rsidP="004E7C27">
      <w:pPr>
        <w:pStyle w:val="Odstavecseseznamem"/>
        <w:rPr>
          <w:rFonts w:ascii="Arial" w:hAnsi="Arial" w:cs="Arial"/>
          <w:color w:val="000000"/>
          <w:szCs w:val="22"/>
        </w:rPr>
      </w:pPr>
    </w:p>
    <w:p w:rsidR="00216B13" w:rsidRDefault="00216B13" w:rsidP="004E7C27">
      <w:pPr>
        <w:pStyle w:val="Zkladntext"/>
        <w:numPr>
          <w:ilvl w:val="1"/>
          <w:numId w:val="14"/>
        </w:numPr>
        <w:tabs>
          <w:tab w:val="num" w:pos="0"/>
        </w:tabs>
        <w:ind w:left="567" w:hanging="567"/>
        <w:rPr>
          <w:rFonts w:ascii="Arial" w:hAnsi="Arial" w:cs="Arial"/>
          <w:color w:val="000000"/>
          <w:szCs w:val="22"/>
        </w:rPr>
      </w:pPr>
      <w:r w:rsidRPr="002016DD">
        <w:rPr>
          <w:rFonts w:ascii="Arial" w:hAnsi="Arial" w:cs="Arial"/>
          <w:color w:val="000000"/>
          <w:szCs w:val="22"/>
        </w:rPr>
        <w:t>Sankci (smluvní pokutu, úrok z prodlení) vyúčtuje oprávněná strana straně povinné písemnou formou. Ve vyúčtování musí být uvedeno to ustanovení smlouvy, které k vyúčtování sankce opravňuje a způsob výpočtu celkové výše sankce.</w:t>
      </w:r>
    </w:p>
    <w:p w:rsidR="00D81749" w:rsidRDefault="00D81749" w:rsidP="00216B13">
      <w:pPr>
        <w:jc w:val="center"/>
        <w:rPr>
          <w:rFonts w:ascii="Arial" w:hAnsi="Arial" w:cs="Arial"/>
          <w:b/>
          <w:sz w:val="22"/>
          <w:u w:val="single"/>
        </w:rPr>
      </w:pPr>
    </w:p>
    <w:p w:rsidR="00216B13" w:rsidRPr="00591E27" w:rsidRDefault="00467DB4" w:rsidP="004E7C27">
      <w:pPr>
        <w:pStyle w:val="Odstavecseseznamem"/>
        <w:numPr>
          <w:ilvl w:val="0"/>
          <w:numId w:val="14"/>
        </w:numPr>
        <w:jc w:val="center"/>
        <w:rPr>
          <w:rFonts w:ascii="Arial" w:hAnsi="Arial" w:cs="Arial"/>
          <w:b/>
          <w:sz w:val="22"/>
          <w:u w:val="single"/>
        </w:rPr>
      </w:pPr>
      <w:r w:rsidRPr="00467DB4">
        <w:rPr>
          <w:rFonts w:ascii="Arial" w:hAnsi="Arial" w:cs="Arial"/>
          <w:b/>
          <w:sz w:val="22"/>
          <w:u w:val="single"/>
        </w:rPr>
        <w:t>Odstoupení od smlouvy</w:t>
      </w:r>
    </w:p>
    <w:p w:rsidR="00216B13" w:rsidRPr="00591E27" w:rsidRDefault="00216B13" w:rsidP="00216B13">
      <w:pPr>
        <w:spacing w:line="120" w:lineRule="auto"/>
        <w:rPr>
          <w:rFonts w:ascii="Arial" w:hAnsi="Arial" w:cs="Arial"/>
          <w:sz w:val="22"/>
        </w:rPr>
      </w:pPr>
    </w:p>
    <w:p w:rsidR="00216B13" w:rsidRPr="004E7C27" w:rsidRDefault="00872EF1" w:rsidP="004E7C27">
      <w:pPr>
        <w:pStyle w:val="Zkladntext"/>
        <w:numPr>
          <w:ilvl w:val="1"/>
          <w:numId w:val="14"/>
        </w:numPr>
        <w:tabs>
          <w:tab w:val="num" w:pos="0"/>
        </w:tabs>
        <w:ind w:left="567" w:hanging="567"/>
        <w:rPr>
          <w:rFonts w:ascii="Arial" w:hAnsi="Arial" w:cs="Arial"/>
          <w:color w:val="000000"/>
          <w:szCs w:val="22"/>
        </w:rPr>
      </w:pPr>
      <w:r>
        <w:rPr>
          <w:rFonts w:ascii="Arial" w:hAnsi="Arial" w:cs="Arial"/>
          <w:color w:val="000000"/>
          <w:szCs w:val="22"/>
        </w:rPr>
        <w:t>Kupující</w:t>
      </w:r>
      <w:r w:rsidR="00467DB4" w:rsidRPr="004E7C27">
        <w:rPr>
          <w:rFonts w:ascii="Arial" w:hAnsi="Arial" w:cs="Arial"/>
          <w:color w:val="000000"/>
          <w:szCs w:val="22"/>
        </w:rPr>
        <w:t xml:space="preserve"> je oprávněn od kupní smlouvy odstoupit při podstatném porušení této smlouvy</w:t>
      </w:r>
      <w:r w:rsidR="00FC67E4" w:rsidRPr="004E7C27">
        <w:rPr>
          <w:rFonts w:ascii="Arial" w:hAnsi="Arial" w:cs="Arial"/>
          <w:color w:val="000000"/>
          <w:szCs w:val="22"/>
        </w:rPr>
        <w:t xml:space="preserve"> </w:t>
      </w:r>
      <w:r w:rsidR="00223D9D">
        <w:rPr>
          <w:rFonts w:ascii="Arial" w:hAnsi="Arial" w:cs="Arial"/>
          <w:color w:val="000000"/>
          <w:szCs w:val="22"/>
        </w:rPr>
        <w:t>prodávajícím</w:t>
      </w:r>
      <w:r w:rsidR="00FC67E4" w:rsidRPr="004E7C27">
        <w:rPr>
          <w:rFonts w:ascii="Arial" w:hAnsi="Arial" w:cs="Arial"/>
          <w:color w:val="000000"/>
          <w:szCs w:val="22"/>
        </w:rPr>
        <w:t xml:space="preserve"> uvedeným v článku </w:t>
      </w:r>
      <w:r w:rsidR="00281465">
        <w:rPr>
          <w:rFonts w:ascii="Arial" w:hAnsi="Arial" w:cs="Arial"/>
          <w:color w:val="000000"/>
          <w:szCs w:val="22"/>
        </w:rPr>
        <w:t xml:space="preserve">4. </w:t>
      </w:r>
      <w:r w:rsidR="00E02B17">
        <w:rPr>
          <w:rFonts w:ascii="Arial" w:hAnsi="Arial" w:cs="Arial"/>
          <w:color w:val="000000"/>
          <w:szCs w:val="22"/>
        </w:rPr>
        <w:t>odstavce</w:t>
      </w:r>
      <w:r w:rsidR="00281465">
        <w:rPr>
          <w:rFonts w:ascii="Arial" w:hAnsi="Arial" w:cs="Arial"/>
          <w:color w:val="000000"/>
          <w:szCs w:val="22"/>
        </w:rPr>
        <w:t xml:space="preserve"> 4</w:t>
      </w:r>
      <w:r w:rsidR="00467DB4" w:rsidRPr="004E7C27">
        <w:rPr>
          <w:rFonts w:ascii="Arial" w:hAnsi="Arial" w:cs="Arial"/>
          <w:color w:val="000000"/>
          <w:szCs w:val="22"/>
        </w:rPr>
        <w:t>.5 této smlouvy a příslušných ustanovení občanského zákoníku.</w:t>
      </w:r>
    </w:p>
    <w:p w:rsidR="00216B13" w:rsidRDefault="00216B13" w:rsidP="00BC5FF1">
      <w:pPr>
        <w:spacing w:line="120" w:lineRule="auto"/>
        <w:jc w:val="both"/>
        <w:rPr>
          <w:rFonts w:ascii="Arial" w:hAnsi="Arial" w:cs="Arial"/>
          <w:color w:val="FFC000"/>
          <w:sz w:val="22"/>
        </w:rPr>
      </w:pPr>
    </w:p>
    <w:p w:rsidR="00387A97" w:rsidRPr="00194A0A" w:rsidRDefault="00387A97" w:rsidP="00BC5FF1">
      <w:pPr>
        <w:spacing w:line="120" w:lineRule="auto"/>
        <w:jc w:val="both"/>
        <w:rPr>
          <w:rFonts w:ascii="Arial" w:hAnsi="Arial" w:cs="Arial"/>
          <w:color w:val="FFC000"/>
          <w:sz w:val="22"/>
        </w:rPr>
      </w:pPr>
    </w:p>
    <w:p w:rsidR="00C2373C" w:rsidRDefault="00C2373C" w:rsidP="004E7C27">
      <w:pPr>
        <w:pStyle w:val="Odstavecseseznamem"/>
        <w:numPr>
          <w:ilvl w:val="0"/>
          <w:numId w:val="14"/>
        </w:numPr>
        <w:jc w:val="center"/>
        <w:rPr>
          <w:rFonts w:ascii="Arial" w:hAnsi="Arial" w:cs="Arial"/>
          <w:b/>
          <w:sz w:val="22"/>
          <w:u w:val="single"/>
        </w:rPr>
      </w:pPr>
      <w:r>
        <w:rPr>
          <w:rFonts w:ascii="Arial" w:hAnsi="Arial" w:cs="Arial"/>
          <w:b/>
          <w:sz w:val="22"/>
          <w:u w:val="single"/>
        </w:rPr>
        <w:t>Odpovědnost za škody</w:t>
      </w:r>
    </w:p>
    <w:p w:rsidR="00C2373C" w:rsidRDefault="00C2373C" w:rsidP="00216B13">
      <w:pPr>
        <w:jc w:val="center"/>
        <w:rPr>
          <w:rFonts w:ascii="Arial" w:hAnsi="Arial" w:cs="Arial"/>
          <w:b/>
          <w:sz w:val="22"/>
          <w:u w:val="single"/>
        </w:rPr>
      </w:pPr>
    </w:p>
    <w:p w:rsidR="00C2373C" w:rsidRPr="004E7C27" w:rsidRDefault="00223D9D" w:rsidP="004E7C27">
      <w:pPr>
        <w:pStyle w:val="Zkladntext"/>
        <w:numPr>
          <w:ilvl w:val="1"/>
          <w:numId w:val="14"/>
        </w:numPr>
        <w:tabs>
          <w:tab w:val="num" w:pos="0"/>
        </w:tabs>
        <w:ind w:left="567" w:hanging="567"/>
        <w:rPr>
          <w:rFonts w:ascii="Arial" w:hAnsi="Arial" w:cs="Arial"/>
          <w:color w:val="000000"/>
          <w:szCs w:val="22"/>
        </w:rPr>
      </w:pPr>
      <w:r>
        <w:rPr>
          <w:rFonts w:ascii="Arial" w:hAnsi="Arial" w:cs="Arial"/>
          <w:color w:val="000000"/>
          <w:szCs w:val="22"/>
        </w:rPr>
        <w:t>Prodávající</w:t>
      </w:r>
      <w:r w:rsidR="00C2373C" w:rsidRPr="004E7C27">
        <w:rPr>
          <w:rFonts w:ascii="Arial" w:hAnsi="Arial" w:cs="Arial"/>
          <w:color w:val="000000"/>
          <w:szCs w:val="22"/>
        </w:rPr>
        <w:t xml:space="preserve"> odpovídá za škodu způsobenou vadným plněním této smlouvy v rozsahu stanoveném platnými právními předpisy, zejména pak občanským zákoníkem.</w:t>
      </w:r>
    </w:p>
    <w:p w:rsidR="00BC1406" w:rsidRDefault="00BC1406" w:rsidP="00216B13">
      <w:pPr>
        <w:jc w:val="center"/>
        <w:rPr>
          <w:rFonts w:ascii="Arial" w:hAnsi="Arial" w:cs="Arial"/>
          <w:b/>
          <w:sz w:val="22"/>
          <w:u w:val="single"/>
        </w:rPr>
      </w:pPr>
    </w:p>
    <w:p w:rsidR="00216B13" w:rsidRPr="00591E27" w:rsidRDefault="00C2373C" w:rsidP="004E7C27">
      <w:pPr>
        <w:pStyle w:val="Odstavecseseznamem"/>
        <w:numPr>
          <w:ilvl w:val="0"/>
          <w:numId w:val="14"/>
        </w:numPr>
        <w:jc w:val="center"/>
        <w:rPr>
          <w:rFonts w:ascii="Arial" w:hAnsi="Arial" w:cs="Arial"/>
          <w:b/>
          <w:sz w:val="22"/>
          <w:u w:val="single"/>
        </w:rPr>
      </w:pPr>
      <w:r>
        <w:rPr>
          <w:rFonts w:ascii="Arial" w:hAnsi="Arial" w:cs="Arial"/>
          <w:b/>
          <w:sz w:val="22"/>
          <w:u w:val="single"/>
        </w:rPr>
        <w:t>Rozho</w:t>
      </w:r>
      <w:r w:rsidR="00216B13" w:rsidRPr="00591E27">
        <w:rPr>
          <w:rFonts w:ascii="Arial" w:hAnsi="Arial" w:cs="Arial"/>
          <w:b/>
          <w:sz w:val="22"/>
          <w:u w:val="single"/>
        </w:rPr>
        <w:t xml:space="preserve">dné právo </w:t>
      </w:r>
    </w:p>
    <w:p w:rsidR="00216B13" w:rsidRPr="00591E27" w:rsidRDefault="00216B13" w:rsidP="00216B13">
      <w:pPr>
        <w:jc w:val="both"/>
        <w:rPr>
          <w:rFonts w:ascii="Arial" w:hAnsi="Arial" w:cs="Arial"/>
          <w:sz w:val="22"/>
        </w:rPr>
      </w:pPr>
      <w:r w:rsidRPr="00591E27">
        <w:rPr>
          <w:rFonts w:ascii="Arial" w:hAnsi="Arial" w:cs="Arial"/>
          <w:sz w:val="22"/>
        </w:rPr>
        <w:t xml:space="preserve"> </w:t>
      </w:r>
    </w:p>
    <w:p w:rsidR="00216B13" w:rsidRDefault="00216B13" w:rsidP="00C4254D">
      <w:pPr>
        <w:pStyle w:val="Zkladntext"/>
        <w:numPr>
          <w:ilvl w:val="1"/>
          <w:numId w:val="14"/>
        </w:numPr>
        <w:tabs>
          <w:tab w:val="num" w:pos="0"/>
        </w:tabs>
        <w:ind w:left="567" w:hanging="567"/>
        <w:rPr>
          <w:rFonts w:ascii="Arial" w:hAnsi="Arial" w:cs="Arial"/>
          <w:color w:val="000000"/>
          <w:szCs w:val="22"/>
        </w:rPr>
      </w:pPr>
      <w:r w:rsidRPr="0015660F">
        <w:rPr>
          <w:rFonts w:ascii="Arial" w:hAnsi="Arial" w:cs="Arial"/>
          <w:color w:val="000000"/>
          <w:szCs w:val="22"/>
        </w:rPr>
        <w:t>Výklad smluv i všechny právní poměry z těchto smluv vyplývající, se řídí českým právem. Jazykem smluv je čeština. Všechny spory, vzniklé z těchto smluv nebo v souvislosti s nimi, budou smluvní strany řešit především vzájemnou dohodou, v případě nedohody bude spor postoupen příslušnému soudu.</w:t>
      </w:r>
    </w:p>
    <w:p w:rsidR="0015660F" w:rsidRPr="0015660F" w:rsidRDefault="0015660F" w:rsidP="0015660F">
      <w:pPr>
        <w:pStyle w:val="Zkladntext"/>
        <w:ind w:left="567"/>
        <w:rPr>
          <w:rFonts w:ascii="Arial" w:hAnsi="Arial" w:cs="Arial"/>
          <w:color w:val="000000"/>
          <w:szCs w:val="22"/>
        </w:rPr>
      </w:pPr>
    </w:p>
    <w:p w:rsidR="00DD05CB" w:rsidRPr="002F69ED" w:rsidRDefault="00DD05CB" w:rsidP="002F69ED">
      <w:pPr>
        <w:pStyle w:val="Odstavecseseznamem"/>
        <w:numPr>
          <w:ilvl w:val="0"/>
          <w:numId w:val="14"/>
        </w:numPr>
        <w:jc w:val="center"/>
        <w:rPr>
          <w:rFonts w:ascii="Arial" w:hAnsi="Arial" w:cs="Arial"/>
          <w:b/>
          <w:sz w:val="22"/>
          <w:u w:val="single"/>
        </w:rPr>
      </w:pPr>
      <w:proofErr w:type="spellStart"/>
      <w:r w:rsidRPr="002F69ED">
        <w:rPr>
          <w:rFonts w:ascii="Arial" w:hAnsi="Arial" w:cs="Arial"/>
          <w:b/>
          <w:sz w:val="22"/>
          <w:u w:val="single"/>
        </w:rPr>
        <w:t>Compliance</w:t>
      </w:r>
      <w:proofErr w:type="spellEnd"/>
      <w:r w:rsidRPr="002F69ED">
        <w:rPr>
          <w:rFonts w:ascii="Arial" w:hAnsi="Arial" w:cs="Arial"/>
          <w:b/>
          <w:sz w:val="22"/>
          <w:u w:val="single"/>
        </w:rPr>
        <w:t xml:space="preserve"> doložka</w:t>
      </w:r>
    </w:p>
    <w:p w:rsidR="00DD05CB" w:rsidRPr="00BC1406" w:rsidRDefault="00DD05CB" w:rsidP="00DD05CB">
      <w:pPr>
        <w:widowControl w:val="0"/>
        <w:autoSpaceDE w:val="0"/>
        <w:autoSpaceDN w:val="0"/>
        <w:adjustRightInd w:val="0"/>
        <w:ind w:left="426" w:hanging="426"/>
        <w:jc w:val="center"/>
        <w:rPr>
          <w:rFonts w:ascii="Arial" w:hAnsi="Arial" w:cs="Arial"/>
          <w:sz w:val="22"/>
          <w:szCs w:val="22"/>
        </w:rPr>
      </w:pPr>
    </w:p>
    <w:p w:rsidR="00DD05CB" w:rsidRDefault="00A77D77" w:rsidP="002F69ED">
      <w:pPr>
        <w:pStyle w:val="Zkladntext"/>
        <w:numPr>
          <w:ilvl w:val="1"/>
          <w:numId w:val="14"/>
        </w:numPr>
        <w:tabs>
          <w:tab w:val="num" w:pos="0"/>
        </w:tabs>
        <w:ind w:left="567" w:hanging="567"/>
        <w:rPr>
          <w:rFonts w:ascii="Arial" w:hAnsi="Arial" w:cs="Arial"/>
          <w:color w:val="000000"/>
          <w:szCs w:val="22"/>
        </w:rPr>
      </w:pPr>
      <w:r w:rsidRPr="00A77D77">
        <w:rPr>
          <w:rFonts w:ascii="Arial" w:hAnsi="Arial" w:cs="Arial"/>
          <w:color w:val="000000"/>
          <w:szCs w:val="22"/>
        </w:rPr>
        <w:t>Smluvní strany níže svým podpisem stvrzují, že v průběhu vyjednávání o této Smlouvě vždy jednaly a postupovaly čestně a transparentně, a současně se zavazují, že takto budou jednat i při plnění této Smlouvy a veškerých činností s ní souvisejících.</w:t>
      </w:r>
    </w:p>
    <w:p w:rsidR="00A77D77" w:rsidRPr="00A77D77" w:rsidRDefault="00A77D77" w:rsidP="00A77D77">
      <w:pPr>
        <w:widowControl w:val="0"/>
        <w:tabs>
          <w:tab w:val="left" w:pos="567"/>
        </w:tabs>
        <w:autoSpaceDE w:val="0"/>
        <w:autoSpaceDN w:val="0"/>
        <w:adjustRightInd w:val="0"/>
        <w:ind w:left="567" w:hanging="567"/>
        <w:contextualSpacing/>
        <w:jc w:val="both"/>
        <w:rPr>
          <w:rFonts w:ascii="Arial" w:hAnsi="Arial" w:cs="Arial"/>
          <w:sz w:val="22"/>
          <w:szCs w:val="22"/>
        </w:rPr>
      </w:pPr>
    </w:p>
    <w:p w:rsidR="00DD05CB" w:rsidRDefault="00A77D77" w:rsidP="002F69ED">
      <w:pPr>
        <w:pStyle w:val="Zkladntext"/>
        <w:numPr>
          <w:ilvl w:val="1"/>
          <w:numId w:val="14"/>
        </w:numPr>
        <w:tabs>
          <w:tab w:val="num" w:pos="0"/>
        </w:tabs>
        <w:ind w:left="567" w:hanging="567"/>
        <w:rPr>
          <w:rFonts w:ascii="Arial" w:hAnsi="Arial" w:cs="Arial"/>
          <w:color w:val="000000"/>
          <w:szCs w:val="22"/>
        </w:rPr>
      </w:pPr>
      <w:r w:rsidRPr="00A77D77">
        <w:rPr>
          <w:rFonts w:ascii="Arial" w:hAnsi="Arial" w:cs="Arial"/>
          <w:color w:val="000000"/>
          <w:szCs w:val="22"/>
        </w:rPr>
        <w:t>Smluvní strany se dále zavazují vždy jednat tak a přijmout taková opatření, aby nedošlo ke vzniku důvodného podezření na spáchání trestného činu či k samotnému jeho spáchání (včetně formy účastenství), tj. jednat tak, aby kterékoli ze smluvních stran nemohla být přičtena odpovědnost podle zákona č. 418/2011 Sb., o trestní odpovědnosti právnických osob a řízení proti nim, nebo nevznikla trestní odpovědnost fyzických osob (včetně zaměstnanců) podle trestního zákoníku, případně aby nebylo zahájeno trestní stíhání proti kterékoli ze smluvních stran, včetně jejích zaměstnanců podle platných právních předpisů.</w:t>
      </w:r>
    </w:p>
    <w:p w:rsidR="00A77D77" w:rsidRPr="002F69ED" w:rsidRDefault="00A77D77" w:rsidP="002F69ED">
      <w:pPr>
        <w:pStyle w:val="Zkladntext"/>
        <w:ind w:left="567"/>
        <w:rPr>
          <w:rFonts w:ascii="Arial" w:hAnsi="Arial" w:cs="Arial"/>
          <w:color w:val="000000"/>
          <w:szCs w:val="22"/>
        </w:rPr>
      </w:pPr>
    </w:p>
    <w:p w:rsidR="00DD05CB" w:rsidRDefault="000A2C21" w:rsidP="002F69ED">
      <w:pPr>
        <w:pStyle w:val="Zkladntext"/>
        <w:numPr>
          <w:ilvl w:val="1"/>
          <w:numId w:val="14"/>
        </w:numPr>
        <w:tabs>
          <w:tab w:val="num" w:pos="0"/>
        </w:tabs>
        <w:ind w:left="567" w:hanging="567"/>
        <w:rPr>
          <w:rFonts w:ascii="Arial" w:hAnsi="Arial" w:cs="Arial"/>
          <w:color w:val="000000"/>
          <w:szCs w:val="22"/>
        </w:rPr>
      </w:pPr>
      <w:r>
        <w:rPr>
          <w:rFonts w:ascii="Arial" w:hAnsi="Arial" w:cs="Arial"/>
          <w:color w:val="000000"/>
          <w:szCs w:val="22"/>
        </w:rPr>
        <w:t xml:space="preserve">Prodávající </w:t>
      </w:r>
      <w:r w:rsidR="00A77D77" w:rsidRPr="00A77D77">
        <w:rPr>
          <w:rFonts w:ascii="Arial" w:hAnsi="Arial" w:cs="Arial"/>
          <w:color w:val="000000"/>
          <w:szCs w:val="22"/>
        </w:rPr>
        <w:t xml:space="preserve">prohlašuje, že se seznámil se zásadami, hodnotami a cíli </w:t>
      </w:r>
      <w:proofErr w:type="spellStart"/>
      <w:r w:rsidR="00A77D77" w:rsidRPr="00A77D77">
        <w:rPr>
          <w:rFonts w:ascii="Arial" w:hAnsi="Arial" w:cs="Arial"/>
          <w:color w:val="000000"/>
          <w:szCs w:val="22"/>
        </w:rPr>
        <w:t>Compliance</w:t>
      </w:r>
      <w:proofErr w:type="spellEnd"/>
      <w:r w:rsidR="00A77D77" w:rsidRPr="00A77D77">
        <w:rPr>
          <w:rFonts w:ascii="Arial" w:hAnsi="Arial" w:cs="Arial"/>
          <w:color w:val="000000"/>
          <w:szCs w:val="22"/>
        </w:rPr>
        <w:t xml:space="preserve"> programu Povodí Ohře,</w:t>
      </w:r>
      <w:r w:rsidR="00C54FA5">
        <w:rPr>
          <w:rFonts w:ascii="Arial" w:hAnsi="Arial" w:cs="Arial"/>
          <w:color w:val="000000"/>
          <w:szCs w:val="22"/>
        </w:rPr>
        <w:t xml:space="preserve"> </w:t>
      </w:r>
      <w:r w:rsidR="00A77D77" w:rsidRPr="00A77D77">
        <w:rPr>
          <w:rFonts w:ascii="Arial" w:hAnsi="Arial" w:cs="Arial"/>
          <w:color w:val="000000"/>
          <w:szCs w:val="22"/>
        </w:rPr>
        <w:t>s.</w:t>
      </w:r>
      <w:r w:rsidR="004559F2">
        <w:rPr>
          <w:rFonts w:ascii="Arial" w:hAnsi="Arial" w:cs="Arial"/>
          <w:color w:val="000000"/>
          <w:szCs w:val="22"/>
        </w:rPr>
        <w:t xml:space="preserve"> </w:t>
      </w:r>
      <w:r w:rsidR="00C54FA5">
        <w:rPr>
          <w:rFonts w:ascii="Arial" w:hAnsi="Arial" w:cs="Arial"/>
          <w:color w:val="000000"/>
          <w:szCs w:val="22"/>
        </w:rPr>
        <w:t xml:space="preserve">p. </w:t>
      </w:r>
      <w:r w:rsidR="00A77D77" w:rsidRPr="00A77D77">
        <w:rPr>
          <w:rFonts w:ascii="Arial" w:hAnsi="Arial" w:cs="Arial"/>
          <w:color w:val="000000"/>
          <w:szCs w:val="22"/>
        </w:rPr>
        <w:t>(viz</w:t>
      </w:r>
      <w:r w:rsidR="00EF6317">
        <w:rPr>
          <w:rFonts w:ascii="Arial" w:hAnsi="Arial" w:cs="Arial"/>
          <w:color w:val="000000"/>
          <w:szCs w:val="22"/>
        </w:rPr>
        <w:t xml:space="preserve"> </w:t>
      </w:r>
      <w:hyperlink r:id="rId8" w:history="1">
        <w:r w:rsidR="00EF6317" w:rsidRPr="002F69ED">
          <w:rPr>
            <w:rFonts w:ascii="Arial" w:hAnsi="Arial" w:cs="Arial"/>
            <w:color w:val="000000"/>
            <w:szCs w:val="22"/>
          </w:rPr>
          <w:t>http://www.poh.cz/protikorupcni-a-compliance-program/d-1346/p1=1458</w:t>
        </w:r>
      </w:hyperlink>
      <w:r w:rsidR="00A77D77" w:rsidRPr="00A77D77">
        <w:rPr>
          <w:rFonts w:ascii="Arial" w:hAnsi="Arial" w:cs="Arial"/>
          <w:color w:val="000000"/>
          <w:szCs w:val="22"/>
        </w:rPr>
        <w:t xml:space="preserve">), dále s Etickým kodexem Povodí Ohře, státní podnik a Protikorupčním programem Povodí Ohře, státní podnik. </w:t>
      </w:r>
      <w:r>
        <w:rPr>
          <w:rFonts w:ascii="Arial" w:hAnsi="Arial" w:cs="Arial"/>
          <w:color w:val="000000"/>
          <w:szCs w:val="22"/>
        </w:rPr>
        <w:t>Prodávající</w:t>
      </w:r>
      <w:r w:rsidR="00A77D77" w:rsidRPr="00A77D77">
        <w:rPr>
          <w:rFonts w:ascii="Arial" w:hAnsi="Arial" w:cs="Arial"/>
          <w:color w:val="000000"/>
          <w:szCs w:val="22"/>
        </w:rPr>
        <w:t xml:space="preserve"> se při plnění této Smlouvy zavazuje po celou dobu jejího trvání dodržovat zásady a hodnoty obsažené v uvedených dokumentech, pokud to jejich povaha umožňuje.</w:t>
      </w:r>
    </w:p>
    <w:p w:rsidR="009057ED" w:rsidRPr="002F69ED" w:rsidRDefault="009057ED" w:rsidP="002F69ED">
      <w:pPr>
        <w:pStyle w:val="Zkladntext"/>
        <w:rPr>
          <w:rFonts w:ascii="Arial" w:hAnsi="Arial" w:cs="Arial"/>
          <w:color w:val="000000"/>
          <w:szCs w:val="22"/>
        </w:rPr>
      </w:pPr>
    </w:p>
    <w:p w:rsidR="009C1C93" w:rsidRDefault="00A77D77" w:rsidP="002F69ED">
      <w:pPr>
        <w:pStyle w:val="Zkladntext"/>
        <w:numPr>
          <w:ilvl w:val="1"/>
          <w:numId w:val="14"/>
        </w:numPr>
        <w:tabs>
          <w:tab w:val="num" w:pos="0"/>
        </w:tabs>
        <w:ind w:left="567" w:hanging="567"/>
        <w:rPr>
          <w:rFonts w:ascii="Arial" w:hAnsi="Arial" w:cs="Arial"/>
          <w:color w:val="000000"/>
          <w:szCs w:val="22"/>
        </w:rPr>
      </w:pPr>
      <w:r w:rsidRPr="00A77D77">
        <w:rPr>
          <w:rFonts w:ascii="Arial" w:hAnsi="Arial" w:cs="Arial"/>
          <w:color w:val="000000"/>
          <w:szCs w:val="22"/>
        </w:rPr>
        <w:t>Smluvní strany se dále zavazují navzájem si neprodleně oznámit důvodné podezření ohledně možného naplnění skutkové podstaty jakéhokoli z trestných činů, zejména trestného činu korupční povahy, a to bez ohledu a nad rámec případné zákonné oznamovací povinnosti; obdobné platí ve vztahu k jednání, které je v rozporu se zásadami vyjádřenými v tomto článku.</w:t>
      </w:r>
    </w:p>
    <w:p w:rsidR="00AE4DF2" w:rsidRDefault="00AE4DF2" w:rsidP="00686625">
      <w:pPr>
        <w:autoSpaceDE w:val="0"/>
        <w:autoSpaceDN w:val="0"/>
        <w:adjustRightInd w:val="0"/>
        <w:rPr>
          <w:rFonts w:ascii="Arial" w:hAnsi="Arial" w:cs="Arial"/>
          <w:b/>
          <w:bCs/>
          <w:color w:val="000000"/>
          <w:sz w:val="22"/>
          <w:szCs w:val="22"/>
          <w:u w:val="single"/>
        </w:rPr>
      </w:pPr>
    </w:p>
    <w:p w:rsidR="002F69ED" w:rsidRDefault="002F69ED">
      <w:pPr>
        <w:rPr>
          <w:rFonts w:ascii="Arial" w:hAnsi="Arial" w:cs="Arial"/>
          <w:b/>
          <w:sz w:val="22"/>
          <w:u w:val="single"/>
        </w:rPr>
      </w:pPr>
    </w:p>
    <w:p w:rsidR="009C1C93" w:rsidRPr="002F69ED" w:rsidRDefault="009C1C93" w:rsidP="002F69ED">
      <w:pPr>
        <w:pStyle w:val="Odstavecseseznamem"/>
        <w:numPr>
          <w:ilvl w:val="0"/>
          <w:numId w:val="14"/>
        </w:numPr>
        <w:jc w:val="center"/>
        <w:rPr>
          <w:rFonts w:ascii="Arial" w:hAnsi="Arial" w:cs="Arial"/>
          <w:b/>
          <w:sz w:val="22"/>
          <w:u w:val="single"/>
        </w:rPr>
      </w:pPr>
      <w:r w:rsidRPr="002F69ED">
        <w:rPr>
          <w:rFonts w:ascii="Arial" w:hAnsi="Arial" w:cs="Arial"/>
          <w:b/>
          <w:sz w:val="22"/>
          <w:u w:val="single"/>
        </w:rPr>
        <w:t>Ochrana a zpracování osobních údajů</w:t>
      </w:r>
    </w:p>
    <w:p w:rsidR="009C1C93" w:rsidRPr="001517F6" w:rsidRDefault="009C1C93" w:rsidP="009C1C93">
      <w:pPr>
        <w:autoSpaceDE w:val="0"/>
        <w:autoSpaceDN w:val="0"/>
        <w:adjustRightInd w:val="0"/>
        <w:jc w:val="center"/>
        <w:rPr>
          <w:rFonts w:ascii="Arial" w:hAnsi="Arial" w:cs="Arial"/>
          <w:b/>
          <w:bCs/>
          <w:color w:val="000000"/>
          <w:sz w:val="22"/>
          <w:szCs w:val="22"/>
        </w:rPr>
      </w:pPr>
    </w:p>
    <w:p w:rsidR="009C1C93" w:rsidRPr="001517F6" w:rsidRDefault="009C1C93" w:rsidP="002F69ED">
      <w:pPr>
        <w:pStyle w:val="Zkladntext"/>
        <w:numPr>
          <w:ilvl w:val="1"/>
          <w:numId w:val="14"/>
        </w:numPr>
        <w:tabs>
          <w:tab w:val="num" w:pos="0"/>
        </w:tabs>
        <w:ind w:left="567" w:hanging="567"/>
        <w:rPr>
          <w:rFonts w:ascii="Arial" w:hAnsi="Arial" w:cs="Arial"/>
          <w:color w:val="000000"/>
          <w:szCs w:val="22"/>
        </w:rPr>
      </w:pPr>
      <w:r w:rsidRPr="001517F6">
        <w:rPr>
          <w:rFonts w:ascii="Arial" w:hAnsi="Arial" w:cs="Arial"/>
          <w:color w:val="000000"/>
          <w:szCs w:val="22"/>
        </w:rPr>
        <w:t xml:space="preserve">V případě, že v souvislosti s touto smlouvou dochází ke zpracovávání osobních údajů, jsou tyto zpracovávány v souladu s platnými právními předpisy, které upravují ochranu a zpracování osobních údajů, zejména s nařízením Evropského parlamentu a Rady (EU) č. 2016/679 ze dne 27. 4. 2016 o ochraně fyzických osob v souvislosti se zpracováním osobních údajů a o volném pohybu těchto údajů a o zrušení směrnice 95/46/ES (obecné nařízení o ochraně osobních údajů). Informace o zpracování osobních údajů, včetně účelu a důvodu zpracování, naleznete na </w:t>
      </w:r>
      <w:hyperlink r:id="rId9" w:history="1">
        <w:r w:rsidR="00EF6317" w:rsidRPr="002F69ED">
          <w:rPr>
            <w:rFonts w:ascii="Arial" w:hAnsi="Arial" w:cs="Arial"/>
            <w:color w:val="000000"/>
            <w:szCs w:val="22"/>
          </w:rPr>
          <w:t>http://www.poh.cz/informace-o-zpracovani-osobnich-udaju/d-1369/p1=1459</w:t>
        </w:r>
      </w:hyperlink>
    </w:p>
    <w:p w:rsidR="00686625" w:rsidRDefault="00686625" w:rsidP="0015660F">
      <w:pPr>
        <w:rPr>
          <w:rFonts w:ascii="Arial" w:hAnsi="Arial" w:cs="Arial"/>
          <w:b/>
          <w:sz w:val="22"/>
          <w:u w:val="single"/>
        </w:rPr>
      </w:pPr>
    </w:p>
    <w:p w:rsidR="00216B13" w:rsidRPr="00CD0872" w:rsidRDefault="00216B13" w:rsidP="002F69ED">
      <w:pPr>
        <w:pStyle w:val="Odstavecseseznamem"/>
        <w:numPr>
          <w:ilvl w:val="0"/>
          <w:numId w:val="14"/>
        </w:numPr>
        <w:jc w:val="center"/>
        <w:rPr>
          <w:rFonts w:ascii="Arial" w:hAnsi="Arial" w:cs="Arial"/>
          <w:b/>
          <w:sz w:val="22"/>
          <w:u w:val="single"/>
        </w:rPr>
      </w:pPr>
      <w:r w:rsidRPr="00CD0872">
        <w:rPr>
          <w:rFonts w:ascii="Arial" w:hAnsi="Arial" w:cs="Arial"/>
          <w:b/>
          <w:sz w:val="22"/>
          <w:u w:val="single"/>
        </w:rPr>
        <w:t>Závěrečná ujednání</w:t>
      </w:r>
    </w:p>
    <w:p w:rsidR="00D75F77" w:rsidRDefault="00D75F77" w:rsidP="00D75F77">
      <w:pPr>
        <w:pStyle w:val="Odstavecseseznamem"/>
        <w:ind w:left="360"/>
        <w:rPr>
          <w:rFonts w:ascii="Arial" w:hAnsi="Arial" w:cs="Arial"/>
          <w:b/>
          <w:sz w:val="22"/>
          <w:u w:val="single"/>
        </w:rPr>
      </w:pPr>
    </w:p>
    <w:p w:rsidR="00D75F77" w:rsidRPr="004E7C27" w:rsidRDefault="00D75F77" w:rsidP="002F69ED">
      <w:pPr>
        <w:pStyle w:val="Zkladntext"/>
        <w:numPr>
          <w:ilvl w:val="1"/>
          <w:numId w:val="14"/>
        </w:numPr>
        <w:tabs>
          <w:tab w:val="num" w:pos="0"/>
        </w:tabs>
        <w:ind w:left="567" w:hanging="567"/>
        <w:rPr>
          <w:rFonts w:ascii="Arial" w:hAnsi="Arial" w:cs="Arial"/>
          <w:color w:val="000000"/>
          <w:szCs w:val="22"/>
        </w:rPr>
      </w:pPr>
      <w:r w:rsidRPr="002F69ED">
        <w:rPr>
          <w:rFonts w:ascii="Arial" w:hAnsi="Arial" w:cs="Arial"/>
          <w:color w:val="000000"/>
          <w:szCs w:val="22"/>
        </w:rPr>
        <w:t>Kupující nenese odpovědnost za jakoukoliv škodu vzniklou v souvislosti s uveřejněním či použitím informací, které byly poskytnuty prodávajícímu v souvislosti s touto kupní smlouvou.</w:t>
      </w:r>
    </w:p>
    <w:p w:rsidR="00D75F77" w:rsidRPr="002F69ED" w:rsidRDefault="00D75F77" w:rsidP="002F69ED">
      <w:pPr>
        <w:pStyle w:val="Zkladntext"/>
        <w:ind w:left="567"/>
        <w:rPr>
          <w:rFonts w:ascii="Arial" w:hAnsi="Arial" w:cs="Arial"/>
          <w:color w:val="000000"/>
          <w:szCs w:val="22"/>
        </w:rPr>
      </w:pPr>
      <w:r w:rsidRPr="002F69ED">
        <w:rPr>
          <w:rFonts w:ascii="Arial" w:hAnsi="Arial" w:cs="Arial"/>
          <w:color w:val="000000"/>
          <w:szCs w:val="22"/>
        </w:rPr>
        <w:tab/>
      </w:r>
    </w:p>
    <w:p w:rsidR="00D75F77" w:rsidRPr="002F69ED" w:rsidRDefault="00D75F77" w:rsidP="002F69ED">
      <w:pPr>
        <w:pStyle w:val="Zkladntext"/>
        <w:numPr>
          <w:ilvl w:val="1"/>
          <w:numId w:val="14"/>
        </w:numPr>
        <w:tabs>
          <w:tab w:val="num" w:pos="0"/>
        </w:tabs>
        <w:ind w:left="567" w:hanging="567"/>
        <w:rPr>
          <w:rFonts w:ascii="Arial" w:hAnsi="Arial" w:cs="Arial"/>
          <w:color w:val="000000"/>
          <w:szCs w:val="22"/>
        </w:rPr>
      </w:pPr>
      <w:r w:rsidRPr="002F69ED">
        <w:rPr>
          <w:rFonts w:ascii="Arial" w:hAnsi="Arial" w:cs="Arial"/>
          <w:color w:val="000000"/>
          <w:szCs w:val="22"/>
        </w:rPr>
        <w:t xml:space="preserve">Smluvní strany berou na vědomí, že Povodí Ohře, státní podnik, je povinen zveřejnit obraz smlouvy a jejích případných změn (dodatků) a dalších dokumentů od této smlouvy </w:t>
      </w:r>
      <w:r w:rsidRPr="002F69ED">
        <w:rPr>
          <w:rFonts w:ascii="Arial" w:hAnsi="Arial" w:cs="Arial"/>
          <w:color w:val="000000"/>
          <w:szCs w:val="22"/>
        </w:rPr>
        <w:lastRenderedPageBreak/>
        <w:t xml:space="preserve">odvozených včetně </w:t>
      </w:r>
      <w:proofErr w:type="spellStart"/>
      <w:r w:rsidRPr="002F69ED">
        <w:rPr>
          <w:rFonts w:ascii="Arial" w:hAnsi="Arial" w:cs="Arial"/>
          <w:color w:val="000000"/>
          <w:szCs w:val="22"/>
        </w:rPr>
        <w:t>metadat</w:t>
      </w:r>
      <w:proofErr w:type="spellEnd"/>
      <w:r w:rsidRPr="002F69ED">
        <w:rPr>
          <w:rFonts w:ascii="Arial" w:hAnsi="Arial" w:cs="Arial"/>
          <w:color w:val="000000"/>
          <w:szCs w:val="22"/>
        </w:rPr>
        <w:t xml:space="preserve"> požadovaných k uveřejnění dle zákona č. 340/2015 Sb. o registru smluv. Zveřejnění smlouvy a </w:t>
      </w:r>
      <w:proofErr w:type="spellStart"/>
      <w:r w:rsidRPr="002F69ED">
        <w:rPr>
          <w:rFonts w:ascii="Arial" w:hAnsi="Arial" w:cs="Arial"/>
          <w:color w:val="000000"/>
          <w:szCs w:val="22"/>
        </w:rPr>
        <w:t>metadat</w:t>
      </w:r>
      <w:proofErr w:type="spellEnd"/>
      <w:r w:rsidRPr="002F69ED">
        <w:rPr>
          <w:rFonts w:ascii="Arial" w:hAnsi="Arial" w:cs="Arial"/>
          <w:color w:val="000000"/>
          <w:szCs w:val="22"/>
        </w:rPr>
        <w:t xml:space="preserve"> v registru smluv zajistí Povodí Ohře, státní podnik, který má právo tuto smlouvu zveřejnit rovněž v pochybnostech o tom, zda tato smlouva zveřejnění podléhá či nikoliv.</w:t>
      </w:r>
    </w:p>
    <w:p w:rsidR="00D75F77" w:rsidRPr="002F69ED" w:rsidRDefault="00D75F77" w:rsidP="002F69ED">
      <w:pPr>
        <w:pStyle w:val="Zkladntext"/>
        <w:ind w:left="567"/>
        <w:rPr>
          <w:rFonts w:ascii="Arial" w:hAnsi="Arial" w:cs="Arial"/>
          <w:color w:val="000000"/>
          <w:szCs w:val="22"/>
        </w:rPr>
      </w:pPr>
    </w:p>
    <w:p w:rsidR="00D75F77" w:rsidRPr="002F69ED" w:rsidRDefault="00D75F77" w:rsidP="002F69ED">
      <w:pPr>
        <w:pStyle w:val="Zkladntext"/>
        <w:numPr>
          <w:ilvl w:val="1"/>
          <w:numId w:val="14"/>
        </w:numPr>
        <w:tabs>
          <w:tab w:val="num" w:pos="0"/>
        </w:tabs>
        <w:ind w:left="567" w:hanging="567"/>
        <w:rPr>
          <w:rFonts w:ascii="Arial" w:hAnsi="Arial" w:cs="Arial"/>
          <w:color w:val="000000"/>
          <w:szCs w:val="22"/>
        </w:rPr>
      </w:pPr>
      <w:r w:rsidRPr="002F69ED">
        <w:rPr>
          <w:rFonts w:ascii="Arial" w:hAnsi="Arial" w:cs="Arial"/>
          <w:color w:val="000000"/>
          <w:szCs w:val="22"/>
        </w:rPr>
        <w:t xml:space="preserve">Smlouva je sepsána ve </w:t>
      </w:r>
      <w:r w:rsidR="0015660F">
        <w:rPr>
          <w:rFonts w:ascii="Arial" w:hAnsi="Arial" w:cs="Arial"/>
          <w:color w:val="000000"/>
          <w:szCs w:val="22"/>
        </w:rPr>
        <w:t>dvou</w:t>
      </w:r>
      <w:r w:rsidRPr="002F69ED">
        <w:rPr>
          <w:rFonts w:ascii="Arial" w:hAnsi="Arial" w:cs="Arial"/>
          <w:color w:val="000000"/>
          <w:szCs w:val="22"/>
        </w:rPr>
        <w:t xml:space="preserve"> vyhotoveních, z nichž jedno</w:t>
      </w:r>
      <w:r w:rsidR="00C54FA5" w:rsidRPr="002F69ED">
        <w:rPr>
          <w:rFonts w:ascii="Arial" w:hAnsi="Arial" w:cs="Arial"/>
          <w:color w:val="000000"/>
          <w:szCs w:val="22"/>
        </w:rPr>
        <w:t xml:space="preserve"> </w:t>
      </w:r>
      <w:r w:rsidRPr="002F69ED">
        <w:rPr>
          <w:rFonts w:ascii="Arial" w:hAnsi="Arial" w:cs="Arial"/>
          <w:color w:val="000000"/>
          <w:szCs w:val="22"/>
        </w:rPr>
        <w:t xml:space="preserve">obdrží </w:t>
      </w:r>
      <w:r w:rsidR="00D26614" w:rsidRPr="002F69ED">
        <w:rPr>
          <w:rFonts w:ascii="Arial" w:hAnsi="Arial" w:cs="Arial"/>
          <w:color w:val="000000"/>
          <w:szCs w:val="22"/>
        </w:rPr>
        <w:t>prodávající</w:t>
      </w:r>
      <w:r w:rsidR="0015660F">
        <w:rPr>
          <w:rFonts w:ascii="Arial" w:hAnsi="Arial" w:cs="Arial"/>
          <w:color w:val="000000"/>
          <w:szCs w:val="22"/>
        </w:rPr>
        <w:t xml:space="preserve"> </w:t>
      </w:r>
      <w:r w:rsidR="00532C01" w:rsidRPr="002F69ED">
        <w:rPr>
          <w:rFonts w:ascii="Arial" w:hAnsi="Arial" w:cs="Arial"/>
          <w:color w:val="000000"/>
          <w:szCs w:val="22"/>
        </w:rPr>
        <w:t>a</w:t>
      </w:r>
      <w:r w:rsidR="0015660F">
        <w:rPr>
          <w:rFonts w:ascii="Arial" w:hAnsi="Arial" w:cs="Arial"/>
          <w:color w:val="000000"/>
          <w:szCs w:val="22"/>
        </w:rPr>
        <w:t xml:space="preserve"> jedno</w:t>
      </w:r>
      <w:r w:rsidR="00D26614" w:rsidRPr="002F69ED">
        <w:rPr>
          <w:rFonts w:ascii="Arial" w:hAnsi="Arial" w:cs="Arial"/>
          <w:color w:val="000000"/>
          <w:szCs w:val="22"/>
        </w:rPr>
        <w:t xml:space="preserve"> vyhotovení kupující</w:t>
      </w:r>
      <w:r w:rsidR="00453F83">
        <w:rPr>
          <w:rFonts w:ascii="Arial" w:hAnsi="Arial" w:cs="Arial"/>
          <w:color w:val="000000"/>
          <w:szCs w:val="22"/>
        </w:rPr>
        <w:t>.</w:t>
      </w:r>
    </w:p>
    <w:p w:rsidR="00CD0872" w:rsidRPr="002F69ED" w:rsidRDefault="00CD0872" w:rsidP="002F69ED">
      <w:pPr>
        <w:pStyle w:val="Zkladntext"/>
        <w:ind w:left="567"/>
        <w:rPr>
          <w:rFonts w:ascii="Arial" w:hAnsi="Arial" w:cs="Arial"/>
          <w:color w:val="000000"/>
          <w:szCs w:val="22"/>
        </w:rPr>
      </w:pPr>
    </w:p>
    <w:p w:rsidR="00D75F77" w:rsidRPr="002F69ED" w:rsidRDefault="00D75F77" w:rsidP="002F69ED">
      <w:pPr>
        <w:pStyle w:val="Zkladntext"/>
        <w:numPr>
          <w:ilvl w:val="1"/>
          <w:numId w:val="14"/>
        </w:numPr>
        <w:tabs>
          <w:tab w:val="num" w:pos="0"/>
        </w:tabs>
        <w:ind w:left="567" w:hanging="567"/>
        <w:rPr>
          <w:rFonts w:ascii="Arial" w:hAnsi="Arial" w:cs="Arial"/>
          <w:color w:val="000000"/>
          <w:szCs w:val="22"/>
        </w:rPr>
      </w:pPr>
      <w:r w:rsidRPr="002F69ED">
        <w:rPr>
          <w:rFonts w:ascii="Arial" w:hAnsi="Arial" w:cs="Arial"/>
          <w:color w:val="000000"/>
          <w:szCs w:val="22"/>
        </w:rPr>
        <w:t xml:space="preserve">Smluvní strany potvrzují, že si smlouvu přečetly, že byla sjednána svobodně a vážně a nebyla ujednána v tísni, ani za jinak jednostranně nevýhodných podmínek. </w:t>
      </w:r>
    </w:p>
    <w:p w:rsidR="00281465" w:rsidRPr="002F69ED" w:rsidRDefault="00281465" w:rsidP="002F69ED">
      <w:pPr>
        <w:pStyle w:val="Zkladntext"/>
        <w:ind w:left="567"/>
        <w:rPr>
          <w:rFonts w:ascii="Arial" w:hAnsi="Arial" w:cs="Arial"/>
          <w:color w:val="000000"/>
          <w:szCs w:val="22"/>
        </w:rPr>
      </w:pPr>
    </w:p>
    <w:p w:rsidR="00A77D77" w:rsidRDefault="00A77D77" w:rsidP="002F69ED">
      <w:pPr>
        <w:pStyle w:val="Zkladntext"/>
        <w:numPr>
          <w:ilvl w:val="1"/>
          <w:numId w:val="14"/>
        </w:numPr>
        <w:tabs>
          <w:tab w:val="num" w:pos="0"/>
        </w:tabs>
        <w:ind w:left="567" w:hanging="567"/>
        <w:rPr>
          <w:rFonts w:ascii="Arial" w:hAnsi="Arial" w:cs="Arial"/>
          <w:color w:val="000000"/>
          <w:szCs w:val="22"/>
        </w:rPr>
      </w:pPr>
      <w:r w:rsidRPr="002F69ED">
        <w:rPr>
          <w:rFonts w:ascii="Arial" w:hAnsi="Arial" w:cs="Arial"/>
          <w:color w:val="000000"/>
          <w:szCs w:val="22"/>
        </w:rPr>
        <w:t>S</w:t>
      </w:r>
      <w:r w:rsidRPr="00A77D77">
        <w:rPr>
          <w:rFonts w:ascii="Arial" w:hAnsi="Arial" w:cs="Arial"/>
          <w:color w:val="000000"/>
          <w:szCs w:val="22"/>
        </w:rPr>
        <w:t>mluvní strany nepovažují žádné ustanovení smlouvy za obchodní tajemství.</w:t>
      </w:r>
    </w:p>
    <w:p w:rsidR="00CE2F0E" w:rsidRDefault="00CE2F0E" w:rsidP="002F69ED">
      <w:pPr>
        <w:pStyle w:val="Zkladntext"/>
        <w:ind w:left="567"/>
        <w:rPr>
          <w:rFonts w:ascii="Arial" w:hAnsi="Arial" w:cs="Arial"/>
          <w:color w:val="000000"/>
          <w:szCs w:val="22"/>
        </w:rPr>
      </w:pPr>
    </w:p>
    <w:p w:rsidR="00686625" w:rsidRDefault="00686625" w:rsidP="00D17394">
      <w:pPr>
        <w:pStyle w:val="Zkladntext"/>
        <w:rPr>
          <w:rFonts w:ascii="Arial" w:hAnsi="Arial" w:cs="Arial"/>
        </w:rPr>
      </w:pPr>
    </w:p>
    <w:p w:rsidR="00686625" w:rsidRDefault="00686625" w:rsidP="00D17394">
      <w:pPr>
        <w:pStyle w:val="Zkladntext"/>
        <w:rPr>
          <w:rFonts w:ascii="Arial" w:hAnsi="Arial" w:cs="Arial"/>
        </w:rPr>
      </w:pPr>
    </w:p>
    <w:p w:rsidR="00686625" w:rsidRDefault="00686625" w:rsidP="00D17394">
      <w:pPr>
        <w:pStyle w:val="Zkladntext"/>
        <w:rPr>
          <w:rFonts w:ascii="Arial" w:hAnsi="Arial" w:cs="Arial"/>
        </w:rPr>
      </w:pPr>
    </w:p>
    <w:p w:rsidR="00686625" w:rsidRDefault="00686625" w:rsidP="00D17394">
      <w:pPr>
        <w:pStyle w:val="Zkladntext"/>
        <w:rPr>
          <w:rFonts w:ascii="Arial" w:hAnsi="Arial" w:cs="Arial"/>
        </w:rPr>
      </w:pPr>
    </w:p>
    <w:p w:rsidR="00197385" w:rsidRDefault="00197385" w:rsidP="00216B13">
      <w:pPr>
        <w:rPr>
          <w:rFonts w:ascii="Arial" w:hAnsi="Arial" w:cs="Arial"/>
          <w:sz w:val="22"/>
        </w:rPr>
      </w:pPr>
    </w:p>
    <w:p w:rsidR="00E0466D" w:rsidRPr="00591E27" w:rsidRDefault="00E0466D" w:rsidP="00216B13">
      <w:pPr>
        <w:rPr>
          <w:rFonts w:ascii="Arial" w:hAnsi="Arial" w:cs="Arial"/>
          <w:sz w:val="22"/>
        </w:rPr>
      </w:pPr>
    </w:p>
    <w:tbl>
      <w:tblPr>
        <w:tblW w:w="8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134"/>
        <w:gridCol w:w="1206"/>
        <w:gridCol w:w="2020"/>
        <w:gridCol w:w="1649"/>
      </w:tblGrid>
      <w:tr w:rsidR="00216B13" w:rsidRPr="00591E27" w:rsidTr="0088232F">
        <w:trPr>
          <w:cantSplit/>
        </w:trPr>
        <w:tc>
          <w:tcPr>
            <w:tcW w:w="2622" w:type="dxa"/>
            <w:tcBorders>
              <w:top w:val="nil"/>
              <w:left w:val="nil"/>
              <w:bottom w:val="nil"/>
              <w:right w:val="nil"/>
            </w:tcBorders>
          </w:tcPr>
          <w:p w:rsidR="00453F83" w:rsidRDefault="00453F83" w:rsidP="00CD0872">
            <w:pPr>
              <w:ind w:right="-70"/>
              <w:rPr>
                <w:rFonts w:ascii="Arial" w:hAnsi="Arial" w:cs="Arial"/>
                <w:sz w:val="22"/>
              </w:rPr>
            </w:pPr>
          </w:p>
          <w:p w:rsidR="00216B13" w:rsidRPr="00591E27" w:rsidRDefault="00216B13" w:rsidP="00CD0872">
            <w:pPr>
              <w:ind w:right="-70"/>
              <w:rPr>
                <w:rFonts w:ascii="Arial" w:hAnsi="Arial" w:cs="Arial"/>
                <w:sz w:val="22"/>
              </w:rPr>
            </w:pPr>
            <w:proofErr w:type="gramStart"/>
            <w:r w:rsidRPr="00587F15">
              <w:rPr>
                <w:rFonts w:ascii="Arial" w:hAnsi="Arial" w:cs="Arial"/>
                <w:sz w:val="22"/>
              </w:rPr>
              <w:t>V</w:t>
            </w:r>
            <w:r w:rsidR="00CD0872">
              <w:rPr>
                <w:rFonts w:ascii="Arial" w:hAnsi="Arial" w:cs="Arial"/>
                <w:sz w:val="22"/>
              </w:rPr>
              <w:t xml:space="preserve">  </w:t>
            </w:r>
            <w:r w:rsidRPr="00591E27">
              <w:rPr>
                <w:rFonts w:ascii="Arial" w:hAnsi="Arial" w:cs="Arial"/>
                <w:sz w:val="22"/>
              </w:rPr>
              <w:t>dne</w:t>
            </w:r>
            <w:proofErr w:type="gramEnd"/>
          </w:p>
        </w:tc>
        <w:tc>
          <w:tcPr>
            <w:tcW w:w="1134" w:type="dxa"/>
            <w:tcBorders>
              <w:top w:val="nil"/>
              <w:left w:val="nil"/>
              <w:bottom w:val="dotted" w:sz="4" w:space="0" w:color="auto"/>
              <w:right w:val="nil"/>
            </w:tcBorders>
          </w:tcPr>
          <w:p w:rsidR="00216B13" w:rsidRPr="00591E27" w:rsidRDefault="00C00516" w:rsidP="00EE6FA2">
            <w:pPr>
              <w:rPr>
                <w:rFonts w:ascii="Arial" w:hAnsi="Arial" w:cs="Arial"/>
                <w:sz w:val="22"/>
              </w:rPr>
            </w:pPr>
            <w:r>
              <w:rPr>
                <w:rFonts w:ascii="Arial" w:hAnsi="Arial" w:cs="Arial"/>
                <w:sz w:val="22"/>
              </w:rPr>
              <w:t>27.2.2023</w:t>
            </w:r>
          </w:p>
        </w:tc>
        <w:tc>
          <w:tcPr>
            <w:tcW w:w="1206" w:type="dxa"/>
            <w:vMerge w:val="restart"/>
            <w:tcBorders>
              <w:top w:val="nil"/>
              <w:left w:val="nil"/>
              <w:bottom w:val="nil"/>
              <w:right w:val="nil"/>
            </w:tcBorders>
          </w:tcPr>
          <w:p w:rsidR="00216B13" w:rsidRPr="00591E27" w:rsidRDefault="00216B13" w:rsidP="00EE6FA2">
            <w:pPr>
              <w:rPr>
                <w:rFonts w:ascii="Arial" w:hAnsi="Arial" w:cs="Arial"/>
                <w:sz w:val="22"/>
              </w:rPr>
            </w:pPr>
          </w:p>
        </w:tc>
        <w:tc>
          <w:tcPr>
            <w:tcW w:w="2020" w:type="dxa"/>
            <w:tcBorders>
              <w:top w:val="nil"/>
              <w:left w:val="nil"/>
              <w:bottom w:val="nil"/>
              <w:right w:val="nil"/>
            </w:tcBorders>
          </w:tcPr>
          <w:p w:rsidR="00216B13" w:rsidRDefault="00216B13" w:rsidP="00EE6FA2">
            <w:pPr>
              <w:rPr>
                <w:rFonts w:ascii="Arial" w:hAnsi="Arial" w:cs="Arial"/>
                <w:sz w:val="22"/>
              </w:rPr>
            </w:pPr>
          </w:p>
          <w:p w:rsidR="0015660F" w:rsidRPr="00591E27" w:rsidRDefault="0015660F" w:rsidP="00EE6FA2">
            <w:pPr>
              <w:rPr>
                <w:rFonts w:ascii="Arial" w:hAnsi="Arial" w:cs="Arial"/>
                <w:sz w:val="22"/>
              </w:rPr>
            </w:pPr>
            <w:proofErr w:type="gramStart"/>
            <w:r>
              <w:rPr>
                <w:rFonts w:ascii="Arial" w:hAnsi="Arial" w:cs="Arial"/>
                <w:sz w:val="22"/>
              </w:rPr>
              <w:t>V  dne</w:t>
            </w:r>
            <w:proofErr w:type="gramEnd"/>
          </w:p>
        </w:tc>
        <w:tc>
          <w:tcPr>
            <w:tcW w:w="1649" w:type="dxa"/>
            <w:tcBorders>
              <w:top w:val="nil"/>
              <w:left w:val="nil"/>
              <w:bottom w:val="dotted" w:sz="4" w:space="0" w:color="auto"/>
              <w:right w:val="nil"/>
            </w:tcBorders>
          </w:tcPr>
          <w:p w:rsidR="00216B13" w:rsidRPr="00591E27" w:rsidRDefault="00C00516" w:rsidP="00EE6FA2">
            <w:pPr>
              <w:rPr>
                <w:rFonts w:ascii="Arial" w:hAnsi="Arial" w:cs="Arial"/>
                <w:sz w:val="22"/>
              </w:rPr>
            </w:pPr>
            <w:r>
              <w:rPr>
                <w:rFonts w:ascii="Arial" w:hAnsi="Arial" w:cs="Arial"/>
                <w:sz w:val="22"/>
              </w:rPr>
              <w:t>27.2.2023</w:t>
            </w:r>
            <w:bookmarkStart w:id="0" w:name="_GoBack"/>
            <w:bookmarkEnd w:id="0"/>
          </w:p>
        </w:tc>
      </w:tr>
      <w:tr w:rsidR="00216B13" w:rsidRPr="00591E27" w:rsidTr="0088232F">
        <w:trPr>
          <w:cantSplit/>
          <w:trHeight w:val="501"/>
        </w:trPr>
        <w:tc>
          <w:tcPr>
            <w:tcW w:w="3756" w:type="dxa"/>
            <w:gridSpan w:val="2"/>
            <w:tcBorders>
              <w:top w:val="nil"/>
              <w:left w:val="nil"/>
              <w:bottom w:val="nil"/>
              <w:right w:val="nil"/>
            </w:tcBorders>
          </w:tcPr>
          <w:p w:rsidR="00453F83" w:rsidRDefault="00453F83" w:rsidP="00EE6FA2">
            <w:pPr>
              <w:rPr>
                <w:rFonts w:ascii="Arial" w:hAnsi="Arial" w:cs="Arial"/>
                <w:sz w:val="22"/>
              </w:rPr>
            </w:pPr>
          </w:p>
          <w:p w:rsidR="00216B13" w:rsidRPr="00591E27" w:rsidRDefault="00216B13" w:rsidP="00EE6FA2">
            <w:pPr>
              <w:rPr>
                <w:rFonts w:ascii="Arial" w:hAnsi="Arial" w:cs="Arial"/>
                <w:sz w:val="22"/>
              </w:rPr>
            </w:pPr>
            <w:r>
              <w:rPr>
                <w:rFonts w:ascii="Arial" w:hAnsi="Arial" w:cs="Arial"/>
                <w:sz w:val="22"/>
              </w:rPr>
              <w:t xml:space="preserve">za </w:t>
            </w:r>
            <w:r w:rsidRPr="00591E27">
              <w:rPr>
                <w:rFonts w:ascii="Arial" w:hAnsi="Arial" w:cs="Arial"/>
                <w:sz w:val="22"/>
              </w:rPr>
              <w:t>Prodávající</w:t>
            </w:r>
            <w:r>
              <w:rPr>
                <w:rFonts w:ascii="Arial" w:hAnsi="Arial" w:cs="Arial"/>
                <w:sz w:val="22"/>
              </w:rPr>
              <w:t>ho</w:t>
            </w:r>
            <w:r w:rsidRPr="00591E27">
              <w:rPr>
                <w:rFonts w:ascii="Arial" w:hAnsi="Arial" w:cs="Arial"/>
                <w:sz w:val="22"/>
              </w:rPr>
              <w:t>:</w:t>
            </w:r>
          </w:p>
        </w:tc>
        <w:tc>
          <w:tcPr>
            <w:tcW w:w="1206" w:type="dxa"/>
            <w:vMerge/>
            <w:tcBorders>
              <w:top w:val="nil"/>
              <w:left w:val="nil"/>
              <w:bottom w:val="nil"/>
              <w:right w:val="nil"/>
            </w:tcBorders>
          </w:tcPr>
          <w:p w:rsidR="00216B13" w:rsidRPr="00591E27" w:rsidRDefault="00216B13" w:rsidP="00EE6FA2">
            <w:pPr>
              <w:rPr>
                <w:rFonts w:ascii="Arial" w:hAnsi="Arial" w:cs="Arial"/>
                <w:sz w:val="22"/>
              </w:rPr>
            </w:pPr>
          </w:p>
        </w:tc>
        <w:tc>
          <w:tcPr>
            <w:tcW w:w="3669" w:type="dxa"/>
            <w:gridSpan w:val="2"/>
            <w:tcBorders>
              <w:top w:val="nil"/>
              <w:left w:val="nil"/>
              <w:bottom w:val="nil"/>
              <w:right w:val="nil"/>
            </w:tcBorders>
          </w:tcPr>
          <w:p w:rsidR="00453F83" w:rsidRDefault="00453F83" w:rsidP="00EE6FA2">
            <w:pPr>
              <w:rPr>
                <w:rFonts w:ascii="Arial" w:hAnsi="Arial" w:cs="Arial"/>
                <w:sz w:val="22"/>
              </w:rPr>
            </w:pPr>
          </w:p>
          <w:p w:rsidR="00216B13" w:rsidRPr="00591E27" w:rsidRDefault="00216B13" w:rsidP="00EE6FA2">
            <w:pPr>
              <w:rPr>
                <w:rFonts w:ascii="Arial" w:hAnsi="Arial" w:cs="Arial"/>
                <w:sz w:val="22"/>
              </w:rPr>
            </w:pPr>
            <w:r>
              <w:rPr>
                <w:rFonts w:ascii="Arial" w:hAnsi="Arial" w:cs="Arial"/>
                <w:sz w:val="22"/>
              </w:rPr>
              <w:t>za K</w:t>
            </w:r>
            <w:r w:rsidRPr="00591E27">
              <w:rPr>
                <w:rFonts w:ascii="Arial" w:hAnsi="Arial" w:cs="Arial"/>
                <w:sz w:val="22"/>
              </w:rPr>
              <w:t>upující</w:t>
            </w:r>
            <w:r>
              <w:rPr>
                <w:rFonts w:ascii="Arial" w:hAnsi="Arial" w:cs="Arial"/>
                <w:sz w:val="22"/>
              </w:rPr>
              <w:t>ho</w:t>
            </w:r>
            <w:r w:rsidRPr="00591E27">
              <w:rPr>
                <w:rFonts w:ascii="Arial" w:hAnsi="Arial" w:cs="Arial"/>
                <w:sz w:val="22"/>
              </w:rPr>
              <w:t>:</w:t>
            </w:r>
          </w:p>
        </w:tc>
      </w:tr>
      <w:tr w:rsidR="00216B13" w:rsidRPr="00EF6317" w:rsidTr="0088232F">
        <w:trPr>
          <w:cantSplit/>
          <w:trHeight w:val="645"/>
        </w:trPr>
        <w:tc>
          <w:tcPr>
            <w:tcW w:w="3756" w:type="dxa"/>
            <w:gridSpan w:val="2"/>
            <w:tcBorders>
              <w:top w:val="nil"/>
              <w:left w:val="nil"/>
              <w:bottom w:val="dotted" w:sz="4" w:space="0" w:color="auto"/>
              <w:right w:val="nil"/>
            </w:tcBorders>
          </w:tcPr>
          <w:p w:rsidR="006D460C" w:rsidRPr="00EF6317" w:rsidRDefault="006D460C" w:rsidP="00EE6FA2">
            <w:pPr>
              <w:rPr>
                <w:rFonts w:ascii="Arial" w:hAnsi="Arial" w:cs="Arial"/>
                <w:b/>
                <w:sz w:val="22"/>
              </w:rPr>
            </w:pPr>
          </w:p>
          <w:p w:rsidR="006D460C" w:rsidRPr="00EF6317" w:rsidRDefault="006D460C" w:rsidP="00EE6FA2">
            <w:pPr>
              <w:rPr>
                <w:rFonts w:ascii="Arial" w:hAnsi="Arial" w:cs="Arial"/>
                <w:b/>
                <w:sz w:val="22"/>
              </w:rPr>
            </w:pPr>
          </w:p>
          <w:p w:rsidR="00E0466D" w:rsidRPr="00EF6317" w:rsidRDefault="00E0466D" w:rsidP="00EE6FA2">
            <w:pPr>
              <w:rPr>
                <w:rFonts w:ascii="Arial" w:hAnsi="Arial" w:cs="Arial"/>
                <w:b/>
                <w:sz w:val="22"/>
              </w:rPr>
            </w:pPr>
          </w:p>
        </w:tc>
        <w:tc>
          <w:tcPr>
            <w:tcW w:w="1206" w:type="dxa"/>
            <w:vMerge/>
            <w:tcBorders>
              <w:top w:val="nil"/>
              <w:left w:val="nil"/>
              <w:bottom w:val="nil"/>
              <w:right w:val="nil"/>
            </w:tcBorders>
          </w:tcPr>
          <w:p w:rsidR="00216B13" w:rsidRPr="00EF6317" w:rsidRDefault="00216B13" w:rsidP="00EE6FA2">
            <w:pPr>
              <w:rPr>
                <w:rFonts w:ascii="Arial" w:hAnsi="Arial" w:cs="Arial"/>
                <w:b/>
                <w:sz w:val="22"/>
              </w:rPr>
            </w:pPr>
          </w:p>
        </w:tc>
        <w:tc>
          <w:tcPr>
            <w:tcW w:w="3669" w:type="dxa"/>
            <w:gridSpan w:val="2"/>
            <w:tcBorders>
              <w:top w:val="nil"/>
              <w:left w:val="nil"/>
              <w:bottom w:val="dotted" w:sz="4" w:space="0" w:color="auto"/>
              <w:right w:val="nil"/>
            </w:tcBorders>
          </w:tcPr>
          <w:p w:rsidR="00216B13" w:rsidRPr="00EF6317" w:rsidRDefault="00216B13" w:rsidP="00EE6FA2">
            <w:pPr>
              <w:rPr>
                <w:rFonts w:ascii="Arial" w:hAnsi="Arial" w:cs="Arial"/>
                <w:b/>
                <w:sz w:val="22"/>
              </w:rPr>
            </w:pPr>
          </w:p>
          <w:p w:rsidR="00216B13" w:rsidRPr="00EF6317" w:rsidRDefault="00216B13" w:rsidP="00EE6FA2">
            <w:pPr>
              <w:rPr>
                <w:rFonts w:ascii="Arial" w:hAnsi="Arial" w:cs="Arial"/>
                <w:b/>
                <w:sz w:val="22"/>
              </w:rPr>
            </w:pPr>
          </w:p>
          <w:p w:rsidR="00216B13" w:rsidRPr="00EF6317" w:rsidRDefault="00216B13" w:rsidP="00EE6FA2">
            <w:pPr>
              <w:rPr>
                <w:rFonts w:ascii="Arial" w:hAnsi="Arial" w:cs="Arial"/>
                <w:b/>
                <w:sz w:val="22"/>
              </w:rPr>
            </w:pPr>
          </w:p>
          <w:p w:rsidR="00216B13" w:rsidRPr="00EF6317" w:rsidRDefault="00216B13" w:rsidP="00EE6FA2">
            <w:pPr>
              <w:rPr>
                <w:rFonts w:ascii="Arial" w:hAnsi="Arial" w:cs="Arial"/>
                <w:b/>
                <w:sz w:val="22"/>
              </w:rPr>
            </w:pPr>
          </w:p>
          <w:p w:rsidR="00216B13" w:rsidRPr="00EF6317" w:rsidRDefault="00216B13" w:rsidP="00EE6FA2">
            <w:pPr>
              <w:rPr>
                <w:rFonts w:ascii="Arial" w:hAnsi="Arial" w:cs="Arial"/>
                <w:b/>
                <w:sz w:val="22"/>
              </w:rPr>
            </w:pPr>
          </w:p>
        </w:tc>
      </w:tr>
      <w:tr w:rsidR="00216B13" w:rsidRPr="00591E27" w:rsidTr="0088232F">
        <w:trPr>
          <w:cantSplit/>
        </w:trPr>
        <w:tc>
          <w:tcPr>
            <w:tcW w:w="3756" w:type="dxa"/>
            <w:gridSpan w:val="2"/>
            <w:tcBorders>
              <w:top w:val="nil"/>
              <w:left w:val="nil"/>
              <w:bottom w:val="nil"/>
              <w:right w:val="nil"/>
            </w:tcBorders>
          </w:tcPr>
          <w:p w:rsidR="00453F83" w:rsidRPr="00C167B9" w:rsidRDefault="00D4678D" w:rsidP="00EE6FA2">
            <w:pPr>
              <w:jc w:val="center"/>
              <w:rPr>
                <w:rFonts w:ascii="Arial" w:hAnsi="Arial" w:cs="Arial"/>
                <w:sz w:val="22"/>
              </w:rPr>
            </w:pPr>
            <w:r>
              <w:rPr>
                <w:rFonts w:ascii="Arial" w:hAnsi="Arial" w:cs="Arial"/>
                <w:sz w:val="22"/>
              </w:rPr>
              <w:t>Prodávající</w:t>
            </w:r>
          </w:p>
        </w:tc>
        <w:tc>
          <w:tcPr>
            <w:tcW w:w="1206" w:type="dxa"/>
            <w:vMerge/>
            <w:tcBorders>
              <w:top w:val="nil"/>
              <w:left w:val="nil"/>
              <w:bottom w:val="nil"/>
              <w:right w:val="nil"/>
            </w:tcBorders>
          </w:tcPr>
          <w:p w:rsidR="00216B13" w:rsidRPr="00591E27" w:rsidRDefault="00216B13" w:rsidP="00EE6FA2">
            <w:pPr>
              <w:rPr>
                <w:rFonts w:ascii="Arial" w:hAnsi="Arial" w:cs="Arial"/>
                <w:sz w:val="22"/>
              </w:rPr>
            </w:pPr>
          </w:p>
        </w:tc>
        <w:tc>
          <w:tcPr>
            <w:tcW w:w="3669" w:type="dxa"/>
            <w:gridSpan w:val="2"/>
            <w:tcBorders>
              <w:top w:val="nil"/>
              <w:left w:val="nil"/>
              <w:bottom w:val="nil"/>
              <w:right w:val="nil"/>
            </w:tcBorders>
          </w:tcPr>
          <w:p w:rsidR="00D4678D" w:rsidRDefault="00216B13" w:rsidP="00D4678D">
            <w:pPr>
              <w:jc w:val="center"/>
              <w:rPr>
                <w:rFonts w:ascii="Arial" w:hAnsi="Arial" w:cs="Arial"/>
                <w:sz w:val="22"/>
              </w:rPr>
            </w:pPr>
            <w:r w:rsidRPr="00591E27">
              <w:rPr>
                <w:rFonts w:ascii="Arial" w:hAnsi="Arial" w:cs="Arial"/>
                <w:sz w:val="22"/>
              </w:rPr>
              <w:t>Povodí Ohře, státní podnik</w:t>
            </w:r>
          </w:p>
          <w:p w:rsidR="00453F83" w:rsidRPr="00591E27" w:rsidRDefault="00453F83" w:rsidP="00D4678D">
            <w:pPr>
              <w:jc w:val="center"/>
              <w:rPr>
                <w:rFonts w:ascii="Arial" w:hAnsi="Arial" w:cs="Arial"/>
                <w:sz w:val="22"/>
              </w:rPr>
            </w:pPr>
            <w:r>
              <w:rPr>
                <w:rFonts w:ascii="Arial" w:hAnsi="Arial" w:cs="Arial"/>
                <w:sz w:val="22"/>
              </w:rPr>
              <w:t>ředitel závodu</w:t>
            </w:r>
          </w:p>
        </w:tc>
      </w:tr>
      <w:tr w:rsidR="00686625" w:rsidRPr="00591E27" w:rsidTr="0088232F">
        <w:trPr>
          <w:cantSplit/>
        </w:trPr>
        <w:tc>
          <w:tcPr>
            <w:tcW w:w="3756" w:type="dxa"/>
            <w:gridSpan w:val="2"/>
            <w:tcBorders>
              <w:top w:val="nil"/>
              <w:left w:val="nil"/>
              <w:bottom w:val="nil"/>
              <w:right w:val="nil"/>
            </w:tcBorders>
          </w:tcPr>
          <w:p w:rsidR="00686625" w:rsidRPr="0088232F" w:rsidRDefault="00686625" w:rsidP="00C167B9">
            <w:pPr>
              <w:jc w:val="center"/>
              <w:rPr>
                <w:rFonts w:ascii="Arial" w:hAnsi="Arial" w:cs="Arial"/>
                <w:sz w:val="22"/>
              </w:rPr>
            </w:pPr>
          </w:p>
        </w:tc>
        <w:tc>
          <w:tcPr>
            <w:tcW w:w="1206" w:type="dxa"/>
            <w:vMerge/>
            <w:tcBorders>
              <w:top w:val="nil"/>
              <w:left w:val="nil"/>
              <w:bottom w:val="nil"/>
              <w:right w:val="nil"/>
            </w:tcBorders>
          </w:tcPr>
          <w:p w:rsidR="00686625" w:rsidRPr="00591E27" w:rsidRDefault="00686625" w:rsidP="00EE6FA2">
            <w:pPr>
              <w:rPr>
                <w:rFonts w:ascii="Arial" w:hAnsi="Arial" w:cs="Arial"/>
                <w:sz w:val="22"/>
              </w:rPr>
            </w:pPr>
          </w:p>
        </w:tc>
        <w:tc>
          <w:tcPr>
            <w:tcW w:w="3669" w:type="dxa"/>
            <w:gridSpan w:val="2"/>
            <w:tcBorders>
              <w:top w:val="nil"/>
              <w:left w:val="nil"/>
              <w:bottom w:val="nil"/>
              <w:right w:val="nil"/>
            </w:tcBorders>
          </w:tcPr>
          <w:p w:rsidR="00686625" w:rsidRDefault="00686625" w:rsidP="001C3782">
            <w:pPr>
              <w:jc w:val="center"/>
              <w:rPr>
                <w:rFonts w:ascii="Arial" w:hAnsi="Arial" w:cs="Arial"/>
                <w:sz w:val="22"/>
              </w:rPr>
            </w:pPr>
          </w:p>
        </w:tc>
      </w:tr>
      <w:tr w:rsidR="00216B13" w:rsidRPr="00591E27" w:rsidTr="0088232F">
        <w:trPr>
          <w:cantSplit/>
        </w:trPr>
        <w:tc>
          <w:tcPr>
            <w:tcW w:w="3756" w:type="dxa"/>
            <w:gridSpan w:val="2"/>
            <w:tcBorders>
              <w:top w:val="nil"/>
              <w:left w:val="nil"/>
              <w:bottom w:val="nil"/>
              <w:right w:val="nil"/>
            </w:tcBorders>
          </w:tcPr>
          <w:p w:rsidR="00216B13" w:rsidRPr="0088232F" w:rsidRDefault="00216B13" w:rsidP="00C167B9">
            <w:pPr>
              <w:jc w:val="center"/>
              <w:rPr>
                <w:rFonts w:ascii="Arial" w:hAnsi="Arial" w:cs="Arial"/>
                <w:sz w:val="22"/>
              </w:rPr>
            </w:pPr>
          </w:p>
        </w:tc>
        <w:tc>
          <w:tcPr>
            <w:tcW w:w="1206" w:type="dxa"/>
            <w:vMerge/>
            <w:tcBorders>
              <w:top w:val="nil"/>
              <w:left w:val="nil"/>
              <w:bottom w:val="nil"/>
              <w:right w:val="nil"/>
            </w:tcBorders>
          </w:tcPr>
          <w:p w:rsidR="00216B13" w:rsidRPr="00591E27" w:rsidRDefault="00216B13" w:rsidP="00EE6FA2">
            <w:pPr>
              <w:rPr>
                <w:rFonts w:ascii="Arial" w:hAnsi="Arial" w:cs="Arial"/>
                <w:sz w:val="22"/>
              </w:rPr>
            </w:pPr>
          </w:p>
        </w:tc>
        <w:tc>
          <w:tcPr>
            <w:tcW w:w="3669" w:type="dxa"/>
            <w:gridSpan w:val="2"/>
            <w:tcBorders>
              <w:top w:val="nil"/>
              <w:left w:val="nil"/>
              <w:bottom w:val="nil"/>
              <w:right w:val="nil"/>
            </w:tcBorders>
          </w:tcPr>
          <w:p w:rsidR="00216B13" w:rsidRPr="00591E27" w:rsidRDefault="002A2E7B" w:rsidP="001C3782">
            <w:pPr>
              <w:jc w:val="center"/>
              <w:rPr>
                <w:rFonts w:ascii="Arial" w:hAnsi="Arial" w:cs="Arial"/>
                <w:sz w:val="22"/>
              </w:rPr>
            </w:pPr>
            <w:r>
              <w:rPr>
                <w:rFonts w:ascii="Arial" w:hAnsi="Arial" w:cs="Arial"/>
                <w:sz w:val="22"/>
              </w:rPr>
              <w:t xml:space="preserve"> </w:t>
            </w:r>
          </w:p>
        </w:tc>
      </w:tr>
      <w:tr w:rsidR="00216B13" w:rsidRPr="00591E27" w:rsidTr="0088232F">
        <w:trPr>
          <w:cantSplit/>
        </w:trPr>
        <w:tc>
          <w:tcPr>
            <w:tcW w:w="3756" w:type="dxa"/>
            <w:gridSpan w:val="2"/>
            <w:tcBorders>
              <w:top w:val="nil"/>
              <w:left w:val="nil"/>
              <w:bottom w:val="nil"/>
              <w:right w:val="nil"/>
            </w:tcBorders>
          </w:tcPr>
          <w:p w:rsidR="00216B13" w:rsidRPr="0088232F" w:rsidRDefault="00216B13" w:rsidP="00152404">
            <w:pPr>
              <w:rPr>
                <w:rFonts w:ascii="Arial" w:hAnsi="Arial" w:cs="Arial"/>
                <w:sz w:val="22"/>
              </w:rPr>
            </w:pPr>
          </w:p>
        </w:tc>
        <w:tc>
          <w:tcPr>
            <w:tcW w:w="1206" w:type="dxa"/>
            <w:vMerge/>
            <w:tcBorders>
              <w:top w:val="nil"/>
              <w:left w:val="nil"/>
              <w:bottom w:val="nil"/>
              <w:right w:val="nil"/>
            </w:tcBorders>
          </w:tcPr>
          <w:p w:rsidR="00216B13" w:rsidRPr="00591E27" w:rsidRDefault="00216B13" w:rsidP="00EE6FA2">
            <w:pPr>
              <w:rPr>
                <w:rFonts w:ascii="Arial" w:hAnsi="Arial" w:cs="Arial"/>
                <w:sz w:val="22"/>
              </w:rPr>
            </w:pPr>
          </w:p>
        </w:tc>
        <w:tc>
          <w:tcPr>
            <w:tcW w:w="3669" w:type="dxa"/>
            <w:gridSpan w:val="2"/>
            <w:tcBorders>
              <w:top w:val="nil"/>
              <w:left w:val="nil"/>
              <w:bottom w:val="nil"/>
              <w:right w:val="nil"/>
            </w:tcBorders>
          </w:tcPr>
          <w:p w:rsidR="00216B13" w:rsidRPr="00591E27" w:rsidRDefault="00216B13" w:rsidP="001C3782">
            <w:pPr>
              <w:jc w:val="center"/>
              <w:rPr>
                <w:rFonts w:ascii="Arial" w:hAnsi="Arial" w:cs="Arial"/>
                <w:sz w:val="22"/>
              </w:rPr>
            </w:pPr>
          </w:p>
        </w:tc>
      </w:tr>
    </w:tbl>
    <w:p w:rsidR="00D4327C" w:rsidRPr="00D17394" w:rsidRDefault="00D4327C" w:rsidP="00D17394">
      <w:pPr>
        <w:tabs>
          <w:tab w:val="left" w:pos="5730"/>
        </w:tabs>
        <w:rPr>
          <w:rFonts w:ascii="Arial" w:hAnsi="Arial" w:cs="Arial"/>
          <w:sz w:val="22"/>
          <w:szCs w:val="22"/>
        </w:rPr>
      </w:pPr>
    </w:p>
    <w:sectPr w:rsidR="00D4327C" w:rsidRPr="00D17394" w:rsidSect="00BF0EF3">
      <w:headerReference w:type="default" r:id="rId10"/>
      <w:footerReference w:type="even" r:id="rId11"/>
      <w:footerReference w:type="default" r:id="rId12"/>
      <w:headerReference w:type="first" r:id="rId13"/>
      <w:footerReference w:type="first" r:id="rId14"/>
      <w:pgSz w:w="11906" w:h="16838" w:code="9"/>
      <w:pgMar w:top="1418" w:right="1418" w:bottom="1134" w:left="1418"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FF0" w:rsidRDefault="006E3FF0">
      <w:r>
        <w:separator/>
      </w:r>
    </w:p>
  </w:endnote>
  <w:endnote w:type="continuationSeparator" w:id="0">
    <w:p w:rsidR="006E3FF0" w:rsidRDefault="006E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fficinaSanItcTEE">
    <w:altName w:val="Tahoma"/>
    <w:charset w:val="00"/>
    <w:family w:val="roman"/>
    <w:pitch w:val="variable"/>
  </w:font>
  <w:font w:name="Myriad Web">
    <w:charset w:val="EE"/>
    <w:family w:val="swiss"/>
    <w:pitch w:val="variable"/>
    <w:sig w:usb0="00000007" w:usb1="00000000" w:usb2="00000000" w:usb3="00000000" w:csb0="00000093"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843" w:rsidRDefault="00AD5843" w:rsidP="00BF0EF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AD5843" w:rsidRDefault="00AD584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highlight w:val="green"/>
      </w:rPr>
      <w:id w:val="1056980806"/>
      <w:docPartObj>
        <w:docPartGallery w:val="Page Numbers (Bottom of Page)"/>
        <w:docPartUnique/>
      </w:docPartObj>
    </w:sdtPr>
    <w:sdtEndPr/>
    <w:sdtContent>
      <w:sdt>
        <w:sdtPr>
          <w:rPr>
            <w:highlight w:val="green"/>
          </w:rPr>
          <w:id w:val="860082579"/>
          <w:docPartObj>
            <w:docPartGallery w:val="Page Numbers (Top of Page)"/>
            <w:docPartUnique/>
          </w:docPartObj>
        </w:sdtPr>
        <w:sdtEndPr/>
        <w:sdtContent>
          <w:p w:rsidR="00457CBB" w:rsidRDefault="00457CBB">
            <w:pPr>
              <w:pStyle w:val="Zpat"/>
              <w:jc w:val="right"/>
            </w:pPr>
            <w:r w:rsidRPr="00F039E5">
              <w:rPr>
                <w:rFonts w:ascii="Arial" w:hAnsi="Arial" w:cs="Arial"/>
                <w:sz w:val="18"/>
                <w:szCs w:val="18"/>
              </w:rPr>
              <w:t xml:space="preserve">Stránka </w:t>
            </w:r>
            <w:r w:rsidRPr="00F039E5">
              <w:rPr>
                <w:rFonts w:ascii="Arial" w:hAnsi="Arial" w:cs="Arial"/>
                <w:b/>
                <w:bCs/>
                <w:sz w:val="18"/>
                <w:szCs w:val="18"/>
              </w:rPr>
              <w:fldChar w:fldCharType="begin"/>
            </w:r>
            <w:r w:rsidRPr="00F039E5">
              <w:rPr>
                <w:rFonts w:ascii="Arial" w:hAnsi="Arial" w:cs="Arial"/>
                <w:b/>
                <w:bCs/>
                <w:sz w:val="18"/>
                <w:szCs w:val="18"/>
              </w:rPr>
              <w:instrText>PAGE</w:instrText>
            </w:r>
            <w:r w:rsidRPr="00F039E5">
              <w:rPr>
                <w:rFonts w:ascii="Arial" w:hAnsi="Arial" w:cs="Arial"/>
                <w:b/>
                <w:bCs/>
                <w:sz w:val="18"/>
                <w:szCs w:val="18"/>
              </w:rPr>
              <w:fldChar w:fldCharType="separate"/>
            </w:r>
            <w:r w:rsidR="009F7E6A">
              <w:rPr>
                <w:rFonts w:ascii="Arial" w:hAnsi="Arial" w:cs="Arial"/>
                <w:b/>
                <w:bCs/>
                <w:noProof/>
                <w:sz w:val="18"/>
                <w:szCs w:val="18"/>
              </w:rPr>
              <w:t>1</w:t>
            </w:r>
            <w:r w:rsidRPr="00F039E5">
              <w:rPr>
                <w:rFonts w:ascii="Arial" w:hAnsi="Arial" w:cs="Arial"/>
                <w:b/>
                <w:bCs/>
                <w:sz w:val="18"/>
                <w:szCs w:val="18"/>
              </w:rPr>
              <w:fldChar w:fldCharType="end"/>
            </w:r>
            <w:r w:rsidRPr="00F039E5">
              <w:rPr>
                <w:rFonts w:ascii="Arial" w:hAnsi="Arial" w:cs="Arial"/>
                <w:sz w:val="18"/>
                <w:szCs w:val="18"/>
              </w:rPr>
              <w:t xml:space="preserve"> z </w:t>
            </w:r>
            <w:r w:rsidRPr="00F039E5">
              <w:rPr>
                <w:rFonts w:ascii="Arial" w:hAnsi="Arial" w:cs="Arial"/>
                <w:b/>
                <w:bCs/>
                <w:sz w:val="18"/>
                <w:szCs w:val="18"/>
              </w:rPr>
              <w:fldChar w:fldCharType="begin"/>
            </w:r>
            <w:r w:rsidRPr="00F039E5">
              <w:rPr>
                <w:rFonts w:ascii="Arial" w:hAnsi="Arial" w:cs="Arial"/>
                <w:b/>
                <w:bCs/>
                <w:sz w:val="18"/>
                <w:szCs w:val="18"/>
              </w:rPr>
              <w:instrText>NUMPAGES</w:instrText>
            </w:r>
            <w:r w:rsidRPr="00F039E5">
              <w:rPr>
                <w:rFonts w:ascii="Arial" w:hAnsi="Arial" w:cs="Arial"/>
                <w:b/>
                <w:bCs/>
                <w:sz w:val="18"/>
                <w:szCs w:val="18"/>
              </w:rPr>
              <w:fldChar w:fldCharType="separate"/>
            </w:r>
            <w:r w:rsidR="009F7E6A">
              <w:rPr>
                <w:rFonts w:ascii="Arial" w:hAnsi="Arial" w:cs="Arial"/>
                <w:b/>
                <w:bCs/>
                <w:noProof/>
                <w:sz w:val="18"/>
                <w:szCs w:val="18"/>
              </w:rPr>
              <w:t>6</w:t>
            </w:r>
            <w:r w:rsidRPr="00F039E5">
              <w:rPr>
                <w:rFonts w:ascii="Arial" w:hAnsi="Arial" w:cs="Arial"/>
                <w:b/>
                <w:bCs/>
                <w:sz w:val="18"/>
                <w:szCs w:val="18"/>
              </w:rPr>
              <w:fldChar w:fldCharType="end"/>
            </w:r>
          </w:p>
        </w:sdtContent>
      </w:sdt>
    </w:sdtContent>
  </w:sdt>
  <w:p w:rsidR="00AD5843" w:rsidRDefault="00AD5843">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843" w:rsidRDefault="00AD5843" w:rsidP="00BF0EF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rsidR="00AD5843" w:rsidRDefault="00AD5843" w:rsidP="00BF0EF3">
    <w:pPr>
      <w:pStyle w:val="Zpat"/>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FF0" w:rsidRDefault="006E3FF0">
      <w:r>
        <w:separator/>
      </w:r>
    </w:p>
  </w:footnote>
  <w:footnote w:type="continuationSeparator" w:id="0">
    <w:p w:rsidR="006E3FF0" w:rsidRDefault="006E3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7CBB" w:rsidRPr="00457CBB" w:rsidRDefault="00457CBB" w:rsidP="0084300C">
    <w:pPr>
      <w:pStyle w:val="Zhlav"/>
      <w:tabs>
        <w:tab w:val="clear" w:pos="4536"/>
        <w:tab w:val="center" w:pos="0"/>
      </w:tabs>
      <w:ind w:left="0"/>
      <w:jc w:val="center"/>
      <w:rPr>
        <w:rFonts w:ascii="Arial" w:hAnsi="Arial" w:cs="Arial"/>
        <w:sz w:val="20"/>
      </w:rPr>
    </w:pPr>
    <w:r w:rsidRPr="00F039E5">
      <w:rPr>
        <w:rFonts w:ascii="Arial" w:hAnsi="Arial" w:cs="Arial"/>
        <w:sz w:val="20"/>
      </w:rPr>
      <w:t>Kupní smlouva</w:t>
    </w:r>
  </w:p>
  <w:p w:rsidR="00AD5843" w:rsidRDefault="00AD5843" w:rsidP="00290CB2">
    <w:pPr>
      <w:pStyle w:val="Zhlav"/>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843" w:rsidRDefault="00AD5843">
    <w:pPr>
      <w:pStyle w:val="Zhlav"/>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400D"/>
    <w:multiLevelType w:val="multilevel"/>
    <w:tmpl w:val="FAD8B8D0"/>
    <w:lvl w:ilvl="0">
      <w:start w:val="4"/>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9A23263"/>
    <w:multiLevelType w:val="singleLevel"/>
    <w:tmpl w:val="DE0E6390"/>
    <w:lvl w:ilvl="0">
      <w:start w:val="1"/>
      <w:numFmt w:val="bullet"/>
      <w:lvlText w:val=""/>
      <w:lvlJc w:val="left"/>
      <w:pPr>
        <w:tabs>
          <w:tab w:val="num" w:pos="360"/>
        </w:tabs>
        <w:ind w:left="360" w:hanging="360"/>
      </w:pPr>
      <w:rPr>
        <w:rFonts w:ascii="Symbol" w:hAnsi="Symbol" w:hint="default"/>
        <w:sz w:val="22"/>
      </w:rPr>
    </w:lvl>
  </w:abstractNum>
  <w:abstractNum w:abstractNumId="2" w15:restartNumberingAfterBreak="0">
    <w:nsid w:val="15133C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1FE4D37"/>
    <w:multiLevelType w:val="multilevel"/>
    <w:tmpl w:val="D57A61F2"/>
    <w:lvl w:ilvl="0">
      <w:start w:val="11"/>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8241729"/>
    <w:multiLevelType w:val="multilevel"/>
    <w:tmpl w:val="B22602A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816"/>
        </w:tabs>
        <w:ind w:left="816"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2C8A7045"/>
    <w:multiLevelType w:val="multilevel"/>
    <w:tmpl w:val="8A88FBAE"/>
    <w:lvl w:ilvl="0">
      <w:start w:val="1"/>
      <w:numFmt w:val="decimal"/>
      <w:pStyle w:val="Nadpis1"/>
      <w:lvlText w:val="%1"/>
      <w:lvlJc w:val="left"/>
      <w:pPr>
        <w:tabs>
          <w:tab w:val="num" w:pos="360"/>
        </w:tabs>
        <w:ind w:left="0" w:firstLine="0"/>
      </w:pPr>
      <w:rPr>
        <w:rFonts w:ascii="OfficinaSanItcTEE" w:hAnsi="OfficinaSanItcTEE" w:hint="default"/>
        <w:b/>
        <w:i w:val="0"/>
        <w:caps/>
        <w:sz w:val="24"/>
        <w:u w:val="none"/>
      </w:rPr>
    </w:lvl>
    <w:lvl w:ilvl="1">
      <w:start w:val="1"/>
      <w:numFmt w:val="decimal"/>
      <w:pStyle w:val="Nadpis2"/>
      <w:lvlText w:val="%1.%2"/>
      <w:lvlJc w:val="left"/>
      <w:pPr>
        <w:tabs>
          <w:tab w:val="num" w:pos="360"/>
        </w:tabs>
        <w:ind w:left="0" w:firstLine="0"/>
      </w:pPr>
      <w:rPr>
        <w:rFonts w:ascii="OfficinaSanItcTEE" w:hAnsi="OfficinaSanItcTEE" w:hint="default"/>
        <w:b/>
        <w:i w:val="0"/>
        <w:sz w:val="22"/>
        <w:u w:val="none"/>
      </w:rPr>
    </w:lvl>
    <w:lvl w:ilvl="2">
      <w:start w:val="1"/>
      <w:numFmt w:val="decimal"/>
      <w:pStyle w:val="Nadpis3"/>
      <w:lvlText w:val="%1.%2.%3"/>
      <w:lvlJc w:val="left"/>
      <w:pPr>
        <w:tabs>
          <w:tab w:val="num" w:pos="567"/>
        </w:tabs>
        <w:ind w:left="567" w:hanging="567"/>
      </w:pPr>
      <w:rPr>
        <w:rFonts w:ascii="OfficinaSanItcTEE" w:hAnsi="OfficinaSanItcTEE" w:hint="default"/>
        <w:b/>
        <w:i w:val="0"/>
        <w:sz w:val="22"/>
        <w:u w:val="none"/>
      </w:rPr>
    </w:lvl>
    <w:lvl w:ilvl="3">
      <w:start w:val="1"/>
      <w:numFmt w:val="lowerLetter"/>
      <w:pStyle w:val="Nadpis4"/>
      <w:lvlText w:val="%4)"/>
      <w:lvlJc w:val="left"/>
      <w:pPr>
        <w:tabs>
          <w:tab w:val="num" w:pos="1418"/>
        </w:tabs>
        <w:ind w:left="1418" w:hanging="567"/>
      </w:pPr>
      <w:rPr>
        <w:rFonts w:ascii="OfficinaSanItcTEE" w:hAnsi="OfficinaSanItcTEE" w:hint="default"/>
        <w:b w:val="0"/>
        <w:i w:val="0"/>
        <w:sz w:val="22"/>
        <w:u w:val="none"/>
      </w:rPr>
    </w:lvl>
    <w:lvl w:ilvl="4">
      <w:start w:val="1"/>
      <w:numFmt w:val="decimal"/>
      <w:pStyle w:val="Nadpis5"/>
      <w:lvlText w:val="(%5)"/>
      <w:lvlJc w:val="left"/>
      <w:pPr>
        <w:tabs>
          <w:tab w:val="num" w:pos="1778"/>
        </w:tabs>
        <w:ind w:left="1701" w:hanging="283"/>
      </w:pPr>
      <w:rPr>
        <w:rFonts w:ascii="OfficinaSanItcTEE" w:hAnsi="OfficinaSanItcTEE" w:hint="default"/>
        <w:b w:val="0"/>
        <w:i w:val="0"/>
        <w:sz w:val="20"/>
      </w:rPr>
    </w:lvl>
    <w:lvl w:ilvl="5">
      <w:start w:val="1"/>
      <w:numFmt w:val="decimal"/>
      <w:pStyle w:val="Nadpis6"/>
      <w:lvlText w:val="%1.%2.%3.%4.%5.%6"/>
      <w:lvlJc w:val="left"/>
      <w:pPr>
        <w:tabs>
          <w:tab w:val="num" w:pos="0"/>
        </w:tabs>
        <w:ind w:left="0" w:firstLine="0"/>
      </w:pPr>
    </w:lvl>
    <w:lvl w:ilvl="6">
      <w:start w:val="1"/>
      <w:numFmt w:val="decimal"/>
      <w:pStyle w:val="Nadpis7"/>
      <w:lvlText w:val="%1.%2.%3.%4.%5.%6.%7"/>
      <w:lvlJc w:val="left"/>
      <w:pPr>
        <w:tabs>
          <w:tab w:val="num" w:pos="0"/>
        </w:tabs>
        <w:ind w:left="0" w:firstLine="0"/>
      </w:pPr>
    </w:lvl>
    <w:lvl w:ilvl="7">
      <w:start w:val="1"/>
      <w:numFmt w:val="decimal"/>
      <w:pStyle w:val="Nadpis8"/>
      <w:lvlText w:val="%1.%2.%3.%4.%5.%6.%7.%8"/>
      <w:lvlJc w:val="left"/>
      <w:pPr>
        <w:tabs>
          <w:tab w:val="num" w:pos="0"/>
        </w:tabs>
        <w:ind w:left="0" w:firstLine="0"/>
      </w:pPr>
    </w:lvl>
    <w:lvl w:ilvl="8">
      <w:start w:val="1"/>
      <w:numFmt w:val="none"/>
      <w:pStyle w:val="Nadpis9"/>
      <w:lvlText w:val="P ř í l o h a  č."/>
      <w:lvlJc w:val="left"/>
      <w:pPr>
        <w:tabs>
          <w:tab w:val="num" w:pos="0"/>
        </w:tabs>
        <w:ind w:left="0" w:firstLine="0"/>
      </w:pPr>
      <w:rPr>
        <w:rFonts w:ascii="Times New Roman" w:hAnsi="Times New Roman" w:hint="default"/>
        <w:b/>
        <w:i w:val="0"/>
        <w:sz w:val="24"/>
        <w:u w:val="none"/>
      </w:rPr>
    </w:lvl>
  </w:abstractNum>
  <w:abstractNum w:abstractNumId="6" w15:restartNumberingAfterBreak="0">
    <w:nsid w:val="2E9C4DAE"/>
    <w:multiLevelType w:val="multilevel"/>
    <w:tmpl w:val="C4EE6AEC"/>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18E45CB"/>
    <w:multiLevelType w:val="multilevel"/>
    <w:tmpl w:val="A216B900"/>
    <w:lvl w:ilvl="0">
      <w:start w:val="1"/>
      <w:numFmt w:val="none"/>
      <w:lvlText w:val="13."/>
      <w:lvlJc w:val="center"/>
      <w:pPr>
        <w:ind w:left="130" w:firstLine="158"/>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C61142C"/>
    <w:multiLevelType w:val="singleLevel"/>
    <w:tmpl w:val="DE0E6390"/>
    <w:lvl w:ilvl="0">
      <w:start w:val="1"/>
      <w:numFmt w:val="bullet"/>
      <w:lvlText w:val=""/>
      <w:lvlJc w:val="left"/>
      <w:pPr>
        <w:tabs>
          <w:tab w:val="num" w:pos="360"/>
        </w:tabs>
        <w:ind w:left="360" w:hanging="360"/>
      </w:pPr>
      <w:rPr>
        <w:rFonts w:ascii="Symbol" w:hAnsi="Symbol" w:hint="default"/>
        <w:sz w:val="22"/>
      </w:rPr>
    </w:lvl>
  </w:abstractNum>
  <w:abstractNum w:abstractNumId="9" w15:restartNumberingAfterBreak="0">
    <w:nsid w:val="418954D5"/>
    <w:multiLevelType w:val="multilevel"/>
    <w:tmpl w:val="CB9A7A1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C15016"/>
    <w:multiLevelType w:val="multilevel"/>
    <w:tmpl w:val="5268E3AE"/>
    <w:lvl w:ilvl="0">
      <w:start w:val="1"/>
      <w:numFmt w:val="none"/>
      <w:lvlText w:val="14."/>
      <w:lvlJc w:val="center"/>
      <w:pPr>
        <w:ind w:left="360" w:hanging="72"/>
      </w:pPr>
      <w:rPr>
        <w:rFonts w:hint="default"/>
      </w:rPr>
    </w:lvl>
    <w:lvl w:ilvl="1">
      <w:start w:val="1"/>
      <w:numFmt w:val="decimal"/>
      <w:lvlText w:val="14.%2"/>
      <w:lvlJc w:val="left"/>
      <w:pPr>
        <w:ind w:left="502"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ABD7F77"/>
    <w:multiLevelType w:val="multilevel"/>
    <w:tmpl w:val="46186DE4"/>
    <w:lvl w:ilvl="0">
      <w:start w:val="9"/>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D917844"/>
    <w:multiLevelType w:val="singleLevel"/>
    <w:tmpl w:val="DE0E6390"/>
    <w:lvl w:ilvl="0">
      <w:start w:val="1"/>
      <w:numFmt w:val="bullet"/>
      <w:lvlText w:val=""/>
      <w:lvlJc w:val="left"/>
      <w:pPr>
        <w:tabs>
          <w:tab w:val="num" w:pos="360"/>
        </w:tabs>
        <w:ind w:left="360" w:hanging="360"/>
      </w:pPr>
      <w:rPr>
        <w:rFonts w:ascii="Symbol" w:hAnsi="Symbol" w:hint="default"/>
        <w:sz w:val="22"/>
      </w:rPr>
    </w:lvl>
  </w:abstractNum>
  <w:abstractNum w:abstractNumId="13" w15:restartNumberingAfterBreak="0">
    <w:nsid w:val="55044D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CBB423B"/>
    <w:multiLevelType w:val="multilevel"/>
    <w:tmpl w:val="2FE0E994"/>
    <w:lvl w:ilvl="0">
      <w:start w:val="1"/>
      <w:numFmt w:val="decimal"/>
      <w:lvlText w:val="%1"/>
      <w:lvlJc w:val="left"/>
      <w:pPr>
        <w:tabs>
          <w:tab w:val="num" w:pos="360"/>
        </w:tabs>
        <w:ind w:left="0" w:firstLine="0"/>
      </w:pPr>
      <w:rPr>
        <w:rFonts w:ascii="OfficinaSanItcTEE" w:hAnsi="Myriad Web" w:hint="default"/>
        <w:b/>
        <w:i w:val="0"/>
        <w:caps/>
        <w:sz w:val="24"/>
        <w:u w:val="none"/>
      </w:rPr>
    </w:lvl>
    <w:lvl w:ilvl="1">
      <w:start w:val="1"/>
      <w:numFmt w:val="decimal"/>
      <w:lvlText w:val="%1.%2"/>
      <w:lvlJc w:val="left"/>
      <w:pPr>
        <w:tabs>
          <w:tab w:val="num" w:pos="360"/>
        </w:tabs>
        <w:ind w:left="0" w:firstLine="0"/>
      </w:pPr>
      <w:rPr>
        <w:rFonts w:ascii="Arial" w:hAnsi="Arial" w:cs="Arial" w:hint="default"/>
        <w:b/>
        <w:i w:val="0"/>
        <w:sz w:val="22"/>
        <w:u w:val="none"/>
      </w:rPr>
    </w:lvl>
    <w:lvl w:ilvl="2">
      <w:start w:val="1"/>
      <w:numFmt w:val="decimal"/>
      <w:lvlText w:val="%1.%2.%3"/>
      <w:lvlJc w:val="left"/>
      <w:pPr>
        <w:tabs>
          <w:tab w:val="num" w:pos="567"/>
        </w:tabs>
        <w:ind w:left="567" w:hanging="567"/>
      </w:pPr>
      <w:rPr>
        <w:rFonts w:ascii="OfficinaSanItcTEE" w:hAnsi="Myriad Web" w:hint="default"/>
        <w:b/>
        <w:i w:val="0"/>
        <w:sz w:val="22"/>
        <w:u w:val="none"/>
      </w:rPr>
    </w:lvl>
    <w:lvl w:ilvl="3">
      <w:start w:val="1"/>
      <w:numFmt w:val="lowerLetter"/>
      <w:lvlText w:val="%4)"/>
      <w:lvlJc w:val="left"/>
      <w:pPr>
        <w:tabs>
          <w:tab w:val="num" w:pos="1418"/>
        </w:tabs>
        <w:ind w:left="1418" w:hanging="567"/>
      </w:pPr>
      <w:rPr>
        <w:rFonts w:ascii="OfficinaSanItcTEE" w:hAnsi="Myriad Web" w:hint="default"/>
        <w:b w:val="0"/>
        <w:i w:val="0"/>
        <w:sz w:val="22"/>
        <w:u w:val="none"/>
      </w:rPr>
    </w:lvl>
    <w:lvl w:ilvl="4">
      <w:start w:val="1"/>
      <w:numFmt w:val="decimal"/>
      <w:lvlText w:val="(%5)"/>
      <w:lvlJc w:val="left"/>
      <w:pPr>
        <w:tabs>
          <w:tab w:val="num" w:pos="1778"/>
        </w:tabs>
        <w:ind w:left="1701" w:hanging="283"/>
      </w:pPr>
      <w:rPr>
        <w:rFonts w:ascii="OfficinaSanItcTEE" w:hAnsi="Myriad Web" w:hint="default"/>
        <w:b w:val="0"/>
        <w:i w:val="0"/>
        <w:sz w:val="20"/>
      </w:r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none"/>
      <w:lvlText w:val="P ř í l o h a  č."/>
      <w:lvlJc w:val="left"/>
      <w:pPr>
        <w:tabs>
          <w:tab w:val="num" w:pos="0"/>
        </w:tabs>
        <w:ind w:left="0" w:firstLine="0"/>
      </w:pPr>
      <w:rPr>
        <w:rFonts w:ascii="Times New Roman" w:hAnsi="Times New Roman" w:hint="default"/>
        <w:b/>
        <w:i w:val="0"/>
        <w:sz w:val="24"/>
        <w:u w:val="none"/>
      </w:rPr>
    </w:lvl>
  </w:abstractNum>
  <w:abstractNum w:abstractNumId="15" w15:restartNumberingAfterBreak="0">
    <w:nsid w:val="605724C9"/>
    <w:multiLevelType w:val="multilevel"/>
    <w:tmpl w:val="F22E772E"/>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61431D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27311DA"/>
    <w:multiLevelType w:val="multilevel"/>
    <w:tmpl w:val="8B62B29C"/>
    <w:lvl w:ilvl="0">
      <w:start w:val="1"/>
      <w:numFmt w:val="decimal"/>
      <w:lvlText w:val="%1."/>
      <w:legacy w:legacy="1" w:legacySpace="120" w:legacyIndent="360"/>
      <w:lvlJc w:val="left"/>
      <w:pPr>
        <w:ind w:left="360" w:hanging="360"/>
      </w:pPr>
      <w:rPr>
        <w:b/>
        <w:i w:val="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353" w:hanging="360"/>
      </w:pPr>
      <w:rPr>
        <w:rFonts w:ascii="Arial" w:eastAsia="Times New Roman" w:hAnsi="Arial" w:cs="Arial"/>
        <w:b/>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8" w15:restartNumberingAfterBreak="0">
    <w:nsid w:val="65F12462"/>
    <w:multiLevelType w:val="hybridMultilevel"/>
    <w:tmpl w:val="083C276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37E0A3D"/>
    <w:multiLevelType w:val="hybridMultilevel"/>
    <w:tmpl w:val="95069D40"/>
    <w:lvl w:ilvl="0" w:tplc="7654D73C">
      <w:start w:val="197"/>
      <w:numFmt w:val="bullet"/>
      <w:lvlText w:val="-"/>
      <w:lvlJc w:val="left"/>
      <w:pPr>
        <w:ind w:left="420" w:hanging="360"/>
      </w:pPr>
      <w:rPr>
        <w:rFonts w:ascii="Arial" w:eastAsia="Times New Roman" w:hAnsi="Arial" w:cs="Arial" w:hint="default"/>
      </w:rPr>
    </w:lvl>
    <w:lvl w:ilvl="1" w:tplc="04050003">
      <w:start w:val="1"/>
      <w:numFmt w:val="bullet"/>
      <w:lvlText w:val="o"/>
      <w:lvlJc w:val="left"/>
      <w:pPr>
        <w:ind w:left="1140" w:hanging="360"/>
      </w:pPr>
      <w:rPr>
        <w:rFonts w:ascii="Courier New" w:hAnsi="Courier New" w:cs="Courier New" w:hint="default"/>
      </w:rPr>
    </w:lvl>
    <w:lvl w:ilvl="2" w:tplc="04050005">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0" w15:restartNumberingAfterBreak="0">
    <w:nsid w:val="78AC3B8D"/>
    <w:multiLevelType w:val="multilevel"/>
    <w:tmpl w:val="C2A4C354"/>
    <w:lvl w:ilvl="0">
      <w:start w:val="3"/>
      <w:numFmt w:val="decimal"/>
      <w:lvlText w:val="%1"/>
      <w:lvlJc w:val="left"/>
      <w:pPr>
        <w:ind w:left="360" w:hanging="360"/>
      </w:pPr>
      <w:rPr>
        <w:rFonts w:hint="default"/>
        <w:sz w:val="20"/>
      </w:rPr>
    </w:lvl>
    <w:lvl w:ilvl="1">
      <w:start w:val="3"/>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num w:numId="1">
    <w:abstractNumId w:val="5"/>
  </w:num>
  <w:num w:numId="2">
    <w:abstractNumId w:val="13"/>
  </w:num>
  <w:num w:numId="3">
    <w:abstractNumId w:val="0"/>
  </w:num>
  <w:num w:numId="4">
    <w:abstractNumId w:val="11"/>
  </w:num>
  <w:num w:numId="5">
    <w:abstractNumId w:val="15"/>
  </w:num>
  <w:num w:numId="6">
    <w:abstractNumId w:val="12"/>
  </w:num>
  <w:num w:numId="7">
    <w:abstractNumId w:val="1"/>
  </w:num>
  <w:num w:numId="8">
    <w:abstractNumId w:val="8"/>
  </w:num>
  <w:num w:numId="9">
    <w:abstractNumId w:val="14"/>
  </w:num>
  <w:num w:numId="10">
    <w:abstractNumId w:val="16"/>
  </w:num>
  <w:num w:numId="11">
    <w:abstractNumId w:val="2"/>
  </w:num>
  <w:num w:numId="12">
    <w:abstractNumId w:val="3"/>
  </w:num>
  <w:num w:numId="13">
    <w:abstractNumId w:val="6"/>
  </w:num>
  <w:num w:numId="14">
    <w:abstractNumId w:val="4"/>
  </w:num>
  <w:num w:numId="15">
    <w:abstractNumId w:val="9"/>
  </w:num>
  <w:num w:numId="16">
    <w:abstractNumId w:val="20"/>
  </w:num>
  <w:num w:numId="17">
    <w:abstractNumId w:val="17"/>
  </w:num>
  <w:num w:numId="18">
    <w:abstractNumId w:val="18"/>
  </w:num>
  <w:num w:numId="19">
    <w:abstractNumId w:val="7"/>
  </w:num>
  <w:num w:numId="20">
    <w:abstractNumId w:val="1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91B"/>
    <w:rsid w:val="000111EA"/>
    <w:rsid w:val="000167D3"/>
    <w:rsid w:val="000258D6"/>
    <w:rsid w:val="0002659B"/>
    <w:rsid w:val="000301EB"/>
    <w:rsid w:val="00030DDD"/>
    <w:rsid w:val="000343D5"/>
    <w:rsid w:val="00041849"/>
    <w:rsid w:val="00045E19"/>
    <w:rsid w:val="00053809"/>
    <w:rsid w:val="00057FC2"/>
    <w:rsid w:val="00060441"/>
    <w:rsid w:val="000608B9"/>
    <w:rsid w:val="0006250E"/>
    <w:rsid w:val="00071E2F"/>
    <w:rsid w:val="00084E23"/>
    <w:rsid w:val="00085F37"/>
    <w:rsid w:val="0008677A"/>
    <w:rsid w:val="00090CC8"/>
    <w:rsid w:val="0009655A"/>
    <w:rsid w:val="00097164"/>
    <w:rsid w:val="000A03A3"/>
    <w:rsid w:val="000A1FDC"/>
    <w:rsid w:val="000A25D3"/>
    <w:rsid w:val="000A2C21"/>
    <w:rsid w:val="000A3036"/>
    <w:rsid w:val="000A38EC"/>
    <w:rsid w:val="000A4CEE"/>
    <w:rsid w:val="000B131A"/>
    <w:rsid w:val="000B4AA9"/>
    <w:rsid w:val="000C0B97"/>
    <w:rsid w:val="000C2647"/>
    <w:rsid w:val="000D0AAA"/>
    <w:rsid w:val="000D2FC9"/>
    <w:rsid w:val="000E0EE6"/>
    <w:rsid w:val="000E2CC7"/>
    <w:rsid w:val="000E553F"/>
    <w:rsid w:val="000F05B5"/>
    <w:rsid w:val="000F1C8D"/>
    <w:rsid w:val="000F5DF7"/>
    <w:rsid w:val="00102402"/>
    <w:rsid w:val="001057CB"/>
    <w:rsid w:val="00105A58"/>
    <w:rsid w:val="0010779E"/>
    <w:rsid w:val="00107EB8"/>
    <w:rsid w:val="0011328D"/>
    <w:rsid w:val="00113553"/>
    <w:rsid w:val="00126C26"/>
    <w:rsid w:val="0013076B"/>
    <w:rsid w:val="0013675F"/>
    <w:rsid w:val="00146895"/>
    <w:rsid w:val="001474D2"/>
    <w:rsid w:val="00150BB2"/>
    <w:rsid w:val="001517F6"/>
    <w:rsid w:val="00152404"/>
    <w:rsid w:val="0015660F"/>
    <w:rsid w:val="00162AC0"/>
    <w:rsid w:val="001651D2"/>
    <w:rsid w:val="0017713F"/>
    <w:rsid w:val="0018224D"/>
    <w:rsid w:val="0018487A"/>
    <w:rsid w:val="00185689"/>
    <w:rsid w:val="00185778"/>
    <w:rsid w:val="00186544"/>
    <w:rsid w:val="00192A4E"/>
    <w:rsid w:val="00194A0A"/>
    <w:rsid w:val="00194BD7"/>
    <w:rsid w:val="00197385"/>
    <w:rsid w:val="001A286E"/>
    <w:rsid w:val="001A4630"/>
    <w:rsid w:val="001A56EE"/>
    <w:rsid w:val="001A73F5"/>
    <w:rsid w:val="001B15AE"/>
    <w:rsid w:val="001B1FD8"/>
    <w:rsid w:val="001B6811"/>
    <w:rsid w:val="001C0BF9"/>
    <w:rsid w:val="001C3664"/>
    <w:rsid w:val="001C3782"/>
    <w:rsid w:val="001C6B15"/>
    <w:rsid w:val="001D02D8"/>
    <w:rsid w:val="001D1D86"/>
    <w:rsid w:val="001D6383"/>
    <w:rsid w:val="001E1627"/>
    <w:rsid w:val="001E3915"/>
    <w:rsid w:val="001E4D86"/>
    <w:rsid w:val="001E7FCB"/>
    <w:rsid w:val="001F5109"/>
    <w:rsid w:val="001F5C8E"/>
    <w:rsid w:val="001F69A7"/>
    <w:rsid w:val="001F6B00"/>
    <w:rsid w:val="002016DD"/>
    <w:rsid w:val="002128ED"/>
    <w:rsid w:val="00212B72"/>
    <w:rsid w:val="00216B13"/>
    <w:rsid w:val="00216D10"/>
    <w:rsid w:val="00216E1A"/>
    <w:rsid w:val="0022368B"/>
    <w:rsid w:val="00223D9D"/>
    <w:rsid w:val="002273D6"/>
    <w:rsid w:val="002340E9"/>
    <w:rsid w:val="00236F79"/>
    <w:rsid w:val="002423DA"/>
    <w:rsid w:val="002426B1"/>
    <w:rsid w:val="002463F9"/>
    <w:rsid w:val="002467D8"/>
    <w:rsid w:val="00251574"/>
    <w:rsid w:val="0025340D"/>
    <w:rsid w:val="0025704F"/>
    <w:rsid w:val="002602EB"/>
    <w:rsid w:val="002708E1"/>
    <w:rsid w:val="00274790"/>
    <w:rsid w:val="0027716B"/>
    <w:rsid w:val="00280521"/>
    <w:rsid w:val="002809FC"/>
    <w:rsid w:val="00281465"/>
    <w:rsid w:val="0028234B"/>
    <w:rsid w:val="00290CB2"/>
    <w:rsid w:val="002949D1"/>
    <w:rsid w:val="0029694C"/>
    <w:rsid w:val="00297E0C"/>
    <w:rsid w:val="002A2E7B"/>
    <w:rsid w:val="002B5524"/>
    <w:rsid w:val="002C056C"/>
    <w:rsid w:val="002C327B"/>
    <w:rsid w:val="002C3852"/>
    <w:rsid w:val="002C47EC"/>
    <w:rsid w:val="002D1F04"/>
    <w:rsid w:val="002D3117"/>
    <w:rsid w:val="002D6EED"/>
    <w:rsid w:val="002E2BCE"/>
    <w:rsid w:val="002F69ED"/>
    <w:rsid w:val="003001D0"/>
    <w:rsid w:val="00301FF4"/>
    <w:rsid w:val="00303ADC"/>
    <w:rsid w:val="0031035B"/>
    <w:rsid w:val="00310BFF"/>
    <w:rsid w:val="00314B43"/>
    <w:rsid w:val="00315B26"/>
    <w:rsid w:val="00316090"/>
    <w:rsid w:val="00320EC3"/>
    <w:rsid w:val="00321A0D"/>
    <w:rsid w:val="00323C07"/>
    <w:rsid w:val="00332B01"/>
    <w:rsid w:val="00341B59"/>
    <w:rsid w:val="00346ECD"/>
    <w:rsid w:val="00350D1C"/>
    <w:rsid w:val="00360B49"/>
    <w:rsid w:val="00361EC0"/>
    <w:rsid w:val="0036295E"/>
    <w:rsid w:val="00363655"/>
    <w:rsid w:val="003667F7"/>
    <w:rsid w:val="00374C4D"/>
    <w:rsid w:val="00377C14"/>
    <w:rsid w:val="00381864"/>
    <w:rsid w:val="003824FC"/>
    <w:rsid w:val="00382F8C"/>
    <w:rsid w:val="00387A97"/>
    <w:rsid w:val="003922CF"/>
    <w:rsid w:val="00393288"/>
    <w:rsid w:val="00394100"/>
    <w:rsid w:val="003A44A3"/>
    <w:rsid w:val="003B4D16"/>
    <w:rsid w:val="003B7470"/>
    <w:rsid w:val="003C08FB"/>
    <w:rsid w:val="003C70AF"/>
    <w:rsid w:val="003D2A77"/>
    <w:rsid w:val="003D529B"/>
    <w:rsid w:val="003D679F"/>
    <w:rsid w:val="003F11F2"/>
    <w:rsid w:val="003F18FA"/>
    <w:rsid w:val="003F373B"/>
    <w:rsid w:val="003F6D9D"/>
    <w:rsid w:val="00405E42"/>
    <w:rsid w:val="004121CE"/>
    <w:rsid w:val="004137F4"/>
    <w:rsid w:val="00420F02"/>
    <w:rsid w:val="00431E52"/>
    <w:rsid w:val="00432439"/>
    <w:rsid w:val="00432E20"/>
    <w:rsid w:val="004468E9"/>
    <w:rsid w:val="00447522"/>
    <w:rsid w:val="00453132"/>
    <w:rsid w:val="004536C9"/>
    <w:rsid w:val="00453F83"/>
    <w:rsid w:val="004559F2"/>
    <w:rsid w:val="00456960"/>
    <w:rsid w:val="00457CBB"/>
    <w:rsid w:val="00467DB4"/>
    <w:rsid w:val="00470B0B"/>
    <w:rsid w:val="00481E94"/>
    <w:rsid w:val="00483F17"/>
    <w:rsid w:val="0048663D"/>
    <w:rsid w:val="00486A58"/>
    <w:rsid w:val="00490610"/>
    <w:rsid w:val="00492094"/>
    <w:rsid w:val="00492725"/>
    <w:rsid w:val="004929A9"/>
    <w:rsid w:val="004973CD"/>
    <w:rsid w:val="004B3093"/>
    <w:rsid w:val="004B7337"/>
    <w:rsid w:val="004C1E63"/>
    <w:rsid w:val="004C7231"/>
    <w:rsid w:val="004D2BCF"/>
    <w:rsid w:val="004E01BE"/>
    <w:rsid w:val="004E44C1"/>
    <w:rsid w:val="004E644A"/>
    <w:rsid w:val="004E65E3"/>
    <w:rsid w:val="004E7C27"/>
    <w:rsid w:val="00501F5A"/>
    <w:rsid w:val="00502C76"/>
    <w:rsid w:val="00504EC4"/>
    <w:rsid w:val="005057FA"/>
    <w:rsid w:val="005066AA"/>
    <w:rsid w:val="005069A7"/>
    <w:rsid w:val="0050736E"/>
    <w:rsid w:val="005078E3"/>
    <w:rsid w:val="0051332E"/>
    <w:rsid w:val="0052034B"/>
    <w:rsid w:val="00526B5D"/>
    <w:rsid w:val="005303C6"/>
    <w:rsid w:val="00531C74"/>
    <w:rsid w:val="00532C01"/>
    <w:rsid w:val="0054490E"/>
    <w:rsid w:val="00550278"/>
    <w:rsid w:val="005507A4"/>
    <w:rsid w:val="00553FB3"/>
    <w:rsid w:val="00560CCD"/>
    <w:rsid w:val="0057425F"/>
    <w:rsid w:val="00574A1F"/>
    <w:rsid w:val="0057664C"/>
    <w:rsid w:val="00581025"/>
    <w:rsid w:val="0058103C"/>
    <w:rsid w:val="00582353"/>
    <w:rsid w:val="00583E0A"/>
    <w:rsid w:val="005845C9"/>
    <w:rsid w:val="0058473F"/>
    <w:rsid w:val="00584A64"/>
    <w:rsid w:val="00587F15"/>
    <w:rsid w:val="00591E27"/>
    <w:rsid w:val="005A0516"/>
    <w:rsid w:val="005A5224"/>
    <w:rsid w:val="005A5A1C"/>
    <w:rsid w:val="005A6AB1"/>
    <w:rsid w:val="005B4065"/>
    <w:rsid w:val="005B66B5"/>
    <w:rsid w:val="005C27D2"/>
    <w:rsid w:val="005C3D19"/>
    <w:rsid w:val="005C57E9"/>
    <w:rsid w:val="005C678A"/>
    <w:rsid w:val="005D1A9A"/>
    <w:rsid w:val="005D3D0B"/>
    <w:rsid w:val="005D40FC"/>
    <w:rsid w:val="005D6920"/>
    <w:rsid w:val="005E0E36"/>
    <w:rsid w:val="005F4C76"/>
    <w:rsid w:val="005F6166"/>
    <w:rsid w:val="00603485"/>
    <w:rsid w:val="00606897"/>
    <w:rsid w:val="00607A21"/>
    <w:rsid w:val="006123B9"/>
    <w:rsid w:val="00620D0E"/>
    <w:rsid w:val="00624508"/>
    <w:rsid w:val="0062538B"/>
    <w:rsid w:val="00626D64"/>
    <w:rsid w:val="00630782"/>
    <w:rsid w:val="006323AE"/>
    <w:rsid w:val="0063557D"/>
    <w:rsid w:val="00637ADA"/>
    <w:rsid w:val="00640EF8"/>
    <w:rsid w:val="00645DC7"/>
    <w:rsid w:val="00652089"/>
    <w:rsid w:val="00652B01"/>
    <w:rsid w:val="0066020A"/>
    <w:rsid w:val="0066140F"/>
    <w:rsid w:val="00665B71"/>
    <w:rsid w:val="00672265"/>
    <w:rsid w:val="006750FB"/>
    <w:rsid w:val="006769BE"/>
    <w:rsid w:val="006805CF"/>
    <w:rsid w:val="00683A25"/>
    <w:rsid w:val="00684011"/>
    <w:rsid w:val="00686625"/>
    <w:rsid w:val="006955B9"/>
    <w:rsid w:val="00696075"/>
    <w:rsid w:val="006B0B09"/>
    <w:rsid w:val="006B27E1"/>
    <w:rsid w:val="006C3640"/>
    <w:rsid w:val="006C3B03"/>
    <w:rsid w:val="006D2D86"/>
    <w:rsid w:val="006D3824"/>
    <w:rsid w:val="006D460C"/>
    <w:rsid w:val="006D7C23"/>
    <w:rsid w:val="006E3FF0"/>
    <w:rsid w:val="006E7A85"/>
    <w:rsid w:val="007045D7"/>
    <w:rsid w:val="0070500B"/>
    <w:rsid w:val="00710767"/>
    <w:rsid w:val="0071252B"/>
    <w:rsid w:val="00715AC7"/>
    <w:rsid w:val="00716707"/>
    <w:rsid w:val="00725E69"/>
    <w:rsid w:val="00730CBF"/>
    <w:rsid w:val="0073235F"/>
    <w:rsid w:val="00735B3A"/>
    <w:rsid w:val="00737BF1"/>
    <w:rsid w:val="007471A2"/>
    <w:rsid w:val="00751D97"/>
    <w:rsid w:val="00754497"/>
    <w:rsid w:val="00761A46"/>
    <w:rsid w:val="00774CCB"/>
    <w:rsid w:val="00775B88"/>
    <w:rsid w:val="00784A19"/>
    <w:rsid w:val="00791EDC"/>
    <w:rsid w:val="007921B5"/>
    <w:rsid w:val="0079688D"/>
    <w:rsid w:val="00797D12"/>
    <w:rsid w:val="007A05FA"/>
    <w:rsid w:val="007A7831"/>
    <w:rsid w:val="007B475B"/>
    <w:rsid w:val="007C3323"/>
    <w:rsid w:val="007C3CE7"/>
    <w:rsid w:val="007C58D7"/>
    <w:rsid w:val="007C6ABA"/>
    <w:rsid w:val="007D2397"/>
    <w:rsid w:val="007D31D1"/>
    <w:rsid w:val="007D5993"/>
    <w:rsid w:val="007D5BEF"/>
    <w:rsid w:val="007D7293"/>
    <w:rsid w:val="007E4FC3"/>
    <w:rsid w:val="007F0D13"/>
    <w:rsid w:val="0080027A"/>
    <w:rsid w:val="00803C57"/>
    <w:rsid w:val="0080438F"/>
    <w:rsid w:val="00812FF9"/>
    <w:rsid w:val="00830DC8"/>
    <w:rsid w:val="00830DE5"/>
    <w:rsid w:val="00832B17"/>
    <w:rsid w:val="0083513A"/>
    <w:rsid w:val="00835ADB"/>
    <w:rsid w:val="0084300C"/>
    <w:rsid w:val="00856620"/>
    <w:rsid w:val="00856C1A"/>
    <w:rsid w:val="00864FDE"/>
    <w:rsid w:val="00872EF1"/>
    <w:rsid w:val="00874A3F"/>
    <w:rsid w:val="0088232F"/>
    <w:rsid w:val="008B366C"/>
    <w:rsid w:val="008C1E35"/>
    <w:rsid w:val="008C3BF3"/>
    <w:rsid w:val="008C6CAF"/>
    <w:rsid w:val="008D01E2"/>
    <w:rsid w:val="008D0A5E"/>
    <w:rsid w:val="008D1E40"/>
    <w:rsid w:val="008E41B2"/>
    <w:rsid w:val="008E454F"/>
    <w:rsid w:val="008E52C6"/>
    <w:rsid w:val="008E684F"/>
    <w:rsid w:val="008F0FAB"/>
    <w:rsid w:val="008F18F9"/>
    <w:rsid w:val="008F64FF"/>
    <w:rsid w:val="008F6AF6"/>
    <w:rsid w:val="008F7919"/>
    <w:rsid w:val="009006AF"/>
    <w:rsid w:val="009057ED"/>
    <w:rsid w:val="00906D15"/>
    <w:rsid w:val="00910310"/>
    <w:rsid w:val="00924B55"/>
    <w:rsid w:val="00932379"/>
    <w:rsid w:val="00933584"/>
    <w:rsid w:val="00943F70"/>
    <w:rsid w:val="0094457E"/>
    <w:rsid w:val="00947CA5"/>
    <w:rsid w:val="00953BBD"/>
    <w:rsid w:val="00963609"/>
    <w:rsid w:val="0096697D"/>
    <w:rsid w:val="00966EF3"/>
    <w:rsid w:val="009704A4"/>
    <w:rsid w:val="00970DED"/>
    <w:rsid w:val="009715B2"/>
    <w:rsid w:val="00971BAB"/>
    <w:rsid w:val="00972C14"/>
    <w:rsid w:val="009766B3"/>
    <w:rsid w:val="0098402E"/>
    <w:rsid w:val="00991523"/>
    <w:rsid w:val="00993242"/>
    <w:rsid w:val="00995C16"/>
    <w:rsid w:val="009A1D52"/>
    <w:rsid w:val="009B3696"/>
    <w:rsid w:val="009B597C"/>
    <w:rsid w:val="009B6121"/>
    <w:rsid w:val="009B6204"/>
    <w:rsid w:val="009B78B1"/>
    <w:rsid w:val="009C1C93"/>
    <w:rsid w:val="009C2553"/>
    <w:rsid w:val="009C7F87"/>
    <w:rsid w:val="009D05C1"/>
    <w:rsid w:val="009D146C"/>
    <w:rsid w:val="009D357D"/>
    <w:rsid w:val="009D3939"/>
    <w:rsid w:val="009D5790"/>
    <w:rsid w:val="009E0BFE"/>
    <w:rsid w:val="009E2AB1"/>
    <w:rsid w:val="009E5188"/>
    <w:rsid w:val="009E5F3B"/>
    <w:rsid w:val="009F2CAE"/>
    <w:rsid w:val="009F5470"/>
    <w:rsid w:val="009F68B6"/>
    <w:rsid w:val="009F7403"/>
    <w:rsid w:val="009F7E6A"/>
    <w:rsid w:val="00A003E9"/>
    <w:rsid w:val="00A04655"/>
    <w:rsid w:val="00A06489"/>
    <w:rsid w:val="00A4532E"/>
    <w:rsid w:val="00A51749"/>
    <w:rsid w:val="00A51AA4"/>
    <w:rsid w:val="00A54C25"/>
    <w:rsid w:val="00A753B2"/>
    <w:rsid w:val="00A77D77"/>
    <w:rsid w:val="00A80A44"/>
    <w:rsid w:val="00A81454"/>
    <w:rsid w:val="00A836A9"/>
    <w:rsid w:val="00A84A7C"/>
    <w:rsid w:val="00A85B16"/>
    <w:rsid w:val="00A93C0E"/>
    <w:rsid w:val="00A95D06"/>
    <w:rsid w:val="00A9680F"/>
    <w:rsid w:val="00A9748E"/>
    <w:rsid w:val="00AA3FB5"/>
    <w:rsid w:val="00AA548B"/>
    <w:rsid w:val="00AA5AF2"/>
    <w:rsid w:val="00AA7EBF"/>
    <w:rsid w:val="00AB259B"/>
    <w:rsid w:val="00AB6941"/>
    <w:rsid w:val="00AC4428"/>
    <w:rsid w:val="00AC7147"/>
    <w:rsid w:val="00AD204B"/>
    <w:rsid w:val="00AD54A4"/>
    <w:rsid w:val="00AD5843"/>
    <w:rsid w:val="00AD6EA2"/>
    <w:rsid w:val="00AE2576"/>
    <w:rsid w:val="00AE4DF2"/>
    <w:rsid w:val="00AE69D4"/>
    <w:rsid w:val="00AE70D1"/>
    <w:rsid w:val="00AE77B7"/>
    <w:rsid w:val="00AF08E5"/>
    <w:rsid w:val="00AF0E2F"/>
    <w:rsid w:val="00AF6E4B"/>
    <w:rsid w:val="00B011E8"/>
    <w:rsid w:val="00B020C9"/>
    <w:rsid w:val="00B04FC5"/>
    <w:rsid w:val="00B05127"/>
    <w:rsid w:val="00B12373"/>
    <w:rsid w:val="00B13C81"/>
    <w:rsid w:val="00B24299"/>
    <w:rsid w:val="00B27824"/>
    <w:rsid w:val="00B33C2E"/>
    <w:rsid w:val="00B37489"/>
    <w:rsid w:val="00B3794C"/>
    <w:rsid w:val="00B40188"/>
    <w:rsid w:val="00B406FF"/>
    <w:rsid w:val="00B413D1"/>
    <w:rsid w:val="00B435BB"/>
    <w:rsid w:val="00B44D2D"/>
    <w:rsid w:val="00B44E9A"/>
    <w:rsid w:val="00B4721E"/>
    <w:rsid w:val="00B535E1"/>
    <w:rsid w:val="00B55E84"/>
    <w:rsid w:val="00B56E8C"/>
    <w:rsid w:val="00B62056"/>
    <w:rsid w:val="00B648B3"/>
    <w:rsid w:val="00B70053"/>
    <w:rsid w:val="00B808E0"/>
    <w:rsid w:val="00B87D72"/>
    <w:rsid w:val="00B913AF"/>
    <w:rsid w:val="00B91E24"/>
    <w:rsid w:val="00B92459"/>
    <w:rsid w:val="00B95D9C"/>
    <w:rsid w:val="00BB50A0"/>
    <w:rsid w:val="00BB7B4B"/>
    <w:rsid w:val="00BC1406"/>
    <w:rsid w:val="00BC5FF1"/>
    <w:rsid w:val="00BD0931"/>
    <w:rsid w:val="00BD0935"/>
    <w:rsid w:val="00BD3EBA"/>
    <w:rsid w:val="00BD5528"/>
    <w:rsid w:val="00BD68AC"/>
    <w:rsid w:val="00BE1262"/>
    <w:rsid w:val="00BF0EF3"/>
    <w:rsid w:val="00C00516"/>
    <w:rsid w:val="00C102D0"/>
    <w:rsid w:val="00C12806"/>
    <w:rsid w:val="00C167B9"/>
    <w:rsid w:val="00C2088F"/>
    <w:rsid w:val="00C2373C"/>
    <w:rsid w:val="00C23DC2"/>
    <w:rsid w:val="00C248B1"/>
    <w:rsid w:val="00C332B0"/>
    <w:rsid w:val="00C354B0"/>
    <w:rsid w:val="00C42913"/>
    <w:rsid w:val="00C47B3D"/>
    <w:rsid w:val="00C54FA5"/>
    <w:rsid w:val="00C55E39"/>
    <w:rsid w:val="00C57E40"/>
    <w:rsid w:val="00C63C01"/>
    <w:rsid w:val="00C67CD7"/>
    <w:rsid w:val="00C8034D"/>
    <w:rsid w:val="00C83B1D"/>
    <w:rsid w:val="00C84E58"/>
    <w:rsid w:val="00C84EAC"/>
    <w:rsid w:val="00C84F2E"/>
    <w:rsid w:val="00C87410"/>
    <w:rsid w:val="00C915D6"/>
    <w:rsid w:val="00C97AC0"/>
    <w:rsid w:val="00CA0D91"/>
    <w:rsid w:val="00CA2E45"/>
    <w:rsid w:val="00CA4C4A"/>
    <w:rsid w:val="00CB0526"/>
    <w:rsid w:val="00CB2047"/>
    <w:rsid w:val="00CB3F87"/>
    <w:rsid w:val="00CC46A7"/>
    <w:rsid w:val="00CC4902"/>
    <w:rsid w:val="00CD0872"/>
    <w:rsid w:val="00CD6AD2"/>
    <w:rsid w:val="00CE1D84"/>
    <w:rsid w:val="00CE2F0E"/>
    <w:rsid w:val="00CE31F4"/>
    <w:rsid w:val="00CE3CEE"/>
    <w:rsid w:val="00CE5110"/>
    <w:rsid w:val="00CE5337"/>
    <w:rsid w:val="00CF1B09"/>
    <w:rsid w:val="00CF28A8"/>
    <w:rsid w:val="00CF61C1"/>
    <w:rsid w:val="00CF775B"/>
    <w:rsid w:val="00D029BC"/>
    <w:rsid w:val="00D03CB0"/>
    <w:rsid w:val="00D05309"/>
    <w:rsid w:val="00D07E3D"/>
    <w:rsid w:val="00D15C55"/>
    <w:rsid w:val="00D17394"/>
    <w:rsid w:val="00D21AE5"/>
    <w:rsid w:val="00D244C4"/>
    <w:rsid w:val="00D25742"/>
    <w:rsid w:val="00D25888"/>
    <w:rsid w:val="00D261A0"/>
    <w:rsid w:val="00D26614"/>
    <w:rsid w:val="00D26780"/>
    <w:rsid w:val="00D27C28"/>
    <w:rsid w:val="00D3342D"/>
    <w:rsid w:val="00D4327C"/>
    <w:rsid w:val="00D4678D"/>
    <w:rsid w:val="00D51035"/>
    <w:rsid w:val="00D54B78"/>
    <w:rsid w:val="00D56E2B"/>
    <w:rsid w:val="00D6266B"/>
    <w:rsid w:val="00D6300D"/>
    <w:rsid w:val="00D66EEB"/>
    <w:rsid w:val="00D67262"/>
    <w:rsid w:val="00D72657"/>
    <w:rsid w:val="00D73742"/>
    <w:rsid w:val="00D73B85"/>
    <w:rsid w:val="00D75F77"/>
    <w:rsid w:val="00D77B68"/>
    <w:rsid w:val="00D81749"/>
    <w:rsid w:val="00D87191"/>
    <w:rsid w:val="00D873C9"/>
    <w:rsid w:val="00D91FCC"/>
    <w:rsid w:val="00D9206E"/>
    <w:rsid w:val="00D943AC"/>
    <w:rsid w:val="00D9447B"/>
    <w:rsid w:val="00D94BA4"/>
    <w:rsid w:val="00D95598"/>
    <w:rsid w:val="00D95991"/>
    <w:rsid w:val="00D96FF9"/>
    <w:rsid w:val="00DA4274"/>
    <w:rsid w:val="00DA7B35"/>
    <w:rsid w:val="00DB7724"/>
    <w:rsid w:val="00DD05CB"/>
    <w:rsid w:val="00DD4D01"/>
    <w:rsid w:val="00DD7A0F"/>
    <w:rsid w:val="00DE075F"/>
    <w:rsid w:val="00DF4E4F"/>
    <w:rsid w:val="00DF52BB"/>
    <w:rsid w:val="00DF5E29"/>
    <w:rsid w:val="00DF6572"/>
    <w:rsid w:val="00DF6A89"/>
    <w:rsid w:val="00DF70DA"/>
    <w:rsid w:val="00E001DF"/>
    <w:rsid w:val="00E0037E"/>
    <w:rsid w:val="00E02B17"/>
    <w:rsid w:val="00E0466D"/>
    <w:rsid w:val="00E074C8"/>
    <w:rsid w:val="00E11835"/>
    <w:rsid w:val="00E1267D"/>
    <w:rsid w:val="00E13680"/>
    <w:rsid w:val="00E15293"/>
    <w:rsid w:val="00E15A0B"/>
    <w:rsid w:val="00E170D3"/>
    <w:rsid w:val="00E25998"/>
    <w:rsid w:val="00E3219F"/>
    <w:rsid w:val="00E326F2"/>
    <w:rsid w:val="00E42409"/>
    <w:rsid w:val="00E43670"/>
    <w:rsid w:val="00E4493E"/>
    <w:rsid w:val="00E46589"/>
    <w:rsid w:val="00E46E87"/>
    <w:rsid w:val="00E50756"/>
    <w:rsid w:val="00E54C20"/>
    <w:rsid w:val="00E57427"/>
    <w:rsid w:val="00E6108A"/>
    <w:rsid w:val="00E668BE"/>
    <w:rsid w:val="00E71F5A"/>
    <w:rsid w:val="00E72B89"/>
    <w:rsid w:val="00E74D0F"/>
    <w:rsid w:val="00E836FB"/>
    <w:rsid w:val="00E8414A"/>
    <w:rsid w:val="00E907DB"/>
    <w:rsid w:val="00E91E5B"/>
    <w:rsid w:val="00E9522A"/>
    <w:rsid w:val="00E972A1"/>
    <w:rsid w:val="00EA0FB6"/>
    <w:rsid w:val="00EA2036"/>
    <w:rsid w:val="00EA2F08"/>
    <w:rsid w:val="00EA4625"/>
    <w:rsid w:val="00EB10A5"/>
    <w:rsid w:val="00EB66C8"/>
    <w:rsid w:val="00EB696A"/>
    <w:rsid w:val="00EC23BA"/>
    <w:rsid w:val="00EC6530"/>
    <w:rsid w:val="00ED0157"/>
    <w:rsid w:val="00ED191B"/>
    <w:rsid w:val="00ED209A"/>
    <w:rsid w:val="00ED3F6E"/>
    <w:rsid w:val="00EE1919"/>
    <w:rsid w:val="00EF14DC"/>
    <w:rsid w:val="00EF1518"/>
    <w:rsid w:val="00EF6317"/>
    <w:rsid w:val="00EF71D4"/>
    <w:rsid w:val="00F039E5"/>
    <w:rsid w:val="00F07083"/>
    <w:rsid w:val="00F12583"/>
    <w:rsid w:val="00F12975"/>
    <w:rsid w:val="00F12FB6"/>
    <w:rsid w:val="00F13128"/>
    <w:rsid w:val="00F1461E"/>
    <w:rsid w:val="00F14C49"/>
    <w:rsid w:val="00F15291"/>
    <w:rsid w:val="00F32A3D"/>
    <w:rsid w:val="00F33857"/>
    <w:rsid w:val="00F339A0"/>
    <w:rsid w:val="00F40DC7"/>
    <w:rsid w:val="00F54572"/>
    <w:rsid w:val="00F64719"/>
    <w:rsid w:val="00F6616D"/>
    <w:rsid w:val="00F94D80"/>
    <w:rsid w:val="00FA7DE4"/>
    <w:rsid w:val="00FB5E0E"/>
    <w:rsid w:val="00FC2DA2"/>
    <w:rsid w:val="00FC3CD8"/>
    <w:rsid w:val="00FC67E4"/>
    <w:rsid w:val="00FC7B95"/>
    <w:rsid w:val="00FD4825"/>
    <w:rsid w:val="00FD6994"/>
    <w:rsid w:val="00FD6CDA"/>
    <w:rsid w:val="00FE09C3"/>
    <w:rsid w:val="00FE163F"/>
    <w:rsid w:val="00FF08F7"/>
    <w:rsid w:val="00FF3D9C"/>
    <w:rsid w:val="00FF7E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7F7EC"/>
  <w15:docId w15:val="{28FE84F9-5984-4443-A929-7C2996029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qFormat/>
    <w:pPr>
      <w:numPr>
        <w:numId w:val="1"/>
      </w:numPr>
      <w:overflowPunct w:val="0"/>
      <w:autoSpaceDE w:val="0"/>
      <w:autoSpaceDN w:val="0"/>
      <w:adjustRightInd w:val="0"/>
      <w:spacing w:before="480"/>
      <w:jc w:val="both"/>
      <w:textAlignment w:val="baseline"/>
      <w:outlineLvl w:val="0"/>
    </w:pPr>
    <w:rPr>
      <w:rFonts w:ascii="Arial" w:hAnsi="Arial"/>
      <w:b/>
      <w:caps/>
      <w:sz w:val="22"/>
      <w:u w:val="single"/>
    </w:rPr>
  </w:style>
  <w:style w:type="paragraph" w:styleId="Nadpis2">
    <w:name w:val="heading 2"/>
    <w:basedOn w:val="Normln"/>
    <w:next w:val="Normln"/>
    <w:qFormat/>
    <w:pPr>
      <w:numPr>
        <w:ilvl w:val="1"/>
        <w:numId w:val="1"/>
      </w:numPr>
      <w:overflowPunct w:val="0"/>
      <w:autoSpaceDE w:val="0"/>
      <w:autoSpaceDN w:val="0"/>
      <w:adjustRightInd w:val="0"/>
      <w:spacing w:before="360"/>
      <w:textAlignment w:val="baseline"/>
      <w:outlineLvl w:val="1"/>
    </w:pPr>
    <w:rPr>
      <w:rFonts w:ascii="Arial" w:hAnsi="Arial"/>
      <w:b/>
      <w:sz w:val="22"/>
      <w:u w:val="single"/>
    </w:rPr>
  </w:style>
  <w:style w:type="paragraph" w:styleId="Nadpis3">
    <w:name w:val="heading 3"/>
    <w:basedOn w:val="Normln"/>
    <w:next w:val="Normln"/>
    <w:qFormat/>
    <w:pPr>
      <w:numPr>
        <w:ilvl w:val="2"/>
        <w:numId w:val="1"/>
      </w:numPr>
      <w:overflowPunct w:val="0"/>
      <w:autoSpaceDE w:val="0"/>
      <w:autoSpaceDN w:val="0"/>
      <w:adjustRightInd w:val="0"/>
      <w:jc w:val="both"/>
      <w:textAlignment w:val="baseline"/>
      <w:outlineLvl w:val="2"/>
    </w:pPr>
    <w:rPr>
      <w:rFonts w:ascii="Arial" w:hAnsi="Arial"/>
      <w:sz w:val="22"/>
    </w:rPr>
  </w:style>
  <w:style w:type="paragraph" w:styleId="Nadpis4">
    <w:name w:val="heading 4"/>
    <w:basedOn w:val="Normln"/>
    <w:next w:val="Normal4"/>
    <w:qFormat/>
    <w:pPr>
      <w:numPr>
        <w:ilvl w:val="3"/>
        <w:numId w:val="1"/>
      </w:numPr>
      <w:overflowPunct w:val="0"/>
      <w:autoSpaceDE w:val="0"/>
      <w:autoSpaceDN w:val="0"/>
      <w:adjustRightInd w:val="0"/>
      <w:jc w:val="both"/>
      <w:textAlignment w:val="baseline"/>
      <w:outlineLvl w:val="3"/>
    </w:pPr>
    <w:rPr>
      <w:rFonts w:ascii="Arial" w:hAnsi="Arial"/>
      <w:sz w:val="22"/>
    </w:rPr>
  </w:style>
  <w:style w:type="paragraph" w:styleId="Nadpis5">
    <w:name w:val="heading 5"/>
    <w:basedOn w:val="Normln"/>
    <w:next w:val="Normln"/>
    <w:qFormat/>
    <w:pPr>
      <w:numPr>
        <w:ilvl w:val="4"/>
        <w:numId w:val="1"/>
      </w:numPr>
      <w:overflowPunct w:val="0"/>
      <w:autoSpaceDE w:val="0"/>
      <w:autoSpaceDN w:val="0"/>
      <w:adjustRightInd w:val="0"/>
      <w:textAlignment w:val="baseline"/>
      <w:outlineLvl w:val="4"/>
    </w:pPr>
    <w:rPr>
      <w:rFonts w:ascii="Arial" w:hAnsi="Arial"/>
      <w:sz w:val="22"/>
    </w:rPr>
  </w:style>
  <w:style w:type="paragraph" w:styleId="Nadpis6">
    <w:name w:val="heading 6"/>
    <w:basedOn w:val="Normln"/>
    <w:next w:val="Normln"/>
    <w:qFormat/>
    <w:pPr>
      <w:numPr>
        <w:ilvl w:val="5"/>
        <w:numId w:val="1"/>
      </w:numPr>
      <w:overflowPunct w:val="0"/>
      <w:autoSpaceDE w:val="0"/>
      <w:autoSpaceDN w:val="0"/>
      <w:adjustRightInd w:val="0"/>
      <w:spacing w:before="240" w:after="60"/>
      <w:textAlignment w:val="baseline"/>
      <w:outlineLvl w:val="5"/>
    </w:pPr>
    <w:rPr>
      <w:rFonts w:ascii="Arial" w:hAnsi="Arial"/>
      <w:i/>
      <w:sz w:val="22"/>
    </w:rPr>
  </w:style>
  <w:style w:type="paragraph" w:styleId="Nadpis7">
    <w:name w:val="heading 7"/>
    <w:basedOn w:val="Normln"/>
    <w:next w:val="Normln"/>
    <w:qFormat/>
    <w:pPr>
      <w:numPr>
        <w:ilvl w:val="6"/>
        <w:numId w:val="1"/>
      </w:numPr>
      <w:overflowPunct w:val="0"/>
      <w:autoSpaceDE w:val="0"/>
      <w:autoSpaceDN w:val="0"/>
      <w:adjustRightInd w:val="0"/>
      <w:spacing w:before="240" w:after="60"/>
      <w:textAlignment w:val="baseline"/>
      <w:outlineLvl w:val="6"/>
    </w:pPr>
    <w:rPr>
      <w:rFonts w:ascii="Arial" w:hAnsi="Arial"/>
    </w:rPr>
  </w:style>
  <w:style w:type="paragraph" w:styleId="Nadpis8">
    <w:name w:val="heading 8"/>
    <w:basedOn w:val="Normln"/>
    <w:next w:val="Normln"/>
    <w:qFormat/>
    <w:pPr>
      <w:numPr>
        <w:ilvl w:val="7"/>
        <w:numId w:val="1"/>
      </w:numPr>
      <w:overflowPunct w:val="0"/>
      <w:autoSpaceDE w:val="0"/>
      <w:autoSpaceDN w:val="0"/>
      <w:adjustRightInd w:val="0"/>
      <w:spacing w:before="240" w:after="60"/>
      <w:textAlignment w:val="baseline"/>
      <w:outlineLvl w:val="7"/>
    </w:pPr>
    <w:rPr>
      <w:rFonts w:ascii="Arial" w:hAnsi="Arial"/>
      <w:i/>
    </w:rPr>
  </w:style>
  <w:style w:type="paragraph" w:styleId="Nadpis9">
    <w:name w:val="heading 9"/>
    <w:aliases w:val="Příloha"/>
    <w:basedOn w:val="Normln"/>
    <w:next w:val="Normln"/>
    <w:link w:val="Nadpis9Char"/>
    <w:qFormat/>
    <w:pPr>
      <w:pageBreakBefore/>
      <w:numPr>
        <w:ilvl w:val="8"/>
        <w:numId w:val="1"/>
      </w:numPr>
      <w:overflowPunct w:val="0"/>
      <w:autoSpaceDE w:val="0"/>
      <w:autoSpaceDN w:val="0"/>
      <w:adjustRightInd w:val="0"/>
      <w:spacing w:before="240" w:after="60"/>
      <w:jc w:val="right"/>
      <w:textAlignment w:val="baseline"/>
      <w:outlineLvl w:val="8"/>
    </w:pPr>
    <w:rPr>
      <w:rFonts w:ascii="Arial" w:hAnsi="Arial"/>
      <w:b/>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ormal4">
    <w:name w:val="Normal4"/>
    <w:basedOn w:val="Normln"/>
    <w:pPr>
      <w:overflowPunct w:val="0"/>
      <w:autoSpaceDE w:val="0"/>
      <w:autoSpaceDN w:val="0"/>
      <w:adjustRightInd w:val="0"/>
      <w:spacing w:before="120"/>
      <w:ind w:left="851"/>
      <w:textAlignment w:val="baseline"/>
    </w:pPr>
    <w:rPr>
      <w:rFonts w:ascii="Arial" w:hAnsi="Arial"/>
      <w:sz w:val="22"/>
    </w:rPr>
  </w:style>
  <w:style w:type="paragraph" w:styleId="Zkladntext2">
    <w:name w:val="Body Text 2"/>
    <w:basedOn w:val="Normln"/>
    <w:link w:val="Zkladntext2Char"/>
    <w:pPr>
      <w:jc w:val="both"/>
    </w:pPr>
    <w:rPr>
      <w:rFonts w:ascii="Arial" w:hAnsi="Arial"/>
      <w:b/>
      <w:smallCaps/>
      <w:sz w:val="24"/>
    </w:rPr>
  </w:style>
  <w:style w:type="paragraph" w:customStyle="1" w:styleId="odstavec3">
    <w:name w:val="odstavec3"/>
    <w:basedOn w:val="Normln"/>
    <w:pPr>
      <w:tabs>
        <w:tab w:val="left" w:pos="2155"/>
      </w:tabs>
      <w:overflowPunct w:val="0"/>
      <w:autoSpaceDE w:val="0"/>
      <w:autoSpaceDN w:val="0"/>
      <w:adjustRightInd w:val="0"/>
      <w:spacing w:before="120"/>
      <w:ind w:left="426"/>
      <w:jc w:val="both"/>
      <w:textAlignment w:val="baseline"/>
    </w:pPr>
    <w:rPr>
      <w:rFonts w:ascii="Arial" w:hAnsi="Arial"/>
      <w:kern w:val="18"/>
    </w:rPr>
  </w:style>
  <w:style w:type="paragraph" w:styleId="Zhlav">
    <w:name w:val="header"/>
    <w:basedOn w:val="Normln"/>
    <w:link w:val="ZhlavChar"/>
    <w:uiPriority w:val="99"/>
    <w:pPr>
      <w:tabs>
        <w:tab w:val="center" w:pos="4536"/>
        <w:tab w:val="right" w:pos="9072"/>
      </w:tabs>
      <w:spacing w:after="60"/>
      <w:ind w:left="1418"/>
      <w:jc w:val="both"/>
    </w:pPr>
    <w:rPr>
      <w:rFonts w:ascii="OfficinaSanItcTEE" w:hAnsi="OfficinaSanItcTEE"/>
      <w:sz w:val="22"/>
    </w:rPr>
  </w:style>
  <w:style w:type="paragraph" w:styleId="Normlnodsazen">
    <w:name w:val="Normal Indent"/>
    <w:basedOn w:val="Normln"/>
    <w:pPr>
      <w:ind w:left="709"/>
      <w:jc w:val="both"/>
    </w:pPr>
    <w:rPr>
      <w:rFonts w:ascii="Arial" w:hAnsi="Arial"/>
    </w:rPr>
  </w:style>
  <w:style w:type="paragraph" w:customStyle="1" w:styleId="Preformatted">
    <w:name w:val="Preformatted"/>
    <w:basedOn w:val="Normln"/>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rPr>
  </w:style>
  <w:style w:type="paragraph" w:styleId="Zpat">
    <w:name w:val="footer"/>
    <w:basedOn w:val="Normln"/>
    <w:link w:val="ZpatChar"/>
    <w:uiPriority w:val="99"/>
    <w:pPr>
      <w:tabs>
        <w:tab w:val="center" w:pos="4536"/>
        <w:tab w:val="right" w:pos="9072"/>
      </w:tabs>
    </w:pPr>
  </w:style>
  <w:style w:type="paragraph" w:styleId="Zkladntext">
    <w:name w:val="Body Text"/>
    <w:basedOn w:val="Normln"/>
    <w:link w:val="ZkladntextChar"/>
    <w:pPr>
      <w:jc w:val="both"/>
    </w:pPr>
    <w:rPr>
      <w:sz w:val="22"/>
    </w:rPr>
  </w:style>
  <w:style w:type="character" w:styleId="Odkaznakoment">
    <w:name w:val="annotation reference"/>
    <w:semiHidden/>
    <w:rPr>
      <w:sz w:val="16"/>
    </w:rPr>
  </w:style>
  <w:style w:type="paragraph" w:styleId="Textkomente">
    <w:name w:val="annotation text"/>
    <w:basedOn w:val="Normln"/>
    <w:link w:val="TextkomenteChar"/>
    <w:semiHidden/>
  </w:style>
  <w:style w:type="paragraph" w:customStyle="1" w:styleId="Normal3">
    <w:name w:val="Normal3"/>
    <w:basedOn w:val="Normln"/>
    <w:pPr>
      <w:overflowPunct w:val="0"/>
      <w:autoSpaceDE w:val="0"/>
      <w:autoSpaceDN w:val="0"/>
      <w:adjustRightInd w:val="0"/>
      <w:spacing w:before="120"/>
      <w:ind w:left="639" w:hanging="283"/>
      <w:jc w:val="both"/>
      <w:textAlignment w:val="baseline"/>
    </w:pPr>
    <w:rPr>
      <w:rFonts w:ascii="Arial" w:hAnsi="Arial"/>
    </w:rPr>
  </w:style>
  <w:style w:type="paragraph" w:styleId="Obsah1">
    <w:name w:val="toc 1"/>
    <w:basedOn w:val="Normln"/>
    <w:next w:val="Normln"/>
    <w:autoRedefine/>
    <w:semiHidden/>
    <w:pPr>
      <w:spacing w:before="360"/>
    </w:pPr>
    <w:rPr>
      <w:rFonts w:ascii="Arial" w:hAnsi="Arial"/>
      <w:b/>
      <w:caps/>
      <w:sz w:val="24"/>
      <w:lang w:val="en-US"/>
    </w:rPr>
  </w:style>
  <w:style w:type="paragraph" w:styleId="Zkladntextodsazen2">
    <w:name w:val="Body Text Indent 2"/>
    <w:basedOn w:val="Normln"/>
    <w:pPr>
      <w:ind w:left="567"/>
    </w:pPr>
    <w:rPr>
      <w:rFonts w:ascii="Arial" w:hAnsi="Arial"/>
      <w:sz w:val="22"/>
      <w:lang w:val="en-US"/>
    </w:rPr>
  </w:style>
  <w:style w:type="paragraph" w:customStyle="1" w:styleId="Odstavec0">
    <w:name w:val="Odstavec0"/>
    <w:basedOn w:val="Normln"/>
    <w:pPr>
      <w:tabs>
        <w:tab w:val="left" w:pos="709"/>
      </w:tabs>
      <w:overflowPunct w:val="0"/>
      <w:autoSpaceDE w:val="0"/>
      <w:autoSpaceDN w:val="0"/>
      <w:adjustRightInd w:val="0"/>
      <w:spacing w:before="120"/>
      <w:ind w:left="284"/>
      <w:jc w:val="both"/>
      <w:textAlignment w:val="baseline"/>
    </w:pPr>
    <w:rPr>
      <w:rFonts w:ascii="Arial" w:hAnsi="Arial"/>
      <w:kern w:val="18"/>
    </w:rPr>
  </w:style>
  <w:style w:type="paragraph" w:customStyle="1" w:styleId="Normal1">
    <w:name w:val="Normal1"/>
    <w:basedOn w:val="Normln"/>
    <w:pPr>
      <w:overflowPunct w:val="0"/>
      <w:autoSpaceDE w:val="0"/>
      <w:autoSpaceDN w:val="0"/>
      <w:adjustRightInd w:val="0"/>
      <w:spacing w:before="120"/>
      <w:ind w:left="284"/>
      <w:jc w:val="both"/>
      <w:textAlignment w:val="baseline"/>
    </w:pPr>
    <w:rPr>
      <w:rFonts w:ascii="Arial" w:hAnsi="Arial"/>
      <w:sz w:val="22"/>
    </w:rPr>
  </w:style>
  <w:style w:type="paragraph" w:customStyle="1" w:styleId="Normal2">
    <w:name w:val="Normal2"/>
    <w:basedOn w:val="Normln"/>
    <w:pPr>
      <w:overflowPunct w:val="0"/>
      <w:autoSpaceDE w:val="0"/>
      <w:autoSpaceDN w:val="0"/>
      <w:adjustRightInd w:val="0"/>
      <w:spacing w:before="120"/>
      <w:ind w:left="283" w:hanging="283"/>
      <w:jc w:val="both"/>
      <w:textAlignment w:val="baseline"/>
    </w:pPr>
    <w:rPr>
      <w:rFonts w:ascii="Arial" w:hAnsi="Arial"/>
    </w:rPr>
  </w:style>
  <w:style w:type="paragraph" w:styleId="Zkladntextodsazen">
    <w:name w:val="Body Text Indent"/>
    <w:basedOn w:val="Normln"/>
    <w:pPr>
      <w:ind w:left="720"/>
    </w:pPr>
    <w:rPr>
      <w:rFonts w:ascii="Arial" w:hAnsi="Arial"/>
      <w:sz w:val="22"/>
    </w:rPr>
  </w:style>
  <w:style w:type="character" w:styleId="Hypertextovodkaz">
    <w:name w:val="Hyperlink"/>
    <w:rPr>
      <w:color w:val="0000FF"/>
      <w:u w:val="single"/>
    </w:rPr>
  </w:style>
  <w:style w:type="paragraph" w:styleId="Zkladntext3">
    <w:name w:val="Body Text 3"/>
    <w:basedOn w:val="Normln"/>
    <w:pPr>
      <w:jc w:val="both"/>
    </w:pPr>
  </w:style>
  <w:style w:type="paragraph" w:styleId="Zkladntextodsazen3">
    <w:name w:val="Body Text Indent 3"/>
    <w:basedOn w:val="Normln"/>
    <w:link w:val="Zkladntextodsazen3Char"/>
    <w:pPr>
      <w:ind w:left="567"/>
      <w:jc w:val="both"/>
    </w:pPr>
  </w:style>
  <w:style w:type="character" w:styleId="Sledovanodkaz">
    <w:name w:val="FollowedHyperlink"/>
    <w:rPr>
      <w:color w:val="800080"/>
      <w:u w:val="single"/>
    </w:rPr>
  </w:style>
  <w:style w:type="character" w:styleId="slostrnky">
    <w:name w:val="page number"/>
    <w:basedOn w:val="Standardnpsmoodstavce"/>
  </w:style>
  <w:style w:type="paragraph" w:styleId="Textbubliny">
    <w:name w:val="Balloon Text"/>
    <w:basedOn w:val="Normln"/>
    <w:semiHidden/>
    <w:rsid w:val="00ED191B"/>
    <w:rPr>
      <w:rFonts w:ascii="Tahoma" w:hAnsi="Tahoma" w:cs="Tahoma"/>
      <w:sz w:val="16"/>
      <w:szCs w:val="16"/>
    </w:rPr>
  </w:style>
  <w:style w:type="paragraph" w:styleId="Odstavecseseznamem">
    <w:name w:val="List Paragraph"/>
    <w:basedOn w:val="Normln"/>
    <w:uiPriority w:val="34"/>
    <w:qFormat/>
    <w:rsid w:val="001A286E"/>
    <w:pPr>
      <w:ind w:left="708"/>
    </w:pPr>
  </w:style>
  <w:style w:type="paragraph" w:customStyle="1" w:styleId="4sltext">
    <w:name w:val="4 čísl. text"/>
    <w:basedOn w:val="Normln"/>
    <w:uiPriority w:val="99"/>
    <w:rsid w:val="009006AF"/>
    <w:pPr>
      <w:spacing w:after="120"/>
      <w:ind w:left="1134" w:hanging="1134"/>
      <w:jc w:val="both"/>
    </w:pPr>
    <w:rPr>
      <w:rFonts w:ascii="Arial" w:hAnsi="Arial" w:cs="Arial"/>
      <w:sz w:val="22"/>
      <w:szCs w:val="22"/>
    </w:rPr>
  </w:style>
  <w:style w:type="character" w:customStyle="1" w:styleId="ZhlavChar">
    <w:name w:val="Záhlaví Char"/>
    <w:basedOn w:val="Standardnpsmoodstavce"/>
    <w:link w:val="Zhlav"/>
    <w:uiPriority w:val="99"/>
    <w:rsid w:val="00457CBB"/>
    <w:rPr>
      <w:rFonts w:ascii="OfficinaSanItcTEE" w:hAnsi="OfficinaSanItcTEE"/>
      <w:sz w:val="22"/>
    </w:rPr>
  </w:style>
  <w:style w:type="character" w:customStyle="1" w:styleId="ZpatChar">
    <w:name w:val="Zápatí Char"/>
    <w:basedOn w:val="Standardnpsmoodstavce"/>
    <w:link w:val="Zpat"/>
    <w:uiPriority w:val="99"/>
    <w:rsid w:val="00457CBB"/>
  </w:style>
  <w:style w:type="character" w:customStyle="1" w:styleId="Nadpis9Char">
    <w:name w:val="Nadpis 9 Char"/>
    <w:aliases w:val="Příloha Char"/>
    <w:basedOn w:val="Standardnpsmoodstavce"/>
    <w:link w:val="Nadpis9"/>
    <w:rsid w:val="00216B13"/>
    <w:rPr>
      <w:rFonts w:ascii="Arial" w:hAnsi="Arial"/>
      <w:b/>
      <w:sz w:val="22"/>
    </w:rPr>
  </w:style>
  <w:style w:type="character" w:customStyle="1" w:styleId="Zkladntext2Char">
    <w:name w:val="Základní text 2 Char"/>
    <w:basedOn w:val="Standardnpsmoodstavce"/>
    <w:link w:val="Zkladntext2"/>
    <w:rsid w:val="00216B13"/>
    <w:rPr>
      <w:rFonts w:ascii="Arial" w:hAnsi="Arial"/>
      <w:b/>
      <w:smallCaps/>
      <w:sz w:val="24"/>
    </w:rPr>
  </w:style>
  <w:style w:type="character" w:customStyle="1" w:styleId="ZkladntextChar">
    <w:name w:val="Základní text Char"/>
    <w:basedOn w:val="Standardnpsmoodstavce"/>
    <w:link w:val="Zkladntext"/>
    <w:rsid w:val="00216B13"/>
    <w:rPr>
      <w:sz w:val="22"/>
    </w:rPr>
  </w:style>
  <w:style w:type="character" w:customStyle="1" w:styleId="Zkladntextodsazen3Char">
    <w:name w:val="Základní text odsazený 3 Char"/>
    <w:basedOn w:val="Standardnpsmoodstavce"/>
    <w:link w:val="Zkladntextodsazen3"/>
    <w:rsid w:val="00216B13"/>
  </w:style>
  <w:style w:type="paragraph" w:styleId="Bezmezer">
    <w:name w:val="No Spacing"/>
    <w:qFormat/>
    <w:rsid w:val="00A84A7C"/>
    <w:pPr>
      <w:suppressAutoHyphens/>
    </w:pPr>
    <w:rPr>
      <w:rFonts w:ascii="Arial" w:hAnsi="Arial" w:cs="Arial"/>
      <w:sz w:val="24"/>
      <w:szCs w:val="24"/>
      <w:lang w:eastAsia="ar-SA"/>
    </w:rPr>
  </w:style>
  <w:style w:type="character" w:customStyle="1" w:styleId="tsubjname">
    <w:name w:val="tsubjname"/>
    <w:basedOn w:val="Standardnpsmoodstavce"/>
    <w:rsid w:val="00FF3D9C"/>
  </w:style>
  <w:style w:type="paragraph" w:styleId="Pedmtkomente">
    <w:name w:val="annotation subject"/>
    <w:basedOn w:val="Textkomente"/>
    <w:next w:val="Textkomente"/>
    <w:link w:val="PedmtkomenteChar"/>
    <w:uiPriority w:val="99"/>
    <w:semiHidden/>
    <w:unhideWhenUsed/>
    <w:rsid w:val="00216E1A"/>
    <w:rPr>
      <w:b/>
      <w:bCs/>
    </w:rPr>
  </w:style>
  <w:style w:type="character" w:customStyle="1" w:styleId="TextkomenteChar">
    <w:name w:val="Text komentáře Char"/>
    <w:basedOn w:val="Standardnpsmoodstavce"/>
    <w:link w:val="Textkomente"/>
    <w:semiHidden/>
    <w:rsid w:val="00216E1A"/>
  </w:style>
  <w:style w:type="character" w:customStyle="1" w:styleId="PedmtkomenteChar">
    <w:name w:val="Předmět komentáře Char"/>
    <w:basedOn w:val="TextkomenteChar"/>
    <w:link w:val="Pedmtkomente"/>
    <w:uiPriority w:val="99"/>
    <w:semiHidden/>
    <w:rsid w:val="00216E1A"/>
    <w:rPr>
      <w:b/>
      <w:bCs/>
    </w:rPr>
  </w:style>
  <w:style w:type="character" w:customStyle="1" w:styleId="aktual">
    <w:name w:val="aktual"/>
    <w:basedOn w:val="Standardnpsmoodstavce"/>
    <w:rsid w:val="001B15AE"/>
  </w:style>
  <w:style w:type="character" w:styleId="Siln">
    <w:name w:val="Strong"/>
    <w:basedOn w:val="Standardnpsmoodstavce"/>
    <w:uiPriority w:val="22"/>
    <w:qFormat/>
    <w:rsid w:val="00D56E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36031">
      <w:bodyDiv w:val="1"/>
      <w:marLeft w:val="0"/>
      <w:marRight w:val="0"/>
      <w:marTop w:val="0"/>
      <w:marBottom w:val="0"/>
      <w:divBdr>
        <w:top w:val="none" w:sz="0" w:space="0" w:color="auto"/>
        <w:left w:val="none" w:sz="0" w:space="0" w:color="auto"/>
        <w:bottom w:val="none" w:sz="0" w:space="0" w:color="auto"/>
        <w:right w:val="none" w:sz="0" w:space="0" w:color="auto"/>
      </w:divBdr>
    </w:div>
    <w:div w:id="230889567">
      <w:bodyDiv w:val="1"/>
      <w:marLeft w:val="0"/>
      <w:marRight w:val="0"/>
      <w:marTop w:val="0"/>
      <w:marBottom w:val="0"/>
      <w:divBdr>
        <w:top w:val="none" w:sz="0" w:space="0" w:color="auto"/>
        <w:left w:val="none" w:sz="0" w:space="0" w:color="auto"/>
        <w:bottom w:val="none" w:sz="0" w:space="0" w:color="auto"/>
        <w:right w:val="none" w:sz="0" w:space="0" w:color="auto"/>
      </w:divBdr>
    </w:div>
    <w:div w:id="107173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h.cz/protikorupcni-a-compliance-program/d-1346/p1=1458"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h.cz/informace-o-zpracovani-osobnich-udaju/d-1369/p1=1459" TargetMode="External"/><Relationship Id="rId14" Type="http://schemas.openxmlformats.org/officeDocument/2006/relationships/footer" Target="footer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C02CF-3A9C-47C5-BD74-B9F59F54E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1435</Words>
  <Characters>8472</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VÝZVA K PODÁNÍ NABÍDKY NA DODÁVKU  (př.T815) PRO STATNÍ PODNIK POVODÍ Ohře</vt:lpstr>
    </vt:vector>
  </TitlesOfParts>
  <Company>Povodi Vltavy</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 K PODÁNÍ NABÍDKY NA DODÁVKU  (př.T815) PRO STATNÍ PODNIK POVODÍ Ohře</dc:title>
  <dc:creator>pražáková</dc:creator>
  <cp:lastModifiedBy>Ing. Kimmer Petr</cp:lastModifiedBy>
  <cp:revision>4</cp:revision>
  <cp:lastPrinted>2021-10-20T06:40:00Z</cp:lastPrinted>
  <dcterms:created xsi:type="dcterms:W3CDTF">2023-02-27T14:52:00Z</dcterms:created>
  <dcterms:modified xsi:type="dcterms:W3CDTF">2023-02-27T14:59:00Z</dcterms:modified>
  <cp:category>Výběrové řízení</cp:category>
</cp:coreProperties>
</file>