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C998A" w14:textId="2E4C02FC" w:rsidR="00F5547B" w:rsidRPr="002473B6" w:rsidRDefault="00283621" w:rsidP="00A76919">
      <w:pPr>
        <w:spacing w:after="480" w:line="240" w:lineRule="auto"/>
        <w:ind w:left="0" w:right="0" w:firstLine="0"/>
        <w:jc w:val="center"/>
        <w:rPr>
          <w:rFonts w:ascii="Arial" w:hAnsi="Arial" w:cs="Arial"/>
          <w:b/>
          <w:sz w:val="36"/>
          <w:szCs w:val="24"/>
        </w:rPr>
      </w:pPr>
      <w:r w:rsidRPr="002473B6">
        <w:rPr>
          <w:rFonts w:ascii="Arial" w:hAnsi="Arial" w:cs="Arial"/>
          <w:b/>
          <w:sz w:val="36"/>
          <w:szCs w:val="24"/>
        </w:rPr>
        <w:t xml:space="preserve">SMLOUVA O ÚČASTI NA ŘEŠENÍ </w:t>
      </w:r>
      <w:r w:rsidR="00002C6A" w:rsidRPr="002473B6">
        <w:rPr>
          <w:rFonts w:ascii="Arial" w:hAnsi="Arial" w:cs="Arial"/>
          <w:b/>
          <w:sz w:val="36"/>
          <w:szCs w:val="24"/>
        </w:rPr>
        <w:t>PROJEKTU</w:t>
      </w:r>
      <w:r w:rsidR="00002C6A" w:rsidRPr="002473B6">
        <w:rPr>
          <w:rFonts w:ascii="Arial" w:hAnsi="Arial" w:cs="Arial"/>
          <w:b/>
          <w:sz w:val="36"/>
          <w:szCs w:val="24"/>
        </w:rPr>
        <w:br/>
      </w:r>
      <w:r w:rsidRPr="002473B6">
        <w:rPr>
          <w:rFonts w:ascii="Arial" w:hAnsi="Arial" w:cs="Arial"/>
          <w:b/>
          <w:sz w:val="36"/>
          <w:szCs w:val="24"/>
        </w:rPr>
        <w:t xml:space="preserve">VÝZKUMU A VÝVOJE A O VYUŽITÍ VÝSLEDKŮ VÝZKUMU A </w:t>
      </w:r>
      <w:r w:rsidR="00002C6A" w:rsidRPr="002473B6">
        <w:rPr>
          <w:rFonts w:ascii="Arial" w:hAnsi="Arial" w:cs="Arial"/>
          <w:b/>
          <w:sz w:val="36"/>
          <w:szCs w:val="24"/>
        </w:rPr>
        <w:t>V</w:t>
      </w:r>
      <w:r w:rsidRPr="002473B6">
        <w:rPr>
          <w:rFonts w:ascii="Arial" w:hAnsi="Arial" w:cs="Arial"/>
          <w:b/>
          <w:sz w:val="36"/>
          <w:szCs w:val="24"/>
        </w:rPr>
        <w:t>ÝVOJE</w:t>
      </w:r>
    </w:p>
    <w:p w14:paraId="3535407A" w14:textId="77777777" w:rsidR="00645638" w:rsidRPr="002473B6" w:rsidRDefault="00645638" w:rsidP="00A76919">
      <w:pPr>
        <w:spacing w:after="0" w:line="240" w:lineRule="auto"/>
        <w:ind w:left="0" w:right="0" w:firstLine="0"/>
        <w:rPr>
          <w:rFonts w:ascii="Arial" w:hAnsi="Arial" w:cs="Arial"/>
          <w:b/>
          <w:szCs w:val="24"/>
        </w:rPr>
      </w:pPr>
      <w:r w:rsidRPr="002473B6">
        <w:rPr>
          <w:rFonts w:ascii="Arial" w:hAnsi="Arial" w:cs="Arial"/>
          <w:b/>
          <w:szCs w:val="24"/>
        </w:rPr>
        <w:t xml:space="preserve">SpaceLab EU, SE </w:t>
      </w:r>
    </w:p>
    <w:p w14:paraId="4421E98C" w14:textId="5A9FB12B" w:rsidR="003C3062" w:rsidRPr="002473B6" w:rsidRDefault="003C3062" w:rsidP="00A76919">
      <w:pPr>
        <w:spacing w:after="0" w:line="240" w:lineRule="auto"/>
        <w:ind w:left="0" w:right="0" w:firstLine="0"/>
        <w:rPr>
          <w:rFonts w:ascii="Arial" w:hAnsi="Arial" w:cs="Arial"/>
          <w:szCs w:val="24"/>
        </w:rPr>
      </w:pPr>
      <w:r w:rsidRPr="002473B6">
        <w:rPr>
          <w:rFonts w:ascii="Arial" w:hAnsi="Arial" w:cs="Arial"/>
          <w:szCs w:val="24"/>
        </w:rPr>
        <w:t>se sídlem</w:t>
      </w:r>
      <w:r w:rsidR="00F9313E" w:rsidRPr="002473B6">
        <w:rPr>
          <w:rFonts w:ascii="Arial" w:hAnsi="Arial" w:cs="Arial"/>
          <w:szCs w:val="24"/>
        </w:rPr>
        <w:t xml:space="preserve">: </w:t>
      </w:r>
      <w:r w:rsidR="00645638" w:rsidRPr="002473B6">
        <w:rPr>
          <w:rFonts w:ascii="Arial" w:hAnsi="Arial" w:cs="Arial"/>
          <w:szCs w:val="24"/>
        </w:rPr>
        <w:t>Inovační 122, Hodkovice, 252 41 Zlatníky-Hodkovice</w:t>
      </w:r>
    </w:p>
    <w:p w14:paraId="6409708E" w14:textId="01F4BAA5" w:rsidR="003C3062" w:rsidRPr="002473B6" w:rsidRDefault="003C3062" w:rsidP="00A76919">
      <w:pPr>
        <w:spacing w:after="0" w:line="240" w:lineRule="auto"/>
        <w:ind w:left="0" w:right="0" w:firstLine="0"/>
        <w:rPr>
          <w:rFonts w:ascii="Arial" w:hAnsi="Arial" w:cs="Arial"/>
          <w:szCs w:val="24"/>
        </w:rPr>
      </w:pPr>
      <w:r w:rsidRPr="002473B6">
        <w:rPr>
          <w:rFonts w:ascii="Arial" w:hAnsi="Arial" w:cs="Arial"/>
          <w:szCs w:val="24"/>
        </w:rPr>
        <w:t>IČ</w:t>
      </w:r>
      <w:r w:rsidR="00F207AD" w:rsidRPr="002473B6">
        <w:rPr>
          <w:rFonts w:ascii="Arial" w:hAnsi="Arial" w:cs="Arial"/>
          <w:szCs w:val="24"/>
        </w:rPr>
        <w:t>O</w:t>
      </w:r>
      <w:r w:rsidR="00872277" w:rsidRPr="002473B6">
        <w:rPr>
          <w:rFonts w:ascii="Arial" w:hAnsi="Arial" w:cs="Arial"/>
          <w:szCs w:val="24"/>
        </w:rPr>
        <w:t>:</w:t>
      </w:r>
      <w:r w:rsidR="00645638" w:rsidRPr="002473B6">
        <w:t xml:space="preserve"> </w:t>
      </w:r>
      <w:r w:rsidR="00645638" w:rsidRPr="002473B6">
        <w:rPr>
          <w:rFonts w:ascii="Arial" w:hAnsi="Arial" w:cs="Arial"/>
          <w:szCs w:val="24"/>
        </w:rPr>
        <w:t>06697542</w:t>
      </w:r>
    </w:p>
    <w:p w14:paraId="592FE97A" w14:textId="3C7161FB" w:rsidR="00F5547B" w:rsidRPr="002473B6" w:rsidRDefault="00872277" w:rsidP="00A76919">
      <w:pPr>
        <w:spacing w:after="0" w:line="240" w:lineRule="auto"/>
        <w:ind w:left="0" w:right="0" w:firstLine="0"/>
        <w:rPr>
          <w:rFonts w:ascii="Arial" w:hAnsi="Arial" w:cs="Arial"/>
          <w:szCs w:val="24"/>
        </w:rPr>
      </w:pPr>
      <w:r w:rsidRPr="002473B6">
        <w:rPr>
          <w:rFonts w:ascii="Arial" w:hAnsi="Arial" w:cs="Arial"/>
          <w:szCs w:val="24"/>
        </w:rPr>
        <w:t>DIČ:</w:t>
      </w:r>
      <w:r w:rsidR="003C3062" w:rsidRPr="002473B6">
        <w:rPr>
          <w:rFonts w:ascii="Arial" w:hAnsi="Arial" w:cs="Arial"/>
          <w:szCs w:val="24"/>
        </w:rPr>
        <w:t xml:space="preserve"> </w:t>
      </w:r>
      <w:r w:rsidRPr="002473B6">
        <w:rPr>
          <w:rFonts w:ascii="Arial" w:hAnsi="Arial" w:cs="Arial"/>
          <w:szCs w:val="24"/>
        </w:rPr>
        <w:t>CZ</w:t>
      </w:r>
      <w:r w:rsidR="00645638" w:rsidRPr="002473B6">
        <w:rPr>
          <w:rFonts w:ascii="Arial" w:hAnsi="Arial" w:cs="Arial"/>
          <w:szCs w:val="24"/>
        </w:rPr>
        <w:t>06697542</w:t>
      </w:r>
    </w:p>
    <w:p w14:paraId="1E1CCAC2" w14:textId="51A64C4B" w:rsidR="00F5547B" w:rsidRPr="002473B6" w:rsidRDefault="00872277" w:rsidP="002A461A">
      <w:pPr>
        <w:spacing w:after="15" w:line="240" w:lineRule="auto"/>
        <w:ind w:left="0" w:right="0" w:firstLine="0"/>
        <w:rPr>
          <w:rFonts w:ascii="Arial" w:hAnsi="Arial" w:cs="Arial"/>
          <w:szCs w:val="24"/>
        </w:rPr>
      </w:pPr>
      <w:r w:rsidRPr="002473B6">
        <w:rPr>
          <w:rFonts w:ascii="Arial" w:hAnsi="Arial" w:cs="Arial"/>
          <w:szCs w:val="24"/>
        </w:rPr>
        <w:t xml:space="preserve">Zastoupená: </w:t>
      </w:r>
      <w:r w:rsidR="00645638" w:rsidRPr="002473B6">
        <w:rPr>
          <w:rFonts w:ascii="Arial" w:hAnsi="Arial" w:cs="Arial"/>
          <w:szCs w:val="24"/>
        </w:rPr>
        <w:t>Ing. Petrem Rychmachem, jednatelem</w:t>
      </w:r>
    </w:p>
    <w:p w14:paraId="519B3B5C" w14:textId="6E9236E6" w:rsidR="00F5547B" w:rsidRPr="002473B6" w:rsidRDefault="00872277" w:rsidP="00A76919">
      <w:pPr>
        <w:spacing w:after="19" w:line="240" w:lineRule="auto"/>
        <w:ind w:left="0" w:right="0" w:firstLine="0"/>
        <w:rPr>
          <w:rFonts w:ascii="Arial" w:hAnsi="Arial" w:cs="Arial"/>
          <w:szCs w:val="24"/>
        </w:rPr>
      </w:pPr>
      <w:r w:rsidRPr="002473B6">
        <w:rPr>
          <w:rFonts w:ascii="Arial" w:hAnsi="Arial" w:cs="Arial"/>
          <w:szCs w:val="24"/>
        </w:rPr>
        <w:t xml:space="preserve">Bankovní spojení: </w:t>
      </w:r>
      <w:r w:rsidR="002473B6" w:rsidRPr="002473B6">
        <w:rPr>
          <w:rFonts w:ascii="Arial" w:hAnsi="Arial" w:cs="Arial"/>
          <w:szCs w:val="24"/>
        </w:rPr>
        <w:t>5137647369/0800</w:t>
      </w:r>
      <w:r w:rsidR="009C7A5D">
        <w:rPr>
          <w:rFonts w:ascii="Arial" w:hAnsi="Arial" w:cs="Arial"/>
          <w:szCs w:val="24"/>
        </w:rPr>
        <w:t xml:space="preserve"> vedený u České spořitelny</w:t>
      </w:r>
    </w:p>
    <w:p w14:paraId="4B410BD1" w14:textId="4E8652A0" w:rsidR="003C3062" w:rsidRPr="002473B6" w:rsidRDefault="00872277" w:rsidP="00A76919">
      <w:pPr>
        <w:spacing w:after="5" w:line="240" w:lineRule="auto"/>
        <w:ind w:left="0" w:right="0" w:firstLine="0"/>
        <w:rPr>
          <w:rFonts w:ascii="Arial" w:hAnsi="Arial" w:cs="Arial"/>
          <w:szCs w:val="24"/>
        </w:rPr>
      </w:pPr>
      <w:r w:rsidRPr="002473B6">
        <w:rPr>
          <w:rFonts w:ascii="Arial" w:hAnsi="Arial" w:cs="Arial"/>
          <w:szCs w:val="24"/>
        </w:rPr>
        <w:t>(dále jako „příjemce</w:t>
      </w:r>
      <w:r w:rsidR="003C3062" w:rsidRPr="002473B6">
        <w:rPr>
          <w:rFonts w:ascii="Arial" w:hAnsi="Arial" w:cs="Arial"/>
          <w:szCs w:val="24"/>
        </w:rPr>
        <w:t>“</w:t>
      </w:r>
      <w:r w:rsidRPr="002473B6">
        <w:rPr>
          <w:rFonts w:ascii="Arial" w:hAnsi="Arial" w:cs="Arial"/>
          <w:szCs w:val="24"/>
        </w:rPr>
        <w:t>)</w:t>
      </w:r>
    </w:p>
    <w:p w14:paraId="196F3123" w14:textId="77777777" w:rsidR="00002C6A" w:rsidRPr="002473B6" w:rsidRDefault="00002C6A" w:rsidP="00A76919">
      <w:pPr>
        <w:spacing w:after="5" w:line="240" w:lineRule="auto"/>
        <w:ind w:left="0" w:right="0" w:firstLine="0"/>
        <w:rPr>
          <w:rFonts w:ascii="Arial" w:hAnsi="Arial" w:cs="Arial"/>
          <w:szCs w:val="24"/>
        </w:rPr>
      </w:pPr>
    </w:p>
    <w:p w14:paraId="59BCC7E2" w14:textId="77777777" w:rsidR="00F5547B" w:rsidRPr="002473B6" w:rsidRDefault="00872277" w:rsidP="00A76919">
      <w:pPr>
        <w:spacing w:after="5" w:line="240" w:lineRule="auto"/>
        <w:ind w:left="0" w:right="0" w:firstLine="0"/>
        <w:rPr>
          <w:rFonts w:ascii="Arial" w:hAnsi="Arial" w:cs="Arial"/>
          <w:szCs w:val="24"/>
        </w:rPr>
      </w:pPr>
      <w:r w:rsidRPr="002473B6">
        <w:rPr>
          <w:rFonts w:ascii="Arial" w:hAnsi="Arial" w:cs="Arial"/>
          <w:szCs w:val="24"/>
        </w:rPr>
        <w:t>a</w:t>
      </w:r>
    </w:p>
    <w:p w14:paraId="3A4CFD79" w14:textId="77777777" w:rsidR="00002C6A" w:rsidRPr="002473B6" w:rsidRDefault="00002C6A" w:rsidP="00A76919">
      <w:pPr>
        <w:spacing w:after="0" w:line="240" w:lineRule="auto"/>
        <w:ind w:left="0" w:right="0" w:firstLine="0"/>
        <w:rPr>
          <w:rFonts w:ascii="Arial" w:hAnsi="Arial" w:cs="Arial"/>
          <w:b/>
          <w:szCs w:val="24"/>
        </w:rPr>
      </w:pPr>
    </w:p>
    <w:p w14:paraId="0A7A4613" w14:textId="77777777" w:rsidR="00645638" w:rsidRPr="002473B6" w:rsidRDefault="00645638" w:rsidP="00645638">
      <w:pPr>
        <w:spacing w:after="0" w:line="240" w:lineRule="auto"/>
        <w:ind w:left="0" w:right="0" w:firstLine="0"/>
        <w:rPr>
          <w:rFonts w:ascii="Arial" w:hAnsi="Arial" w:cs="Arial"/>
          <w:b/>
          <w:szCs w:val="24"/>
        </w:rPr>
      </w:pPr>
      <w:r w:rsidRPr="002473B6">
        <w:rPr>
          <w:rFonts w:ascii="Arial" w:hAnsi="Arial" w:cs="Arial"/>
          <w:b/>
          <w:szCs w:val="24"/>
        </w:rPr>
        <w:t>PlasmaSolve s.r.o.</w:t>
      </w:r>
    </w:p>
    <w:p w14:paraId="0FDEEA7F" w14:textId="77777777"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se sídlem: Nové sady 988/2, Staré Brno, 602 00 Brno</w:t>
      </w:r>
    </w:p>
    <w:p w14:paraId="75D6C853" w14:textId="77777777"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IČO: 05323151</w:t>
      </w:r>
    </w:p>
    <w:p w14:paraId="4BD00F37" w14:textId="77777777"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DIČ: CZ05323151</w:t>
      </w:r>
    </w:p>
    <w:p w14:paraId="07E47C96" w14:textId="77777777"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Zapsaná v OR při KS v Brně, oddíl C, vložka 94717</w:t>
      </w:r>
    </w:p>
    <w:p w14:paraId="638C4488" w14:textId="4CD119BE"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Zastoupená: Mgr. Adamem Obrusníkem, Ph.D. a Mgr. Petrem Zikánem, Ph.D., jednateli</w:t>
      </w:r>
    </w:p>
    <w:p w14:paraId="172DFE89" w14:textId="77777777"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Bankovní spojení: FIO Banka a.s., Brno-město, 2801057815/2010</w:t>
      </w:r>
    </w:p>
    <w:p w14:paraId="01C43509" w14:textId="4FB8C650" w:rsidR="003C3062" w:rsidRPr="002473B6" w:rsidRDefault="00872277" w:rsidP="00645638">
      <w:pPr>
        <w:spacing w:after="0" w:line="240" w:lineRule="auto"/>
        <w:ind w:left="0" w:right="0" w:firstLine="0"/>
        <w:rPr>
          <w:rFonts w:ascii="Arial" w:hAnsi="Arial" w:cs="Arial"/>
          <w:szCs w:val="24"/>
        </w:rPr>
      </w:pPr>
      <w:r w:rsidRPr="002473B6">
        <w:rPr>
          <w:rFonts w:ascii="Arial" w:hAnsi="Arial" w:cs="Arial"/>
          <w:szCs w:val="24"/>
        </w:rPr>
        <w:t>(dále jako „další účastník</w:t>
      </w:r>
      <w:r w:rsidR="00645638" w:rsidRPr="002473B6">
        <w:rPr>
          <w:rFonts w:ascii="Arial" w:hAnsi="Arial" w:cs="Arial"/>
          <w:szCs w:val="24"/>
        </w:rPr>
        <w:t xml:space="preserve"> 1</w:t>
      </w:r>
      <w:r w:rsidRPr="002473B6">
        <w:rPr>
          <w:rFonts w:ascii="Arial" w:hAnsi="Arial" w:cs="Arial"/>
          <w:szCs w:val="24"/>
        </w:rPr>
        <w:t>”)</w:t>
      </w:r>
    </w:p>
    <w:p w14:paraId="47B67E2C" w14:textId="3F1330EE" w:rsidR="00645638" w:rsidRPr="002473B6" w:rsidRDefault="00645638" w:rsidP="00645638">
      <w:pPr>
        <w:spacing w:after="0" w:line="240" w:lineRule="auto"/>
        <w:ind w:left="0" w:right="0" w:firstLine="0"/>
        <w:rPr>
          <w:rFonts w:ascii="Arial" w:hAnsi="Arial" w:cs="Arial"/>
          <w:szCs w:val="24"/>
        </w:rPr>
      </w:pPr>
    </w:p>
    <w:p w14:paraId="5E48F738" w14:textId="248D6104" w:rsidR="00645638" w:rsidRPr="002473B6" w:rsidRDefault="00645638" w:rsidP="00645638">
      <w:pPr>
        <w:spacing w:after="0" w:line="240" w:lineRule="auto"/>
        <w:ind w:left="0" w:right="0" w:firstLine="0"/>
        <w:rPr>
          <w:rFonts w:ascii="Arial" w:hAnsi="Arial" w:cs="Arial"/>
          <w:szCs w:val="24"/>
        </w:rPr>
      </w:pPr>
      <w:r w:rsidRPr="002473B6">
        <w:rPr>
          <w:rFonts w:ascii="Arial" w:hAnsi="Arial" w:cs="Arial"/>
          <w:szCs w:val="24"/>
        </w:rPr>
        <w:t xml:space="preserve">a </w:t>
      </w:r>
    </w:p>
    <w:p w14:paraId="5ECF8BF3" w14:textId="0913E7B6" w:rsidR="00645638" w:rsidRPr="002473B6" w:rsidRDefault="00645638" w:rsidP="00645638">
      <w:pPr>
        <w:spacing w:after="0" w:line="240" w:lineRule="auto"/>
        <w:ind w:left="0" w:right="0" w:firstLine="0"/>
        <w:rPr>
          <w:rFonts w:ascii="Arial" w:hAnsi="Arial" w:cs="Arial"/>
          <w:szCs w:val="24"/>
        </w:rPr>
      </w:pPr>
    </w:p>
    <w:p w14:paraId="5BACF886" w14:textId="275B3D89" w:rsidR="00645638" w:rsidRPr="002473B6" w:rsidRDefault="00645638" w:rsidP="00645638">
      <w:pPr>
        <w:spacing w:after="0" w:line="240" w:lineRule="auto"/>
        <w:ind w:left="0" w:right="0" w:firstLine="0"/>
        <w:rPr>
          <w:rFonts w:ascii="Arial" w:hAnsi="Arial" w:cs="Arial"/>
          <w:b/>
          <w:bCs/>
          <w:szCs w:val="24"/>
        </w:rPr>
      </w:pPr>
      <w:r w:rsidRPr="002473B6">
        <w:rPr>
          <w:rFonts w:ascii="Arial" w:hAnsi="Arial" w:cs="Arial"/>
          <w:b/>
          <w:bCs/>
          <w:szCs w:val="24"/>
        </w:rPr>
        <w:t>Vysoké učení technické v Brně</w:t>
      </w:r>
    </w:p>
    <w:p w14:paraId="3DE8F987" w14:textId="3CEC5FC3"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se sídlem: Antonínská 548/1, 601 90 Brno</w:t>
      </w:r>
    </w:p>
    <w:p w14:paraId="2DB97E7F" w14:textId="6803D8A5"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IČO: 00216305</w:t>
      </w:r>
    </w:p>
    <w:p w14:paraId="071CC9F1" w14:textId="12A8861C"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DIČ: CZ00216305</w:t>
      </w:r>
    </w:p>
    <w:p w14:paraId="767BDE31" w14:textId="339FC97B"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 xml:space="preserve">Zastoupená: </w:t>
      </w:r>
      <w:r w:rsidR="006D0C1C" w:rsidRPr="002473B6">
        <w:rPr>
          <w:rFonts w:ascii="Arial" w:hAnsi="Arial" w:cs="Arial"/>
          <w:bCs/>
          <w:szCs w:val="24"/>
        </w:rPr>
        <w:t>doc. Ing. Ladislavem Janíčkem, Ph.D., MBA, LL.M.</w:t>
      </w:r>
      <w:r w:rsidRPr="002473B6">
        <w:rPr>
          <w:rFonts w:ascii="Arial" w:hAnsi="Arial" w:cs="Arial"/>
          <w:bCs/>
          <w:szCs w:val="24"/>
        </w:rPr>
        <w:t xml:space="preserve"> rektorem</w:t>
      </w:r>
    </w:p>
    <w:p w14:paraId="0907EE1F" w14:textId="159FE2B8" w:rsidR="00645638" w:rsidRPr="002473B6" w:rsidRDefault="00645638" w:rsidP="00645638">
      <w:pPr>
        <w:spacing w:after="0" w:line="240" w:lineRule="auto"/>
        <w:ind w:left="0" w:right="0" w:firstLine="0"/>
        <w:rPr>
          <w:rFonts w:ascii="Arial" w:hAnsi="Arial" w:cs="Arial"/>
          <w:bCs/>
          <w:szCs w:val="24"/>
        </w:rPr>
      </w:pPr>
      <w:r w:rsidRPr="002473B6">
        <w:rPr>
          <w:rFonts w:ascii="Arial" w:hAnsi="Arial" w:cs="Arial"/>
          <w:bCs/>
          <w:szCs w:val="24"/>
        </w:rPr>
        <w:t>Bankovní spojení: 111044161/0300 vedený u Československé obchodní banky</w:t>
      </w:r>
    </w:p>
    <w:p w14:paraId="2F9BB9CA" w14:textId="6079B53C" w:rsidR="00645638" w:rsidRPr="002473B6" w:rsidRDefault="00645638" w:rsidP="00645638">
      <w:pPr>
        <w:spacing w:after="0" w:line="240" w:lineRule="auto"/>
        <w:ind w:left="0" w:right="0" w:firstLine="0"/>
        <w:rPr>
          <w:rFonts w:ascii="Arial" w:hAnsi="Arial" w:cs="Arial"/>
          <w:szCs w:val="24"/>
        </w:rPr>
      </w:pPr>
      <w:r w:rsidRPr="002473B6">
        <w:rPr>
          <w:rFonts w:ascii="Arial" w:hAnsi="Arial" w:cs="Arial"/>
          <w:szCs w:val="24"/>
        </w:rPr>
        <w:t>(dále jako „další účastník 2”)</w:t>
      </w:r>
    </w:p>
    <w:p w14:paraId="5F335610" w14:textId="77777777" w:rsidR="00002C6A" w:rsidRPr="002473B6" w:rsidRDefault="00002C6A" w:rsidP="00A76919">
      <w:pPr>
        <w:spacing w:after="0" w:line="240" w:lineRule="auto"/>
        <w:ind w:left="0" w:right="0" w:firstLine="0"/>
        <w:rPr>
          <w:rFonts w:ascii="Arial" w:hAnsi="Arial" w:cs="Arial"/>
          <w:szCs w:val="24"/>
        </w:rPr>
      </w:pPr>
    </w:p>
    <w:p w14:paraId="40E13723" w14:textId="37A388B9" w:rsidR="00F5547B" w:rsidRPr="002473B6" w:rsidRDefault="00002C6A" w:rsidP="00F207AD">
      <w:pPr>
        <w:spacing w:after="0" w:line="240" w:lineRule="auto"/>
        <w:ind w:left="0" w:right="0" w:firstLine="0"/>
        <w:rPr>
          <w:rFonts w:ascii="Arial" w:hAnsi="Arial" w:cs="Arial"/>
          <w:noProof/>
          <w:szCs w:val="24"/>
        </w:rPr>
      </w:pPr>
      <w:r w:rsidRPr="002473B6">
        <w:rPr>
          <w:rFonts w:ascii="Arial" w:hAnsi="Arial" w:cs="Arial"/>
          <w:szCs w:val="24"/>
        </w:rPr>
        <w:t>(s</w:t>
      </w:r>
      <w:r w:rsidR="00872277" w:rsidRPr="002473B6">
        <w:rPr>
          <w:rFonts w:ascii="Arial" w:hAnsi="Arial" w:cs="Arial"/>
          <w:szCs w:val="24"/>
        </w:rPr>
        <w:t>polečně dále také</w:t>
      </w:r>
      <w:r w:rsidR="003C3062" w:rsidRPr="002473B6">
        <w:rPr>
          <w:rFonts w:ascii="Arial" w:hAnsi="Arial" w:cs="Arial"/>
          <w:szCs w:val="24"/>
        </w:rPr>
        <w:t xml:space="preserve"> </w:t>
      </w:r>
      <w:r w:rsidR="00872277" w:rsidRPr="002473B6">
        <w:rPr>
          <w:rFonts w:ascii="Arial" w:hAnsi="Arial" w:cs="Arial"/>
          <w:szCs w:val="24"/>
        </w:rPr>
        <w:t>jako „partne</w:t>
      </w:r>
      <w:r w:rsidR="003C3062" w:rsidRPr="002473B6">
        <w:rPr>
          <w:rFonts w:ascii="Arial" w:hAnsi="Arial" w:cs="Arial"/>
          <w:szCs w:val="24"/>
        </w:rPr>
        <w:t>ři</w:t>
      </w:r>
      <w:r w:rsidR="003C3062" w:rsidRPr="002473B6">
        <w:rPr>
          <w:rFonts w:ascii="Arial" w:hAnsi="Arial" w:cs="Arial"/>
          <w:noProof/>
          <w:szCs w:val="24"/>
        </w:rPr>
        <w:t>“</w:t>
      </w:r>
      <w:r w:rsidRPr="002473B6">
        <w:rPr>
          <w:rFonts w:ascii="Arial" w:hAnsi="Arial" w:cs="Arial"/>
          <w:noProof/>
          <w:szCs w:val="24"/>
        </w:rPr>
        <w:t>)</w:t>
      </w:r>
    </w:p>
    <w:p w14:paraId="1B0CFF07" w14:textId="77777777" w:rsidR="00002C6A" w:rsidRPr="002473B6" w:rsidRDefault="00002C6A" w:rsidP="00F207AD">
      <w:pPr>
        <w:spacing w:after="0" w:line="240" w:lineRule="auto"/>
        <w:ind w:left="0" w:right="0" w:firstLine="0"/>
        <w:rPr>
          <w:rFonts w:ascii="Arial" w:hAnsi="Arial" w:cs="Arial"/>
          <w:szCs w:val="24"/>
        </w:rPr>
      </w:pPr>
    </w:p>
    <w:p w14:paraId="5CA07AB2" w14:textId="376B5AF2" w:rsidR="00F5547B" w:rsidRPr="002473B6" w:rsidRDefault="00872277" w:rsidP="00F207AD">
      <w:pPr>
        <w:spacing w:after="240" w:line="240" w:lineRule="auto"/>
        <w:ind w:left="0" w:right="0" w:firstLine="0"/>
        <w:rPr>
          <w:rFonts w:ascii="Arial" w:hAnsi="Arial" w:cs="Arial"/>
          <w:szCs w:val="24"/>
        </w:rPr>
      </w:pPr>
      <w:r w:rsidRPr="002473B6">
        <w:rPr>
          <w:rFonts w:ascii="Arial" w:hAnsi="Arial" w:cs="Arial"/>
          <w:szCs w:val="24"/>
        </w:rPr>
        <w:t xml:space="preserve">uzavírají v rámci </w:t>
      </w:r>
      <w:r w:rsidR="00645638" w:rsidRPr="002473B6">
        <w:rPr>
          <w:rFonts w:ascii="Arial" w:hAnsi="Arial" w:cs="Arial"/>
          <w:szCs w:val="24"/>
        </w:rPr>
        <w:t>6</w:t>
      </w:r>
      <w:r w:rsidR="005F2D76" w:rsidRPr="002473B6">
        <w:rPr>
          <w:rFonts w:ascii="Arial" w:hAnsi="Arial" w:cs="Arial"/>
          <w:szCs w:val="24"/>
        </w:rPr>
        <w:t xml:space="preserve">. </w:t>
      </w:r>
      <w:r w:rsidR="00F207AD" w:rsidRPr="002473B6">
        <w:rPr>
          <w:rFonts w:ascii="Arial" w:hAnsi="Arial" w:cs="Arial"/>
          <w:szCs w:val="24"/>
        </w:rPr>
        <w:t xml:space="preserve">veřejné soutěže Programu na podporu </w:t>
      </w:r>
      <w:r w:rsidR="00A354CE" w:rsidRPr="002473B6">
        <w:rPr>
          <w:rFonts w:ascii="Arial" w:hAnsi="Arial" w:cs="Arial"/>
          <w:szCs w:val="24"/>
        </w:rPr>
        <w:t xml:space="preserve">aplikovaného výzkumu </w:t>
      </w:r>
      <w:r w:rsidR="00645638" w:rsidRPr="002473B6">
        <w:rPr>
          <w:rFonts w:ascii="Arial" w:hAnsi="Arial" w:cs="Arial"/>
          <w:szCs w:val="24"/>
        </w:rPr>
        <w:t xml:space="preserve">TREND </w:t>
      </w:r>
      <w:r w:rsidR="00002C6A" w:rsidRPr="002473B6">
        <w:rPr>
          <w:rFonts w:ascii="Arial" w:hAnsi="Arial" w:cs="Arial"/>
          <w:szCs w:val="24"/>
        </w:rPr>
        <w:t>(dále jako „program“)</w:t>
      </w:r>
      <w:r w:rsidRPr="002473B6">
        <w:rPr>
          <w:rFonts w:ascii="Arial" w:hAnsi="Arial" w:cs="Arial"/>
          <w:szCs w:val="24"/>
        </w:rPr>
        <w:t>, vyhlašovaného Technologickou agenturou ČR (dále jako „poskytovate</w:t>
      </w:r>
      <w:r w:rsidR="00002C6A" w:rsidRPr="002473B6">
        <w:rPr>
          <w:rFonts w:ascii="Arial" w:hAnsi="Arial" w:cs="Arial"/>
          <w:szCs w:val="24"/>
        </w:rPr>
        <w:t>l“</w:t>
      </w:r>
      <w:r w:rsidRPr="002473B6">
        <w:rPr>
          <w:rFonts w:ascii="Arial" w:hAnsi="Arial" w:cs="Arial"/>
          <w:szCs w:val="24"/>
        </w:rPr>
        <w:t xml:space="preserve">) tuto </w:t>
      </w:r>
      <w:r w:rsidR="00C05616" w:rsidRPr="002473B6">
        <w:rPr>
          <w:rFonts w:ascii="Arial" w:hAnsi="Arial" w:cs="Arial"/>
          <w:szCs w:val="24"/>
        </w:rPr>
        <w:t>s</w:t>
      </w:r>
      <w:r w:rsidRPr="002473B6">
        <w:rPr>
          <w:rFonts w:ascii="Arial" w:hAnsi="Arial" w:cs="Arial"/>
          <w:szCs w:val="24"/>
        </w:rPr>
        <w:t xml:space="preserve">mlouvu o účasti na řešení projektu s názvem </w:t>
      </w:r>
      <w:r w:rsidR="00645638" w:rsidRPr="002473B6">
        <w:rPr>
          <w:rFonts w:ascii="Arial" w:hAnsi="Arial" w:cs="Arial"/>
          <w:szCs w:val="24"/>
        </w:rPr>
        <w:t xml:space="preserve">„Škálovatelný ionizátor pro vesmírné technologie a laboratorní aplikace“, reg. č. FW06010622 </w:t>
      </w:r>
      <w:r w:rsidR="00641F4B" w:rsidRPr="002473B6">
        <w:rPr>
          <w:rFonts w:ascii="Arial" w:hAnsi="Arial" w:cs="Arial"/>
          <w:szCs w:val="24"/>
        </w:rPr>
        <w:t xml:space="preserve">(dále </w:t>
      </w:r>
      <w:r w:rsidR="00002C6A" w:rsidRPr="002473B6">
        <w:rPr>
          <w:rFonts w:ascii="Arial" w:hAnsi="Arial" w:cs="Arial"/>
          <w:szCs w:val="24"/>
        </w:rPr>
        <w:t xml:space="preserve">jako </w:t>
      </w:r>
      <w:r w:rsidR="00641F4B" w:rsidRPr="002473B6">
        <w:rPr>
          <w:rFonts w:ascii="Arial" w:hAnsi="Arial" w:cs="Arial"/>
          <w:szCs w:val="24"/>
        </w:rPr>
        <w:t>„</w:t>
      </w:r>
      <w:r w:rsidR="00002C6A" w:rsidRPr="002473B6">
        <w:rPr>
          <w:rFonts w:ascii="Arial" w:hAnsi="Arial" w:cs="Arial"/>
          <w:szCs w:val="24"/>
        </w:rPr>
        <w:t>smlouva</w:t>
      </w:r>
      <w:r w:rsidR="00641F4B" w:rsidRPr="002473B6">
        <w:rPr>
          <w:rFonts w:ascii="Arial" w:hAnsi="Arial" w:cs="Arial"/>
          <w:szCs w:val="24"/>
        </w:rPr>
        <w:t>“)</w:t>
      </w:r>
      <w:r w:rsidR="00002C6A" w:rsidRPr="002473B6">
        <w:rPr>
          <w:rFonts w:ascii="Arial" w:hAnsi="Arial" w:cs="Arial"/>
          <w:szCs w:val="24"/>
        </w:rPr>
        <w:t>:</w:t>
      </w:r>
    </w:p>
    <w:p w14:paraId="1182B241" w14:textId="628C59EE" w:rsidR="00F5547B" w:rsidRPr="002473B6" w:rsidRDefault="003C3062" w:rsidP="00F207AD">
      <w:pPr>
        <w:pStyle w:val="Nadpis"/>
      </w:pPr>
      <w:r w:rsidRPr="002473B6">
        <w:t>I.</w:t>
      </w:r>
      <w:r w:rsidR="00002C6A" w:rsidRPr="002473B6">
        <w:br/>
        <w:t>P</w:t>
      </w:r>
      <w:r w:rsidR="00872277" w:rsidRPr="002473B6">
        <w:t>ředmět smlouvy</w:t>
      </w:r>
    </w:p>
    <w:p w14:paraId="1625B888" w14:textId="3EE52C3F" w:rsidR="00645638" w:rsidRPr="002473B6" w:rsidRDefault="00872277" w:rsidP="00645638">
      <w:pPr>
        <w:numPr>
          <w:ilvl w:val="0"/>
          <w:numId w:val="1"/>
        </w:numPr>
        <w:spacing w:after="240" w:line="240" w:lineRule="auto"/>
        <w:ind w:left="567" w:right="0" w:hanging="567"/>
        <w:rPr>
          <w:rFonts w:ascii="Arial" w:hAnsi="Arial" w:cs="Arial"/>
          <w:szCs w:val="24"/>
        </w:rPr>
      </w:pPr>
      <w:r w:rsidRPr="002473B6">
        <w:rPr>
          <w:rFonts w:ascii="Arial" w:hAnsi="Arial" w:cs="Arial"/>
          <w:szCs w:val="24"/>
        </w:rPr>
        <w:t xml:space="preserve">Předmětem této </w:t>
      </w:r>
      <w:r w:rsidR="008461AC" w:rsidRPr="002473B6">
        <w:rPr>
          <w:rFonts w:ascii="Arial" w:hAnsi="Arial" w:cs="Arial"/>
          <w:szCs w:val="24"/>
        </w:rPr>
        <w:t xml:space="preserve">smlouvy </w:t>
      </w:r>
      <w:r w:rsidRPr="002473B6">
        <w:rPr>
          <w:rFonts w:ascii="Arial" w:hAnsi="Arial" w:cs="Arial"/>
          <w:szCs w:val="24"/>
        </w:rPr>
        <w:t xml:space="preserve">je </w:t>
      </w:r>
      <w:r w:rsidR="003E297F" w:rsidRPr="002473B6">
        <w:rPr>
          <w:rFonts w:ascii="Arial" w:hAnsi="Arial" w:cs="Arial"/>
          <w:szCs w:val="24"/>
        </w:rPr>
        <w:t xml:space="preserve">stanovení práv a povinností partnerů při spolupráci na </w:t>
      </w:r>
      <w:r w:rsidRPr="002473B6">
        <w:rPr>
          <w:rFonts w:ascii="Arial" w:hAnsi="Arial" w:cs="Arial"/>
          <w:szCs w:val="24"/>
        </w:rPr>
        <w:t>realizac</w:t>
      </w:r>
      <w:r w:rsidR="003E297F" w:rsidRPr="002473B6">
        <w:rPr>
          <w:rFonts w:ascii="Arial" w:hAnsi="Arial" w:cs="Arial"/>
          <w:szCs w:val="24"/>
        </w:rPr>
        <w:t>i</w:t>
      </w:r>
      <w:r w:rsidRPr="002473B6">
        <w:rPr>
          <w:rFonts w:ascii="Arial" w:hAnsi="Arial" w:cs="Arial"/>
          <w:szCs w:val="24"/>
        </w:rPr>
        <w:t xml:space="preserve"> projektu s názvem „</w:t>
      </w:r>
      <w:r w:rsidR="00645638" w:rsidRPr="002473B6">
        <w:rPr>
          <w:rFonts w:ascii="Arial" w:hAnsi="Arial" w:cs="Arial"/>
          <w:szCs w:val="24"/>
        </w:rPr>
        <w:t>Škálovatelný ionizátor pro vesmírné technologie a laboratorní aplikace</w:t>
      </w:r>
      <w:r w:rsidRPr="002473B6">
        <w:rPr>
          <w:rFonts w:ascii="Arial" w:hAnsi="Arial" w:cs="Arial"/>
          <w:szCs w:val="24"/>
        </w:rPr>
        <w:t xml:space="preserve">” (dále </w:t>
      </w:r>
      <w:r w:rsidR="00002C6A" w:rsidRPr="002473B6">
        <w:rPr>
          <w:rFonts w:ascii="Arial" w:hAnsi="Arial" w:cs="Arial"/>
          <w:szCs w:val="24"/>
        </w:rPr>
        <w:t xml:space="preserve">jako </w:t>
      </w:r>
      <w:r w:rsidR="003E297F" w:rsidRPr="002473B6">
        <w:rPr>
          <w:rFonts w:ascii="Arial" w:hAnsi="Arial" w:cs="Arial"/>
          <w:szCs w:val="24"/>
        </w:rPr>
        <w:t>„</w:t>
      </w:r>
      <w:r w:rsidRPr="002473B6">
        <w:rPr>
          <w:rFonts w:ascii="Arial" w:hAnsi="Arial" w:cs="Arial"/>
          <w:szCs w:val="24"/>
        </w:rPr>
        <w:t>projekt</w:t>
      </w:r>
      <w:r w:rsidR="003E297F" w:rsidRPr="002473B6">
        <w:rPr>
          <w:rFonts w:ascii="Arial" w:hAnsi="Arial" w:cs="Arial"/>
          <w:szCs w:val="24"/>
        </w:rPr>
        <w:t>“</w:t>
      </w:r>
      <w:r w:rsidRPr="002473B6">
        <w:rPr>
          <w:rFonts w:ascii="Arial" w:hAnsi="Arial" w:cs="Arial"/>
          <w:szCs w:val="24"/>
        </w:rPr>
        <w:t>) v rámci programu. Návrh projektu obsahuje detailní popis předmětu řešení projektu, časový plán řešení projektu, cíle projektu,</w:t>
      </w:r>
      <w:r w:rsidR="003C3062" w:rsidRPr="002473B6">
        <w:rPr>
          <w:rFonts w:ascii="Arial" w:hAnsi="Arial" w:cs="Arial"/>
          <w:szCs w:val="24"/>
        </w:rPr>
        <w:t xml:space="preserve"> </w:t>
      </w:r>
      <w:r w:rsidRPr="002473B6">
        <w:rPr>
          <w:rFonts w:ascii="Arial" w:hAnsi="Arial" w:cs="Arial"/>
          <w:szCs w:val="24"/>
        </w:rPr>
        <w:t xml:space="preserve">jeho předpokládané výsledky a způsob ověření jejich dosažení, rozdělení úkolů při realizaci projektu mezi jednotlivé řešitele, úpravu práv a povinností </w:t>
      </w:r>
      <w:r w:rsidR="00002C6A" w:rsidRPr="002473B6">
        <w:rPr>
          <w:rFonts w:ascii="Arial" w:hAnsi="Arial" w:cs="Arial"/>
          <w:szCs w:val="24"/>
        </w:rPr>
        <w:t>partnerů</w:t>
      </w:r>
      <w:r w:rsidRPr="002473B6">
        <w:rPr>
          <w:rFonts w:ascii="Arial" w:hAnsi="Arial" w:cs="Arial"/>
          <w:szCs w:val="24"/>
        </w:rPr>
        <w:t xml:space="preserve"> i předpokládaný </w:t>
      </w:r>
      <w:r w:rsidRPr="002473B6">
        <w:rPr>
          <w:rFonts w:ascii="Arial" w:hAnsi="Arial" w:cs="Arial"/>
          <w:szCs w:val="24"/>
        </w:rPr>
        <w:lastRenderedPageBreak/>
        <w:t>harmonogram prací. Předmětem smlouvy je také rozdělení spolupráce a veškeré ekonomické účasti na projektu</w:t>
      </w:r>
      <w:r w:rsidR="003C3062" w:rsidRPr="002473B6">
        <w:rPr>
          <w:rFonts w:ascii="Arial" w:hAnsi="Arial" w:cs="Arial"/>
          <w:szCs w:val="24"/>
        </w:rPr>
        <w:t xml:space="preserve"> </w:t>
      </w:r>
      <w:r w:rsidR="00645638" w:rsidRPr="002473B6">
        <w:rPr>
          <w:rFonts w:ascii="Arial" w:hAnsi="Arial" w:cs="Arial"/>
          <w:szCs w:val="24"/>
        </w:rPr>
        <w:t xml:space="preserve">všech </w:t>
      </w:r>
      <w:r w:rsidR="003C3062" w:rsidRPr="002473B6">
        <w:rPr>
          <w:rFonts w:ascii="Arial" w:hAnsi="Arial" w:cs="Arial"/>
          <w:szCs w:val="24"/>
        </w:rPr>
        <w:t>partnerů</w:t>
      </w:r>
      <w:r w:rsidRPr="002473B6">
        <w:rPr>
          <w:rFonts w:ascii="Arial" w:hAnsi="Arial" w:cs="Arial"/>
          <w:szCs w:val="24"/>
        </w:rPr>
        <w:t>.</w:t>
      </w:r>
    </w:p>
    <w:p w14:paraId="50C60162" w14:textId="4024FF3D" w:rsidR="003E297F" w:rsidRPr="002473B6" w:rsidRDefault="003E297F" w:rsidP="00645638">
      <w:pPr>
        <w:numPr>
          <w:ilvl w:val="0"/>
          <w:numId w:val="1"/>
        </w:numPr>
        <w:spacing w:after="240" w:line="240" w:lineRule="auto"/>
        <w:ind w:left="567" w:right="0" w:hanging="567"/>
        <w:rPr>
          <w:rFonts w:ascii="Arial" w:hAnsi="Arial" w:cs="Arial"/>
          <w:szCs w:val="24"/>
        </w:rPr>
      </w:pPr>
      <w:r w:rsidRPr="002473B6">
        <w:rPr>
          <w:rFonts w:ascii="Arial" w:hAnsi="Arial" w:cs="Arial"/>
          <w:szCs w:val="24"/>
        </w:rPr>
        <w:t>Cílem projektu je</w:t>
      </w:r>
      <w:r w:rsidR="003B1EE8" w:rsidRPr="002473B6">
        <w:rPr>
          <w:rFonts w:ascii="Arial" w:hAnsi="Arial" w:cs="Arial"/>
          <w:szCs w:val="24"/>
        </w:rPr>
        <w:t xml:space="preserve"> </w:t>
      </w:r>
      <w:r w:rsidR="00645638" w:rsidRPr="002473B6">
        <w:rPr>
          <w:rFonts w:ascii="Arial" w:hAnsi="Arial" w:cs="Arial"/>
          <w:szCs w:val="24"/>
        </w:rPr>
        <w:t xml:space="preserve">vyvinout nový typ plazmového zdroje (ionizátoru) fungujícího v širokém spektru výkonů, tlaků a plynů doplněného o výpočetní model typu digital twin. </w:t>
      </w:r>
    </w:p>
    <w:p w14:paraId="572FE311" w14:textId="46D5D966" w:rsidR="00F5547B" w:rsidRPr="002473B6" w:rsidRDefault="00872277" w:rsidP="00F207AD">
      <w:pPr>
        <w:numPr>
          <w:ilvl w:val="0"/>
          <w:numId w:val="1"/>
        </w:numPr>
        <w:spacing w:after="240" w:line="240" w:lineRule="auto"/>
        <w:ind w:left="567" w:right="0" w:hanging="567"/>
        <w:rPr>
          <w:rFonts w:ascii="Arial" w:hAnsi="Arial" w:cs="Arial"/>
          <w:szCs w:val="24"/>
        </w:rPr>
      </w:pPr>
      <w:r w:rsidRPr="002473B6">
        <w:rPr>
          <w:rFonts w:ascii="Arial" w:hAnsi="Arial" w:cs="Arial"/>
          <w:szCs w:val="24"/>
        </w:rPr>
        <w:t xml:space="preserve">Touto </w:t>
      </w:r>
      <w:r w:rsidR="00E17428" w:rsidRPr="002473B6">
        <w:rPr>
          <w:rFonts w:ascii="Arial" w:hAnsi="Arial" w:cs="Arial"/>
          <w:szCs w:val="24"/>
        </w:rPr>
        <w:t xml:space="preserve">smlouvou </w:t>
      </w:r>
      <w:r w:rsidRPr="002473B6">
        <w:rPr>
          <w:rFonts w:ascii="Arial" w:hAnsi="Arial" w:cs="Arial"/>
          <w:szCs w:val="24"/>
        </w:rPr>
        <w:t>příjemce a další účastní</w:t>
      </w:r>
      <w:r w:rsidR="00645638" w:rsidRPr="002473B6">
        <w:rPr>
          <w:rFonts w:ascii="Arial" w:hAnsi="Arial" w:cs="Arial"/>
          <w:szCs w:val="24"/>
        </w:rPr>
        <w:t>ci</w:t>
      </w:r>
      <w:r w:rsidRPr="002473B6">
        <w:rPr>
          <w:rFonts w:ascii="Arial" w:hAnsi="Arial" w:cs="Arial"/>
          <w:szCs w:val="24"/>
        </w:rPr>
        <w:t xml:space="preserve"> upravují své vzájemné vztahy, práva a povinnosti při </w:t>
      </w:r>
      <w:r w:rsidR="00C01A3C" w:rsidRPr="002473B6">
        <w:rPr>
          <w:rFonts w:ascii="Arial" w:hAnsi="Arial" w:cs="Arial"/>
          <w:szCs w:val="24"/>
        </w:rPr>
        <w:t>řešení</w:t>
      </w:r>
      <w:r w:rsidRPr="002473B6">
        <w:rPr>
          <w:rFonts w:ascii="Arial" w:hAnsi="Arial" w:cs="Arial"/>
          <w:szCs w:val="24"/>
        </w:rPr>
        <w:t xml:space="preserve"> projektu</w:t>
      </w:r>
      <w:r w:rsidR="00C01A3C" w:rsidRPr="002473B6">
        <w:rPr>
          <w:rFonts w:ascii="Arial" w:hAnsi="Arial" w:cs="Arial"/>
          <w:szCs w:val="24"/>
        </w:rPr>
        <w:t xml:space="preserve"> </w:t>
      </w:r>
      <w:r w:rsidR="00E17428" w:rsidRPr="002473B6">
        <w:rPr>
          <w:rFonts w:ascii="Arial" w:hAnsi="Arial" w:cs="Arial"/>
          <w:szCs w:val="24"/>
        </w:rPr>
        <w:t xml:space="preserve">v </w:t>
      </w:r>
      <w:r w:rsidR="00C01A3C" w:rsidRPr="002473B6">
        <w:rPr>
          <w:rFonts w:ascii="Arial" w:hAnsi="Arial" w:cs="Arial"/>
          <w:szCs w:val="24"/>
        </w:rPr>
        <w:t>období následujícím</w:t>
      </w:r>
      <w:r w:rsidR="008461AC" w:rsidRPr="002473B6">
        <w:rPr>
          <w:rFonts w:ascii="Arial" w:hAnsi="Arial" w:cs="Arial"/>
          <w:szCs w:val="24"/>
        </w:rPr>
        <w:t xml:space="preserve">, kterým </w:t>
      </w:r>
      <w:r w:rsidR="00C01A3C" w:rsidRPr="002473B6">
        <w:rPr>
          <w:rFonts w:ascii="Arial" w:hAnsi="Arial" w:cs="Arial"/>
          <w:szCs w:val="24"/>
        </w:rPr>
        <w:t>se pro účely této smlouvy rozumí tříleté období po ukončení řešení projektu, ve kterém poskytovatel provádí vyhodnocení výsledků řešení projektu, vypořádání poskytnuté podpory a monitoring implementace výsledků v praxi. Za tímto účelem poskytovatel zavazuje příjemce k součinnosti při provádění těchto činností</w:t>
      </w:r>
      <w:r w:rsidR="008461AC" w:rsidRPr="002473B6">
        <w:rPr>
          <w:rFonts w:ascii="Arial" w:hAnsi="Arial" w:cs="Arial"/>
          <w:szCs w:val="24"/>
        </w:rPr>
        <w:t xml:space="preserve"> skrze smlouvu o poskytnutí podpory ve smyslu čl. III.1. smlouvy</w:t>
      </w:r>
      <w:r w:rsidR="00C01A3C" w:rsidRPr="002473B6">
        <w:rPr>
          <w:rFonts w:ascii="Arial" w:hAnsi="Arial" w:cs="Arial"/>
          <w:szCs w:val="24"/>
        </w:rPr>
        <w:t>.</w:t>
      </w:r>
    </w:p>
    <w:p w14:paraId="68804B84" w14:textId="72CB5EF1" w:rsidR="00F5547B" w:rsidRPr="002473B6" w:rsidRDefault="003C3062" w:rsidP="00F207AD">
      <w:pPr>
        <w:pStyle w:val="Nadpis"/>
      </w:pPr>
      <w:r w:rsidRPr="002473B6">
        <w:t>II.</w:t>
      </w:r>
      <w:r w:rsidR="00002C6A" w:rsidRPr="002473B6">
        <w:br/>
        <w:t>P</w:t>
      </w:r>
      <w:r w:rsidR="00872277" w:rsidRPr="002473B6">
        <w:t>rávní režim</w:t>
      </w:r>
    </w:p>
    <w:p w14:paraId="1CDDEAAF" w14:textId="00D4C1E7" w:rsidR="00F5547B" w:rsidRPr="002473B6" w:rsidRDefault="00872277" w:rsidP="00F207AD">
      <w:pPr>
        <w:numPr>
          <w:ilvl w:val="0"/>
          <w:numId w:val="10"/>
        </w:numPr>
        <w:spacing w:after="240" w:line="240" w:lineRule="auto"/>
        <w:ind w:left="567" w:right="0" w:hanging="567"/>
        <w:rPr>
          <w:rFonts w:ascii="Arial" w:hAnsi="Arial" w:cs="Arial"/>
          <w:szCs w:val="24"/>
        </w:rPr>
      </w:pPr>
      <w:r w:rsidRPr="002473B6">
        <w:rPr>
          <w:rFonts w:ascii="Arial" w:hAnsi="Arial" w:cs="Arial"/>
          <w:szCs w:val="24"/>
        </w:rPr>
        <w:t xml:space="preserve">Příjemce a další účastník projektu sjednávají, že právní vztahy založené touto smlouvou se řídí zákonem č. 89/2012 Sb., občanský zákoník, </w:t>
      </w:r>
      <w:r w:rsidR="00DD6C90" w:rsidRPr="002473B6">
        <w:rPr>
          <w:rFonts w:ascii="Arial" w:hAnsi="Arial" w:cs="Arial"/>
          <w:szCs w:val="24"/>
        </w:rPr>
        <w:t>ve znění pozdějších předpisů</w:t>
      </w:r>
      <w:r w:rsidR="00E17428" w:rsidRPr="002473B6">
        <w:rPr>
          <w:rFonts w:ascii="Arial" w:hAnsi="Arial" w:cs="Arial"/>
          <w:szCs w:val="24"/>
        </w:rPr>
        <w:t xml:space="preserve"> (dále jako „občanský zákoník“)</w:t>
      </w:r>
      <w:r w:rsidR="00DD6C90" w:rsidRPr="002473B6">
        <w:rPr>
          <w:rFonts w:ascii="Arial" w:hAnsi="Arial" w:cs="Arial"/>
          <w:szCs w:val="24"/>
        </w:rPr>
        <w:t>,</w:t>
      </w:r>
      <w:r w:rsidRPr="002473B6">
        <w:rPr>
          <w:rFonts w:ascii="Arial" w:hAnsi="Arial" w:cs="Arial"/>
          <w:szCs w:val="24"/>
        </w:rPr>
        <w:t xml:space="preserve"> zákonem č.</w:t>
      </w:r>
      <w:r w:rsidR="00641F4B" w:rsidRPr="002473B6">
        <w:rPr>
          <w:rFonts w:ascii="Arial" w:hAnsi="Arial" w:cs="Arial"/>
          <w:szCs w:val="24"/>
        </w:rPr>
        <w:t xml:space="preserve"> </w:t>
      </w:r>
      <w:r w:rsidRPr="002473B6">
        <w:rPr>
          <w:rFonts w:ascii="Arial" w:hAnsi="Arial" w:cs="Arial"/>
          <w:szCs w:val="24"/>
        </w:rPr>
        <w:t>130/2002 Sb.,</w:t>
      </w:r>
      <w:r w:rsidR="00641F4B" w:rsidRPr="002473B6">
        <w:rPr>
          <w:rFonts w:ascii="Arial" w:hAnsi="Arial" w:cs="Arial"/>
          <w:szCs w:val="24"/>
        </w:rPr>
        <w:t xml:space="preserve"> </w:t>
      </w:r>
      <w:r w:rsidR="00E17428" w:rsidRPr="002473B6">
        <w:rPr>
          <w:rFonts w:ascii="Arial" w:hAnsi="Arial" w:cs="Arial"/>
          <w:szCs w:val="24"/>
        </w:rPr>
        <w:t>o podpoře výzkumu a vývoje z veřejných prostředků a o změně některých souvisejících zákonů</w:t>
      </w:r>
      <w:r w:rsidR="00641F4B" w:rsidRPr="002473B6">
        <w:rPr>
          <w:rFonts w:ascii="Arial" w:hAnsi="Arial" w:cs="Arial"/>
          <w:szCs w:val="24"/>
        </w:rPr>
        <w:t>,</w:t>
      </w:r>
      <w:r w:rsidRPr="002473B6">
        <w:rPr>
          <w:rFonts w:ascii="Arial" w:hAnsi="Arial" w:cs="Arial"/>
          <w:szCs w:val="24"/>
        </w:rPr>
        <w:t xml:space="preserve"> </w:t>
      </w:r>
      <w:r w:rsidR="00DD6C90" w:rsidRPr="002473B6">
        <w:rPr>
          <w:rFonts w:ascii="Arial" w:hAnsi="Arial" w:cs="Arial"/>
          <w:szCs w:val="24"/>
        </w:rPr>
        <w:t>ve znění pozdějších předpisů</w:t>
      </w:r>
      <w:r w:rsidR="00E17428" w:rsidRPr="002473B6">
        <w:rPr>
          <w:rFonts w:ascii="Arial" w:hAnsi="Arial" w:cs="Arial"/>
          <w:szCs w:val="24"/>
        </w:rPr>
        <w:t xml:space="preserve"> (dále jako „zákon o podpoře a výzkumu“),</w:t>
      </w:r>
      <w:r w:rsidRPr="002473B6">
        <w:rPr>
          <w:rFonts w:ascii="Arial" w:hAnsi="Arial" w:cs="Arial"/>
          <w:szCs w:val="24"/>
        </w:rPr>
        <w:t xml:space="preserve"> Nařízením Komise (EU) č. 651/2014 ze dne 17. června 2014, kterým se v souladu s články 107 a 108 Smlouvy prohlašují určité kategorie podpory za slučitelné s vnitřním trhem</w:t>
      </w:r>
      <w:r w:rsidR="00E17428" w:rsidRPr="002473B6">
        <w:rPr>
          <w:rFonts w:ascii="Arial" w:hAnsi="Arial" w:cs="Arial"/>
          <w:szCs w:val="24"/>
        </w:rPr>
        <w:t xml:space="preserve"> (</w:t>
      </w:r>
      <w:r w:rsidRPr="002473B6">
        <w:rPr>
          <w:rFonts w:ascii="Arial" w:hAnsi="Arial" w:cs="Arial"/>
          <w:szCs w:val="24"/>
        </w:rPr>
        <w:t>zejm</w:t>
      </w:r>
      <w:r w:rsidR="00E17428" w:rsidRPr="002473B6">
        <w:rPr>
          <w:rFonts w:ascii="Arial" w:hAnsi="Arial" w:cs="Arial"/>
          <w:szCs w:val="24"/>
        </w:rPr>
        <w:t xml:space="preserve">éna </w:t>
      </w:r>
      <w:r w:rsidRPr="002473B6">
        <w:rPr>
          <w:rFonts w:ascii="Arial" w:hAnsi="Arial" w:cs="Arial"/>
          <w:szCs w:val="24"/>
        </w:rPr>
        <w:t>čl. 25</w:t>
      </w:r>
      <w:r w:rsidR="00E17428" w:rsidRPr="002473B6">
        <w:rPr>
          <w:rFonts w:ascii="Arial" w:hAnsi="Arial" w:cs="Arial"/>
          <w:szCs w:val="24"/>
        </w:rPr>
        <w:t xml:space="preserve"> nařízení),</w:t>
      </w:r>
      <w:r w:rsidRPr="002473B6">
        <w:rPr>
          <w:rFonts w:ascii="Arial" w:hAnsi="Arial" w:cs="Arial"/>
          <w:szCs w:val="24"/>
        </w:rPr>
        <w:t xml:space="preserve"> </w:t>
      </w:r>
      <w:r w:rsidR="00E17428" w:rsidRPr="002473B6">
        <w:rPr>
          <w:rFonts w:ascii="Arial" w:hAnsi="Arial" w:cs="Arial"/>
          <w:szCs w:val="24"/>
        </w:rPr>
        <w:t xml:space="preserve">Sdělením Evropské komise - Rámec </w:t>
      </w:r>
      <w:r w:rsidRPr="002473B6">
        <w:rPr>
          <w:rFonts w:ascii="Arial" w:hAnsi="Arial" w:cs="Arial"/>
          <w:szCs w:val="24"/>
        </w:rPr>
        <w:t>pro státní podporu výzkumu, vývoje a inovací</w:t>
      </w:r>
      <w:r w:rsidR="00E17428" w:rsidRPr="002473B6">
        <w:rPr>
          <w:rFonts w:ascii="Arial" w:hAnsi="Arial" w:cs="Arial"/>
          <w:szCs w:val="24"/>
        </w:rPr>
        <w:t xml:space="preserve"> (2014/C 198/01</w:t>
      </w:r>
      <w:r w:rsidRPr="002473B6">
        <w:rPr>
          <w:rFonts w:ascii="Arial" w:hAnsi="Arial" w:cs="Arial"/>
          <w:szCs w:val="24"/>
        </w:rPr>
        <w:t>) a dalšími souvisejícími právními předpis</w:t>
      </w:r>
      <w:r w:rsidR="00E17428" w:rsidRPr="002473B6">
        <w:rPr>
          <w:rFonts w:ascii="Arial" w:hAnsi="Arial" w:cs="Arial"/>
          <w:szCs w:val="24"/>
        </w:rPr>
        <w:t>y</w:t>
      </w:r>
      <w:r w:rsidRPr="002473B6">
        <w:rPr>
          <w:rFonts w:ascii="Arial" w:hAnsi="Arial" w:cs="Arial"/>
          <w:szCs w:val="24"/>
        </w:rPr>
        <w:t>.</w:t>
      </w:r>
    </w:p>
    <w:p w14:paraId="08810C5A" w14:textId="77777777" w:rsidR="00641F4B" w:rsidRPr="002473B6" w:rsidRDefault="00641F4B" w:rsidP="00F207AD">
      <w:pPr>
        <w:spacing w:after="3" w:line="240" w:lineRule="auto"/>
        <w:ind w:left="567" w:right="0" w:hanging="567"/>
        <w:jc w:val="center"/>
        <w:rPr>
          <w:rFonts w:ascii="Arial" w:hAnsi="Arial" w:cs="Arial"/>
          <w:b/>
          <w:szCs w:val="24"/>
        </w:rPr>
      </w:pPr>
      <w:r w:rsidRPr="002473B6">
        <w:rPr>
          <w:rFonts w:ascii="Arial" w:hAnsi="Arial" w:cs="Arial"/>
          <w:b/>
          <w:szCs w:val="24"/>
        </w:rPr>
        <w:t>III</w:t>
      </w:r>
      <w:r w:rsidR="00872277" w:rsidRPr="002473B6">
        <w:rPr>
          <w:rFonts w:ascii="Arial" w:hAnsi="Arial" w:cs="Arial"/>
          <w:b/>
          <w:szCs w:val="24"/>
        </w:rPr>
        <w:t>.</w:t>
      </w:r>
    </w:p>
    <w:p w14:paraId="59C384D4" w14:textId="77777777" w:rsidR="00F5547B" w:rsidRPr="002473B6" w:rsidRDefault="00641F4B" w:rsidP="00F207AD">
      <w:pPr>
        <w:spacing w:after="3" w:line="240" w:lineRule="auto"/>
        <w:ind w:left="567" w:right="0" w:hanging="567"/>
        <w:jc w:val="center"/>
        <w:rPr>
          <w:rFonts w:ascii="Arial" w:hAnsi="Arial" w:cs="Arial"/>
          <w:b/>
          <w:szCs w:val="24"/>
        </w:rPr>
      </w:pPr>
      <w:r w:rsidRPr="002473B6">
        <w:rPr>
          <w:rFonts w:ascii="Arial" w:hAnsi="Arial" w:cs="Arial"/>
          <w:b/>
          <w:szCs w:val="24"/>
        </w:rPr>
        <w:t>Ř</w:t>
      </w:r>
      <w:r w:rsidR="00872277" w:rsidRPr="002473B6">
        <w:rPr>
          <w:rFonts w:ascii="Arial" w:hAnsi="Arial" w:cs="Arial"/>
          <w:b/>
          <w:szCs w:val="24"/>
        </w:rPr>
        <w:t>ízení projektu</w:t>
      </w:r>
    </w:p>
    <w:p w14:paraId="3CCB9255" w14:textId="6F39255D" w:rsidR="00F5547B" w:rsidRPr="002473B6" w:rsidRDefault="00872277" w:rsidP="00F207AD">
      <w:pPr>
        <w:numPr>
          <w:ilvl w:val="0"/>
          <w:numId w:val="2"/>
        </w:numPr>
        <w:spacing w:after="240" w:line="240" w:lineRule="auto"/>
        <w:ind w:left="567" w:right="0" w:hanging="567"/>
        <w:rPr>
          <w:rFonts w:ascii="Arial" w:hAnsi="Arial" w:cs="Arial"/>
          <w:szCs w:val="24"/>
        </w:rPr>
      </w:pPr>
      <w:r w:rsidRPr="002473B6">
        <w:rPr>
          <w:rFonts w:ascii="Arial" w:hAnsi="Arial" w:cs="Arial"/>
          <w:szCs w:val="24"/>
        </w:rPr>
        <w:t xml:space="preserve">Předmět řešení projektu, časový plán řešení projektu, cíle projektu, jeho předpokládané výsledky a způsob ověření jejich dosažení, konkrétní úkoly jednotlivých řešitelů a předpokládaný postup prací jsou obsaženy v návrhu projektu. </w:t>
      </w:r>
      <w:r w:rsidR="003E297F" w:rsidRPr="002473B6">
        <w:rPr>
          <w:rFonts w:ascii="Arial" w:hAnsi="Arial" w:cs="Arial"/>
          <w:szCs w:val="24"/>
        </w:rPr>
        <w:t>Partneři</w:t>
      </w:r>
      <w:r w:rsidRPr="002473B6">
        <w:rPr>
          <w:rFonts w:ascii="Arial" w:hAnsi="Arial" w:cs="Arial"/>
          <w:szCs w:val="24"/>
        </w:rPr>
        <w:t xml:space="preserve"> se zavazují postupovat při realizaci projektu tak, aby dosáhly cílů projektu stanovených v návrhu projektu. </w:t>
      </w:r>
      <w:r w:rsidR="003E297F" w:rsidRPr="002473B6">
        <w:rPr>
          <w:rFonts w:ascii="Arial" w:hAnsi="Arial" w:cs="Arial"/>
          <w:szCs w:val="24"/>
        </w:rPr>
        <w:t>Partneři</w:t>
      </w:r>
      <w:r w:rsidRPr="002473B6">
        <w:rPr>
          <w:rFonts w:ascii="Arial" w:hAnsi="Arial" w:cs="Arial"/>
          <w:szCs w:val="24"/>
        </w:rPr>
        <w:t xml:space="preserve"> se zavazují postupovat při realizaci projektu v souladu s podmínkami poskytovatele a v souladu se </w:t>
      </w:r>
      <w:r w:rsidR="00C05616" w:rsidRPr="002473B6">
        <w:rPr>
          <w:rFonts w:ascii="Arial" w:hAnsi="Arial" w:cs="Arial"/>
          <w:szCs w:val="24"/>
        </w:rPr>
        <w:t>s</w:t>
      </w:r>
      <w:r w:rsidRPr="002473B6">
        <w:rPr>
          <w:rFonts w:ascii="Arial" w:hAnsi="Arial" w:cs="Arial"/>
          <w:szCs w:val="24"/>
        </w:rPr>
        <w:t>mlouvou o poskytnutí podpory na řešení projektu (včetně všech jejích příloh), která b</w:t>
      </w:r>
      <w:r w:rsidR="00641F4B" w:rsidRPr="002473B6">
        <w:rPr>
          <w:rFonts w:ascii="Arial" w:hAnsi="Arial" w:cs="Arial"/>
          <w:szCs w:val="24"/>
        </w:rPr>
        <w:t>yla</w:t>
      </w:r>
      <w:r w:rsidRPr="002473B6">
        <w:rPr>
          <w:rFonts w:ascii="Arial" w:hAnsi="Arial" w:cs="Arial"/>
          <w:szCs w:val="24"/>
        </w:rPr>
        <w:t xml:space="preserve"> uzavřena mezi příjemcem a poskytovatelem</w:t>
      </w:r>
      <w:r w:rsidR="000D689F" w:rsidRPr="002473B6">
        <w:rPr>
          <w:rFonts w:ascii="Arial" w:hAnsi="Arial" w:cs="Arial"/>
          <w:szCs w:val="24"/>
        </w:rPr>
        <w:t xml:space="preserve"> (dále </w:t>
      </w:r>
      <w:r w:rsidR="00BB2CFD" w:rsidRPr="002473B6">
        <w:rPr>
          <w:rFonts w:ascii="Arial" w:hAnsi="Arial" w:cs="Arial"/>
          <w:szCs w:val="24"/>
        </w:rPr>
        <w:t xml:space="preserve">jako </w:t>
      </w:r>
      <w:r w:rsidR="000D689F" w:rsidRPr="002473B6">
        <w:rPr>
          <w:rFonts w:ascii="Arial" w:hAnsi="Arial" w:cs="Arial"/>
          <w:szCs w:val="24"/>
        </w:rPr>
        <w:t>„</w:t>
      </w:r>
      <w:r w:rsidR="00BB2CFD" w:rsidRPr="002473B6">
        <w:rPr>
          <w:rFonts w:ascii="Arial" w:hAnsi="Arial" w:cs="Arial"/>
          <w:szCs w:val="24"/>
        </w:rPr>
        <w:t xml:space="preserve">smlouva </w:t>
      </w:r>
      <w:r w:rsidR="000D689F" w:rsidRPr="002473B6">
        <w:rPr>
          <w:rFonts w:ascii="Arial" w:hAnsi="Arial" w:cs="Arial"/>
          <w:szCs w:val="24"/>
        </w:rPr>
        <w:t>o poskytnutí podpory</w:t>
      </w:r>
      <w:r w:rsidR="00D650FC" w:rsidRPr="002473B6">
        <w:rPr>
          <w:rFonts w:ascii="Arial" w:hAnsi="Arial" w:cs="Arial"/>
          <w:szCs w:val="24"/>
        </w:rPr>
        <w:t>“</w:t>
      </w:r>
      <w:r w:rsidR="000D689F" w:rsidRPr="002473B6">
        <w:rPr>
          <w:rFonts w:ascii="Arial" w:hAnsi="Arial" w:cs="Arial"/>
          <w:szCs w:val="24"/>
        </w:rPr>
        <w:t>)</w:t>
      </w:r>
      <w:r w:rsidRPr="002473B6">
        <w:rPr>
          <w:rFonts w:ascii="Arial" w:hAnsi="Arial" w:cs="Arial"/>
          <w:szCs w:val="24"/>
        </w:rPr>
        <w:t>.</w:t>
      </w:r>
    </w:p>
    <w:p w14:paraId="68B98E22" w14:textId="541F9A4F" w:rsidR="00737C22" w:rsidRPr="002473B6" w:rsidRDefault="00737C22" w:rsidP="00F207AD">
      <w:pPr>
        <w:numPr>
          <w:ilvl w:val="0"/>
          <w:numId w:val="2"/>
        </w:numPr>
        <w:spacing w:after="240" w:line="240" w:lineRule="auto"/>
        <w:ind w:left="567" w:right="0" w:hanging="567"/>
        <w:rPr>
          <w:rFonts w:ascii="Arial" w:hAnsi="Arial" w:cs="Arial"/>
          <w:szCs w:val="24"/>
        </w:rPr>
      </w:pPr>
      <w:r w:rsidRPr="002473B6">
        <w:rPr>
          <w:rFonts w:ascii="Arial" w:hAnsi="Arial" w:cs="Arial"/>
          <w:szCs w:val="24"/>
        </w:rPr>
        <w:t xml:space="preserve">Kromě této </w:t>
      </w:r>
      <w:r w:rsidR="00BB2CFD" w:rsidRPr="002473B6">
        <w:rPr>
          <w:rFonts w:ascii="Arial" w:hAnsi="Arial" w:cs="Arial"/>
          <w:szCs w:val="24"/>
        </w:rPr>
        <w:t xml:space="preserve">smlouvy </w:t>
      </w:r>
      <w:r w:rsidRPr="002473B6">
        <w:rPr>
          <w:rFonts w:ascii="Arial" w:hAnsi="Arial" w:cs="Arial"/>
          <w:szCs w:val="24"/>
        </w:rPr>
        <w:t xml:space="preserve">jsou práva a povinnosti </w:t>
      </w:r>
      <w:r w:rsidR="00BB2CFD" w:rsidRPr="002473B6">
        <w:rPr>
          <w:rFonts w:ascii="Arial" w:hAnsi="Arial" w:cs="Arial"/>
          <w:szCs w:val="24"/>
        </w:rPr>
        <w:t xml:space="preserve">partnerů </w:t>
      </w:r>
      <w:r w:rsidRPr="002473B6">
        <w:rPr>
          <w:rFonts w:ascii="Arial" w:hAnsi="Arial" w:cs="Arial"/>
          <w:szCs w:val="24"/>
        </w:rPr>
        <w:t xml:space="preserve">stanoveny také, </w:t>
      </w:r>
      <w:r w:rsidR="005519E5" w:rsidRPr="002473B6">
        <w:rPr>
          <w:rFonts w:ascii="Arial" w:hAnsi="Arial" w:cs="Arial"/>
          <w:szCs w:val="24"/>
        </w:rPr>
        <w:t>za</w:t>
      </w:r>
      <w:r w:rsidRPr="002473B6">
        <w:rPr>
          <w:rFonts w:ascii="Arial" w:hAnsi="Arial" w:cs="Arial"/>
          <w:szCs w:val="24"/>
        </w:rPr>
        <w:t xml:space="preserve">dávací dokumentací programu, </w:t>
      </w:r>
      <w:r w:rsidR="005519E5" w:rsidRPr="002473B6">
        <w:rPr>
          <w:rFonts w:ascii="Arial" w:hAnsi="Arial" w:cs="Arial"/>
          <w:szCs w:val="24"/>
        </w:rPr>
        <w:t xml:space="preserve">návrhem </w:t>
      </w:r>
      <w:r w:rsidRPr="002473B6">
        <w:rPr>
          <w:rFonts w:ascii="Arial" w:hAnsi="Arial" w:cs="Arial"/>
          <w:szCs w:val="24"/>
        </w:rPr>
        <w:t xml:space="preserve">projektu, </w:t>
      </w:r>
      <w:r w:rsidR="005519E5" w:rsidRPr="002473B6">
        <w:rPr>
          <w:rFonts w:ascii="Arial" w:hAnsi="Arial" w:cs="Arial"/>
          <w:szCs w:val="24"/>
        </w:rPr>
        <w:t xml:space="preserve">závaznými </w:t>
      </w:r>
      <w:r w:rsidRPr="002473B6">
        <w:rPr>
          <w:rFonts w:ascii="Arial" w:hAnsi="Arial" w:cs="Arial"/>
          <w:szCs w:val="24"/>
        </w:rPr>
        <w:t>parametry řešení projektu a pravidly poskytovatele, přičemž povinnosti, které se dle těchto dokumentů vztahují na příjemce, se přiměřeným způsobem vztahují i na dalšího účastníka. Další účastní</w:t>
      </w:r>
      <w:r w:rsidR="00645638" w:rsidRPr="002473B6">
        <w:rPr>
          <w:rFonts w:ascii="Arial" w:hAnsi="Arial" w:cs="Arial"/>
          <w:szCs w:val="24"/>
        </w:rPr>
        <w:t>ci</w:t>
      </w:r>
      <w:r w:rsidRPr="002473B6">
        <w:rPr>
          <w:rFonts w:ascii="Arial" w:hAnsi="Arial" w:cs="Arial"/>
          <w:szCs w:val="24"/>
        </w:rPr>
        <w:t xml:space="preserve"> podpisem této </w:t>
      </w:r>
      <w:r w:rsidR="00BB2CFD" w:rsidRPr="002473B6">
        <w:rPr>
          <w:rFonts w:ascii="Arial" w:hAnsi="Arial" w:cs="Arial"/>
          <w:szCs w:val="24"/>
        </w:rPr>
        <w:t xml:space="preserve">smlouvy </w:t>
      </w:r>
      <w:r w:rsidRPr="002473B6">
        <w:rPr>
          <w:rFonts w:ascii="Arial" w:hAnsi="Arial" w:cs="Arial"/>
          <w:szCs w:val="24"/>
        </w:rPr>
        <w:t>potvrzuj</w:t>
      </w:r>
      <w:r w:rsidR="00645638" w:rsidRPr="002473B6">
        <w:rPr>
          <w:rFonts w:ascii="Arial" w:hAnsi="Arial" w:cs="Arial"/>
          <w:szCs w:val="24"/>
        </w:rPr>
        <w:t>í</w:t>
      </w:r>
      <w:r w:rsidRPr="002473B6">
        <w:rPr>
          <w:rFonts w:ascii="Arial" w:hAnsi="Arial" w:cs="Arial"/>
          <w:szCs w:val="24"/>
        </w:rPr>
        <w:t>, že se s těmito dokumenty a svými povinnostmi z nich vyplývajícími seznámil</w:t>
      </w:r>
      <w:r w:rsidR="00645638" w:rsidRPr="002473B6">
        <w:rPr>
          <w:rFonts w:ascii="Arial" w:hAnsi="Arial" w:cs="Arial"/>
          <w:szCs w:val="24"/>
        </w:rPr>
        <w:t>i</w:t>
      </w:r>
      <w:r w:rsidRPr="002473B6">
        <w:rPr>
          <w:rFonts w:ascii="Arial" w:hAnsi="Arial" w:cs="Arial"/>
          <w:szCs w:val="24"/>
        </w:rPr>
        <w:t xml:space="preserve"> a souhlasí s nimi.</w:t>
      </w:r>
    </w:p>
    <w:p w14:paraId="318EA497" w14:textId="376B4DA6" w:rsidR="00F5547B" w:rsidRPr="002473B6" w:rsidRDefault="00872277" w:rsidP="00F207AD">
      <w:pPr>
        <w:numPr>
          <w:ilvl w:val="0"/>
          <w:numId w:val="2"/>
        </w:numPr>
        <w:spacing w:after="240" w:line="240" w:lineRule="auto"/>
        <w:ind w:left="567" w:right="0" w:hanging="567"/>
        <w:rPr>
          <w:rFonts w:ascii="Arial" w:hAnsi="Arial" w:cs="Arial"/>
          <w:szCs w:val="24"/>
        </w:rPr>
      </w:pPr>
      <w:r w:rsidRPr="002473B6">
        <w:rPr>
          <w:rFonts w:ascii="Arial" w:hAnsi="Arial" w:cs="Arial"/>
          <w:szCs w:val="24"/>
        </w:rPr>
        <w:t>Další účastní</w:t>
      </w:r>
      <w:r w:rsidR="00645638" w:rsidRPr="002473B6">
        <w:rPr>
          <w:rFonts w:ascii="Arial" w:hAnsi="Arial" w:cs="Arial"/>
          <w:szCs w:val="24"/>
        </w:rPr>
        <w:t>ci</w:t>
      </w:r>
      <w:r w:rsidRPr="002473B6">
        <w:rPr>
          <w:rFonts w:ascii="Arial" w:hAnsi="Arial" w:cs="Arial"/>
          <w:szCs w:val="24"/>
        </w:rPr>
        <w:t xml:space="preserve"> se zavazuj</w:t>
      </w:r>
      <w:r w:rsidR="00645638" w:rsidRPr="002473B6">
        <w:rPr>
          <w:rFonts w:ascii="Arial" w:hAnsi="Arial" w:cs="Arial"/>
          <w:szCs w:val="24"/>
        </w:rPr>
        <w:t>í</w:t>
      </w:r>
      <w:r w:rsidRPr="002473B6">
        <w:rPr>
          <w:rFonts w:ascii="Arial" w:hAnsi="Arial" w:cs="Arial"/>
          <w:szCs w:val="24"/>
        </w:rPr>
        <w:t xml:space="preserve"> plnit ve vztahu k příjemci povinnosti, které jsou ve </w:t>
      </w:r>
      <w:r w:rsidR="00BB2CFD" w:rsidRPr="002473B6">
        <w:rPr>
          <w:rFonts w:ascii="Arial" w:hAnsi="Arial" w:cs="Arial"/>
          <w:szCs w:val="24"/>
        </w:rPr>
        <w:t xml:space="preserve">smlouvě </w:t>
      </w:r>
      <w:r w:rsidRPr="002473B6">
        <w:rPr>
          <w:rFonts w:ascii="Arial" w:hAnsi="Arial" w:cs="Arial"/>
          <w:szCs w:val="24"/>
        </w:rPr>
        <w:t>o poskytnutí podpory stanoveny příjemci ve vztahu k poskytovateli a také souhlasí s tím, že příjemce má vůči n</w:t>
      </w:r>
      <w:r w:rsidR="00892F76" w:rsidRPr="002473B6">
        <w:rPr>
          <w:rFonts w:ascii="Arial" w:hAnsi="Arial" w:cs="Arial"/>
          <w:szCs w:val="24"/>
        </w:rPr>
        <w:t>im</w:t>
      </w:r>
      <w:r w:rsidRPr="002473B6">
        <w:rPr>
          <w:rFonts w:ascii="Arial" w:hAnsi="Arial" w:cs="Arial"/>
          <w:szCs w:val="24"/>
        </w:rPr>
        <w:t xml:space="preserve"> všechna oprávnění (</w:t>
      </w:r>
      <w:r w:rsidR="00BB2CFD" w:rsidRPr="002473B6">
        <w:rPr>
          <w:rFonts w:ascii="Arial" w:hAnsi="Arial" w:cs="Arial"/>
          <w:szCs w:val="24"/>
        </w:rPr>
        <w:t>zejména</w:t>
      </w:r>
      <w:r w:rsidRPr="002473B6">
        <w:rPr>
          <w:rFonts w:ascii="Arial" w:hAnsi="Arial" w:cs="Arial"/>
          <w:szCs w:val="24"/>
        </w:rPr>
        <w:t xml:space="preserve"> oprávnění odstoupit od smlouvy, požadovat vrácení podpory a zaplacení smluvní pokuty), která má dle </w:t>
      </w:r>
      <w:r w:rsidR="00BB2CFD" w:rsidRPr="002473B6">
        <w:rPr>
          <w:rFonts w:ascii="Arial" w:hAnsi="Arial" w:cs="Arial"/>
          <w:szCs w:val="24"/>
        </w:rPr>
        <w:t xml:space="preserve">smlouvy </w:t>
      </w:r>
      <w:r w:rsidRPr="002473B6">
        <w:rPr>
          <w:rFonts w:ascii="Arial" w:hAnsi="Arial" w:cs="Arial"/>
          <w:szCs w:val="24"/>
        </w:rPr>
        <w:t>o poskytnutí podpory poskytovatel vůči příjemci. Partneři se rovněž zavazují ke vzájemné součinnosti při řízení a realizaci projektu.</w:t>
      </w:r>
    </w:p>
    <w:p w14:paraId="484D0075" w14:textId="77777777" w:rsidR="00F5547B" w:rsidRPr="002473B6" w:rsidRDefault="00872277" w:rsidP="00F207AD">
      <w:pPr>
        <w:numPr>
          <w:ilvl w:val="0"/>
          <w:numId w:val="2"/>
        </w:numPr>
        <w:spacing w:after="240" w:line="240" w:lineRule="auto"/>
        <w:ind w:left="567" w:right="0" w:hanging="567"/>
        <w:rPr>
          <w:rFonts w:ascii="Arial" w:hAnsi="Arial" w:cs="Arial"/>
          <w:szCs w:val="24"/>
        </w:rPr>
      </w:pPr>
      <w:r w:rsidRPr="002473B6">
        <w:rPr>
          <w:rFonts w:ascii="Arial" w:hAnsi="Arial" w:cs="Arial"/>
          <w:szCs w:val="24"/>
        </w:rPr>
        <w:lastRenderedPageBreak/>
        <w:t>Partneři jsou povinni jednat způsobem, který realizaci projektu ani zájmy partnerů neohrožuje.</w:t>
      </w:r>
    </w:p>
    <w:p w14:paraId="4D176CE8" w14:textId="16729EB0" w:rsidR="003E297F" w:rsidRPr="002473B6" w:rsidRDefault="003E297F" w:rsidP="00F207AD">
      <w:pPr>
        <w:numPr>
          <w:ilvl w:val="0"/>
          <w:numId w:val="2"/>
        </w:numPr>
        <w:spacing w:after="240" w:line="240" w:lineRule="auto"/>
        <w:ind w:left="567" w:right="0" w:hanging="567"/>
        <w:rPr>
          <w:rFonts w:ascii="Arial" w:hAnsi="Arial" w:cs="Arial"/>
          <w:szCs w:val="24"/>
        </w:rPr>
      </w:pPr>
      <w:r w:rsidRPr="002473B6">
        <w:rPr>
          <w:rFonts w:ascii="Arial" w:hAnsi="Arial" w:cs="Arial"/>
          <w:szCs w:val="24"/>
        </w:rPr>
        <w:t xml:space="preserve">Odpovědnost za řešení projektu ponese a celkovou koordinaci a řízení prací bude provádět hlavní řešitel projektu na straně příjemce </w:t>
      </w:r>
      <w:r w:rsidR="00892F76" w:rsidRPr="002473B6">
        <w:rPr>
          <w:rFonts w:ascii="Arial" w:hAnsi="Arial" w:cs="Arial"/>
          <w:szCs w:val="24"/>
        </w:rPr>
        <w:t>Ing. Petr Rychmach.</w:t>
      </w:r>
    </w:p>
    <w:p w14:paraId="753C0E8C" w14:textId="1455731A" w:rsidR="00872277" w:rsidRPr="002473B6" w:rsidRDefault="00C0155E" w:rsidP="00F207AD">
      <w:pPr>
        <w:numPr>
          <w:ilvl w:val="0"/>
          <w:numId w:val="2"/>
        </w:numPr>
        <w:spacing w:after="240" w:line="240" w:lineRule="auto"/>
        <w:ind w:left="567" w:right="0" w:hanging="567"/>
        <w:rPr>
          <w:rFonts w:ascii="Arial" w:hAnsi="Arial" w:cs="Arial"/>
          <w:szCs w:val="24"/>
        </w:rPr>
      </w:pPr>
      <w:r w:rsidRPr="002473B6">
        <w:rPr>
          <w:rFonts w:ascii="Arial" w:hAnsi="Arial" w:cs="Arial"/>
          <w:szCs w:val="24"/>
        </w:rPr>
        <w:t>Řešitelem na straně další</w:t>
      </w:r>
      <w:r w:rsidR="00892F76" w:rsidRPr="002473B6">
        <w:rPr>
          <w:rFonts w:ascii="Arial" w:hAnsi="Arial" w:cs="Arial"/>
          <w:szCs w:val="24"/>
        </w:rPr>
        <w:t>ho</w:t>
      </w:r>
      <w:r w:rsidRPr="002473B6">
        <w:rPr>
          <w:rFonts w:ascii="Arial" w:hAnsi="Arial" w:cs="Arial"/>
          <w:szCs w:val="24"/>
        </w:rPr>
        <w:t xml:space="preserve"> účastníka </w:t>
      </w:r>
      <w:r w:rsidR="00892F76" w:rsidRPr="002473B6">
        <w:rPr>
          <w:rFonts w:ascii="Arial" w:hAnsi="Arial" w:cs="Arial"/>
          <w:szCs w:val="24"/>
        </w:rPr>
        <w:t xml:space="preserve">1 </w:t>
      </w:r>
      <w:r w:rsidRPr="002473B6">
        <w:rPr>
          <w:rFonts w:ascii="Arial" w:hAnsi="Arial" w:cs="Arial"/>
          <w:szCs w:val="24"/>
        </w:rPr>
        <w:t xml:space="preserve">bude </w:t>
      </w:r>
      <w:r w:rsidR="00892F76" w:rsidRPr="002473B6">
        <w:rPr>
          <w:rFonts w:ascii="Arial" w:hAnsi="Arial" w:cs="Arial"/>
          <w:szCs w:val="24"/>
        </w:rPr>
        <w:t xml:space="preserve">Mgr. Adam Obrusník, Ph.D. a na straně dalšího účastníka 2 doc. Ing. Petr Drexler Ph.D., </w:t>
      </w:r>
      <w:r w:rsidR="00BB2CFD" w:rsidRPr="002473B6">
        <w:rPr>
          <w:rFonts w:ascii="Arial" w:hAnsi="Arial" w:cs="Arial"/>
          <w:szCs w:val="24"/>
        </w:rPr>
        <w:t>kte</w:t>
      </w:r>
      <w:r w:rsidR="00892F76" w:rsidRPr="002473B6">
        <w:rPr>
          <w:rFonts w:ascii="Arial" w:hAnsi="Arial" w:cs="Arial"/>
          <w:szCs w:val="24"/>
        </w:rPr>
        <w:t>ří</w:t>
      </w:r>
      <w:r w:rsidRPr="002473B6">
        <w:rPr>
          <w:rFonts w:ascii="Arial" w:hAnsi="Arial" w:cs="Arial"/>
          <w:szCs w:val="24"/>
        </w:rPr>
        <w:t xml:space="preserve"> odpovíd</w:t>
      </w:r>
      <w:r w:rsidR="00892F76" w:rsidRPr="002473B6">
        <w:rPr>
          <w:rFonts w:ascii="Arial" w:hAnsi="Arial" w:cs="Arial"/>
          <w:szCs w:val="24"/>
        </w:rPr>
        <w:t>ají</w:t>
      </w:r>
      <w:r w:rsidRPr="002473B6">
        <w:rPr>
          <w:rFonts w:ascii="Arial" w:hAnsi="Arial" w:cs="Arial"/>
          <w:szCs w:val="24"/>
        </w:rPr>
        <w:t xml:space="preserve"> za tvorbu dílčích zpráv a za čerpání finančních prostředků určených pro další účastník</w:t>
      </w:r>
      <w:r w:rsidR="00892F76" w:rsidRPr="002473B6">
        <w:rPr>
          <w:rFonts w:ascii="Arial" w:hAnsi="Arial" w:cs="Arial"/>
          <w:szCs w:val="24"/>
        </w:rPr>
        <w:t>y</w:t>
      </w:r>
      <w:r w:rsidRPr="002473B6">
        <w:rPr>
          <w:rFonts w:ascii="Arial" w:hAnsi="Arial" w:cs="Arial"/>
          <w:szCs w:val="24"/>
        </w:rPr>
        <w:t>.</w:t>
      </w:r>
    </w:p>
    <w:p w14:paraId="5777925E" w14:textId="2782DFE5" w:rsidR="00892F76" w:rsidRPr="002473B6" w:rsidRDefault="00F459C3" w:rsidP="00892F76">
      <w:pPr>
        <w:pStyle w:val="Nadpis"/>
      </w:pPr>
      <w:r w:rsidRPr="002473B6">
        <w:t>IV.</w:t>
      </w:r>
      <w:r w:rsidR="00BB2CFD" w:rsidRPr="002473B6">
        <w:br/>
        <w:t>R</w:t>
      </w:r>
      <w:r w:rsidR="00872277" w:rsidRPr="002473B6">
        <w:t>ozpočet projektu a platební podmínky</w:t>
      </w:r>
    </w:p>
    <w:p w14:paraId="236F6283" w14:textId="11F2ABE4" w:rsidR="00F5547B" w:rsidRPr="002473B6" w:rsidRDefault="00872277" w:rsidP="00F207AD">
      <w:pPr>
        <w:numPr>
          <w:ilvl w:val="0"/>
          <w:numId w:val="11"/>
        </w:numPr>
        <w:spacing w:after="240" w:line="240" w:lineRule="auto"/>
        <w:ind w:left="567" w:right="0" w:hanging="567"/>
        <w:rPr>
          <w:rFonts w:ascii="Arial" w:hAnsi="Arial" w:cs="Arial"/>
          <w:spacing w:val="-5"/>
          <w:szCs w:val="24"/>
        </w:rPr>
      </w:pPr>
      <w:r w:rsidRPr="002473B6">
        <w:rPr>
          <w:rFonts w:ascii="Arial" w:hAnsi="Arial" w:cs="Arial"/>
          <w:szCs w:val="24"/>
        </w:rPr>
        <w:t xml:space="preserve">Struktura rozpočtu a výše jeho jednotlivých položek je </w:t>
      </w:r>
      <w:r w:rsidR="00F459C3" w:rsidRPr="002473B6">
        <w:rPr>
          <w:rFonts w:ascii="Arial" w:hAnsi="Arial" w:cs="Arial"/>
          <w:szCs w:val="24"/>
        </w:rPr>
        <w:t>uvedena v Závazných parametrech řešení projektu, které jsou schváleným návrhem projektu ve smysl</w:t>
      </w:r>
      <w:r w:rsidR="00912159" w:rsidRPr="002473B6">
        <w:rPr>
          <w:rFonts w:ascii="Arial" w:hAnsi="Arial" w:cs="Arial"/>
          <w:szCs w:val="24"/>
        </w:rPr>
        <w:t xml:space="preserve">u § 9 odst. 2 </w:t>
      </w:r>
      <w:r w:rsidR="00E17428" w:rsidRPr="002473B6">
        <w:rPr>
          <w:rFonts w:ascii="Arial" w:hAnsi="Arial" w:cs="Arial"/>
          <w:szCs w:val="24"/>
        </w:rPr>
        <w:t>zákona o podpoře a výzkumu</w:t>
      </w:r>
      <w:r w:rsidR="00F459C3" w:rsidRPr="002473B6">
        <w:rPr>
          <w:rFonts w:ascii="Arial" w:hAnsi="Arial" w:cs="Arial"/>
          <w:szCs w:val="24"/>
        </w:rPr>
        <w:t>.</w:t>
      </w:r>
      <w:r w:rsidRPr="002473B6">
        <w:rPr>
          <w:rFonts w:ascii="Arial" w:hAnsi="Arial" w:cs="Arial"/>
          <w:szCs w:val="24"/>
        </w:rPr>
        <w:t xml:space="preserve"> Finanční prostředky na řešení projektu ze státního rozpočtu budou příjemcem poskytnuty dalším účastník</w:t>
      </w:r>
      <w:r w:rsidR="00892F76" w:rsidRPr="002473B6">
        <w:rPr>
          <w:rFonts w:ascii="Arial" w:hAnsi="Arial" w:cs="Arial"/>
          <w:szCs w:val="24"/>
        </w:rPr>
        <w:t>ům</w:t>
      </w:r>
      <w:r w:rsidRPr="002473B6">
        <w:rPr>
          <w:rFonts w:ascii="Arial" w:hAnsi="Arial" w:cs="Arial"/>
          <w:szCs w:val="24"/>
        </w:rPr>
        <w:t xml:space="preserve"> </w:t>
      </w:r>
      <w:r w:rsidR="004A423A" w:rsidRPr="002473B6">
        <w:rPr>
          <w:rFonts w:ascii="Arial" w:hAnsi="Arial" w:cs="Arial"/>
          <w:szCs w:val="24"/>
        </w:rPr>
        <w:t xml:space="preserve">ve lhůtě 30 dnů od obdržení této části podpory od </w:t>
      </w:r>
      <w:r w:rsidR="00BB2CFD" w:rsidRPr="002473B6">
        <w:rPr>
          <w:rFonts w:ascii="Arial" w:hAnsi="Arial" w:cs="Arial"/>
          <w:szCs w:val="24"/>
        </w:rPr>
        <w:t>poskytovatele</w:t>
      </w:r>
      <w:r w:rsidR="004A423A" w:rsidRPr="002473B6">
        <w:rPr>
          <w:rFonts w:ascii="Arial" w:hAnsi="Arial" w:cs="Arial"/>
          <w:szCs w:val="24"/>
        </w:rPr>
        <w:t>, a to převodem na účt</w:t>
      </w:r>
      <w:r w:rsidR="00892F76" w:rsidRPr="002473B6">
        <w:rPr>
          <w:rFonts w:ascii="Arial" w:hAnsi="Arial" w:cs="Arial"/>
          <w:szCs w:val="24"/>
        </w:rPr>
        <w:t>y</w:t>
      </w:r>
      <w:r w:rsidR="004A423A" w:rsidRPr="002473B6">
        <w:rPr>
          <w:rFonts w:ascii="Arial" w:hAnsi="Arial" w:cs="Arial"/>
          <w:szCs w:val="24"/>
        </w:rPr>
        <w:t xml:space="preserve"> další</w:t>
      </w:r>
      <w:r w:rsidR="00892F76" w:rsidRPr="002473B6">
        <w:rPr>
          <w:rFonts w:ascii="Arial" w:hAnsi="Arial" w:cs="Arial"/>
          <w:szCs w:val="24"/>
        </w:rPr>
        <w:t>ch</w:t>
      </w:r>
      <w:r w:rsidR="004A423A" w:rsidRPr="002473B6">
        <w:rPr>
          <w:rFonts w:ascii="Arial" w:hAnsi="Arial" w:cs="Arial"/>
          <w:szCs w:val="24"/>
        </w:rPr>
        <w:t xml:space="preserve"> účastník</w:t>
      </w:r>
      <w:r w:rsidR="00892F76" w:rsidRPr="002473B6">
        <w:rPr>
          <w:rFonts w:ascii="Arial" w:hAnsi="Arial" w:cs="Arial"/>
          <w:szCs w:val="24"/>
        </w:rPr>
        <w:t>ů</w:t>
      </w:r>
      <w:r w:rsidR="004A423A" w:rsidRPr="002473B6">
        <w:rPr>
          <w:rFonts w:ascii="Arial" w:hAnsi="Arial" w:cs="Arial"/>
          <w:szCs w:val="24"/>
        </w:rPr>
        <w:t>, kter</w:t>
      </w:r>
      <w:r w:rsidR="00892F76" w:rsidRPr="002473B6">
        <w:rPr>
          <w:rFonts w:ascii="Arial" w:hAnsi="Arial" w:cs="Arial"/>
          <w:szCs w:val="24"/>
        </w:rPr>
        <w:t>é</w:t>
      </w:r>
      <w:r w:rsidR="004A423A" w:rsidRPr="002473B6">
        <w:rPr>
          <w:rFonts w:ascii="Arial" w:hAnsi="Arial" w:cs="Arial"/>
          <w:szCs w:val="24"/>
        </w:rPr>
        <w:t xml:space="preserve"> j</w:t>
      </w:r>
      <w:r w:rsidR="00892F76" w:rsidRPr="002473B6">
        <w:rPr>
          <w:rFonts w:ascii="Arial" w:hAnsi="Arial" w:cs="Arial"/>
          <w:szCs w:val="24"/>
        </w:rPr>
        <w:t>sou</w:t>
      </w:r>
      <w:r w:rsidR="004A423A" w:rsidRPr="002473B6">
        <w:rPr>
          <w:rFonts w:ascii="Arial" w:hAnsi="Arial" w:cs="Arial"/>
          <w:szCs w:val="24"/>
        </w:rPr>
        <w:t xml:space="preserve"> uveden</w:t>
      </w:r>
      <w:r w:rsidR="00892F76" w:rsidRPr="002473B6">
        <w:rPr>
          <w:rFonts w:ascii="Arial" w:hAnsi="Arial" w:cs="Arial"/>
          <w:szCs w:val="24"/>
        </w:rPr>
        <w:t>y</w:t>
      </w:r>
      <w:r w:rsidR="004A423A" w:rsidRPr="002473B6">
        <w:rPr>
          <w:rFonts w:ascii="Arial" w:hAnsi="Arial" w:cs="Arial"/>
          <w:szCs w:val="24"/>
        </w:rPr>
        <w:t xml:space="preserve"> v záhlaví této </w:t>
      </w:r>
      <w:r w:rsidR="00BB2CFD" w:rsidRPr="002473B6">
        <w:rPr>
          <w:rFonts w:ascii="Arial" w:hAnsi="Arial" w:cs="Arial"/>
          <w:szCs w:val="24"/>
        </w:rPr>
        <w:t>smlouvy</w:t>
      </w:r>
      <w:r w:rsidR="004A423A" w:rsidRPr="002473B6">
        <w:rPr>
          <w:rFonts w:ascii="Arial" w:hAnsi="Arial" w:cs="Arial"/>
          <w:szCs w:val="24"/>
        </w:rPr>
        <w:t>.</w:t>
      </w:r>
    </w:p>
    <w:p w14:paraId="0322F510" w14:textId="25AD0660" w:rsidR="00F5547B" w:rsidRPr="002473B6" w:rsidRDefault="00872277" w:rsidP="00F207AD">
      <w:pPr>
        <w:numPr>
          <w:ilvl w:val="0"/>
          <w:numId w:val="11"/>
        </w:numPr>
        <w:spacing w:after="240" w:line="240" w:lineRule="auto"/>
        <w:ind w:left="567" w:right="0" w:hanging="567"/>
        <w:rPr>
          <w:rFonts w:ascii="Arial" w:hAnsi="Arial" w:cs="Arial"/>
          <w:szCs w:val="24"/>
        </w:rPr>
      </w:pPr>
      <w:r w:rsidRPr="002473B6">
        <w:rPr>
          <w:rFonts w:ascii="Arial" w:hAnsi="Arial" w:cs="Arial"/>
          <w:szCs w:val="24"/>
        </w:rPr>
        <w:t xml:space="preserve">Vzájemné platby mezi partnery budou realizovány bezhotovostně na jejich bankovní účty uvedené v záhlaví této </w:t>
      </w:r>
      <w:r w:rsidR="00BB2CFD" w:rsidRPr="002473B6">
        <w:rPr>
          <w:rFonts w:ascii="Arial" w:hAnsi="Arial" w:cs="Arial"/>
          <w:szCs w:val="24"/>
        </w:rPr>
        <w:t>smlouvy</w:t>
      </w:r>
      <w:r w:rsidRPr="002473B6">
        <w:rPr>
          <w:rFonts w:ascii="Arial" w:hAnsi="Arial" w:cs="Arial"/>
          <w:szCs w:val="24"/>
        </w:rPr>
        <w:t>.</w:t>
      </w:r>
    </w:p>
    <w:p w14:paraId="6F202680" w14:textId="1BF19B73" w:rsidR="00F5547B" w:rsidRPr="002473B6" w:rsidRDefault="00872277" w:rsidP="00F207AD">
      <w:pPr>
        <w:numPr>
          <w:ilvl w:val="0"/>
          <w:numId w:val="11"/>
        </w:numPr>
        <w:spacing w:after="240" w:line="240" w:lineRule="auto"/>
        <w:ind w:left="567" w:right="0" w:hanging="567"/>
        <w:rPr>
          <w:rFonts w:ascii="Arial" w:hAnsi="Arial" w:cs="Arial"/>
          <w:szCs w:val="24"/>
        </w:rPr>
      </w:pPr>
      <w:r w:rsidRPr="002473B6">
        <w:rPr>
          <w:rFonts w:ascii="Arial" w:hAnsi="Arial" w:cs="Arial"/>
          <w:szCs w:val="24"/>
        </w:rPr>
        <w:t>Převedení části účelové podpory dalším účastník</w:t>
      </w:r>
      <w:r w:rsidR="00892F76" w:rsidRPr="002473B6">
        <w:rPr>
          <w:rFonts w:ascii="Arial" w:hAnsi="Arial" w:cs="Arial"/>
          <w:szCs w:val="24"/>
        </w:rPr>
        <w:t>ům</w:t>
      </w:r>
      <w:r w:rsidRPr="002473B6">
        <w:rPr>
          <w:rFonts w:ascii="Arial" w:hAnsi="Arial" w:cs="Arial"/>
          <w:szCs w:val="24"/>
        </w:rPr>
        <w:t xml:space="preserve"> se považuje pouze za převod finančních prostředků a nepovažuje se za úplatu za uskutečněné zdanitelné plnění.</w:t>
      </w:r>
    </w:p>
    <w:p w14:paraId="3F71E57A" w14:textId="77777777" w:rsidR="00F5547B" w:rsidRPr="002473B6" w:rsidRDefault="00872277" w:rsidP="00F207AD">
      <w:pPr>
        <w:numPr>
          <w:ilvl w:val="0"/>
          <w:numId w:val="11"/>
        </w:numPr>
        <w:spacing w:after="240" w:line="240" w:lineRule="auto"/>
        <w:ind w:left="567" w:right="0" w:hanging="567"/>
        <w:rPr>
          <w:rFonts w:ascii="Arial" w:hAnsi="Arial" w:cs="Arial"/>
          <w:szCs w:val="24"/>
        </w:rPr>
      </w:pPr>
      <w:r w:rsidRPr="002473B6">
        <w:rPr>
          <w:rFonts w:ascii="Arial" w:hAnsi="Arial" w:cs="Arial"/>
          <w:szCs w:val="24"/>
        </w:rPr>
        <w:t>Partneři se zavazují respektovat v plné míře účel, časové určení a členění uznaných nákladů tak, jak byly schváleny poskytovatelem.</w:t>
      </w:r>
    </w:p>
    <w:p w14:paraId="0F7D5629" w14:textId="77777777" w:rsidR="00C0155E" w:rsidRPr="002473B6" w:rsidRDefault="00C0155E" w:rsidP="00F207AD">
      <w:pPr>
        <w:numPr>
          <w:ilvl w:val="0"/>
          <w:numId w:val="11"/>
        </w:numPr>
        <w:spacing w:after="240" w:line="240" w:lineRule="auto"/>
        <w:ind w:left="567" w:right="0" w:hanging="567"/>
        <w:rPr>
          <w:rFonts w:ascii="Arial" w:hAnsi="Arial" w:cs="Arial"/>
          <w:szCs w:val="24"/>
        </w:rPr>
      </w:pPr>
      <w:r w:rsidRPr="002473B6">
        <w:rPr>
          <w:rFonts w:ascii="Arial" w:hAnsi="Arial" w:cs="Arial"/>
          <w:szCs w:val="24"/>
        </w:rPr>
        <w:t>Pro případ pořízení hmotného či nehmotného majetku nebo služby pro úč</w:t>
      </w:r>
      <w:r w:rsidR="000D689F" w:rsidRPr="002473B6">
        <w:rPr>
          <w:rFonts w:ascii="Arial" w:hAnsi="Arial" w:cs="Arial"/>
          <w:szCs w:val="24"/>
        </w:rPr>
        <w:t>ely projektu jsou partneři</w:t>
      </w:r>
      <w:r w:rsidRPr="002473B6">
        <w:rPr>
          <w:rFonts w:ascii="Arial" w:hAnsi="Arial" w:cs="Arial"/>
          <w:szCs w:val="24"/>
        </w:rPr>
        <w:t xml:space="preserve"> povinn</w:t>
      </w:r>
      <w:r w:rsidR="000D689F" w:rsidRPr="002473B6">
        <w:rPr>
          <w:rFonts w:ascii="Arial" w:hAnsi="Arial" w:cs="Arial"/>
          <w:szCs w:val="24"/>
        </w:rPr>
        <w:t>i</w:t>
      </w:r>
      <w:r w:rsidRPr="002473B6">
        <w:rPr>
          <w:rFonts w:ascii="Arial" w:hAnsi="Arial" w:cs="Arial"/>
          <w:szCs w:val="24"/>
        </w:rPr>
        <w:t xml:space="preserve"> postupovat podle příslušných ustanovení zákona č. 134/2016 Sb., o zadávání veřejných zakázek, v</w:t>
      </w:r>
      <w:r w:rsidR="000D689F" w:rsidRPr="002473B6">
        <w:rPr>
          <w:rFonts w:ascii="Arial" w:hAnsi="Arial" w:cs="Arial"/>
          <w:szCs w:val="24"/>
        </w:rPr>
        <w:t>e znění pozdějších předpisů</w:t>
      </w:r>
      <w:r w:rsidR="00BB2CFD" w:rsidRPr="002473B6">
        <w:rPr>
          <w:rFonts w:ascii="Arial" w:hAnsi="Arial" w:cs="Arial"/>
          <w:szCs w:val="24"/>
        </w:rPr>
        <w:t xml:space="preserve"> (dále jako „zákon o zadávání veřejných zakázek“)</w:t>
      </w:r>
      <w:r w:rsidRPr="002473B6">
        <w:rPr>
          <w:rFonts w:ascii="Arial" w:hAnsi="Arial" w:cs="Arial"/>
          <w:szCs w:val="24"/>
        </w:rPr>
        <w:t>.</w:t>
      </w:r>
    </w:p>
    <w:p w14:paraId="565F1864" w14:textId="3F38C828" w:rsidR="00F5547B" w:rsidRPr="002473B6" w:rsidRDefault="00872277" w:rsidP="00F207AD">
      <w:pPr>
        <w:numPr>
          <w:ilvl w:val="0"/>
          <w:numId w:val="11"/>
        </w:numPr>
        <w:spacing w:after="240" w:line="240" w:lineRule="auto"/>
        <w:ind w:left="567" w:right="0" w:hanging="567"/>
        <w:rPr>
          <w:rFonts w:ascii="Arial" w:hAnsi="Arial" w:cs="Arial"/>
          <w:szCs w:val="24"/>
        </w:rPr>
      </w:pPr>
      <w:r w:rsidRPr="002473B6">
        <w:rPr>
          <w:rFonts w:ascii="Arial" w:hAnsi="Arial" w:cs="Arial"/>
          <w:szCs w:val="24"/>
        </w:rPr>
        <w:t>Partneři jsou povinni vést účetnictví v souladu se zákonem č. 563/1991 Sb., o účetnictví, ve znění pozdějších předpisů</w:t>
      </w:r>
      <w:r w:rsidR="00BB2CFD" w:rsidRPr="002473B6">
        <w:rPr>
          <w:rFonts w:ascii="Arial" w:hAnsi="Arial" w:cs="Arial"/>
          <w:szCs w:val="24"/>
        </w:rPr>
        <w:t xml:space="preserve"> (dále jako „zákon o účetnictví“)</w:t>
      </w:r>
      <w:r w:rsidR="00DD6C90" w:rsidRPr="002473B6">
        <w:rPr>
          <w:rFonts w:ascii="Arial" w:hAnsi="Arial" w:cs="Arial"/>
          <w:szCs w:val="24"/>
        </w:rPr>
        <w:t>,</w:t>
      </w:r>
      <w:r w:rsidRPr="002473B6">
        <w:rPr>
          <w:rFonts w:ascii="Arial" w:hAnsi="Arial" w:cs="Arial"/>
          <w:szCs w:val="24"/>
        </w:rPr>
        <w:t xml:space="preserve"> nebo daňovou evidenci podle zákona č. 586/1992 Sb., o daních z příjmů, ve znění pozdějších předpisů. Pokud </w:t>
      </w:r>
      <w:r w:rsidR="004A423A" w:rsidRPr="002473B6">
        <w:rPr>
          <w:rFonts w:ascii="Arial" w:hAnsi="Arial" w:cs="Arial"/>
          <w:szCs w:val="24"/>
        </w:rPr>
        <w:t>další účastní</w:t>
      </w:r>
      <w:r w:rsidR="00892F76" w:rsidRPr="002473B6">
        <w:rPr>
          <w:rFonts w:ascii="Arial" w:hAnsi="Arial" w:cs="Arial"/>
          <w:szCs w:val="24"/>
        </w:rPr>
        <w:t>ci</w:t>
      </w:r>
      <w:r w:rsidRPr="002473B6">
        <w:rPr>
          <w:rFonts w:ascii="Arial" w:hAnsi="Arial" w:cs="Arial"/>
          <w:szCs w:val="24"/>
        </w:rPr>
        <w:t xml:space="preserve"> poved</w:t>
      </w:r>
      <w:r w:rsidR="00892F76" w:rsidRPr="002473B6">
        <w:rPr>
          <w:rFonts w:ascii="Arial" w:hAnsi="Arial" w:cs="Arial"/>
          <w:szCs w:val="24"/>
        </w:rPr>
        <w:t>ou</w:t>
      </w:r>
      <w:r w:rsidRPr="002473B6">
        <w:rPr>
          <w:rFonts w:ascii="Arial" w:hAnsi="Arial" w:cs="Arial"/>
          <w:szCs w:val="24"/>
        </w:rPr>
        <w:t xml:space="preserve"> daňovou evidenci, j</w:t>
      </w:r>
      <w:r w:rsidR="00892F76" w:rsidRPr="002473B6">
        <w:rPr>
          <w:rFonts w:ascii="Arial" w:hAnsi="Arial" w:cs="Arial"/>
          <w:szCs w:val="24"/>
        </w:rPr>
        <w:t>sou</w:t>
      </w:r>
      <w:r w:rsidRPr="002473B6">
        <w:rPr>
          <w:rFonts w:ascii="Arial" w:hAnsi="Arial" w:cs="Arial"/>
          <w:szCs w:val="24"/>
        </w:rPr>
        <w:t xml:space="preserve"> povinn</w:t>
      </w:r>
      <w:r w:rsidR="00892F76" w:rsidRPr="002473B6">
        <w:rPr>
          <w:rFonts w:ascii="Arial" w:hAnsi="Arial" w:cs="Arial"/>
          <w:szCs w:val="24"/>
        </w:rPr>
        <w:t>i</w:t>
      </w:r>
      <w:r w:rsidRPr="002473B6">
        <w:rPr>
          <w:rFonts w:ascii="Arial" w:hAnsi="Arial" w:cs="Arial"/>
          <w:szCs w:val="24"/>
        </w:rPr>
        <w:t xml:space="preserve"> zajistit, aby příslušné doklady prokazující náklady související s projektem splňovaly předepsané náležitosti účetního dokladu dle </w:t>
      </w:r>
      <w:r w:rsidR="00E72BEF" w:rsidRPr="002473B6">
        <w:rPr>
          <w:rFonts w:ascii="Arial" w:hAnsi="Arial" w:cs="Arial"/>
          <w:szCs w:val="24"/>
        </w:rPr>
        <w:t xml:space="preserve">§ </w:t>
      </w:r>
      <w:r w:rsidRPr="002473B6">
        <w:rPr>
          <w:rFonts w:ascii="Arial" w:hAnsi="Arial" w:cs="Arial"/>
          <w:szCs w:val="24"/>
        </w:rPr>
        <w:t>11 zákona o účetnictví, aby tyto doklady byly správné, úplné, průkazné a srozumitelné.</w:t>
      </w:r>
    </w:p>
    <w:p w14:paraId="1937A8B2" w14:textId="6FABC762" w:rsidR="00F5547B" w:rsidRPr="002473B6" w:rsidRDefault="004A423A" w:rsidP="00F207AD">
      <w:pPr>
        <w:numPr>
          <w:ilvl w:val="0"/>
          <w:numId w:val="11"/>
        </w:numPr>
        <w:spacing w:after="240" w:line="240" w:lineRule="auto"/>
        <w:ind w:left="567" w:right="0" w:hanging="567"/>
        <w:rPr>
          <w:rFonts w:ascii="Arial" w:hAnsi="Arial" w:cs="Arial"/>
          <w:szCs w:val="24"/>
        </w:rPr>
      </w:pPr>
      <w:r w:rsidRPr="002473B6">
        <w:rPr>
          <w:rFonts w:ascii="Arial" w:hAnsi="Arial" w:cs="Arial"/>
          <w:szCs w:val="24"/>
        </w:rPr>
        <w:t>Další účastní</w:t>
      </w:r>
      <w:r w:rsidR="00892F76" w:rsidRPr="002473B6">
        <w:rPr>
          <w:rFonts w:ascii="Arial" w:hAnsi="Arial" w:cs="Arial"/>
          <w:szCs w:val="24"/>
        </w:rPr>
        <w:t>ci</w:t>
      </w:r>
      <w:r w:rsidR="00872277" w:rsidRPr="002473B6">
        <w:rPr>
          <w:rFonts w:ascii="Arial" w:hAnsi="Arial" w:cs="Arial"/>
          <w:szCs w:val="24"/>
        </w:rPr>
        <w:t xml:space="preserve"> j</w:t>
      </w:r>
      <w:r w:rsidR="00892F76" w:rsidRPr="002473B6">
        <w:rPr>
          <w:rFonts w:ascii="Arial" w:hAnsi="Arial" w:cs="Arial"/>
          <w:szCs w:val="24"/>
        </w:rPr>
        <w:t>sou</w:t>
      </w:r>
      <w:r w:rsidR="00872277" w:rsidRPr="002473B6">
        <w:rPr>
          <w:rFonts w:ascii="Arial" w:hAnsi="Arial" w:cs="Arial"/>
          <w:szCs w:val="24"/>
        </w:rPr>
        <w:t xml:space="preserve"> povin</w:t>
      </w:r>
      <w:r w:rsidRPr="002473B6">
        <w:rPr>
          <w:rFonts w:ascii="Arial" w:hAnsi="Arial" w:cs="Arial"/>
          <w:szCs w:val="24"/>
        </w:rPr>
        <w:t>n</w:t>
      </w:r>
      <w:r w:rsidR="00892F76" w:rsidRPr="002473B6">
        <w:rPr>
          <w:rFonts w:ascii="Arial" w:hAnsi="Arial" w:cs="Arial"/>
          <w:szCs w:val="24"/>
        </w:rPr>
        <w:t>i</w:t>
      </w:r>
      <w:r w:rsidR="00872277" w:rsidRPr="002473B6">
        <w:rPr>
          <w:rFonts w:ascii="Arial" w:hAnsi="Arial" w:cs="Arial"/>
          <w:szCs w:val="24"/>
        </w:rPr>
        <w:t xml:space="preserve"> vrátit </w:t>
      </w:r>
      <w:r w:rsidRPr="002473B6">
        <w:rPr>
          <w:rFonts w:ascii="Arial" w:hAnsi="Arial" w:cs="Arial"/>
          <w:szCs w:val="24"/>
        </w:rPr>
        <w:t>příjemci</w:t>
      </w:r>
      <w:r w:rsidR="00872277" w:rsidRPr="002473B6">
        <w:rPr>
          <w:rFonts w:ascii="Arial" w:hAnsi="Arial" w:cs="Arial"/>
          <w:szCs w:val="24"/>
        </w:rPr>
        <w:t xml:space="preserve"> podporu poskytnutou ze státního rozpočtu, která nebude dočerpána do konce každého kalendářního roku včetně připsaných úroků z této částky</w:t>
      </w:r>
      <w:r w:rsidRPr="002473B6">
        <w:rPr>
          <w:rFonts w:ascii="Arial" w:hAnsi="Arial" w:cs="Arial"/>
          <w:szCs w:val="24"/>
        </w:rPr>
        <w:t xml:space="preserve"> a případných příjmů z projektu</w:t>
      </w:r>
      <w:r w:rsidR="00872277" w:rsidRPr="002473B6">
        <w:rPr>
          <w:rFonts w:ascii="Arial" w:hAnsi="Arial" w:cs="Arial"/>
          <w:szCs w:val="24"/>
        </w:rPr>
        <w:t>, pokud není obecně závazným právním předpisem stanoveno jinak</w:t>
      </w:r>
      <w:r w:rsidR="00CD36EE" w:rsidRPr="002473B6">
        <w:rPr>
          <w:rFonts w:ascii="Arial" w:hAnsi="Arial" w:cs="Arial"/>
          <w:szCs w:val="24"/>
        </w:rPr>
        <w:t>,</w:t>
      </w:r>
      <w:r w:rsidRPr="002473B6">
        <w:rPr>
          <w:rFonts w:ascii="Arial" w:hAnsi="Arial" w:cs="Arial"/>
          <w:szCs w:val="24"/>
        </w:rPr>
        <w:t xml:space="preserve"> a to nejpozději do 10 kalendářních dnů poté, co se další účastník dozví</w:t>
      </w:r>
      <w:r w:rsidR="00CD36EE" w:rsidRPr="002473B6">
        <w:rPr>
          <w:rFonts w:ascii="Arial" w:hAnsi="Arial" w:cs="Arial"/>
          <w:szCs w:val="24"/>
        </w:rPr>
        <w:t xml:space="preserve"> o takové nedočerpané dotaci</w:t>
      </w:r>
      <w:r w:rsidR="00737C22" w:rsidRPr="002473B6">
        <w:rPr>
          <w:rFonts w:ascii="Arial" w:hAnsi="Arial" w:cs="Arial"/>
          <w:szCs w:val="24"/>
        </w:rPr>
        <w:t>. Další účastník je rovněž povinen zaslat příjemci případné příjmy vygenerované v rámci projektu, a to v souladu s pravidly poskytovatele</w:t>
      </w:r>
      <w:r w:rsidR="00E66335" w:rsidRPr="002473B6">
        <w:rPr>
          <w:rFonts w:ascii="Arial" w:hAnsi="Arial" w:cs="Arial"/>
          <w:szCs w:val="24"/>
        </w:rPr>
        <w:t xml:space="preserve"> (viz čl. 9 Všeobecných podmínek TAČR)</w:t>
      </w:r>
      <w:r w:rsidR="00737C22" w:rsidRPr="002473B6">
        <w:rPr>
          <w:rFonts w:ascii="Arial" w:hAnsi="Arial" w:cs="Arial"/>
          <w:szCs w:val="24"/>
        </w:rPr>
        <w:t xml:space="preserve">. </w:t>
      </w:r>
      <w:r w:rsidR="00CD36EE" w:rsidRPr="002473B6">
        <w:rPr>
          <w:rFonts w:ascii="Arial" w:hAnsi="Arial" w:cs="Arial"/>
          <w:szCs w:val="24"/>
        </w:rPr>
        <w:t xml:space="preserve">Další účastník je rovněž povinen </w:t>
      </w:r>
      <w:r w:rsidR="00E66335" w:rsidRPr="002473B6">
        <w:rPr>
          <w:rFonts w:ascii="Arial" w:hAnsi="Arial" w:cs="Arial"/>
          <w:szCs w:val="24"/>
        </w:rPr>
        <w:t xml:space="preserve">výše uvedené </w:t>
      </w:r>
      <w:r w:rsidR="00CD36EE" w:rsidRPr="002473B6">
        <w:rPr>
          <w:rFonts w:ascii="Arial" w:hAnsi="Arial" w:cs="Arial"/>
          <w:szCs w:val="24"/>
        </w:rPr>
        <w:t>dotčené finanční prostředky vrátit poté</w:t>
      </w:r>
      <w:r w:rsidR="00DD6C90" w:rsidRPr="002473B6">
        <w:rPr>
          <w:rFonts w:ascii="Arial" w:hAnsi="Arial" w:cs="Arial"/>
          <w:szCs w:val="24"/>
        </w:rPr>
        <w:t>,</w:t>
      </w:r>
      <w:r w:rsidR="00CD36EE" w:rsidRPr="002473B6">
        <w:rPr>
          <w:rFonts w:ascii="Arial" w:hAnsi="Arial" w:cs="Arial"/>
          <w:szCs w:val="24"/>
        </w:rPr>
        <w:t xml:space="preserve"> co k tomu byl ze strany příjemce vyzván.</w:t>
      </w:r>
    </w:p>
    <w:p w14:paraId="0CDC58EF" w14:textId="58EA7BAF" w:rsidR="00F5547B" w:rsidRPr="002473B6" w:rsidRDefault="00CD36EE" w:rsidP="00F207AD">
      <w:pPr>
        <w:pStyle w:val="Nadpis"/>
      </w:pPr>
      <w:r w:rsidRPr="002473B6">
        <w:lastRenderedPageBreak/>
        <w:t>V.</w:t>
      </w:r>
      <w:r w:rsidR="00BB2CFD" w:rsidRPr="002473B6">
        <w:br/>
        <w:t>M</w:t>
      </w:r>
      <w:r w:rsidR="00872277" w:rsidRPr="002473B6">
        <w:t>lčenlivost</w:t>
      </w:r>
    </w:p>
    <w:p w14:paraId="7C4C8237" w14:textId="6B72A330" w:rsidR="00F5547B" w:rsidRPr="002473B6" w:rsidRDefault="00872277" w:rsidP="00F207AD">
      <w:pPr>
        <w:numPr>
          <w:ilvl w:val="0"/>
          <w:numId w:val="4"/>
        </w:numPr>
        <w:spacing w:after="240" w:line="240" w:lineRule="auto"/>
        <w:ind w:left="567" w:right="0" w:hanging="567"/>
        <w:rPr>
          <w:rFonts w:ascii="Arial" w:hAnsi="Arial" w:cs="Arial"/>
          <w:szCs w:val="24"/>
        </w:rPr>
      </w:pPr>
      <w:r w:rsidRPr="002473B6">
        <w:rPr>
          <w:rFonts w:ascii="Arial" w:hAnsi="Arial" w:cs="Arial"/>
          <w:szCs w:val="24"/>
        </w:rPr>
        <w:t>Partneři se zavazují chránit svá obchodní tajemství. Za obchodní tajemství se považují rovněž veškeré dokumenty a know-how, s nimiž se partneři seznámí v souvislosti s realizací projektu, pokud budou partnerem, kterého se týkají</w:t>
      </w:r>
      <w:r w:rsidR="000279A1" w:rsidRPr="002473B6">
        <w:rPr>
          <w:rFonts w:ascii="Arial" w:hAnsi="Arial" w:cs="Arial"/>
          <w:szCs w:val="24"/>
        </w:rPr>
        <w:t>,</w:t>
      </w:r>
      <w:r w:rsidRPr="002473B6">
        <w:rPr>
          <w:rFonts w:ascii="Arial" w:hAnsi="Arial" w:cs="Arial"/>
          <w:szCs w:val="24"/>
        </w:rPr>
        <w:t xml:space="preserve"> kterým byly poskytnuty či od něhož byly získány, označeny za součást jeho obchodního tajemství.</w:t>
      </w:r>
    </w:p>
    <w:p w14:paraId="1E2C7D6E" w14:textId="70BE30AC" w:rsidR="00F5547B" w:rsidRPr="002473B6" w:rsidRDefault="00872277" w:rsidP="00F207AD">
      <w:pPr>
        <w:numPr>
          <w:ilvl w:val="0"/>
          <w:numId w:val="4"/>
        </w:numPr>
        <w:spacing w:after="240" w:line="240" w:lineRule="auto"/>
        <w:ind w:left="567" w:right="0" w:hanging="567"/>
        <w:rPr>
          <w:rFonts w:ascii="Arial" w:hAnsi="Arial" w:cs="Arial"/>
          <w:szCs w:val="24"/>
        </w:rPr>
      </w:pPr>
      <w:r w:rsidRPr="002473B6">
        <w:rPr>
          <w:rFonts w:ascii="Arial" w:hAnsi="Arial" w:cs="Arial"/>
          <w:szCs w:val="24"/>
        </w:rPr>
        <w:t>Partneři se dále zavazují chránit veškeré důvěrné informace týkající se druhé</w:t>
      </w:r>
      <w:r w:rsidR="00057DBA" w:rsidRPr="002473B6">
        <w:rPr>
          <w:rFonts w:ascii="Arial" w:hAnsi="Arial" w:cs="Arial"/>
          <w:szCs w:val="24"/>
        </w:rPr>
        <w:t>ho partnera</w:t>
      </w:r>
      <w:r w:rsidR="000279A1" w:rsidRPr="002473B6">
        <w:rPr>
          <w:rFonts w:ascii="Arial" w:hAnsi="Arial" w:cs="Arial"/>
          <w:szCs w:val="24"/>
        </w:rPr>
        <w:t xml:space="preserve"> ve smyslu § 1730 odst. 2 občanského zákoníku</w:t>
      </w:r>
      <w:r w:rsidRPr="002473B6">
        <w:rPr>
          <w:rFonts w:ascii="Arial" w:hAnsi="Arial" w:cs="Arial"/>
          <w:szCs w:val="24"/>
        </w:rPr>
        <w:t xml:space="preserve">. Za důvěrnou informaci je považován především obsah veškerých poskytnutých dokladů, týkajících se realizace projektu a dále obsah veškerých písemných a ústních ujednání, učiněných v průběhu trvání této </w:t>
      </w:r>
      <w:r w:rsidR="000279A1" w:rsidRPr="002473B6">
        <w:rPr>
          <w:rFonts w:ascii="Arial" w:hAnsi="Arial" w:cs="Arial"/>
          <w:szCs w:val="24"/>
        </w:rPr>
        <w:t xml:space="preserve">smlouvy </w:t>
      </w:r>
      <w:r w:rsidRPr="002473B6">
        <w:rPr>
          <w:rFonts w:ascii="Arial" w:hAnsi="Arial" w:cs="Arial"/>
          <w:szCs w:val="24"/>
        </w:rPr>
        <w:t xml:space="preserve">a na jejím základě, zejména byl-li za důvěrný označen. Užití důvěrných informací či jejich sdělování nebo zpřístupnění třetí osobě je přípustné pouze s přechozím písemným souhlasem </w:t>
      </w:r>
      <w:r w:rsidR="000279A1" w:rsidRPr="002473B6">
        <w:rPr>
          <w:rFonts w:ascii="Arial" w:hAnsi="Arial" w:cs="Arial"/>
          <w:szCs w:val="24"/>
        </w:rPr>
        <w:t>partnera</w:t>
      </w:r>
      <w:r w:rsidRPr="002473B6">
        <w:rPr>
          <w:rFonts w:ascii="Arial" w:hAnsi="Arial" w:cs="Arial"/>
          <w:szCs w:val="24"/>
        </w:rPr>
        <w:t>, které</w:t>
      </w:r>
      <w:r w:rsidR="000279A1" w:rsidRPr="002473B6">
        <w:rPr>
          <w:rFonts w:ascii="Arial" w:hAnsi="Arial" w:cs="Arial"/>
          <w:szCs w:val="24"/>
        </w:rPr>
        <w:t>ho</w:t>
      </w:r>
      <w:r w:rsidRPr="002473B6">
        <w:rPr>
          <w:rFonts w:ascii="Arial" w:hAnsi="Arial" w:cs="Arial"/>
          <w:szCs w:val="24"/>
        </w:rPr>
        <w:t xml:space="preserve"> se tyto informace týkají a </w:t>
      </w:r>
      <w:r w:rsidR="000279A1" w:rsidRPr="002473B6">
        <w:rPr>
          <w:rFonts w:ascii="Arial" w:hAnsi="Arial" w:cs="Arial"/>
          <w:szCs w:val="24"/>
        </w:rPr>
        <w:t xml:space="preserve">který </w:t>
      </w:r>
      <w:r w:rsidRPr="002473B6">
        <w:rPr>
          <w:rFonts w:ascii="Arial" w:hAnsi="Arial" w:cs="Arial"/>
          <w:szCs w:val="24"/>
        </w:rPr>
        <w:t xml:space="preserve">tyto informace poskytuje, pouze za účelem naplňování předmětu </w:t>
      </w:r>
      <w:r w:rsidR="000279A1" w:rsidRPr="002473B6">
        <w:rPr>
          <w:rFonts w:ascii="Arial" w:hAnsi="Arial" w:cs="Arial"/>
          <w:szCs w:val="24"/>
        </w:rPr>
        <w:t>s</w:t>
      </w:r>
      <w:r w:rsidRPr="002473B6">
        <w:rPr>
          <w:rFonts w:ascii="Arial" w:hAnsi="Arial" w:cs="Arial"/>
          <w:szCs w:val="24"/>
        </w:rPr>
        <w:t>mlouvy.</w:t>
      </w:r>
    </w:p>
    <w:p w14:paraId="2BD4ABC5" w14:textId="0EA3CD52" w:rsidR="00283621" w:rsidRPr="002473B6" w:rsidRDefault="00283621" w:rsidP="00F207AD">
      <w:pPr>
        <w:numPr>
          <w:ilvl w:val="0"/>
          <w:numId w:val="4"/>
        </w:numPr>
        <w:spacing w:after="240" w:line="240" w:lineRule="auto"/>
        <w:ind w:left="567" w:right="0" w:hanging="567"/>
        <w:rPr>
          <w:rFonts w:ascii="Arial" w:hAnsi="Arial" w:cs="Arial"/>
          <w:szCs w:val="24"/>
        </w:rPr>
      </w:pPr>
      <w:r w:rsidRPr="002473B6">
        <w:rPr>
          <w:rFonts w:ascii="Arial" w:hAnsi="Arial" w:cs="Arial"/>
          <w:szCs w:val="24"/>
        </w:rPr>
        <w:t>Partneři se společně zavazují k mlčenlivosti ohledně veškerých informací vztahujících se k řešení projektu včetně jeho návrhu</w:t>
      </w:r>
      <w:r w:rsidR="000279A1" w:rsidRPr="002473B6">
        <w:rPr>
          <w:rFonts w:ascii="Arial" w:hAnsi="Arial" w:cs="Arial"/>
          <w:szCs w:val="24"/>
        </w:rPr>
        <w:t>,</w:t>
      </w:r>
      <w:r w:rsidRPr="002473B6">
        <w:rPr>
          <w:rFonts w:ascii="Arial" w:hAnsi="Arial" w:cs="Arial"/>
          <w:szCs w:val="24"/>
        </w:rPr>
        <w:t xml:space="preserve"> tak aby nebyly ohroženy výsledky a cíle jeho řešení.</w:t>
      </w:r>
    </w:p>
    <w:p w14:paraId="18CE70FF" w14:textId="2B18FCD8" w:rsidR="00C74A06" w:rsidRPr="002473B6" w:rsidRDefault="00C74A06" w:rsidP="00F207AD">
      <w:pPr>
        <w:numPr>
          <w:ilvl w:val="0"/>
          <w:numId w:val="4"/>
        </w:numPr>
        <w:spacing w:after="240" w:line="240" w:lineRule="auto"/>
        <w:ind w:left="567" w:right="0" w:hanging="567"/>
        <w:rPr>
          <w:rFonts w:ascii="Arial" w:hAnsi="Arial" w:cs="Arial"/>
          <w:szCs w:val="24"/>
        </w:rPr>
      </w:pPr>
      <w:r w:rsidRPr="002473B6">
        <w:rPr>
          <w:rFonts w:ascii="Arial" w:hAnsi="Arial" w:cs="Arial"/>
          <w:szCs w:val="24"/>
        </w:rPr>
        <w:t xml:space="preserve">Povinnost mlčenlivosti dle této </w:t>
      </w:r>
      <w:r w:rsidR="000279A1" w:rsidRPr="002473B6">
        <w:rPr>
          <w:rFonts w:ascii="Arial" w:hAnsi="Arial" w:cs="Arial"/>
          <w:szCs w:val="24"/>
        </w:rPr>
        <w:t xml:space="preserve">smlouvy </w:t>
      </w:r>
      <w:r w:rsidRPr="002473B6">
        <w:rPr>
          <w:rFonts w:ascii="Arial" w:hAnsi="Arial" w:cs="Arial"/>
          <w:szCs w:val="24"/>
        </w:rPr>
        <w:t>se nevztahuje na informování veřejnosti o tom, že projekt</w:t>
      </w:r>
      <w:r w:rsidR="000279A1" w:rsidRPr="002473B6">
        <w:rPr>
          <w:rFonts w:ascii="Arial" w:hAnsi="Arial" w:cs="Arial"/>
          <w:szCs w:val="24"/>
        </w:rPr>
        <w:t xml:space="preserve"> (</w:t>
      </w:r>
      <w:r w:rsidRPr="002473B6">
        <w:rPr>
          <w:rFonts w:ascii="Arial" w:hAnsi="Arial" w:cs="Arial"/>
          <w:szCs w:val="24"/>
        </w:rPr>
        <w:t>resp. jeho výstupy a výsledky</w:t>
      </w:r>
      <w:r w:rsidR="000279A1" w:rsidRPr="002473B6">
        <w:rPr>
          <w:rFonts w:ascii="Arial" w:hAnsi="Arial" w:cs="Arial"/>
          <w:szCs w:val="24"/>
        </w:rPr>
        <w:t>)</w:t>
      </w:r>
      <w:r w:rsidRPr="002473B6">
        <w:rPr>
          <w:rFonts w:ascii="Arial" w:hAnsi="Arial" w:cs="Arial"/>
          <w:szCs w:val="24"/>
        </w:rPr>
        <w:t xml:space="preserve"> byl nebo je spolufinancován z prostředků poskytovatele a příjemce zároveň postupuje v souladu s dokumentem „Pravidla pro publicitu projektů podpořených z prostředků TAČR”.</w:t>
      </w:r>
    </w:p>
    <w:p w14:paraId="7FA48A19" w14:textId="7C7D2802" w:rsidR="00F5547B" w:rsidRPr="002473B6" w:rsidRDefault="00CD36EE" w:rsidP="00F207AD">
      <w:pPr>
        <w:pStyle w:val="Nadpis"/>
      </w:pPr>
      <w:r w:rsidRPr="002473B6">
        <w:t>VI.</w:t>
      </w:r>
      <w:r w:rsidR="000279A1" w:rsidRPr="002473B6">
        <w:br/>
        <w:t>D</w:t>
      </w:r>
      <w:r w:rsidR="00872277" w:rsidRPr="002473B6">
        <w:t>uševní vlastnictví</w:t>
      </w:r>
    </w:p>
    <w:p w14:paraId="6652DF56" w14:textId="631F96F8" w:rsidR="00F5547B" w:rsidRPr="002473B6" w:rsidRDefault="00872277" w:rsidP="00F207AD">
      <w:pPr>
        <w:numPr>
          <w:ilvl w:val="0"/>
          <w:numId w:val="5"/>
        </w:numPr>
        <w:spacing w:after="240" w:line="240" w:lineRule="auto"/>
        <w:ind w:left="567" w:right="0" w:hanging="567"/>
        <w:rPr>
          <w:rFonts w:ascii="Arial" w:hAnsi="Arial" w:cs="Arial"/>
          <w:szCs w:val="24"/>
        </w:rPr>
      </w:pPr>
      <w:r w:rsidRPr="002473B6">
        <w:rPr>
          <w:rFonts w:ascii="Arial" w:hAnsi="Arial" w:cs="Arial"/>
          <w:szCs w:val="24"/>
        </w:rPr>
        <w:t>Partneři se dohodli, že po dobu realizace projektu si navzájem poskytují právo k užívání svého duševního vlastnictví</w:t>
      </w:r>
      <w:r w:rsidR="009417AF" w:rsidRPr="002473B6">
        <w:rPr>
          <w:rFonts w:ascii="Arial" w:hAnsi="Arial" w:cs="Arial"/>
          <w:szCs w:val="24"/>
        </w:rPr>
        <w:t xml:space="preserve"> (zejména </w:t>
      </w:r>
      <w:r w:rsidRPr="002473B6">
        <w:rPr>
          <w:rFonts w:ascii="Arial" w:hAnsi="Arial" w:cs="Arial"/>
          <w:szCs w:val="24"/>
        </w:rPr>
        <w:t>průmyslových práv, know</w:t>
      </w:r>
      <w:r w:rsidR="000279A1" w:rsidRPr="002473B6">
        <w:rPr>
          <w:rFonts w:ascii="Arial" w:hAnsi="Arial" w:cs="Arial"/>
          <w:szCs w:val="24"/>
        </w:rPr>
        <w:t>-</w:t>
      </w:r>
      <w:r w:rsidRPr="002473B6">
        <w:rPr>
          <w:rFonts w:ascii="Arial" w:hAnsi="Arial" w:cs="Arial"/>
          <w:szCs w:val="24"/>
        </w:rPr>
        <w:t>how a pracovních postupů</w:t>
      </w:r>
      <w:r w:rsidR="009417AF" w:rsidRPr="002473B6">
        <w:rPr>
          <w:rFonts w:ascii="Arial" w:hAnsi="Arial" w:cs="Arial"/>
          <w:szCs w:val="24"/>
        </w:rPr>
        <w:t>)</w:t>
      </w:r>
      <w:r w:rsidRPr="002473B6">
        <w:rPr>
          <w:rFonts w:ascii="Arial" w:hAnsi="Arial" w:cs="Arial"/>
          <w:szCs w:val="24"/>
        </w:rPr>
        <w:t xml:space="preserve">, </w:t>
      </w:r>
      <w:r w:rsidRPr="002473B6">
        <w:rPr>
          <w:rFonts w:ascii="Arial" w:hAnsi="Arial" w:cs="Arial"/>
          <w:noProof/>
          <w:szCs w:val="24"/>
        </w:rPr>
        <w:drawing>
          <wp:inline distT="0" distB="0" distL="0" distR="0" wp14:anchorId="41A03AAD" wp14:editId="3AF7D949">
            <wp:extent cx="4573" cy="4572"/>
            <wp:effectExtent l="0" t="0" r="0" b="0"/>
            <wp:docPr id="8867" name="Picture 8867"/>
            <wp:cNvGraphicFramePr/>
            <a:graphic xmlns:a="http://schemas.openxmlformats.org/drawingml/2006/main">
              <a:graphicData uri="http://schemas.openxmlformats.org/drawingml/2006/picture">
                <pic:pic xmlns:pic="http://schemas.openxmlformats.org/drawingml/2006/picture">
                  <pic:nvPicPr>
                    <pic:cNvPr id="8867" name="Picture 8867"/>
                    <pic:cNvPicPr/>
                  </pic:nvPicPr>
                  <pic:blipFill>
                    <a:blip r:embed="rId11"/>
                    <a:stretch>
                      <a:fillRect/>
                    </a:stretch>
                  </pic:blipFill>
                  <pic:spPr>
                    <a:xfrm>
                      <a:off x="0" y="0"/>
                      <a:ext cx="4573" cy="4572"/>
                    </a:xfrm>
                    <a:prstGeom prst="rect">
                      <a:avLst/>
                    </a:prstGeom>
                  </pic:spPr>
                </pic:pic>
              </a:graphicData>
            </a:graphic>
          </wp:inline>
        </w:drawing>
      </w:r>
      <w:r w:rsidRPr="002473B6">
        <w:rPr>
          <w:rFonts w:ascii="Arial" w:hAnsi="Arial" w:cs="Arial"/>
          <w:noProof/>
          <w:szCs w:val="24"/>
        </w:rPr>
        <w:drawing>
          <wp:inline distT="0" distB="0" distL="0" distR="0" wp14:anchorId="5157A893" wp14:editId="2AEAEE30">
            <wp:extent cx="4572" cy="4572"/>
            <wp:effectExtent l="0" t="0" r="0" b="0"/>
            <wp:docPr id="8868" name="Picture 8868"/>
            <wp:cNvGraphicFramePr/>
            <a:graphic xmlns:a="http://schemas.openxmlformats.org/drawingml/2006/main">
              <a:graphicData uri="http://schemas.openxmlformats.org/drawingml/2006/picture">
                <pic:pic xmlns:pic="http://schemas.openxmlformats.org/drawingml/2006/picture">
                  <pic:nvPicPr>
                    <pic:cNvPr id="8868" name="Picture 8868"/>
                    <pic:cNvPicPr/>
                  </pic:nvPicPr>
                  <pic:blipFill>
                    <a:blip r:embed="rId12"/>
                    <a:stretch>
                      <a:fillRect/>
                    </a:stretch>
                  </pic:blipFill>
                  <pic:spPr>
                    <a:xfrm>
                      <a:off x="0" y="0"/>
                      <a:ext cx="4572" cy="4572"/>
                    </a:xfrm>
                    <a:prstGeom prst="rect">
                      <a:avLst/>
                    </a:prstGeom>
                  </pic:spPr>
                </pic:pic>
              </a:graphicData>
            </a:graphic>
          </wp:inline>
        </w:drawing>
      </w:r>
      <w:r w:rsidRPr="002473B6">
        <w:rPr>
          <w:rFonts w:ascii="Arial" w:hAnsi="Arial" w:cs="Arial"/>
          <w:szCs w:val="24"/>
        </w:rPr>
        <w:t>které se přímo vz</w:t>
      </w:r>
      <w:r w:rsidR="00CD36EE" w:rsidRPr="002473B6">
        <w:rPr>
          <w:rFonts w:ascii="Arial" w:hAnsi="Arial" w:cs="Arial"/>
          <w:szCs w:val="24"/>
        </w:rPr>
        <w:t>t</w:t>
      </w:r>
      <w:r w:rsidRPr="002473B6">
        <w:rPr>
          <w:rFonts w:ascii="Arial" w:hAnsi="Arial" w:cs="Arial"/>
          <w:szCs w:val="24"/>
        </w:rPr>
        <w:t>ahují k realizaci projektu, a to v rozsahu nezbytném k realizaci projektu.</w:t>
      </w:r>
    </w:p>
    <w:p w14:paraId="144EC2A2" w14:textId="4B5E2EAB" w:rsidR="00F5547B" w:rsidRPr="002473B6" w:rsidRDefault="00872277" w:rsidP="00F207AD">
      <w:pPr>
        <w:numPr>
          <w:ilvl w:val="0"/>
          <w:numId w:val="5"/>
        </w:numPr>
        <w:spacing w:after="240" w:line="240" w:lineRule="auto"/>
        <w:ind w:left="567" w:right="0" w:hanging="567"/>
        <w:rPr>
          <w:rFonts w:ascii="Arial" w:hAnsi="Arial" w:cs="Arial"/>
          <w:szCs w:val="24"/>
        </w:rPr>
      </w:pPr>
      <w:r w:rsidRPr="002473B6">
        <w:rPr>
          <w:rFonts w:ascii="Arial" w:hAnsi="Arial" w:cs="Arial"/>
          <w:szCs w:val="24"/>
        </w:rPr>
        <w:t>K ochraně duševního vlastnictví chráněného patenty, registrovan</w:t>
      </w:r>
      <w:r w:rsidR="000279A1" w:rsidRPr="002473B6">
        <w:rPr>
          <w:rFonts w:ascii="Arial" w:hAnsi="Arial" w:cs="Arial"/>
          <w:szCs w:val="24"/>
        </w:rPr>
        <w:t>ými</w:t>
      </w:r>
      <w:r w:rsidRPr="002473B6">
        <w:rPr>
          <w:rFonts w:ascii="Arial" w:hAnsi="Arial" w:cs="Arial"/>
          <w:szCs w:val="24"/>
        </w:rPr>
        <w:t xml:space="preserve"> vzory, </w:t>
      </w:r>
      <w:r w:rsidR="000279A1" w:rsidRPr="002473B6">
        <w:rPr>
          <w:rFonts w:ascii="Arial" w:hAnsi="Arial" w:cs="Arial"/>
          <w:szCs w:val="24"/>
        </w:rPr>
        <w:t xml:space="preserve">autorskými </w:t>
      </w:r>
      <w:r w:rsidRPr="002473B6">
        <w:rPr>
          <w:rFonts w:ascii="Arial" w:hAnsi="Arial" w:cs="Arial"/>
          <w:szCs w:val="24"/>
        </w:rPr>
        <w:t>práv</w:t>
      </w:r>
      <w:r w:rsidR="00C53493" w:rsidRPr="002473B6">
        <w:rPr>
          <w:rFonts w:ascii="Arial" w:hAnsi="Arial" w:cs="Arial"/>
          <w:szCs w:val="24"/>
        </w:rPr>
        <w:t>y</w:t>
      </w:r>
      <w:r w:rsidRPr="002473B6">
        <w:rPr>
          <w:rFonts w:ascii="Arial" w:hAnsi="Arial" w:cs="Arial"/>
          <w:szCs w:val="24"/>
        </w:rPr>
        <w:t xml:space="preserve"> včetně autorských práv k vytvoření softwaru a k ochraně nových technických poznatků tvořících výrobní nebo obchodní tajemství, vzniklé</w:t>
      </w:r>
      <w:r w:rsidR="000279A1" w:rsidRPr="002473B6">
        <w:rPr>
          <w:rFonts w:ascii="Arial" w:hAnsi="Arial" w:cs="Arial"/>
          <w:szCs w:val="24"/>
        </w:rPr>
        <w:t>ho</w:t>
      </w:r>
      <w:r w:rsidRPr="002473B6">
        <w:rPr>
          <w:rFonts w:ascii="Arial" w:hAnsi="Arial" w:cs="Arial"/>
          <w:szCs w:val="24"/>
        </w:rPr>
        <w:t xml:space="preserve"> v souvislosti s realizací projekt</w:t>
      </w:r>
      <w:r w:rsidR="000279A1" w:rsidRPr="002473B6">
        <w:rPr>
          <w:rFonts w:ascii="Arial" w:hAnsi="Arial" w:cs="Arial"/>
          <w:szCs w:val="24"/>
        </w:rPr>
        <w:t>u</w:t>
      </w:r>
      <w:r w:rsidR="00C53493" w:rsidRPr="002473B6">
        <w:rPr>
          <w:rFonts w:ascii="Arial" w:hAnsi="Arial" w:cs="Arial"/>
          <w:szCs w:val="24"/>
        </w:rPr>
        <w:t>,</w:t>
      </w:r>
      <w:r w:rsidRPr="002473B6">
        <w:rPr>
          <w:rFonts w:ascii="Arial" w:hAnsi="Arial" w:cs="Arial"/>
          <w:szCs w:val="24"/>
        </w:rPr>
        <w:t xml:space="preserve"> bude přistupováno dle </w:t>
      </w:r>
      <w:r w:rsidR="000279A1" w:rsidRPr="002473B6">
        <w:rPr>
          <w:rFonts w:ascii="Arial" w:hAnsi="Arial" w:cs="Arial"/>
          <w:szCs w:val="24"/>
        </w:rPr>
        <w:t>příslušných právních předpisů</w:t>
      </w:r>
      <w:r w:rsidRPr="002473B6">
        <w:rPr>
          <w:rFonts w:ascii="Arial" w:hAnsi="Arial" w:cs="Arial"/>
          <w:szCs w:val="24"/>
        </w:rPr>
        <w:t>.</w:t>
      </w:r>
    </w:p>
    <w:p w14:paraId="2C8D72E8" w14:textId="1DC712B7" w:rsidR="00F5547B" w:rsidRPr="002473B6" w:rsidRDefault="00872277" w:rsidP="00F207AD">
      <w:pPr>
        <w:numPr>
          <w:ilvl w:val="0"/>
          <w:numId w:val="5"/>
        </w:numPr>
        <w:spacing w:after="240" w:line="240" w:lineRule="auto"/>
        <w:ind w:left="567" w:right="0" w:hanging="567"/>
        <w:rPr>
          <w:rFonts w:ascii="Arial" w:hAnsi="Arial" w:cs="Arial"/>
          <w:szCs w:val="24"/>
        </w:rPr>
      </w:pPr>
      <w:r w:rsidRPr="002473B6">
        <w:rPr>
          <w:rFonts w:ascii="Arial" w:hAnsi="Arial" w:cs="Arial"/>
          <w:szCs w:val="24"/>
        </w:rPr>
        <w:t xml:space="preserve">Pro práva k dílům vytvořeným </w:t>
      </w:r>
      <w:r w:rsidR="009417AF" w:rsidRPr="002473B6">
        <w:rPr>
          <w:rFonts w:ascii="Arial" w:hAnsi="Arial" w:cs="Arial"/>
          <w:szCs w:val="24"/>
        </w:rPr>
        <w:t>partnery</w:t>
      </w:r>
      <w:r w:rsidRPr="002473B6">
        <w:rPr>
          <w:rFonts w:ascii="Arial" w:hAnsi="Arial" w:cs="Arial"/>
          <w:szCs w:val="24"/>
        </w:rPr>
        <w:t xml:space="preserve"> samostatně v průběhu realizace projektu platí, že majitelem</w:t>
      </w:r>
      <w:r w:rsidR="009417AF" w:rsidRPr="002473B6">
        <w:rPr>
          <w:rFonts w:ascii="Arial" w:hAnsi="Arial" w:cs="Arial"/>
          <w:szCs w:val="24"/>
        </w:rPr>
        <w:t>, resp. vykonavatelem</w:t>
      </w:r>
      <w:r w:rsidRPr="002473B6">
        <w:rPr>
          <w:rFonts w:ascii="Arial" w:hAnsi="Arial" w:cs="Arial"/>
          <w:szCs w:val="24"/>
        </w:rPr>
        <w:t xml:space="preserve"> práv k takovému výsledku je </w:t>
      </w:r>
      <w:r w:rsidR="009417AF" w:rsidRPr="002473B6">
        <w:rPr>
          <w:rFonts w:ascii="Arial" w:hAnsi="Arial" w:cs="Arial"/>
          <w:szCs w:val="24"/>
        </w:rPr>
        <w:t>ten partner</w:t>
      </w:r>
      <w:r w:rsidRPr="002473B6">
        <w:rPr>
          <w:rFonts w:ascii="Arial" w:hAnsi="Arial" w:cs="Arial"/>
          <w:szCs w:val="24"/>
        </w:rPr>
        <w:t xml:space="preserve">, </w:t>
      </w:r>
      <w:r w:rsidR="009417AF" w:rsidRPr="002473B6">
        <w:rPr>
          <w:rFonts w:ascii="Arial" w:hAnsi="Arial" w:cs="Arial"/>
          <w:szCs w:val="24"/>
        </w:rPr>
        <w:t xml:space="preserve">který </w:t>
      </w:r>
      <w:r w:rsidRPr="002473B6">
        <w:rPr>
          <w:rFonts w:ascii="Arial" w:hAnsi="Arial" w:cs="Arial"/>
          <w:szCs w:val="24"/>
        </w:rPr>
        <w:t xml:space="preserve">jej samostatně vytvořil. Pokud bude výsledek vytvořen na základě aktivní spolupráce více účastníků, pak práva duševního vlastnictví k nim budou náležet společně těmto účastníkům v poměru finančních prostředků vynaložených při </w:t>
      </w:r>
      <w:r w:rsidR="009417AF" w:rsidRPr="002473B6">
        <w:rPr>
          <w:rFonts w:ascii="Arial" w:hAnsi="Arial" w:cs="Arial"/>
          <w:szCs w:val="24"/>
        </w:rPr>
        <w:t xml:space="preserve">vytváření </w:t>
      </w:r>
      <w:r w:rsidRPr="002473B6">
        <w:rPr>
          <w:rFonts w:ascii="Arial" w:hAnsi="Arial" w:cs="Arial"/>
          <w:szCs w:val="24"/>
        </w:rPr>
        <w:t>výsledku</w:t>
      </w:r>
      <w:r w:rsidR="00892F76" w:rsidRPr="002473B6">
        <w:rPr>
          <w:rFonts w:ascii="Arial" w:hAnsi="Arial" w:cs="Arial"/>
          <w:szCs w:val="24"/>
        </w:rPr>
        <w:t xml:space="preserve"> a</w:t>
      </w:r>
      <w:r w:rsidR="005519E5" w:rsidRPr="002473B6">
        <w:rPr>
          <w:rFonts w:ascii="Arial" w:hAnsi="Arial" w:cs="Arial"/>
        </w:rPr>
        <w:t xml:space="preserve"> </w:t>
      </w:r>
      <w:r w:rsidR="00892F76" w:rsidRPr="002473B6">
        <w:rPr>
          <w:rFonts w:ascii="Arial" w:hAnsi="Arial" w:cs="Arial"/>
        </w:rPr>
        <w:t xml:space="preserve">při zohlednění </w:t>
      </w:r>
      <w:r w:rsidR="005519E5" w:rsidRPr="002473B6">
        <w:rPr>
          <w:rFonts w:ascii="Arial" w:hAnsi="Arial" w:cs="Arial"/>
          <w:szCs w:val="24"/>
        </w:rPr>
        <w:t>jejich přispění tvůrčí činností při vytváření výsledku</w:t>
      </w:r>
      <w:r w:rsidRPr="002473B6">
        <w:rPr>
          <w:rFonts w:ascii="Arial" w:hAnsi="Arial" w:cs="Arial"/>
          <w:szCs w:val="24"/>
        </w:rPr>
        <w:t>.</w:t>
      </w:r>
    </w:p>
    <w:p w14:paraId="497DEEA5" w14:textId="32E39322" w:rsidR="006360A9" w:rsidRPr="002473B6" w:rsidRDefault="00A76919" w:rsidP="00F207AD">
      <w:pPr>
        <w:numPr>
          <w:ilvl w:val="0"/>
          <w:numId w:val="5"/>
        </w:numPr>
        <w:spacing w:after="240" w:line="240" w:lineRule="auto"/>
        <w:ind w:left="567" w:right="0" w:hanging="567"/>
        <w:rPr>
          <w:rFonts w:ascii="Arial" w:hAnsi="Arial" w:cs="Arial"/>
          <w:szCs w:val="24"/>
        </w:rPr>
      </w:pPr>
      <w:r w:rsidRPr="002473B6">
        <w:rPr>
          <w:rFonts w:ascii="Arial" w:hAnsi="Arial" w:cs="Arial"/>
          <w:szCs w:val="24"/>
        </w:rPr>
        <w:t xml:space="preserve">Duševní vlastnictví </w:t>
      </w:r>
      <w:r w:rsidR="006360A9" w:rsidRPr="002473B6">
        <w:rPr>
          <w:rFonts w:ascii="Arial" w:hAnsi="Arial" w:cs="Arial"/>
          <w:szCs w:val="24"/>
        </w:rPr>
        <w:t>vkládané do projektu</w:t>
      </w:r>
      <w:r w:rsidR="00DD6C90" w:rsidRPr="002473B6">
        <w:rPr>
          <w:rFonts w:ascii="Arial" w:hAnsi="Arial" w:cs="Arial"/>
          <w:szCs w:val="24"/>
        </w:rPr>
        <w:t>:</w:t>
      </w:r>
    </w:p>
    <w:p w14:paraId="7F390AE7" w14:textId="77777777" w:rsidR="006360A9" w:rsidRPr="002473B6" w:rsidRDefault="006360A9" w:rsidP="00F207AD">
      <w:pPr>
        <w:numPr>
          <w:ilvl w:val="1"/>
          <w:numId w:val="5"/>
        </w:numPr>
        <w:spacing w:after="240" w:line="240" w:lineRule="auto"/>
        <w:ind w:left="1134" w:right="0" w:hanging="567"/>
        <w:rPr>
          <w:rFonts w:ascii="Arial" w:hAnsi="Arial" w:cs="Arial"/>
          <w:szCs w:val="24"/>
        </w:rPr>
      </w:pPr>
      <w:r w:rsidRPr="002473B6">
        <w:rPr>
          <w:rFonts w:ascii="Arial" w:hAnsi="Arial" w:cs="Arial"/>
          <w:szCs w:val="24"/>
        </w:rPr>
        <w:t>Partneři vstupují do projektu s následujícími dovednostmi, know-how a jinými právy duševního vlastnictví, které jsou potřebné pro realizaci projektu (vkládané znalosti):</w:t>
      </w:r>
    </w:p>
    <w:p w14:paraId="4A642D63" w14:textId="3F2D2490" w:rsidR="006360A9" w:rsidRPr="002473B6" w:rsidRDefault="006360A9" w:rsidP="00F207AD">
      <w:pPr>
        <w:spacing w:after="240" w:line="240" w:lineRule="auto"/>
        <w:ind w:left="1134" w:right="0" w:firstLine="0"/>
        <w:rPr>
          <w:rFonts w:ascii="Arial" w:hAnsi="Arial" w:cs="Arial"/>
          <w:szCs w:val="24"/>
        </w:rPr>
      </w:pPr>
      <w:r w:rsidRPr="002473B6">
        <w:rPr>
          <w:rFonts w:ascii="Arial" w:hAnsi="Arial" w:cs="Arial"/>
          <w:szCs w:val="24"/>
        </w:rPr>
        <w:t>Příjemce:</w:t>
      </w:r>
      <w:r w:rsidR="00DD6C90" w:rsidRPr="002473B6">
        <w:rPr>
          <w:rFonts w:ascii="Arial" w:hAnsi="Arial" w:cs="Arial"/>
          <w:szCs w:val="24"/>
        </w:rPr>
        <w:t xml:space="preserve"> </w:t>
      </w:r>
      <w:r w:rsidR="008322BB" w:rsidRPr="002473B6">
        <w:rPr>
          <w:rFonts w:ascii="Arial" w:hAnsi="Arial" w:cs="Arial"/>
          <w:szCs w:val="24"/>
        </w:rPr>
        <w:t xml:space="preserve">Prototypy ECR ionizátoru, který bude dále vyvíjen, výrobní procesy pro ionizátor, charakterizace stávajících prototypů ionizátoru pomocí proudové </w:t>
      </w:r>
      <w:r w:rsidR="008322BB" w:rsidRPr="002473B6">
        <w:rPr>
          <w:rFonts w:ascii="Arial" w:hAnsi="Arial" w:cs="Arial"/>
          <w:szCs w:val="24"/>
        </w:rPr>
        <w:lastRenderedPageBreak/>
        <w:t>diagnostiky a numerických simulací, kontakty na potenciální odběratele a uživatele ionizátoru.</w:t>
      </w:r>
    </w:p>
    <w:p w14:paraId="66A7B2F4" w14:textId="26E3DFF2" w:rsidR="00892F76" w:rsidRPr="002473B6" w:rsidRDefault="006360A9" w:rsidP="00F207AD">
      <w:pPr>
        <w:spacing w:after="240" w:line="240" w:lineRule="auto"/>
        <w:ind w:left="1134" w:right="0" w:firstLine="0"/>
        <w:rPr>
          <w:rFonts w:ascii="Arial" w:hAnsi="Arial" w:cs="Arial"/>
          <w:szCs w:val="24"/>
        </w:rPr>
      </w:pPr>
      <w:r w:rsidRPr="002473B6">
        <w:rPr>
          <w:rFonts w:ascii="Arial" w:hAnsi="Arial" w:cs="Arial"/>
          <w:szCs w:val="24"/>
        </w:rPr>
        <w:t>Další účastník</w:t>
      </w:r>
      <w:r w:rsidR="00892F76" w:rsidRPr="002473B6">
        <w:rPr>
          <w:rFonts w:ascii="Arial" w:hAnsi="Arial" w:cs="Arial"/>
          <w:szCs w:val="24"/>
        </w:rPr>
        <w:t xml:space="preserve"> 1</w:t>
      </w:r>
      <w:r w:rsidRPr="002473B6">
        <w:rPr>
          <w:rFonts w:ascii="Arial" w:hAnsi="Arial" w:cs="Arial"/>
          <w:szCs w:val="24"/>
        </w:rPr>
        <w:t>:</w:t>
      </w:r>
      <w:r w:rsidR="008322BB" w:rsidRPr="002473B6">
        <w:rPr>
          <w:rFonts w:ascii="Arial" w:hAnsi="Arial" w:cs="Arial"/>
          <w:szCs w:val="24"/>
        </w:rPr>
        <w:t xml:space="preserve"> Výpočetní knihovny pro plazma, nabité částice a plazmovou chemii, kinetická schémata pro různé plyny v plazmatu, výpočetní infrastruktura umožňující lokální i cloudové spouštění výpočtů.</w:t>
      </w:r>
    </w:p>
    <w:p w14:paraId="002E1758" w14:textId="5EAD7F31" w:rsidR="006360A9" w:rsidRPr="002473B6" w:rsidRDefault="00892F76" w:rsidP="00F207AD">
      <w:pPr>
        <w:spacing w:after="240" w:line="240" w:lineRule="auto"/>
        <w:ind w:left="1134" w:right="0" w:firstLine="0"/>
        <w:rPr>
          <w:rFonts w:ascii="Arial" w:hAnsi="Arial" w:cs="Arial"/>
          <w:szCs w:val="24"/>
        </w:rPr>
      </w:pPr>
      <w:r w:rsidRPr="002473B6">
        <w:rPr>
          <w:rFonts w:ascii="Arial" w:hAnsi="Arial" w:cs="Arial"/>
          <w:szCs w:val="24"/>
        </w:rPr>
        <w:t>Další účastník 2:</w:t>
      </w:r>
      <w:r w:rsidR="004F38AF" w:rsidRPr="002473B6">
        <w:rPr>
          <w:rFonts w:ascii="Arial" w:hAnsi="Arial" w:cs="Arial"/>
          <w:szCs w:val="24"/>
        </w:rPr>
        <w:t xml:space="preserve"> </w:t>
      </w:r>
      <w:r w:rsidR="004A42C0" w:rsidRPr="002473B6">
        <w:rPr>
          <w:rFonts w:ascii="Arial" w:hAnsi="Arial" w:cs="Arial"/>
          <w:szCs w:val="24"/>
        </w:rPr>
        <w:t xml:space="preserve"> Návrh, simulace, výroba a optimalizace vysokofrekvenčních struktur. Měření parametrů vysokofrekvenčních struktur. Vývoj a realizace elektronických systémů.</w:t>
      </w:r>
    </w:p>
    <w:p w14:paraId="03423F6C" w14:textId="23885208" w:rsidR="006360A9" w:rsidRPr="002473B6" w:rsidRDefault="00137007" w:rsidP="00F207AD">
      <w:pPr>
        <w:numPr>
          <w:ilvl w:val="1"/>
          <w:numId w:val="5"/>
        </w:numPr>
        <w:spacing w:after="240" w:line="240" w:lineRule="auto"/>
        <w:ind w:left="1134" w:right="0" w:hanging="567"/>
        <w:rPr>
          <w:rFonts w:ascii="Arial" w:hAnsi="Arial" w:cs="Arial"/>
          <w:szCs w:val="24"/>
        </w:rPr>
      </w:pPr>
      <w:r w:rsidRPr="002473B6">
        <w:rPr>
          <w:rFonts w:ascii="Arial" w:hAnsi="Arial" w:cs="Arial"/>
          <w:szCs w:val="24"/>
        </w:rPr>
        <w:t>V</w:t>
      </w:r>
      <w:r w:rsidR="006360A9" w:rsidRPr="002473B6">
        <w:rPr>
          <w:rFonts w:ascii="Arial" w:hAnsi="Arial" w:cs="Arial"/>
          <w:szCs w:val="24"/>
        </w:rPr>
        <w:t xml:space="preserve">kládané </w:t>
      </w:r>
      <w:r w:rsidR="00A76919" w:rsidRPr="002473B6">
        <w:rPr>
          <w:rFonts w:ascii="Arial" w:hAnsi="Arial" w:cs="Arial"/>
          <w:szCs w:val="24"/>
        </w:rPr>
        <w:t xml:space="preserve">duševní vlastnictví </w:t>
      </w:r>
      <w:r w:rsidR="008461AC" w:rsidRPr="002473B6">
        <w:rPr>
          <w:rFonts w:ascii="Arial" w:hAnsi="Arial" w:cs="Arial"/>
          <w:szCs w:val="24"/>
        </w:rPr>
        <w:t xml:space="preserve">zůstává </w:t>
      </w:r>
      <w:r w:rsidR="006360A9" w:rsidRPr="002473B6">
        <w:rPr>
          <w:rFonts w:ascii="Arial" w:hAnsi="Arial" w:cs="Arial"/>
          <w:szCs w:val="24"/>
        </w:rPr>
        <w:t>vlastnictvím partnera, kter</w:t>
      </w:r>
      <w:r w:rsidR="004F38AF" w:rsidRPr="002473B6">
        <w:rPr>
          <w:rFonts w:ascii="Arial" w:hAnsi="Arial" w:cs="Arial"/>
          <w:szCs w:val="24"/>
        </w:rPr>
        <w:t>ý</w:t>
      </w:r>
      <w:r w:rsidR="006360A9" w:rsidRPr="002473B6">
        <w:rPr>
          <w:rFonts w:ascii="Arial" w:hAnsi="Arial" w:cs="Arial"/>
          <w:szCs w:val="24"/>
        </w:rPr>
        <w:t xml:space="preserve"> je do projektu vložil.</w:t>
      </w:r>
    </w:p>
    <w:p w14:paraId="1F87CB69" w14:textId="14221320" w:rsidR="006360A9" w:rsidRPr="002473B6" w:rsidRDefault="006360A9" w:rsidP="00F207AD">
      <w:pPr>
        <w:numPr>
          <w:ilvl w:val="1"/>
          <w:numId w:val="5"/>
        </w:numPr>
        <w:spacing w:after="240" w:line="240" w:lineRule="auto"/>
        <w:ind w:left="1134" w:right="0" w:hanging="567"/>
        <w:rPr>
          <w:rFonts w:ascii="Arial" w:hAnsi="Arial" w:cs="Arial"/>
          <w:szCs w:val="24"/>
        </w:rPr>
      </w:pPr>
      <w:r w:rsidRPr="002473B6">
        <w:rPr>
          <w:rFonts w:ascii="Arial" w:hAnsi="Arial" w:cs="Arial"/>
          <w:szCs w:val="24"/>
        </w:rPr>
        <w:t xml:space="preserve">Partneři mají právo na </w:t>
      </w:r>
      <w:r w:rsidR="00FD251E" w:rsidRPr="002473B6">
        <w:rPr>
          <w:rFonts w:ascii="Arial" w:hAnsi="Arial" w:cs="Arial"/>
          <w:szCs w:val="24"/>
        </w:rPr>
        <w:t>nevýhradní</w:t>
      </w:r>
      <w:r w:rsidRPr="002473B6">
        <w:rPr>
          <w:rFonts w:ascii="Arial" w:hAnsi="Arial" w:cs="Arial"/>
          <w:szCs w:val="24"/>
        </w:rPr>
        <w:t xml:space="preserve"> licenci za tržních podmínek k vkládan</w:t>
      </w:r>
      <w:r w:rsidR="00A76919" w:rsidRPr="002473B6">
        <w:rPr>
          <w:rFonts w:ascii="Arial" w:hAnsi="Arial" w:cs="Arial"/>
          <w:szCs w:val="24"/>
        </w:rPr>
        <w:t>ému duševnímu vlastnictví</w:t>
      </w:r>
      <w:r w:rsidRPr="002473B6">
        <w:rPr>
          <w:rFonts w:ascii="Arial" w:hAnsi="Arial" w:cs="Arial"/>
          <w:szCs w:val="24"/>
        </w:rPr>
        <w:t xml:space="preserve"> ve vlastnictví </w:t>
      </w:r>
      <w:r w:rsidR="009417AF" w:rsidRPr="002473B6">
        <w:rPr>
          <w:rFonts w:ascii="Arial" w:hAnsi="Arial" w:cs="Arial"/>
          <w:szCs w:val="24"/>
        </w:rPr>
        <w:t>druhého partnera</w:t>
      </w:r>
      <w:r w:rsidRPr="002473B6">
        <w:rPr>
          <w:rFonts w:ascii="Arial" w:hAnsi="Arial" w:cs="Arial"/>
          <w:szCs w:val="24"/>
        </w:rPr>
        <w:t>, pokud je nezbytně potřebují pro využit</w:t>
      </w:r>
      <w:r w:rsidR="00A76919" w:rsidRPr="002473B6">
        <w:rPr>
          <w:rFonts w:ascii="Arial" w:hAnsi="Arial" w:cs="Arial"/>
          <w:szCs w:val="24"/>
        </w:rPr>
        <w:t>í</w:t>
      </w:r>
      <w:r w:rsidRPr="002473B6">
        <w:rPr>
          <w:rFonts w:ascii="Arial" w:hAnsi="Arial" w:cs="Arial"/>
          <w:szCs w:val="24"/>
        </w:rPr>
        <w:t xml:space="preserve"> vlastních výsledků projektu, protože bez nich by bylo užití výsledků technicky nebo právně nemožné. O licenci je třeba požádat do dvou let od skončení projektu.</w:t>
      </w:r>
    </w:p>
    <w:p w14:paraId="37932D56" w14:textId="17F187D8" w:rsidR="006360A9" w:rsidRPr="002473B6" w:rsidRDefault="004D2079" w:rsidP="00F207AD">
      <w:pPr>
        <w:numPr>
          <w:ilvl w:val="1"/>
          <w:numId w:val="5"/>
        </w:numPr>
        <w:spacing w:after="240" w:line="240" w:lineRule="auto"/>
        <w:ind w:left="1134" w:right="0" w:hanging="567"/>
        <w:rPr>
          <w:rFonts w:ascii="Arial" w:hAnsi="Arial" w:cs="Arial"/>
          <w:szCs w:val="24"/>
        </w:rPr>
      </w:pPr>
      <w:r w:rsidRPr="002473B6">
        <w:rPr>
          <w:rFonts w:ascii="Arial" w:hAnsi="Arial" w:cs="Arial"/>
          <w:szCs w:val="24"/>
        </w:rPr>
        <w:t>Partneři</w:t>
      </w:r>
      <w:r w:rsidR="006360A9" w:rsidRPr="002473B6">
        <w:rPr>
          <w:rFonts w:ascii="Arial" w:hAnsi="Arial" w:cs="Arial"/>
          <w:szCs w:val="24"/>
        </w:rPr>
        <w:t xml:space="preserve"> nejsou oprávněn</w:t>
      </w:r>
      <w:r w:rsidRPr="002473B6">
        <w:rPr>
          <w:rFonts w:ascii="Arial" w:hAnsi="Arial" w:cs="Arial"/>
          <w:szCs w:val="24"/>
        </w:rPr>
        <w:t>i</w:t>
      </w:r>
      <w:r w:rsidR="006360A9" w:rsidRPr="002473B6">
        <w:rPr>
          <w:rFonts w:ascii="Arial" w:hAnsi="Arial" w:cs="Arial"/>
          <w:szCs w:val="24"/>
        </w:rPr>
        <w:t xml:space="preserve"> užít vkládané </w:t>
      </w:r>
      <w:r w:rsidR="00A76919" w:rsidRPr="002473B6">
        <w:rPr>
          <w:rFonts w:ascii="Arial" w:hAnsi="Arial" w:cs="Arial"/>
          <w:szCs w:val="24"/>
        </w:rPr>
        <w:t xml:space="preserve">duševní vlastnictví </w:t>
      </w:r>
      <w:r w:rsidR="006360A9" w:rsidRPr="002473B6">
        <w:rPr>
          <w:rFonts w:ascii="Arial" w:hAnsi="Arial" w:cs="Arial"/>
          <w:szCs w:val="24"/>
        </w:rPr>
        <w:t>k jinému účelu a jiným způsobem, pokud si předem písemně nesjednají</w:t>
      </w:r>
      <w:r w:rsidR="00A76919" w:rsidRPr="002473B6">
        <w:rPr>
          <w:rFonts w:ascii="Arial" w:hAnsi="Arial" w:cs="Arial"/>
          <w:szCs w:val="24"/>
        </w:rPr>
        <w:t xml:space="preserve"> jinak</w:t>
      </w:r>
      <w:r w:rsidR="006360A9" w:rsidRPr="002473B6">
        <w:rPr>
          <w:rFonts w:ascii="Arial" w:hAnsi="Arial" w:cs="Arial"/>
          <w:szCs w:val="24"/>
        </w:rPr>
        <w:t>.</w:t>
      </w:r>
    </w:p>
    <w:p w14:paraId="243F0AA8" w14:textId="77777777" w:rsidR="004D2079" w:rsidRPr="002473B6" w:rsidRDefault="004D2079" w:rsidP="00F207AD">
      <w:pPr>
        <w:numPr>
          <w:ilvl w:val="0"/>
          <w:numId w:val="5"/>
        </w:numPr>
        <w:spacing w:after="240" w:line="240" w:lineRule="auto"/>
        <w:ind w:left="567" w:right="0" w:hanging="567"/>
        <w:rPr>
          <w:rFonts w:ascii="Arial" w:hAnsi="Arial" w:cs="Arial"/>
          <w:szCs w:val="24"/>
        </w:rPr>
      </w:pPr>
      <w:r w:rsidRPr="002473B6">
        <w:rPr>
          <w:rFonts w:ascii="Arial" w:hAnsi="Arial" w:cs="Arial"/>
          <w:szCs w:val="24"/>
        </w:rPr>
        <w:t>Ochrana duševního vlastnictví:</w:t>
      </w:r>
    </w:p>
    <w:p w14:paraId="21889910" w14:textId="77777777" w:rsidR="004D2079" w:rsidRPr="002473B6" w:rsidRDefault="004D2079" w:rsidP="00F207AD">
      <w:pPr>
        <w:numPr>
          <w:ilvl w:val="1"/>
          <w:numId w:val="5"/>
        </w:numPr>
        <w:spacing w:after="240" w:line="240" w:lineRule="auto"/>
        <w:ind w:left="1134" w:right="0" w:hanging="567"/>
        <w:rPr>
          <w:rFonts w:ascii="Arial" w:hAnsi="Arial" w:cs="Arial"/>
          <w:szCs w:val="24"/>
        </w:rPr>
      </w:pPr>
      <w:r w:rsidRPr="002473B6">
        <w:rPr>
          <w:rFonts w:ascii="Arial" w:hAnsi="Arial" w:cs="Arial"/>
          <w:szCs w:val="24"/>
        </w:rPr>
        <w:t>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řešení jako patentově chráněný vynález, užitný vzor a průmyslový vzor, případně utajení důvěrných informací o výsledcích.</w:t>
      </w:r>
    </w:p>
    <w:p w14:paraId="1064BFF9" w14:textId="1A76CF94" w:rsidR="004D2079" w:rsidRPr="002473B6" w:rsidRDefault="004D2079" w:rsidP="00F207AD">
      <w:pPr>
        <w:numPr>
          <w:ilvl w:val="1"/>
          <w:numId w:val="5"/>
        </w:numPr>
        <w:spacing w:after="240" w:line="240" w:lineRule="auto"/>
        <w:ind w:left="1134" w:right="0" w:hanging="567"/>
        <w:rPr>
          <w:rFonts w:ascii="Arial" w:hAnsi="Arial" w:cs="Arial"/>
          <w:szCs w:val="24"/>
        </w:rPr>
      </w:pPr>
      <w:r w:rsidRPr="002473B6">
        <w:rPr>
          <w:rFonts w:ascii="Arial" w:hAnsi="Arial" w:cs="Arial"/>
          <w:szCs w:val="24"/>
        </w:rPr>
        <w:t xml:space="preserve">Pokud výsledek vlastní </w:t>
      </w:r>
      <w:r w:rsidR="009417AF" w:rsidRPr="002473B6">
        <w:rPr>
          <w:rFonts w:ascii="Arial" w:hAnsi="Arial" w:cs="Arial"/>
          <w:szCs w:val="24"/>
        </w:rPr>
        <w:t>partneři</w:t>
      </w:r>
      <w:r w:rsidRPr="002473B6">
        <w:rPr>
          <w:rFonts w:ascii="Arial" w:hAnsi="Arial" w:cs="Arial"/>
          <w:szCs w:val="24"/>
        </w:rPr>
        <w:t xml:space="preserve"> společně, podají přihlášku společně</w:t>
      </w:r>
      <w:r w:rsidR="004F38AF" w:rsidRPr="002473B6">
        <w:rPr>
          <w:rFonts w:ascii="Arial" w:hAnsi="Arial" w:cs="Arial"/>
          <w:szCs w:val="24"/>
        </w:rPr>
        <w:t>,</w:t>
      </w:r>
      <w:r w:rsidRPr="002473B6">
        <w:rPr>
          <w:rFonts w:ascii="Arial" w:hAnsi="Arial" w:cs="Arial"/>
          <w:szCs w:val="24"/>
        </w:rPr>
        <w:t xml:space="preserve"> a to tak, aby se </w:t>
      </w:r>
      <w:r w:rsidR="009417AF" w:rsidRPr="002473B6">
        <w:rPr>
          <w:rFonts w:ascii="Arial" w:hAnsi="Arial" w:cs="Arial"/>
          <w:szCs w:val="24"/>
        </w:rPr>
        <w:t>partneři</w:t>
      </w:r>
      <w:r w:rsidRPr="002473B6">
        <w:rPr>
          <w:rFonts w:ascii="Arial" w:hAnsi="Arial" w:cs="Arial"/>
          <w:szCs w:val="24"/>
        </w:rPr>
        <w:t xml:space="preserve"> </w:t>
      </w:r>
      <w:r w:rsidR="00A76919" w:rsidRPr="002473B6">
        <w:rPr>
          <w:rFonts w:ascii="Arial" w:hAnsi="Arial" w:cs="Arial"/>
          <w:szCs w:val="24"/>
        </w:rPr>
        <w:t xml:space="preserve">stali </w:t>
      </w:r>
      <w:r w:rsidR="004F38AF" w:rsidRPr="002473B6">
        <w:rPr>
          <w:rFonts w:ascii="Arial" w:hAnsi="Arial" w:cs="Arial"/>
          <w:szCs w:val="24"/>
        </w:rPr>
        <w:t>spolumajiteli</w:t>
      </w:r>
      <w:r w:rsidR="00837BF2" w:rsidRPr="002473B6">
        <w:rPr>
          <w:rFonts w:ascii="Arial" w:hAnsi="Arial" w:cs="Arial"/>
          <w:szCs w:val="24"/>
        </w:rPr>
        <w:t xml:space="preserve">, resp. </w:t>
      </w:r>
      <w:r w:rsidRPr="002473B6">
        <w:rPr>
          <w:rFonts w:ascii="Arial" w:hAnsi="Arial" w:cs="Arial"/>
          <w:szCs w:val="24"/>
        </w:rPr>
        <w:t xml:space="preserve">spoluvlastníky příslušného ochranného institutu. Pro vztahy mezi </w:t>
      </w:r>
      <w:r w:rsidR="009417AF" w:rsidRPr="002473B6">
        <w:rPr>
          <w:rFonts w:ascii="Arial" w:hAnsi="Arial" w:cs="Arial"/>
          <w:szCs w:val="24"/>
        </w:rPr>
        <w:t>partnery</w:t>
      </w:r>
      <w:r w:rsidRPr="002473B6">
        <w:rPr>
          <w:rFonts w:ascii="Arial" w:hAnsi="Arial" w:cs="Arial"/>
          <w:szCs w:val="24"/>
        </w:rPr>
        <w:t xml:space="preserve"> jako spolumajiteli příslušného předmětu práv průmyslového vlastnictví se použijí ustanovení obecně závazných právních předpisů upravující podílové spoluvlastnictví; na nákladech spojených se získáním a udržováním ochrany se </w:t>
      </w:r>
      <w:r w:rsidR="009417AF" w:rsidRPr="002473B6">
        <w:rPr>
          <w:rFonts w:ascii="Arial" w:hAnsi="Arial" w:cs="Arial"/>
          <w:szCs w:val="24"/>
        </w:rPr>
        <w:t xml:space="preserve">partneři </w:t>
      </w:r>
      <w:r w:rsidRPr="002473B6">
        <w:rPr>
          <w:rFonts w:ascii="Arial" w:hAnsi="Arial" w:cs="Arial"/>
          <w:szCs w:val="24"/>
        </w:rPr>
        <w:t>podílejí podle</w:t>
      </w:r>
      <w:r w:rsidR="00C53493" w:rsidRPr="002473B6">
        <w:rPr>
          <w:rFonts w:ascii="Arial" w:hAnsi="Arial" w:cs="Arial"/>
          <w:szCs w:val="24"/>
        </w:rPr>
        <w:t xml:space="preserve"> výše</w:t>
      </w:r>
      <w:r w:rsidRPr="002473B6">
        <w:rPr>
          <w:rFonts w:ascii="Arial" w:hAnsi="Arial" w:cs="Arial"/>
          <w:szCs w:val="24"/>
        </w:rPr>
        <w:t xml:space="preserve"> spoluvlastnických podílů. K převodu předmětu práv průmyslového vlastnictví, zejména převodu patentu anebo užitného vzoru, k nabídce licence či k uzavření licenční smlouvy s třetí osobou bude vždy zapotřebí písemného souhlasu obou </w:t>
      </w:r>
      <w:r w:rsidR="009417AF" w:rsidRPr="002473B6">
        <w:rPr>
          <w:rFonts w:ascii="Arial" w:hAnsi="Arial" w:cs="Arial"/>
          <w:szCs w:val="24"/>
        </w:rPr>
        <w:t>partnerů</w:t>
      </w:r>
      <w:r w:rsidRPr="002473B6">
        <w:rPr>
          <w:rFonts w:ascii="Arial" w:hAnsi="Arial" w:cs="Arial"/>
          <w:szCs w:val="24"/>
        </w:rPr>
        <w:t>. Každ</w:t>
      </w:r>
      <w:r w:rsidR="009417AF" w:rsidRPr="002473B6">
        <w:rPr>
          <w:rFonts w:ascii="Arial" w:hAnsi="Arial" w:cs="Arial"/>
          <w:szCs w:val="24"/>
        </w:rPr>
        <w:t xml:space="preserve">ý z partnerů </w:t>
      </w:r>
      <w:r w:rsidRPr="002473B6">
        <w:rPr>
          <w:rFonts w:ascii="Arial" w:hAnsi="Arial" w:cs="Arial"/>
          <w:szCs w:val="24"/>
        </w:rPr>
        <w:t>je oprávněn samostatně uplatňovat nároky z prokazatelných porušení práv k</w:t>
      </w:r>
      <w:r w:rsidR="00837BF2" w:rsidRPr="002473B6">
        <w:rPr>
          <w:rFonts w:ascii="Arial" w:hAnsi="Arial" w:cs="Arial"/>
          <w:szCs w:val="24"/>
        </w:rPr>
        <w:t> </w:t>
      </w:r>
      <w:r w:rsidRPr="002473B6">
        <w:rPr>
          <w:rFonts w:ascii="Arial" w:hAnsi="Arial" w:cs="Arial"/>
          <w:szCs w:val="24"/>
        </w:rPr>
        <w:t>předmět</w:t>
      </w:r>
      <w:r w:rsidR="00837BF2" w:rsidRPr="002473B6">
        <w:rPr>
          <w:rFonts w:ascii="Arial" w:hAnsi="Arial" w:cs="Arial"/>
          <w:szCs w:val="24"/>
        </w:rPr>
        <w:t xml:space="preserve">ům </w:t>
      </w:r>
      <w:r w:rsidRPr="002473B6">
        <w:rPr>
          <w:rFonts w:ascii="Arial" w:hAnsi="Arial" w:cs="Arial"/>
          <w:szCs w:val="24"/>
        </w:rPr>
        <w:t>průmyslového vlastnictví.</w:t>
      </w:r>
    </w:p>
    <w:p w14:paraId="0425800A" w14:textId="0DA3DFE5" w:rsidR="00A76919" w:rsidRPr="002473B6" w:rsidRDefault="00A76919" w:rsidP="00F207AD">
      <w:pPr>
        <w:numPr>
          <w:ilvl w:val="1"/>
          <w:numId w:val="5"/>
        </w:numPr>
        <w:spacing w:after="240" w:line="240" w:lineRule="auto"/>
        <w:ind w:left="1134" w:right="0" w:hanging="567"/>
        <w:rPr>
          <w:rFonts w:ascii="Arial" w:hAnsi="Arial" w:cs="Arial"/>
          <w:szCs w:val="24"/>
        </w:rPr>
      </w:pPr>
      <w:r w:rsidRPr="002473B6">
        <w:rPr>
          <w:rFonts w:ascii="Arial" w:hAnsi="Arial" w:cs="Arial"/>
          <w:szCs w:val="24"/>
        </w:rPr>
        <w:t>V případě výsledků autorskoprávního charakteru se použijí ustanovení obecně závazných právních předpisů, přičemž v případě výsledků patřících partnerům společně se uplatní režim spoluautorského díla se všemi následky z toho plynoucími; na nákladech spojených s případným vymáháním autorských práv se partneři podílejí podle</w:t>
      </w:r>
      <w:r w:rsidR="00C53493" w:rsidRPr="002473B6">
        <w:rPr>
          <w:rFonts w:ascii="Arial" w:hAnsi="Arial" w:cs="Arial"/>
          <w:szCs w:val="24"/>
        </w:rPr>
        <w:t xml:space="preserve"> výše spoluvlastnických</w:t>
      </w:r>
      <w:r w:rsidRPr="002473B6">
        <w:rPr>
          <w:rFonts w:ascii="Arial" w:hAnsi="Arial" w:cs="Arial"/>
          <w:szCs w:val="24"/>
        </w:rPr>
        <w:t xml:space="preserve"> podílů. K poskytnutí práva spoluautorské dílo užít je pak vždy zapotřebí písemného souhlasu obou partnerů.</w:t>
      </w:r>
    </w:p>
    <w:p w14:paraId="79A662E5" w14:textId="66C6AC56" w:rsidR="006360A9" w:rsidRPr="002473B6" w:rsidRDefault="00872277" w:rsidP="00F207AD">
      <w:pPr>
        <w:numPr>
          <w:ilvl w:val="0"/>
          <w:numId w:val="5"/>
        </w:numPr>
        <w:spacing w:after="240" w:line="240" w:lineRule="auto"/>
        <w:ind w:left="567" w:right="0" w:hanging="567"/>
        <w:rPr>
          <w:rFonts w:ascii="Arial" w:hAnsi="Arial" w:cs="Arial"/>
          <w:szCs w:val="24"/>
        </w:rPr>
      </w:pPr>
      <w:r w:rsidRPr="002473B6">
        <w:rPr>
          <w:rFonts w:ascii="Arial" w:hAnsi="Arial" w:cs="Arial"/>
          <w:szCs w:val="24"/>
        </w:rPr>
        <w:t>Ustanovení tohoto článku žádným způsobem neovlivňují osobnostní práva autorů a původců výsledků dle příslušných právních předpisů.</w:t>
      </w:r>
    </w:p>
    <w:p w14:paraId="7F2CEA31" w14:textId="6ECE564D" w:rsidR="00813006" w:rsidRPr="002473B6" w:rsidRDefault="00813006" w:rsidP="00F207AD">
      <w:pPr>
        <w:pStyle w:val="Nadpis"/>
        <w:rPr>
          <w:b w:val="0"/>
        </w:rPr>
      </w:pPr>
      <w:r w:rsidRPr="002473B6">
        <w:lastRenderedPageBreak/>
        <w:t>VII.</w:t>
      </w:r>
      <w:r w:rsidR="009417AF" w:rsidRPr="002473B6">
        <w:br/>
        <w:t>P</w:t>
      </w:r>
      <w:r w:rsidRPr="002473B6">
        <w:t>ráva k výsledkům a využití výsledků</w:t>
      </w:r>
    </w:p>
    <w:p w14:paraId="79215581" w14:textId="5055D893" w:rsidR="002D5A38" w:rsidRPr="002473B6" w:rsidRDefault="002D5A38" w:rsidP="00F207AD">
      <w:pPr>
        <w:pStyle w:val="ListParagraph"/>
        <w:numPr>
          <w:ilvl w:val="0"/>
          <w:numId w:val="22"/>
        </w:numPr>
        <w:spacing w:after="240" w:line="240" w:lineRule="auto"/>
        <w:ind w:left="567" w:right="0" w:hanging="567"/>
        <w:contextualSpacing w:val="0"/>
        <w:rPr>
          <w:rFonts w:ascii="Arial" w:hAnsi="Arial" w:cs="Arial"/>
          <w:szCs w:val="26"/>
        </w:rPr>
      </w:pPr>
      <w:r w:rsidRPr="002473B6">
        <w:rPr>
          <w:rFonts w:ascii="Arial" w:hAnsi="Arial" w:cs="Arial"/>
        </w:rPr>
        <w:t>Předpokládanými výsledky projektu jsou:</w:t>
      </w:r>
    </w:p>
    <w:p w14:paraId="08625978" w14:textId="224132AF" w:rsidR="00F207AD" w:rsidRPr="002473B6" w:rsidRDefault="0079051A" w:rsidP="00F207AD">
      <w:pPr>
        <w:pStyle w:val="ListParagraph"/>
        <w:numPr>
          <w:ilvl w:val="1"/>
          <w:numId w:val="22"/>
        </w:numPr>
        <w:spacing w:after="240" w:line="240" w:lineRule="auto"/>
        <w:ind w:left="993" w:right="0"/>
        <w:contextualSpacing w:val="0"/>
        <w:rPr>
          <w:rFonts w:ascii="Arial" w:hAnsi="Arial" w:cs="Arial"/>
          <w:szCs w:val="26"/>
        </w:rPr>
      </w:pPr>
      <w:r w:rsidRPr="002473B6">
        <w:rPr>
          <w:rFonts w:ascii="Arial" w:hAnsi="Arial" w:cs="Arial"/>
          <w:szCs w:val="26"/>
        </w:rPr>
        <w:t>FW06010622-V1</w:t>
      </w:r>
      <w:r w:rsidRPr="002473B6">
        <w:rPr>
          <w:rFonts w:ascii="Arial" w:hAnsi="Arial" w:cs="Arial"/>
          <w:szCs w:val="26"/>
        </w:rPr>
        <w:tab/>
        <w:t>- Výrobní proces rezonátoru a vakuových komponent pro ionizátor (Ztech – ověřená technologie)</w:t>
      </w:r>
    </w:p>
    <w:p w14:paraId="272A96D2" w14:textId="4273495D" w:rsidR="0079051A" w:rsidRPr="002473B6" w:rsidRDefault="0079051A" w:rsidP="00F207AD">
      <w:pPr>
        <w:pStyle w:val="ListParagraph"/>
        <w:numPr>
          <w:ilvl w:val="1"/>
          <w:numId w:val="22"/>
        </w:numPr>
        <w:spacing w:after="240" w:line="240" w:lineRule="auto"/>
        <w:ind w:left="993" w:right="0"/>
        <w:contextualSpacing w:val="0"/>
        <w:rPr>
          <w:rFonts w:ascii="Arial" w:hAnsi="Arial" w:cs="Arial"/>
          <w:szCs w:val="26"/>
        </w:rPr>
      </w:pPr>
      <w:r w:rsidRPr="002473B6">
        <w:rPr>
          <w:rFonts w:ascii="Arial" w:hAnsi="Arial" w:cs="Arial"/>
          <w:szCs w:val="26"/>
        </w:rPr>
        <w:t>FW06010622-V2</w:t>
      </w:r>
      <w:r w:rsidRPr="002473B6">
        <w:rPr>
          <w:rFonts w:ascii="Arial" w:hAnsi="Arial" w:cs="Arial"/>
          <w:szCs w:val="26"/>
        </w:rPr>
        <w:tab/>
        <w:t>- Ionizátor pracující na vysokém výkonu (Gfunk – funkční vzorek)</w:t>
      </w:r>
    </w:p>
    <w:p w14:paraId="0F4C0A71" w14:textId="3D63F62F" w:rsidR="0079051A" w:rsidRPr="002473B6" w:rsidRDefault="0079051A" w:rsidP="00F207AD">
      <w:pPr>
        <w:pStyle w:val="ListParagraph"/>
        <w:numPr>
          <w:ilvl w:val="1"/>
          <w:numId w:val="22"/>
        </w:numPr>
        <w:spacing w:after="240" w:line="240" w:lineRule="auto"/>
        <w:ind w:left="993" w:right="0"/>
        <w:contextualSpacing w:val="0"/>
        <w:rPr>
          <w:rFonts w:ascii="Arial" w:hAnsi="Arial" w:cs="Arial"/>
          <w:szCs w:val="26"/>
        </w:rPr>
      </w:pPr>
      <w:r w:rsidRPr="002473B6">
        <w:rPr>
          <w:rFonts w:ascii="Arial" w:hAnsi="Arial" w:cs="Arial"/>
          <w:szCs w:val="26"/>
        </w:rPr>
        <w:t>FW06010622-V3</w:t>
      </w:r>
      <w:r w:rsidRPr="002473B6">
        <w:rPr>
          <w:rFonts w:ascii="Arial" w:hAnsi="Arial" w:cs="Arial"/>
          <w:szCs w:val="26"/>
        </w:rPr>
        <w:tab/>
        <w:t>- Digital twin model ionizátoru (R – software)</w:t>
      </w:r>
    </w:p>
    <w:p w14:paraId="707C1678" w14:textId="2BFB8A6B" w:rsidR="0079051A" w:rsidRPr="002473B6" w:rsidRDefault="0079051A" w:rsidP="00F207AD">
      <w:pPr>
        <w:pStyle w:val="ListParagraph"/>
        <w:numPr>
          <w:ilvl w:val="1"/>
          <w:numId w:val="22"/>
        </w:numPr>
        <w:spacing w:after="240" w:line="240" w:lineRule="auto"/>
        <w:ind w:left="993" w:right="0"/>
        <w:contextualSpacing w:val="0"/>
        <w:rPr>
          <w:rFonts w:ascii="Arial" w:hAnsi="Arial" w:cs="Arial"/>
          <w:szCs w:val="26"/>
        </w:rPr>
      </w:pPr>
      <w:r w:rsidRPr="002473B6">
        <w:rPr>
          <w:rFonts w:ascii="Arial" w:hAnsi="Arial" w:cs="Arial"/>
          <w:szCs w:val="26"/>
        </w:rPr>
        <w:t>FW06010622-V4</w:t>
      </w:r>
      <w:r w:rsidRPr="002473B6">
        <w:rPr>
          <w:rFonts w:ascii="Arial" w:hAnsi="Arial" w:cs="Arial"/>
          <w:szCs w:val="26"/>
        </w:rPr>
        <w:tab/>
        <w:t>- Metodologie měření proudové hustoty a výkonové účinnosti (Ztech – ověřená technologie)</w:t>
      </w:r>
    </w:p>
    <w:p w14:paraId="69C15A3C" w14:textId="0249EB76" w:rsidR="00813006" w:rsidRPr="002473B6" w:rsidRDefault="008E211D" w:rsidP="007F7B2C">
      <w:pPr>
        <w:pStyle w:val="ListParagraph"/>
        <w:numPr>
          <w:ilvl w:val="0"/>
          <w:numId w:val="22"/>
        </w:numPr>
        <w:spacing w:after="240" w:line="240" w:lineRule="auto"/>
        <w:ind w:left="567" w:right="0" w:hanging="567"/>
        <w:contextualSpacing w:val="0"/>
        <w:rPr>
          <w:rFonts w:ascii="Arial" w:hAnsi="Arial" w:cs="Arial"/>
        </w:rPr>
      </w:pPr>
      <w:r w:rsidRPr="002473B6">
        <w:rPr>
          <w:rFonts w:ascii="Arial" w:hAnsi="Arial" w:cs="Arial"/>
        </w:rPr>
        <w:t>Partneři se dohodli, že výše uvedené výsledky projektu budou ve spoluvlastnictví partnerů v následujícím poměru (příjemce:další účastník</w:t>
      </w:r>
      <w:r w:rsidR="0079051A" w:rsidRPr="002473B6">
        <w:rPr>
          <w:rFonts w:ascii="Arial" w:hAnsi="Arial" w:cs="Arial"/>
        </w:rPr>
        <w:t>1:další účastník2</w:t>
      </w:r>
      <w:r w:rsidRPr="002473B6">
        <w:rPr>
          <w:rFonts w:ascii="Arial" w:hAnsi="Arial" w:cs="Arial"/>
        </w:rPr>
        <w:t>)</w:t>
      </w:r>
      <w:r w:rsidR="00813006" w:rsidRPr="002473B6">
        <w:rPr>
          <w:rFonts w:ascii="Arial" w:hAnsi="Arial" w:cs="Arial"/>
        </w:rPr>
        <w:t>:</w:t>
      </w:r>
    </w:p>
    <w:p w14:paraId="3CC02349" w14:textId="2C542907" w:rsidR="0079051A" w:rsidRPr="002473B6" w:rsidRDefault="0079051A" w:rsidP="0079051A">
      <w:pPr>
        <w:pStyle w:val="ListParagraph"/>
        <w:numPr>
          <w:ilvl w:val="1"/>
          <w:numId w:val="22"/>
        </w:numPr>
        <w:spacing w:after="240" w:line="240" w:lineRule="auto"/>
        <w:ind w:left="993" w:right="0"/>
        <w:contextualSpacing w:val="0"/>
        <w:rPr>
          <w:rFonts w:ascii="Arial" w:hAnsi="Arial" w:cs="Arial"/>
          <w:szCs w:val="26"/>
        </w:rPr>
      </w:pPr>
      <w:r w:rsidRPr="002473B6">
        <w:rPr>
          <w:rFonts w:ascii="Arial" w:hAnsi="Arial" w:cs="Arial"/>
          <w:szCs w:val="26"/>
        </w:rPr>
        <w:t>FW06010622-V1</w:t>
      </w:r>
      <w:r w:rsidRPr="002473B6">
        <w:rPr>
          <w:rFonts w:ascii="Arial" w:hAnsi="Arial" w:cs="Arial"/>
          <w:szCs w:val="26"/>
        </w:rPr>
        <w:tab/>
        <w:t xml:space="preserve">- Výrobní proces rezonátoru a vakuových komponent pro ionizátor (Ztech – ověřená technologie) – </w:t>
      </w:r>
      <w:r w:rsidR="00137007" w:rsidRPr="002473B6">
        <w:rPr>
          <w:rFonts w:ascii="Arial" w:hAnsi="Arial" w:cs="Arial"/>
          <w:szCs w:val="26"/>
        </w:rPr>
        <w:t>80</w:t>
      </w:r>
      <w:r w:rsidRPr="002473B6">
        <w:rPr>
          <w:rFonts w:ascii="Arial" w:hAnsi="Arial" w:cs="Arial"/>
          <w:szCs w:val="26"/>
        </w:rPr>
        <w:t>:</w:t>
      </w:r>
      <w:r w:rsidR="00137007" w:rsidRPr="002473B6">
        <w:rPr>
          <w:rFonts w:ascii="Arial" w:hAnsi="Arial" w:cs="Arial"/>
          <w:szCs w:val="26"/>
        </w:rPr>
        <w:t>0</w:t>
      </w:r>
      <w:r w:rsidRPr="002473B6">
        <w:rPr>
          <w:rFonts w:ascii="Arial" w:hAnsi="Arial" w:cs="Arial"/>
          <w:szCs w:val="26"/>
        </w:rPr>
        <w:t>:</w:t>
      </w:r>
      <w:r w:rsidR="00137007" w:rsidRPr="002473B6">
        <w:rPr>
          <w:rFonts w:ascii="Arial" w:hAnsi="Arial" w:cs="Arial"/>
          <w:szCs w:val="26"/>
        </w:rPr>
        <w:t xml:space="preserve">20 (Příjemce bude výstup využívat ve své komerční a výzkumné činnosti, Další účastník 2 bude výstup využívat pro účely základního výzkumu v oborech, kde nekonkurují </w:t>
      </w:r>
      <w:r w:rsidR="007318AD" w:rsidRPr="002473B6">
        <w:rPr>
          <w:rFonts w:ascii="Arial" w:hAnsi="Arial" w:cs="Arial"/>
          <w:szCs w:val="26"/>
        </w:rPr>
        <w:t>Příjemci</w:t>
      </w:r>
      <w:r w:rsidR="00137007" w:rsidRPr="002473B6">
        <w:rPr>
          <w:rFonts w:ascii="Arial" w:hAnsi="Arial" w:cs="Arial"/>
          <w:szCs w:val="26"/>
        </w:rPr>
        <w:t>)</w:t>
      </w:r>
    </w:p>
    <w:p w14:paraId="32166FD4" w14:textId="01D417C2" w:rsidR="0079051A" w:rsidRPr="002473B6" w:rsidRDefault="0079051A" w:rsidP="0079051A">
      <w:pPr>
        <w:pStyle w:val="ListParagraph"/>
        <w:numPr>
          <w:ilvl w:val="1"/>
          <w:numId w:val="22"/>
        </w:numPr>
        <w:spacing w:after="240" w:line="240" w:lineRule="auto"/>
        <w:ind w:left="993" w:right="0"/>
        <w:contextualSpacing w:val="0"/>
        <w:rPr>
          <w:rFonts w:ascii="Arial" w:hAnsi="Arial" w:cs="Arial"/>
          <w:szCs w:val="26"/>
        </w:rPr>
      </w:pPr>
      <w:r w:rsidRPr="002473B6">
        <w:rPr>
          <w:rFonts w:ascii="Arial" w:hAnsi="Arial" w:cs="Arial"/>
          <w:szCs w:val="26"/>
        </w:rPr>
        <w:t>FW06010622-V2</w:t>
      </w:r>
      <w:r w:rsidRPr="002473B6">
        <w:rPr>
          <w:rFonts w:ascii="Arial" w:hAnsi="Arial" w:cs="Arial"/>
          <w:szCs w:val="26"/>
        </w:rPr>
        <w:tab/>
        <w:t xml:space="preserve">- Ionizátor pracující na vysokém výkonu (Gfunk – funkční vzorek) </w:t>
      </w:r>
      <w:r w:rsidR="00137007" w:rsidRPr="002473B6">
        <w:rPr>
          <w:rFonts w:ascii="Arial" w:hAnsi="Arial" w:cs="Arial"/>
          <w:szCs w:val="26"/>
        </w:rPr>
        <w:t>–</w:t>
      </w:r>
      <w:r w:rsidRPr="002473B6">
        <w:rPr>
          <w:rFonts w:ascii="Arial" w:hAnsi="Arial" w:cs="Arial"/>
          <w:szCs w:val="26"/>
        </w:rPr>
        <w:t xml:space="preserve"> </w:t>
      </w:r>
      <w:r w:rsidR="00137007" w:rsidRPr="002473B6">
        <w:rPr>
          <w:rFonts w:ascii="Arial" w:hAnsi="Arial" w:cs="Arial"/>
          <w:szCs w:val="26"/>
        </w:rPr>
        <w:t>80</w:t>
      </w:r>
      <w:r w:rsidRPr="002473B6">
        <w:rPr>
          <w:rFonts w:ascii="Arial" w:hAnsi="Arial" w:cs="Arial"/>
          <w:szCs w:val="26"/>
        </w:rPr>
        <w:t>:</w:t>
      </w:r>
      <w:r w:rsidR="00137007" w:rsidRPr="002473B6">
        <w:rPr>
          <w:rFonts w:ascii="Arial" w:hAnsi="Arial" w:cs="Arial"/>
          <w:szCs w:val="26"/>
        </w:rPr>
        <w:t>0</w:t>
      </w:r>
      <w:r w:rsidRPr="002473B6">
        <w:rPr>
          <w:rFonts w:ascii="Arial" w:hAnsi="Arial" w:cs="Arial"/>
          <w:szCs w:val="26"/>
        </w:rPr>
        <w:t>:</w:t>
      </w:r>
      <w:r w:rsidR="00137007" w:rsidRPr="002473B6">
        <w:rPr>
          <w:rFonts w:ascii="Arial" w:hAnsi="Arial" w:cs="Arial"/>
          <w:szCs w:val="26"/>
        </w:rPr>
        <w:t xml:space="preserve">20  (Příjemce bude výstup využívat ve své komerční a výzkumné činnosti, Další účastník 2 bude výstup využívat pro účely základního výzkumu v oborech, kde nekonkurují </w:t>
      </w:r>
      <w:r w:rsidR="007318AD" w:rsidRPr="002473B6">
        <w:rPr>
          <w:rFonts w:ascii="Arial" w:hAnsi="Arial" w:cs="Arial"/>
          <w:szCs w:val="26"/>
        </w:rPr>
        <w:t>Příjemci</w:t>
      </w:r>
      <w:r w:rsidR="00137007" w:rsidRPr="002473B6">
        <w:rPr>
          <w:rFonts w:ascii="Arial" w:hAnsi="Arial" w:cs="Arial"/>
          <w:szCs w:val="26"/>
        </w:rPr>
        <w:t>)</w:t>
      </w:r>
    </w:p>
    <w:p w14:paraId="21CCD65C" w14:textId="33E87903" w:rsidR="0079051A" w:rsidRPr="002473B6" w:rsidRDefault="0079051A" w:rsidP="0079051A">
      <w:pPr>
        <w:pStyle w:val="ListParagraph"/>
        <w:numPr>
          <w:ilvl w:val="1"/>
          <w:numId w:val="22"/>
        </w:numPr>
        <w:spacing w:after="240" w:line="240" w:lineRule="auto"/>
        <w:ind w:left="993" w:right="0"/>
        <w:contextualSpacing w:val="0"/>
        <w:rPr>
          <w:rFonts w:ascii="Arial" w:hAnsi="Arial" w:cs="Arial"/>
          <w:szCs w:val="26"/>
        </w:rPr>
      </w:pPr>
      <w:r w:rsidRPr="002473B6">
        <w:rPr>
          <w:rFonts w:ascii="Arial" w:hAnsi="Arial" w:cs="Arial"/>
          <w:szCs w:val="26"/>
        </w:rPr>
        <w:t>FW06010622-V3</w:t>
      </w:r>
      <w:r w:rsidRPr="002473B6">
        <w:rPr>
          <w:rFonts w:ascii="Arial" w:hAnsi="Arial" w:cs="Arial"/>
          <w:szCs w:val="26"/>
        </w:rPr>
        <w:tab/>
        <w:t xml:space="preserve">- Digital twin model ionizátoru (R – software) - </w:t>
      </w:r>
      <w:r w:rsidR="00137007" w:rsidRPr="002473B6">
        <w:rPr>
          <w:rFonts w:ascii="Arial" w:hAnsi="Arial" w:cs="Arial"/>
          <w:szCs w:val="26"/>
        </w:rPr>
        <w:t>20</w:t>
      </w:r>
      <w:r w:rsidRPr="002473B6">
        <w:rPr>
          <w:rFonts w:ascii="Arial" w:hAnsi="Arial" w:cs="Arial"/>
          <w:szCs w:val="26"/>
        </w:rPr>
        <w:t>:</w:t>
      </w:r>
      <w:r w:rsidR="00137007" w:rsidRPr="002473B6">
        <w:rPr>
          <w:rFonts w:ascii="Arial" w:hAnsi="Arial" w:cs="Arial"/>
          <w:szCs w:val="26"/>
        </w:rPr>
        <w:t>70</w:t>
      </w:r>
      <w:r w:rsidRPr="002473B6">
        <w:rPr>
          <w:rFonts w:ascii="Arial" w:hAnsi="Arial" w:cs="Arial"/>
          <w:szCs w:val="26"/>
        </w:rPr>
        <w:t>:</w:t>
      </w:r>
      <w:r w:rsidR="00137007" w:rsidRPr="002473B6">
        <w:rPr>
          <w:rFonts w:ascii="Arial" w:hAnsi="Arial" w:cs="Arial"/>
          <w:szCs w:val="26"/>
        </w:rPr>
        <w:t>10 (Další účastník 1 bude oprávněn software dále distribuovat a samostatně rozhodovat o podmínkách distribuce. Příjemce a Další účastník 2 získají licenci software, kterou budou moci používat pro interní výzkum, ale nikoliv ji distribuovat dále.)</w:t>
      </w:r>
    </w:p>
    <w:p w14:paraId="4A483FB1" w14:textId="1E412ECD" w:rsidR="0079051A" w:rsidRPr="002473B6" w:rsidRDefault="0079051A" w:rsidP="0079051A">
      <w:pPr>
        <w:pStyle w:val="ListParagraph"/>
        <w:numPr>
          <w:ilvl w:val="1"/>
          <w:numId w:val="22"/>
        </w:numPr>
        <w:spacing w:after="240" w:line="240" w:lineRule="auto"/>
        <w:ind w:left="993" w:right="0"/>
        <w:contextualSpacing w:val="0"/>
        <w:rPr>
          <w:rFonts w:ascii="Arial" w:hAnsi="Arial" w:cs="Arial"/>
          <w:szCs w:val="26"/>
        </w:rPr>
      </w:pPr>
      <w:r w:rsidRPr="002473B6">
        <w:rPr>
          <w:rFonts w:ascii="Arial" w:hAnsi="Arial" w:cs="Arial"/>
          <w:szCs w:val="26"/>
        </w:rPr>
        <w:t>FW06010622-V4</w:t>
      </w:r>
      <w:r w:rsidRPr="002473B6">
        <w:rPr>
          <w:rFonts w:ascii="Arial" w:hAnsi="Arial" w:cs="Arial"/>
          <w:szCs w:val="26"/>
        </w:rPr>
        <w:tab/>
        <w:t xml:space="preserve">- Metodologie měření proudové hustoty a výkonové účinnosti (Ztech – ověřená technologie) - </w:t>
      </w:r>
      <w:r w:rsidR="0056412C" w:rsidRPr="002473B6">
        <w:rPr>
          <w:rFonts w:ascii="Arial" w:hAnsi="Arial" w:cs="Arial"/>
          <w:szCs w:val="26"/>
        </w:rPr>
        <w:t>20</w:t>
      </w:r>
      <w:r w:rsidRPr="002473B6">
        <w:rPr>
          <w:rFonts w:ascii="Arial" w:hAnsi="Arial" w:cs="Arial"/>
          <w:szCs w:val="26"/>
        </w:rPr>
        <w:t>:</w:t>
      </w:r>
      <w:r w:rsidR="0056412C" w:rsidRPr="002473B6">
        <w:rPr>
          <w:rFonts w:ascii="Arial" w:hAnsi="Arial" w:cs="Arial"/>
          <w:szCs w:val="26"/>
        </w:rPr>
        <w:t>0</w:t>
      </w:r>
      <w:r w:rsidRPr="002473B6">
        <w:rPr>
          <w:rFonts w:ascii="Arial" w:hAnsi="Arial" w:cs="Arial"/>
          <w:szCs w:val="26"/>
        </w:rPr>
        <w:t>:</w:t>
      </w:r>
      <w:r w:rsidR="0056412C" w:rsidRPr="002473B6">
        <w:rPr>
          <w:rFonts w:ascii="Arial" w:hAnsi="Arial" w:cs="Arial"/>
          <w:szCs w:val="26"/>
        </w:rPr>
        <w:t>80 (Další účastník 2 bude využívat výstup ve své výzkumné i komerční činnosti, Příjemce bude výstup využívat v rámci dalšího zdokonalování ionizátoru.)</w:t>
      </w:r>
    </w:p>
    <w:p w14:paraId="385353C6" w14:textId="77777777" w:rsidR="008E211D" w:rsidRPr="002473B6" w:rsidRDefault="008E211D" w:rsidP="007F7B2C">
      <w:pPr>
        <w:pStyle w:val="ListParagraph"/>
        <w:numPr>
          <w:ilvl w:val="0"/>
          <w:numId w:val="22"/>
        </w:numPr>
        <w:spacing w:after="240" w:line="240" w:lineRule="auto"/>
        <w:ind w:left="567" w:right="0" w:hanging="567"/>
        <w:contextualSpacing w:val="0"/>
        <w:rPr>
          <w:rFonts w:ascii="Arial" w:hAnsi="Arial" w:cs="Arial"/>
        </w:rPr>
      </w:pPr>
      <w:r w:rsidRPr="002473B6">
        <w:rPr>
          <w:rFonts w:ascii="Arial" w:hAnsi="Arial" w:cs="Arial"/>
        </w:rPr>
        <w:t>Práva autorů a původců výsledků nejsou ustanoveními předchozích odstavců dotčena; každý z partnerů je odpovědný za vypořádání nároků autorů a původců na své straně.</w:t>
      </w:r>
    </w:p>
    <w:p w14:paraId="6FC1B1C9" w14:textId="77777777" w:rsidR="008E211D" w:rsidRPr="002473B6" w:rsidRDefault="008E211D" w:rsidP="007F7B2C">
      <w:pPr>
        <w:pStyle w:val="ListParagraph"/>
        <w:numPr>
          <w:ilvl w:val="0"/>
          <w:numId w:val="22"/>
        </w:numPr>
        <w:spacing w:after="240" w:line="240" w:lineRule="auto"/>
        <w:ind w:left="567" w:right="0" w:hanging="567"/>
        <w:contextualSpacing w:val="0"/>
        <w:rPr>
          <w:rFonts w:ascii="Arial" w:hAnsi="Arial" w:cs="Arial"/>
        </w:rPr>
      </w:pPr>
      <w:r w:rsidRPr="002473B6">
        <w:rPr>
          <w:rFonts w:ascii="Arial" w:hAnsi="Arial" w:cs="Arial"/>
        </w:rPr>
        <w:t>Při stanovení spoluvlastnického poměru k případným dalším výsledkům projektu se úměrně přihlíží k poměru nákladů jednotlivých partnerů tak, aby nedocházelo k zakázané nepřímé státní podpoře a k poměru vloženého tvůrčího vkladu.</w:t>
      </w:r>
    </w:p>
    <w:p w14:paraId="74CE6A92" w14:textId="77777777" w:rsidR="008E211D" w:rsidRPr="002473B6" w:rsidRDefault="008E211D" w:rsidP="007F7B2C">
      <w:pPr>
        <w:pStyle w:val="ListParagraph"/>
        <w:numPr>
          <w:ilvl w:val="0"/>
          <w:numId w:val="22"/>
        </w:numPr>
        <w:spacing w:after="240" w:line="240" w:lineRule="auto"/>
        <w:ind w:left="567" w:right="0" w:hanging="567"/>
        <w:contextualSpacing w:val="0"/>
        <w:rPr>
          <w:rFonts w:ascii="Arial" w:hAnsi="Arial" w:cs="Arial"/>
        </w:rPr>
      </w:pPr>
      <w:r w:rsidRPr="002473B6">
        <w:rPr>
          <w:rFonts w:ascii="Arial" w:hAnsi="Arial" w:cs="Arial"/>
        </w:rPr>
        <w:t>Řešení projektu není veřejnou zakázkou, a proto se na úpravu práv k jeho výsledkům a jejich využití nevztahuje § 16 odst. 1 a 2 zákona o podpoře a výzkumu.</w:t>
      </w:r>
    </w:p>
    <w:p w14:paraId="2DDB5B4D" w14:textId="77777777" w:rsidR="008E211D" w:rsidRPr="002473B6" w:rsidRDefault="008E211D" w:rsidP="007F7B2C">
      <w:pPr>
        <w:pStyle w:val="ListParagraph"/>
        <w:numPr>
          <w:ilvl w:val="0"/>
          <w:numId w:val="22"/>
        </w:numPr>
        <w:spacing w:after="240" w:line="240" w:lineRule="auto"/>
        <w:ind w:left="567" w:right="0" w:hanging="567"/>
        <w:contextualSpacing w:val="0"/>
        <w:rPr>
          <w:rFonts w:ascii="Arial" w:hAnsi="Arial" w:cs="Arial"/>
        </w:rPr>
      </w:pPr>
      <w:r w:rsidRPr="002473B6">
        <w:rPr>
          <w:rFonts w:ascii="Arial" w:hAnsi="Arial" w:cs="Arial"/>
        </w:rPr>
        <w:t>Partneři berou na vědomí, že při využívání a poskytování výsledků třetím stranám je nutné dodržovat pravidla stanovená v čl. 15 Všeobecných podmínek TAČR.</w:t>
      </w:r>
    </w:p>
    <w:p w14:paraId="534A60FA" w14:textId="535DEA6A" w:rsidR="008E211D" w:rsidRPr="002473B6" w:rsidRDefault="008E211D" w:rsidP="007F7B2C">
      <w:pPr>
        <w:pStyle w:val="ListParagraph"/>
        <w:numPr>
          <w:ilvl w:val="0"/>
          <w:numId w:val="22"/>
        </w:numPr>
        <w:spacing w:after="240" w:line="240" w:lineRule="auto"/>
        <w:ind w:left="567" w:right="0" w:hanging="567"/>
        <w:contextualSpacing w:val="0"/>
        <w:rPr>
          <w:rFonts w:ascii="Arial" w:hAnsi="Arial" w:cs="Arial"/>
        </w:rPr>
      </w:pPr>
      <w:r w:rsidRPr="002473B6">
        <w:rPr>
          <w:rFonts w:ascii="Arial" w:hAnsi="Arial" w:cs="Arial"/>
        </w:rPr>
        <w:t xml:space="preserve">Partneři jsou oprávněni k </w:t>
      </w:r>
      <w:r w:rsidR="00FD251E" w:rsidRPr="002473B6">
        <w:rPr>
          <w:rFonts w:ascii="Arial" w:hAnsi="Arial" w:cs="Arial"/>
        </w:rPr>
        <w:t>nevýhradnímu</w:t>
      </w:r>
      <w:r w:rsidRPr="002473B6">
        <w:rPr>
          <w:rFonts w:ascii="Arial" w:hAnsi="Arial" w:cs="Arial"/>
        </w:rPr>
        <w:t xml:space="preserve"> bezúplatnému užití výsledků ve vlastnictví druhého partnera, pokud jsou nezbytné pro dosahování výsledků projektu vlastněných </w:t>
      </w:r>
      <w:r w:rsidRPr="002473B6">
        <w:rPr>
          <w:rFonts w:ascii="Arial" w:hAnsi="Arial" w:cs="Arial"/>
        </w:rPr>
        <w:lastRenderedPageBreak/>
        <w:t>tímto partnerem, případně pro dosahování společných výsledků</w:t>
      </w:r>
      <w:r w:rsidR="002C6686" w:rsidRPr="002473B6">
        <w:rPr>
          <w:rFonts w:ascii="Arial" w:hAnsi="Arial" w:cs="Arial"/>
        </w:rPr>
        <w:t>, a to po dobu průběhu řešení projektu</w:t>
      </w:r>
      <w:r w:rsidRPr="002473B6">
        <w:rPr>
          <w:rFonts w:ascii="Arial" w:hAnsi="Arial" w:cs="Arial"/>
        </w:rPr>
        <w:t>, jakož i za účelem výzkumných a výukových účelů.</w:t>
      </w:r>
    </w:p>
    <w:p w14:paraId="76295771" w14:textId="77777777" w:rsidR="002C6686" w:rsidRPr="002473B6" w:rsidRDefault="008E211D" w:rsidP="002473B6">
      <w:pPr>
        <w:pStyle w:val="ListParagraph"/>
        <w:numPr>
          <w:ilvl w:val="0"/>
          <w:numId w:val="22"/>
        </w:numPr>
        <w:ind w:right="0"/>
        <w:rPr>
          <w:rFonts w:ascii="Arial" w:hAnsi="Arial" w:cs="Arial"/>
        </w:rPr>
      </w:pPr>
      <w:r w:rsidRPr="002473B6">
        <w:rPr>
          <w:rFonts w:ascii="Arial" w:hAnsi="Arial" w:cs="Arial"/>
        </w:rPr>
        <w:t>Výsledky ve společném vlastnictví partnerů je oprávněn samostatně užívat každý partner</w:t>
      </w:r>
      <w:r w:rsidR="002C6686" w:rsidRPr="002473B6">
        <w:rPr>
          <w:rFonts w:ascii="Arial" w:hAnsi="Arial" w:cs="Arial"/>
        </w:rPr>
        <w:t xml:space="preserve">, je však povinen předtím uzavřít s ostatními spoluvlastníky smlouvu o využití předmětného výsledku, která stanoví způsob dělení příjmů z komerčního využití. </w:t>
      </w:r>
    </w:p>
    <w:p w14:paraId="67774603" w14:textId="1857AA34" w:rsidR="008E211D" w:rsidRPr="002473B6" w:rsidRDefault="008E211D" w:rsidP="007F7B2C">
      <w:pPr>
        <w:pStyle w:val="ListParagraph"/>
        <w:numPr>
          <w:ilvl w:val="0"/>
          <w:numId w:val="22"/>
        </w:numPr>
        <w:spacing w:after="240" w:line="240" w:lineRule="auto"/>
        <w:ind w:left="567" w:right="0" w:hanging="567"/>
        <w:contextualSpacing w:val="0"/>
        <w:rPr>
          <w:rFonts w:ascii="Arial" w:hAnsi="Arial" w:cs="Arial"/>
        </w:rPr>
      </w:pPr>
      <w:r w:rsidRPr="002473B6">
        <w:rPr>
          <w:rFonts w:ascii="Arial" w:hAnsi="Arial" w:cs="Arial"/>
        </w:rPr>
        <w:t>. Pro poskytnutí licence nebo podlicence třetí osobě je nutno souhlasu obou partnerů.</w:t>
      </w:r>
    </w:p>
    <w:p w14:paraId="17FB258F" w14:textId="5C7A9E82" w:rsidR="008E211D" w:rsidRPr="002473B6" w:rsidRDefault="008E211D" w:rsidP="00F207AD">
      <w:pPr>
        <w:pStyle w:val="ListParagraph"/>
        <w:spacing w:after="240" w:line="240" w:lineRule="auto"/>
        <w:ind w:left="567" w:right="0" w:firstLine="0"/>
        <w:contextualSpacing w:val="0"/>
        <w:rPr>
          <w:rFonts w:ascii="Arial" w:hAnsi="Arial" w:cs="Arial"/>
        </w:rPr>
      </w:pPr>
    </w:p>
    <w:p w14:paraId="1F56BE3D" w14:textId="474CCD5D" w:rsidR="00F5547B" w:rsidRPr="002473B6" w:rsidRDefault="00872277" w:rsidP="00F207AD">
      <w:pPr>
        <w:pStyle w:val="Nadpis"/>
        <w:rPr>
          <w:b w:val="0"/>
        </w:rPr>
      </w:pPr>
      <w:r w:rsidRPr="002473B6">
        <w:t>VII</w:t>
      </w:r>
      <w:r w:rsidR="00813006" w:rsidRPr="002473B6">
        <w:t>I</w:t>
      </w:r>
      <w:r w:rsidRPr="002473B6">
        <w:t>.</w:t>
      </w:r>
      <w:r w:rsidR="001E658B" w:rsidRPr="002473B6">
        <w:br/>
        <w:t>Z</w:t>
      </w:r>
      <w:r w:rsidRPr="002473B6">
        <w:t>veřejňování</w:t>
      </w:r>
    </w:p>
    <w:p w14:paraId="5DCCE19B" w14:textId="77777777" w:rsidR="00F5547B" w:rsidRPr="002473B6" w:rsidRDefault="00872277" w:rsidP="00F207AD">
      <w:pPr>
        <w:numPr>
          <w:ilvl w:val="0"/>
          <w:numId w:val="6"/>
        </w:numPr>
        <w:spacing w:after="240" w:line="240" w:lineRule="auto"/>
        <w:ind w:left="567" w:right="0" w:hanging="567"/>
        <w:rPr>
          <w:rFonts w:ascii="Arial" w:hAnsi="Arial" w:cs="Arial"/>
          <w:szCs w:val="24"/>
        </w:rPr>
      </w:pPr>
      <w:bookmarkStart w:id="0" w:name="_Hlk510182703"/>
      <w:r w:rsidRPr="002473B6">
        <w:rPr>
          <w:rFonts w:ascii="Arial" w:hAnsi="Arial" w:cs="Arial"/>
          <w:szCs w:val="24"/>
        </w:rPr>
        <w:t>Partneři se zavazují, že nebudou zveřejňovat výsledky své činnosti při realizaci projektu způsobem, který by mohl zasáhnout do oprávněných zájmů druhého partnera či poskytovatele</w:t>
      </w:r>
      <w:bookmarkEnd w:id="0"/>
      <w:r w:rsidRPr="002473B6">
        <w:rPr>
          <w:rFonts w:ascii="Arial" w:hAnsi="Arial" w:cs="Arial"/>
          <w:szCs w:val="24"/>
        </w:rPr>
        <w:t>, zejména nebudou zveřejňovat informace, které partner označí za důvěrné</w:t>
      </w:r>
      <w:r w:rsidR="001E658B" w:rsidRPr="002473B6">
        <w:rPr>
          <w:rFonts w:ascii="Arial" w:hAnsi="Arial" w:cs="Arial"/>
          <w:szCs w:val="24"/>
        </w:rPr>
        <w:t xml:space="preserve"> ve smyslu čl. V smlouvy</w:t>
      </w:r>
      <w:r w:rsidRPr="002473B6">
        <w:rPr>
          <w:rFonts w:ascii="Arial" w:hAnsi="Arial" w:cs="Arial"/>
          <w:szCs w:val="24"/>
        </w:rPr>
        <w:t>.</w:t>
      </w:r>
    </w:p>
    <w:p w14:paraId="17F7E109" w14:textId="7410C2B9" w:rsidR="00F5547B" w:rsidRPr="002473B6" w:rsidRDefault="00872277" w:rsidP="00F207AD">
      <w:pPr>
        <w:numPr>
          <w:ilvl w:val="0"/>
          <w:numId w:val="6"/>
        </w:numPr>
        <w:spacing w:after="240" w:line="240" w:lineRule="auto"/>
        <w:ind w:left="567" w:right="0" w:hanging="567"/>
        <w:rPr>
          <w:rFonts w:ascii="Arial" w:hAnsi="Arial" w:cs="Arial"/>
          <w:szCs w:val="24"/>
        </w:rPr>
      </w:pPr>
      <w:r w:rsidRPr="002473B6">
        <w:rPr>
          <w:rFonts w:ascii="Arial" w:hAnsi="Arial" w:cs="Arial"/>
          <w:szCs w:val="24"/>
        </w:rPr>
        <w:t>V</w:t>
      </w:r>
      <w:r w:rsidR="003B194F" w:rsidRPr="002473B6">
        <w:rPr>
          <w:rFonts w:ascii="Arial" w:hAnsi="Arial" w:cs="Arial"/>
          <w:szCs w:val="24"/>
        </w:rPr>
        <w:t> </w:t>
      </w:r>
      <w:r w:rsidRPr="002473B6">
        <w:rPr>
          <w:rFonts w:ascii="Arial" w:hAnsi="Arial" w:cs="Arial"/>
          <w:szCs w:val="24"/>
        </w:rPr>
        <w:t>případě</w:t>
      </w:r>
      <w:r w:rsidR="003B194F" w:rsidRPr="002473B6">
        <w:rPr>
          <w:rFonts w:ascii="Arial" w:hAnsi="Arial" w:cs="Arial"/>
          <w:szCs w:val="24"/>
        </w:rPr>
        <w:t>,</w:t>
      </w:r>
      <w:r w:rsidRPr="002473B6">
        <w:rPr>
          <w:rFonts w:ascii="Arial" w:hAnsi="Arial" w:cs="Arial"/>
          <w:szCs w:val="24"/>
        </w:rPr>
        <w:t xml:space="preserve"> že výsledky činnosti při realizaci projektu budou způsobilé k ochraně podle zákona č. 527/1990 Sb. o vynálezech a zlepšovacích návrzích</w:t>
      </w:r>
      <w:r w:rsidR="00CD36EE" w:rsidRPr="002473B6">
        <w:rPr>
          <w:rFonts w:ascii="Arial" w:hAnsi="Arial" w:cs="Arial"/>
          <w:szCs w:val="24"/>
        </w:rPr>
        <w:t xml:space="preserve">, </w:t>
      </w:r>
      <w:r w:rsidR="004F38AF" w:rsidRPr="002473B6">
        <w:rPr>
          <w:rFonts w:ascii="Arial" w:hAnsi="Arial" w:cs="Arial"/>
          <w:szCs w:val="24"/>
        </w:rPr>
        <w:t>ve znění pozdějších předpisů,</w:t>
      </w:r>
      <w:r w:rsidRPr="002473B6">
        <w:rPr>
          <w:rFonts w:ascii="Arial" w:hAnsi="Arial" w:cs="Arial"/>
          <w:szCs w:val="24"/>
        </w:rPr>
        <w:t xml:space="preserve"> nebo zákona č. 478/1992 Sb., o užitných vzorech,</w:t>
      </w:r>
      <w:r w:rsidR="004F38AF" w:rsidRPr="002473B6">
        <w:rPr>
          <w:rFonts w:ascii="Arial" w:hAnsi="Arial" w:cs="Arial"/>
          <w:szCs w:val="24"/>
        </w:rPr>
        <w:t xml:space="preserve"> ve znění pozdějších předpisů,</w:t>
      </w:r>
      <w:r w:rsidRPr="002473B6">
        <w:rPr>
          <w:rFonts w:ascii="Arial" w:hAnsi="Arial" w:cs="Arial"/>
          <w:szCs w:val="24"/>
        </w:rPr>
        <w:t xml:space="preserve"> zavazují se </w:t>
      </w:r>
      <w:r w:rsidR="001E658B" w:rsidRPr="002473B6">
        <w:rPr>
          <w:rFonts w:ascii="Arial" w:hAnsi="Arial" w:cs="Arial"/>
          <w:szCs w:val="24"/>
        </w:rPr>
        <w:t>partneři</w:t>
      </w:r>
      <w:r w:rsidRPr="002473B6">
        <w:rPr>
          <w:rFonts w:ascii="Arial" w:hAnsi="Arial" w:cs="Arial"/>
          <w:szCs w:val="24"/>
        </w:rPr>
        <w:t xml:space="preserve"> nezveřejňovat tyto výsledky před podáním patentové přihlášky</w:t>
      </w:r>
      <w:r w:rsidR="001E658B" w:rsidRPr="002473B6">
        <w:rPr>
          <w:rFonts w:ascii="Arial" w:hAnsi="Arial" w:cs="Arial"/>
          <w:szCs w:val="24"/>
        </w:rPr>
        <w:t xml:space="preserve"> či přihlášky užitného vzoru</w:t>
      </w:r>
      <w:r w:rsidRPr="002473B6">
        <w:rPr>
          <w:rFonts w:ascii="Arial" w:hAnsi="Arial" w:cs="Arial"/>
          <w:szCs w:val="24"/>
        </w:rPr>
        <w:t>.</w:t>
      </w:r>
    </w:p>
    <w:p w14:paraId="1B80D510" w14:textId="77777777" w:rsidR="00F5547B" w:rsidRPr="002473B6" w:rsidRDefault="00872277" w:rsidP="001E658B">
      <w:pPr>
        <w:numPr>
          <w:ilvl w:val="0"/>
          <w:numId w:val="6"/>
        </w:numPr>
        <w:spacing w:after="240" w:line="240" w:lineRule="auto"/>
        <w:ind w:left="567" w:right="0" w:hanging="567"/>
        <w:rPr>
          <w:rFonts w:ascii="Arial" w:hAnsi="Arial" w:cs="Arial"/>
          <w:szCs w:val="24"/>
        </w:rPr>
      </w:pPr>
      <w:r w:rsidRPr="002473B6">
        <w:rPr>
          <w:rFonts w:ascii="Arial" w:hAnsi="Arial" w:cs="Arial"/>
          <w:szCs w:val="24"/>
        </w:rPr>
        <w:t>Zveřejňováním se rozumí jakékoliv sdělování veřejnosti včetně výuky. Ustanovení tohoto článku platí přiměřeně i pro zveřejnění výsledků v Rejstříku informací o výsledcích.</w:t>
      </w:r>
    </w:p>
    <w:p w14:paraId="387A8288" w14:textId="4BB9BC4A" w:rsidR="003B194F" w:rsidRPr="002473B6" w:rsidRDefault="003B194F" w:rsidP="00F207AD">
      <w:pPr>
        <w:numPr>
          <w:ilvl w:val="0"/>
          <w:numId w:val="6"/>
        </w:numPr>
        <w:spacing w:after="240" w:line="240" w:lineRule="auto"/>
        <w:ind w:left="567" w:right="0" w:hanging="567"/>
        <w:rPr>
          <w:rFonts w:ascii="Arial" w:hAnsi="Arial" w:cs="Arial"/>
          <w:szCs w:val="24"/>
        </w:rPr>
      </w:pPr>
      <w:r w:rsidRPr="002473B6">
        <w:rPr>
          <w:rFonts w:ascii="Arial" w:hAnsi="Arial" w:cs="Arial"/>
          <w:szCs w:val="24"/>
        </w:rPr>
        <w:t>Výsledky</w:t>
      </w:r>
      <w:r w:rsidR="007C741B" w:rsidRPr="002473B6">
        <w:rPr>
          <w:rFonts w:ascii="Arial" w:hAnsi="Arial" w:cs="Arial"/>
          <w:szCs w:val="24"/>
        </w:rPr>
        <w:t xml:space="preserve"> projektu</w:t>
      </w:r>
      <w:r w:rsidRPr="002473B6">
        <w:rPr>
          <w:rFonts w:ascii="Arial" w:hAnsi="Arial" w:cs="Arial"/>
          <w:szCs w:val="24"/>
        </w:rPr>
        <w:t xml:space="preserve"> zveřejňované v tištěné formě, ve formě vědeckých či odborných publikací nebo ve formě prezentací</w:t>
      </w:r>
      <w:r w:rsidR="0079051A" w:rsidRPr="002473B6">
        <w:rPr>
          <w:rFonts w:ascii="Arial" w:hAnsi="Arial" w:cs="Arial"/>
          <w:szCs w:val="24"/>
        </w:rPr>
        <w:t xml:space="preserve">, </w:t>
      </w:r>
      <w:r w:rsidRPr="002473B6">
        <w:rPr>
          <w:rFonts w:ascii="Arial" w:hAnsi="Arial" w:cs="Arial"/>
          <w:szCs w:val="24"/>
        </w:rPr>
        <w:t>mus</w:t>
      </w:r>
      <w:r w:rsidR="007C741B" w:rsidRPr="002473B6">
        <w:rPr>
          <w:rFonts w:ascii="Arial" w:hAnsi="Arial" w:cs="Arial"/>
          <w:szCs w:val="24"/>
        </w:rPr>
        <w:t>ej</w:t>
      </w:r>
      <w:r w:rsidRPr="002473B6">
        <w:rPr>
          <w:rFonts w:ascii="Arial" w:hAnsi="Arial" w:cs="Arial"/>
          <w:szCs w:val="24"/>
        </w:rPr>
        <w:t>í obsahovat informaci o tom, že jich bylo dosaženo řešením projektu podporovaného z veřejných prostředků na podporu výzkumu a vývoje.</w:t>
      </w:r>
    </w:p>
    <w:p w14:paraId="2BBEB2F3" w14:textId="2B05C83E" w:rsidR="00F5547B" w:rsidRPr="002473B6" w:rsidRDefault="00813006" w:rsidP="00F207AD">
      <w:pPr>
        <w:pStyle w:val="Nadpis"/>
        <w:rPr>
          <w:b w:val="0"/>
        </w:rPr>
      </w:pPr>
      <w:r w:rsidRPr="002473B6">
        <w:t>IX</w:t>
      </w:r>
      <w:r w:rsidR="00872277" w:rsidRPr="002473B6">
        <w:t>.</w:t>
      </w:r>
      <w:r w:rsidR="001E658B" w:rsidRPr="002473B6">
        <w:rPr>
          <w:b w:val="0"/>
        </w:rPr>
        <w:br/>
      </w:r>
      <w:r w:rsidR="001E658B" w:rsidRPr="002473B6">
        <w:t>P</w:t>
      </w:r>
      <w:r w:rsidR="00872277" w:rsidRPr="002473B6">
        <w:t xml:space="preserve">ráva a povinnosti </w:t>
      </w:r>
      <w:r w:rsidR="009417AF" w:rsidRPr="002473B6">
        <w:t>partnerů</w:t>
      </w:r>
    </w:p>
    <w:p w14:paraId="4DE3E559" w14:textId="2F107FD6" w:rsidR="00F5547B" w:rsidRPr="002473B6" w:rsidRDefault="00872277"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Příjemce je povinen zpracovat podle pokynů poskytovatele a podle smlouvy</w:t>
      </w:r>
      <w:r w:rsidR="000D689F" w:rsidRPr="002473B6">
        <w:rPr>
          <w:rFonts w:ascii="Arial" w:hAnsi="Arial" w:cs="Arial"/>
          <w:szCs w:val="24"/>
        </w:rPr>
        <w:t xml:space="preserve"> o poskytnutí podpory</w:t>
      </w:r>
      <w:r w:rsidRPr="002473B6">
        <w:rPr>
          <w:rFonts w:ascii="Arial" w:hAnsi="Arial" w:cs="Arial"/>
          <w:szCs w:val="24"/>
        </w:rPr>
        <w:t xml:space="preserve"> zprávy o postupu řešení projektu. Další účastní</w:t>
      </w:r>
      <w:r w:rsidR="0079051A" w:rsidRPr="002473B6">
        <w:rPr>
          <w:rFonts w:ascii="Arial" w:hAnsi="Arial" w:cs="Arial"/>
          <w:szCs w:val="24"/>
        </w:rPr>
        <w:t>ci</w:t>
      </w:r>
      <w:r w:rsidRPr="002473B6">
        <w:rPr>
          <w:rFonts w:ascii="Arial" w:hAnsi="Arial" w:cs="Arial"/>
          <w:szCs w:val="24"/>
        </w:rPr>
        <w:t xml:space="preserve"> j</w:t>
      </w:r>
      <w:r w:rsidR="0079051A" w:rsidRPr="002473B6">
        <w:rPr>
          <w:rFonts w:ascii="Arial" w:hAnsi="Arial" w:cs="Arial"/>
          <w:szCs w:val="24"/>
        </w:rPr>
        <w:t>sou</w:t>
      </w:r>
      <w:r w:rsidRPr="002473B6">
        <w:rPr>
          <w:rFonts w:ascii="Arial" w:hAnsi="Arial" w:cs="Arial"/>
          <w:szCs w:val="24"/>
        </w:rPr>
        <w:t xml:space="preserve"> povinn</w:t>
      </w:r>
      <w:r w:rsidR="0079051A" w:rsidRPr="002473B6">
        <w:rPr>
          <w:rFonts w:ascii="Arial" w:hAnsi="Arial" w:cs="Arial"/>
          <w:szCs w:val="24"/>
        </w:rPr>
        <w:t>i</w:t>
      </w:r>
      <w:r w:rsidRPr="002473B6">
        <w:rPr>
          <w:rFonts w:ascii="Arial" w:hAnsi="Arial" w:cs="Arial"/>
          <w:szCs w:val="24"/>
        </w:rPr>
        <w:t xml:space="preserve"> předat příjemci dle jeho pokynů a v jím stanovených termínech podklady pro zpracování těchto zpráv.</w:t>
      </w:r>
    </w:p>
    <w:p w14:paraId="3AE275B4" w14:textId="61FE884F" w:rsidR="00F5547B" w:rsidRPr="002473B6" w:rsidRDefault="00872277"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Příjemce je povinen průběžně předkládat návrhy smluv, dodatků smluv a další dokumentace, vytvořené mezi poskytovatelem a příjemcem a týkající se projektu nebo s vazbou na projekt dalšímu účastníkovi.</w:t>
      </w:r>
    </w:p>
    <w:p w14:paraId="1CCA4339" w14:textId="436085EB" w:rsidR="00B339AC" w:rsidRPr="002473B6" w:rsidRDefault="00B339AC"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Další účastní</w:t>
      </w:r>
      <w:r w:rsidR="0079051A" w:rsidRPr="002473B6">
        <w:rPr>
          <w:rFonts w:ascii="Arial" w:hAnsi="Arial" w:cs="Arial"/>
          <w:szCs w:val="24"/>
        </w:rPr>
        <w:t>ci</w:t>
      </w:r>
      <w:r w:rsidRPr="002473B6">
        <w:rPr>
          <w:rFonts w:ascii="Arial" w:hAnsi="Arial" w:cs="Arial"/>
          <w:szCs w:val="24"/>
        </w:rPr>
        <w:t xml:space="preserve"> j</w:t>
      </w:r>
      <w:r w:rsidR="0079051A" w:rsidRPr="002473B6">
        <w:rPr>
          <w:rFonts w:ascii="Arial" w:hAnsi="Arial" w:cs="Arial"/>
          <w:szCs w:val="24"/>
        </w:rPr>
        <w:t>sou</w:t>
      </w:r>
      <w:r w:rsidRPr="002473B6">
        <w:rPr>
          <w:rFonts w:ascii="Arial" w:hAnsi="Arial" w:cs="Arial"/>
          <w:szCs w:val="24"/>
        </w:rPr>
        <w:t xml:space="preserve"> povin</w:t>
      </w:r>
      <w:r w:rsidR="0079051A" w:rsidRPr="002473B6">
        <w:rPr>
          <w:rFonts w:ascii="Arial" w:hAnsi="Arial" w:cs="Arial"/>
          <w:szCs w:val="24"/>
        </w:rPr>
        <w:t>ni</w:t>
      </w:r>
      <w:r w:rsidRPr="002473B6">
        <w:rPr>
          <w:rFonts w:ascii="Arial" w:hAnsi="Arial" w:cs="Arial"/>
          <w:szCs w:val="24"/>
        </w:rPr>
        <w:t xml:space="preserve"> přiměřeně dodržovat veškeré povinnosti stanovené v čl. 4 Všeobecných podmínek</w:t>
      </w:r>
      <w:r w:rsidR="001E658B" w:rsidRPr="002473B6">
        <w:rPr>
          <w:rFonts w:ascii="Arial" w:hAnsi="Arial" w:cs="Arial"/>
          <w:szCs w:val="24"/>
        </w:rPr>
        <w:t xml:space="preserve"> TAČR</w:t>
      </w:r>
      <w:r w:rsidRPr="002473B6">
        <w:rPr>
          <w:rFonts w:ascii="Arial" w:hAnsi="Arial" w:cs="Arial"/>
          <w:szCs w:val="24"/>
        </w:rPr>
        <w:t xml:space="preserve">, resp. všechny povinnosti stanovené projektem a smlouvou </w:t>
      </w:r>
      <w:r w:rsidR="001E658B" w:rsidRPr="002473B6">
        <w:rPr>
          <w:rFonts w:ascii="Arial" w:hAnsi="Arial" w:cs="Arial"/>
          <w:szCs w:val="24"/>
        </w:rPr>
        <w:t>o poskytnutí podpory</w:t>
      </w:r>
      <w:r w:rsidRPr="002473B6">
        <w:rPr>
          <w:rFonts w:ascii="Arial" w:hAnsi="Arial" w:cs="Arial"/>
          <w:szCs w:val="24"/>
        </w:rPr>
        <w:t>, a to v termínech a v rozsahu dle uvedených dokumentů</w:t>
      </w:r>
      <w:r w:rsidR="001E658B" w:rsidRPr="002473B6">
        <w:rPr>
          <w:rFonts w:ascii="Arial" w:hAnsi="Arial" w:cs="Arial"/>
          <w:szCs w:val="24"/>
        </w:rPr>
        <w:t>,</w:t>
      </w:r>
      <w:r w:rsidRPr="002473B6">
        <w:rPr>
          <w:rFonts w:ascii="Arial" w:hAnsi="Arial" w:cs="Arial"/>
          <w:szCs w:val="24"/>
        </w:rPr>
        <w:t xml:space="preserve"> resp. s dostatečným časovým předstihem tak, aby příjemce byl schopen dostát svým povinnostem vůči poskytovateli.</w:t>
      </w:r>
    </w:p>
    <w:p w14:paraId="1681AA77" w14:textId="039205BD" w:rsidR="00F5547B" w:rsidRPr="002473B6" w:rsidRDefault="00872277"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Další účastní</w:t>
      </w:r>
      <w:r w:rsidR="0079051A" w:rsidRPr="002473B6">
        <w:rPr>
          <w:rFonts w:ascii="Arial" w:hAnsi="Arial" w:cs="Arial"/>
          <w:szCs w:val="24"/>
        </w:rPr>
        <w:t>ci</w:t>
      </w:r>
      <w:r w:rsidRPr="002473B6">
        <w:rPr>
          <w:rFonts w:ascii="Arial" w:hAnsi="Arial" w:cs="Arial"/>
          <w:szCs w:val="24"/>
        </w:rPr>
        <w:t xml:space="preserve"> j</w:t>
      </w:r>
      <w:r w:rsidR="0079051A" w:rsidRPr="002473B6">
        <w:rPr>
          <w:rFonts w:ascii="Arial" w:hAnsi="Arial" w:cs="Arial"/>
          <w:szCs w:val="24"/>
        </w:rPr>
        <w:t>sou</w:t>
      </w:r>
      <w:r w:rsidRPr="002473B6">
        <w:rPr>
          <w:rFonts w:ascii="Arial" w:hAnsi="Arial" w:cs="Arial"/>
          <w:szCs w:val="24"/>
        </w:rPr>
        <w:t xml:space="preserve"> povinn</w:t>
      </w:r>
      <w:r w:rsidR="0079051A" w:rsidRPr="002473B6">
        <w:rPr>
          <w:rFonts w:ascii="Arial" w:hAnsi="Arial" w:cs="Arial"/>
          <w:szCs w:val="24"/>
        </w:rPr>
        <w:t>i</w:t>
      </w:r>
      <w:r w:rsidRPr="002473B6">
        <w:rPr>
          <w:rFonts w:ascii="Arial" w:hAnsi="Arial" w:cs="Arial"/>
          <w:szCs w:val="24"/>
        </w:rPr>
        <w:t xml:space="preserve"> informovat příjemce o všech změnách týkajících se jeho osoby a o jakýchkoli dalších změnách a skutečnostech, které by mohly mít vliv na řešení a cíle projektu, a které nastaly v době</w:t>
      </w:r>
      <w:r w:rsidR="000D689F" w:rsidRPr="002473B6">
        <w:rPr>
          <w:rFonts w:ascii="Arial" w:hAnsi="Arial" w:cs="Arial"/>
          <w:szCs w:val="24"/>
        </w:rPr>
        <w:t xml:space="preserve"> ode dne nabytí </w:t>
      </w:r>
      <w:r w:rsidR="001E658B" w:rsidRPr="002473B6">
        <w:rPr>
          <w:rFonts w:ascii="Arial" w:hAnsi="Arial" w:cs="Arial"/>
          <w:szCs w:val="24"/>
        </w:rPr>
        <w:t>účinnosti smlouvy</w:t>
      </w:r>
      <w:r w:rsidRPr="002473B6">
        <w:rPr>
          <w:rFonts w:ascii="Arial" w:hAnsi="Arial" w:cs="Arial"/>
          <w:szCs w:val="24"/>
        </w:rPr>
        <w:t xml:space="preserve">, a to nejpozději do 7 dnů ode dne, kdy se další účastník o takové změně nebo skutečnosti </w:t>
      </w:r>
      <w:r w:rsidRPr="002473B6">
        <w:rPr>
          <w:rFonts w:ascii="Arial" w:hAnsi="Arial" w:cs="Arial"/>
          <w:szCs w:val="24"/>
        </w:rPr>
        <w:lastRenderedPageBreak/>
        <w:t>dozvěděl. Pokud další účastník příjemce dle předchozí věty neinformuje, bude to považováno za závažné porušení smluvní povinnosti.</w:t>
      </w:r>
    </w:p>
    <w:p w14:paraId="07755905" w14:textId="349727F8" w:rsidR="00F5547B" w:rsidRPr="002473B6" w:rsidRDefault="00872277"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Další účastní</w:t>
      </w:r>
      <w:r w:rsidR="0079051A" w:rsidRPr="002473B6">
        <w:rPr>
          <w:rFonts w:ascii="Arial" w:hAnsi="Arial" w:cs="Arial"/>
          <w:szCs w:val="24"/>
        </w:rPr>
        <w:t>ci</w:t>
      </w:r>
      <w:r w:rsidRPr="002473B6">
        <w:rPr>
          <w:rFonts w:ascii="Arial" w:hAnsi="Arial" w:cs="Arial"/>
          <w:szCs w:val="24"/>
        </w:rPr>
        <w:t xml:space="preserve"> j</w:t>
      </w:r>
      <w:r w:rsidR="0079051A" w:rsidRPr="002473B6">
        <w:rPr>
          <w:rFonts w:ascii="Arial" w:hAnsi="Arial" w:cs="Arial"/>
          <w:szCs w:val="24"/>
        </w:rPr>
        <w:t>sou</w:t>
      </w:r>
      <w:r w:rsidRPr="002473B6">
        <w:rPr>
          <w:rFonts w:ascii="Arial" w:hAnsi="Arial" w:cs="Arial"/>
          <w:szCs w:val="24"/>
        </w:rPr>
        <w:t xml:space="preserve"> povinn</w:t>
      </w:r>
      <w:r w:rsidR="0079051A" w:rsidRPr="002473B6">
        <w:rPr>
          <w:rFonts w:ascii="Arial" w:hAnsi="Arial" w:cs="Arial"/>
          <w:szCs w:val="24"/>
        </w:rPr>
        <w:t>i</w:t>
      </w:r>
      <w:r w:rsidRPr="002473B6">
        <w:rPr>
          <w:rFonts w:ascii="Arial" w:hAnsi="Arial" w:cs="Arial"/>
          <w:szCs w:val="24"/>
        </w:rPr>
        <w:t xml:space="preserve"> vrátit příjemci poskytnuté účelové finanční prostředky včetně majetkového prospěchu získaného v souvislosti s jejich použitím</w:t>
      </w:r>
      <w:r w:rsidR="001E658B" w:rsidRPr="002473B6">
        <w:rPr>
          <w:rFonts w:ascii="Arial" w:hAnsi="Arial" w:cs="Arial"/>
          <w:szCs w:val="24"/>
        </w:rPr>
        <w:t>,</w:t>
      </w:r>
      <w:r w:rsidRPr="002473B6">
        <w:rPr>
          <w:rFonts w:ascii="Arial" w:hAnsi="Arial" w:cs="Arial"/>
          <w:szCs w:val="24"/>
        </w:rPr>
        <w:t xml:space="preserve"> a to do 30 dnů ode dne, kdy oznámí, nebo kdy měl oznámit příjemci ve smyslu předchozího odstavce, že nastaly skutečnosti, na jejichž základě další účastník projektu nebude moci nadále plnit své povinnosti vyplývající pro něj z této </w:t>
      </w:r>
      <w:r w:rsidR="001E658B" w:rsidRPr="002473B6">
        <w:rPr>
          <w:rFonts w:ascii="Arial" w:hAnsi="Arial" w:cs="Arial"/>
          <w:szCs w:val="24"/>
        </w:rPr>
        <w:t>smlouvy</w:t>
      </w:r>
      <w:r w:rsidRPr="002473B6">
        <w:rPr>
          <w:rFonts w:ascii="Arial" w:hAnsi="Arial" w:cs="Arial"/>
          <w:szCs w:val="24"/>
        </w:rPr>
        <w:t>. Další účastní</w:t>
      </w:r>
      <w:r w:rsidR="0079051A" w:rsidRPr="002473B6">
        <w:rPr>
          <w:rFonts w:ascii="Arial" w:hAnsi="Arial" w:cs="Arial"/>
          <w:szCs w:val="24"/>
        </w:rPr>
        <w:t>ci</w:t>
      </w:r>
      <w:r w:rsidRPr="002473B6">
        <w:rPr>
          <w:rFonts w:ascii="Arial" w:hAnsi="Arial" w:cs="Arial"/>
          <w:szCs w:val="24"/>
        </w:rPr>
        <w:t xml:space="preserve"> ne</w:t>
      </w:r>
      <w:r w:rsidR="0079051A" w:rsidRPr="002473B6">
        <w:rPr>
          <w:rFonts w:ascii="Arial" w:hAnsi="Arial" w:cs="Arial"/>
          <w:szCs w:val="24"/>
        </w:rPr>
        <w:t>jsou</w:t>
      </w:r>
      <w:r w:rsidRPr="002473B6">
        <w:rPr>
          <w:rFonts w:ascii="Arial" w:hAnsi="Arial" w:cs="Arial"/>
          <w:szCs w:val="24"/>
        </w:rPr>
        <w:t xml:space="preserve"> povinn</w:t>
      </w:r>
      <w:r w:rsidR="0079051A" w:rsidRPr="002473B6">
        <w:rPr>
          <w:rFonts w:ascii="Arial" w:hAnsi="Arial" w:cs="Arial"/>
          <w:szCs w:val="24"/>
        </w:rPr>
        <w:t>i</w:t>
      </w:r>
      <w:r w:rsidRPr="002473B6">
        <w:rPr>
          <w:rFonts w:ascii="Arial" w:hAnsi="Arial" w:cs="Arial"/>
          <w:szCs w:val="24"/>
        </w:rPr>
        <w:t xml:space="preserve"> příjemci vrátit prostředky, které byly dalším účastníkem do doby odeslání oznámení dle tohoto odstavce řádně využity pro realizaci projektu, v případě, že ukončení spolupráce mezi příjemcem a dalším účastníkem nebude mít za následek vrácení získané podpory příjemcem poskytovateli a pouze v případě, že dalším účastníkem využité finanční prostředky do doby odeslání oznámení dle tohoto odstavce není příjemce povinen vrátit poskytovateli.</w:t>
      </w:r>
    </w:p>
    <w:p w14:paraId="3BE4DABA" w14:textId="7D6390B4" w:rsidR="00F5547B" w:rsidRPr="002473B6" w:rsidRDefault="00872277"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Další účastní</w:t>
      </w:r>
      <w:r w:rsidR="0079051A" w:rsidRPr="002473B6">
        <w:rPr>
          <w:rFonts w:ascii="Arial" w:hAnsi="Arial" w:cs="Arial"/>
          <w:szCs w:val="24"/>
        </w:rPr>
        <w:t>ci</w:t>
      </w:r>
      <w:r w:rsidRPr="002473B6">
        <w:rPr>
          <w:rFonts w:ascii="Arial" w:hAnsi="Arial" w:cs="Arial"/>
          <w:szCs w:val="24"/>
        </w:rPr>
        <w:t xml:space="preserve"> j</w:t>
      </w:r>
      <w:r w:rsidR="0079051A" w:rsidRPr="002473B6">
        <w:rPr>
          <w:rFonts w:ascii="Arial" w:hAnsi="Arial" w:cs="Arial"/>
          <w:szCs w:val="24"/>
        </w:rPr>
        <w:t>sou</w:t>
      </w:r>
      <w:r w:rsidRPr="002473B6">
        <w:rPr>
          <w:rFonts w:ascii="Arial" w:hAnsi="Arial" w:cs="Arial"/>
          <w:szCs w:val="24"/>
        </w:rPr>
        <w:t xml:space="preserve"> povinn</w:t>
      </w:r>
      <w:r w:rsidR="0079051A" w:rsidRPr="002473B6">
        <w:rPr>
          <w:rFonts w:ascii="Arial" w:hAnsi="Arial" w:cs="Arial"/>
          <w:szCs w:val="24"/>
        </w:rPr>
        <w:t>i</w:t>
      </w:r>
      <w:r w:rsidRPr="002473B6">
        <w:rPr>
          <w:rFonts w:ascii="Arial" w:hAnsi="Arial" w:cs="Arial"/>
          <w:szCs w:val="24"/>
        </w:rPr>
        <w:t xml:space="preserve"> 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a rovněž ve lhůtě 10 let od ukončení poskytování finančních prostředků ze státního rozpočtu na část projektu. Tímto ujednáním nejsou dotčena ani omezena práva kontrolních a finančních orgánů státní správy České republiky.</w:t>
      </w:r>
    </w:p>
    <w:p w14:paraId="55A7D71A" w14:textId="23F3712A" w:rsidR="00F5547B" w:rsidRPr="002473B6" w:rsidRDefault="00872277"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Partneři jsou povinni při výběru dodavatelů zboží a služeb, hrazených z prostředků účelové podpory, postupovat v souladu se zákonem o</w:t>
      </w:r>
      <w:r w:rsidR="00E93B1F" w:rsidRPr="002473B6">
        <w:rPr>
          <w:rFonts w:ascii="Arial" w:hAnsi="Arial" w:cs="Arial"/>
          <w:szCs w:val="24"/>
        </w:rPr>
        <w:t xml:space="preserve"> zadávání</w:t>
      </w:r>
      <w:r w:rsidRPr="002473B6">
        <w:rPr>
          <w:rFonts w:ascii="Arial" w:hAnsi="Arial" w:cs="Arial"/>
          <w:szCs w:val="24"/>
        </w:rPr>
        <w:t xml:space="preserve"> veřejných zakáz</w:t>
      </w:r>
      <w:r w:rsidR="00E93B1F" w:rsidRPr="002473B6">
        <w:rPr>
          <w:rFonts w:ascii="Arial" w:hAnsi="Arial" w:cs="Arial"/>
          <w:szCs w:val="24"/>
        </w:rPr>
        <w:t>ek</w:t>
      </w:r>
      <w:r w:rsidRPr="002473B6">
        <w:rPr>
          <w:rFonts w:ascii="Arial" w:hAnsi="Arial" w:cs="Arial"/>
          <w:szCs w:val="24"/>
        </w:rPr>
        <w:t xml:space="preserve"> a v případě uzavírání dodavatelsko</w:t>
      </w:r>
      <w:r w:rsidR="004F38AF" w:rsidRPr="002473B6">
        <w:rPr>
          <w:rFonts w:ascii="Arial" w:hAnsi="Arial" w:cs="Arial"/>
          <w:szCs w:val="24"/>
        </w:rPr>
        <w:t>-</w:t>
      </w:r>
      <w:r w:rsidRPr="002473B6">
        <w:rPr>
          <w:rFonts w:ascii="Arial" w:hAnsi="Arial" w:cs="Arial"/>
          <w:szCs w:val="24"/>
        </w:rPr>
        <w:t>odběratelských vztahů dodržovat pravidla účelovosti a způsobilosti výdajů.</w:t>
      </w:r>
    </w:p>
    <w:p w14:paraId="22F3EFDE" w14:textId="6724A1AC" w:rsidR="00F5547B" w:rsidRPr="002473B6" w:rsidRDefault="00872277"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 xml:space="preserve">Partneři jsou oprávněni odstoupit od této </w:t>
      </w:r>
      <w:r w:rsidR="001E658B" w:rsidRPr="002473B6">
        <w:rPr>
          <w:rFonts w:ascii="Arial" w:hAnsi="Arial" w:cs="Arial"/>
          <w:szCs w:val="24"/>
        </w:rPr>
        <w:t>smlouvy</w:t>
      </w:r>
      <w:r w:rsidRPr="002473B6">
        <w:rPr>
          <w:rFonts w:ascii="Arial" w:hAnsi="Arial" w:cs="Arial"/>
          <w:szCs w:val="24"/>
        </w:rPr>
        <w:t xml:space="preserve">, pokud dojde k vážnému porušení smluvních ujednání ze strany druhého partnera. </w:t>
      </w:r>
      <w:r w:rsidR="004C3152" w:rsidRPr="002473B6">
        <w:rPr>
          <w:rFonts w:ascii="Arial" w:hAnsi="Arial" w:cs="Arial"/>
          <w:szCs w:val="24"/>
        </w:rPr>
        <w:t xml:space="preserve">Za závažné porušení podmínek smluvních ujednání se pro účely této </w:t>
      </w:r>
      <w:r w:rsidR="001E658B" w:rsidRPr="002473B6">
        <w:rPr>
          <w:rFonts w:ascii="Arial" w:hAnsi="Arial" w:cs="Arial"/>
          <w:szCs w:val="24"/>
        </w:rPr>
        <w:t xml:space="preserve">smlouvy </w:t>
      </w:r>
      <w:r w:rsidR="004C3152" w:rsidRPr="002473B6">
        <w:rPr>
          <w:rFonts w:ascii="Arial" w:hAnsi="Arial" w:cs="Arial"/>
          <w:szCs w:val="24"/>
        </w:rPr>
        <w:t xml:space="preserve">rozumí </w:t>
      </w:r>
      <w:r w:rsidR="001E658B" w:rsidRPr="002473B6">
        <w:rPr>
          <w:rFonts w:ascii="Arial" w:hAnsi="Arial" w:cs="Arial"/>
          <w:szCs w:val="24"/>
        </w:rPr>
        <w:t xml:space="preserve">zejména </w:t>
      </w:r>
      <w:r w:rsidR="004C3152" w:rsidRPr="002473B6">
        <w:rPr>
          <w:rFonts w:ascii="Arial" w:hAnsi="Arial" w:cs="Arial"/>
          <w:szCs w:val="24"/>
        </w:rPr>
        <w:t>skutečnosti uvedené v čl. 8 Zadávacích podmínek, které se přiměřeně vztahují i na další účastník</w:t>
      </w:r>
      <w:r w:rsidR="0079051A" w:rsidRPr="002473B6">
        <w:rPr>
          <w:rFonts w:ascii="Arial" w:hAnsi="Arial" w:cs="Arial"/>
          <w:szCs w:val="24"/>
        </w:rPr>
        <w:t>y</w:t>
      </w:r>
      <w:r w:rsidR="004C3152" w:rsidRPr="002473B6">
        <w:rPr>
          <w:rFonts w:ascii="Arial" w:hAnsi="Arial" w:cs="Arial"/>
          <w:szCs w:val="24"/>
        </w:rPr>
        <w:t>.</w:t>
      </w:r>
    </w:p>
    <w:p w14:paraId="0345CEF3" w14:textId="4EA906E6" w:rsidR="00B37246" w:rsidRPr="002473B6" w:rsidRDefault="00B37246"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Pokud další účastní</w:t>
      </w:r>
      <w:r w:rsidR="0079051A" w:rsidRPr="002473B6">
        <w:rPr>
          <w:rFonts w:ascii="Arial" w:hAnsi="Arial" w:cs="Arial"/>
          <w:szCs w:val="24"/>
        </w:rPr>
        <w:t>ci</w:t>
      </w:r>
      <w:r w:rsidRPr="002473B6">
        <w:rPr>
          <w:rFonts w:ascii="Arial" w:hAnsi="Arial" w:cs="Arial"/>
          <w:szCs w:val="24"/>
        </w:rPr>
        <w:t xml:space="preserve"> použij</w:t>
      </w:r>
      <w:r w:rsidR="0079051A" w:rsidRPr="002473B6">
        <w:rPr>
          <w:rFonts w:ascii="Arial" w:hAnsi="Arial" w:cs="Arial"/>
          <w:szCs w:val="24"/>
        </w:rPr>
        <w:t>í</w:t>
      </w:r>
      <w:r w:rsidRPr="002473B6">
        <w:rPr>
          <w:rFonts w:ascii="Arial" w:hAnsi="Arial" w:cs="Arial"/>
          <w:szCs w:val="24"/>
        </w:rPr>
        <w:t xml:space="preserve"> úč</w:t>
      </w:r>
      <w:r w:rsidR="000D689F" w:rsidRPr="002473B6">
        <w:rPr>
          <w:rFonts w:ascii="Arial" w:hAnsi="Arial" w:cs="Arial"/>
          <w:szCs w:val="24"/>
        </w:rPr>
        <w:t xml:space="preserve">elovou podporu na základě této </w:t>
      </w:r>
      <w:r w:rsidR="001E658B" w:rsidRPr="002473B6">
        <w:rPr>
          <w:rFonts w:ascii="Arial" w:hAnsi="Arial" w:cs="Arial"/>
          <w:szCs w:val="24"/>
        </w:rPr>
        <w:t xml:space="preserve">smlouvy </w:t>
      </w:r>
      <w:r w:rsidRPr="002473B6">
        <w:rPr>
          <w:rFonts w:ascii="Arial" w:hAnsi="Arial" w:cs="Arial"/>
          <w:szCs w:val="24"/>
        </w:rPr>
        <w:t xml:space="preserve">v rozporu s účelem nebo na jiný účel, než na který </w:t>
      </w:r>
      <w:r w:rsidR="0079051A" w:rsidRPr="002473B6">
        <w:rPr>
          <w:rFonts w:ascii="Arial" w:hAnsi="Arial" w:cs="Arial"/>
          <w:szCs w:val="24"/>
        </w:rPr>
        <w:t>jim</w:t>
      </w:r>
      <w:r w:rsidRPr="002473B6">
        <w:rPr>
          <w:rFonts w:ascii="Arial" w:hAnsi="Arial" w:cs="Arial"/>
          <w:szCs w:val="24"/>
        </w:rPr>
        <w:t xml:space="preserve"> byla ve smyslu této </w:t>
      </w:r>
      <w:r w:rsidR="001E658B" w:rsidRPr="002473B6">
        <w:rPr>
          <w:rFonts w:ascii="Arial" w:hAnsi="Arial" w:cs="Arial"/>
          <w:szCs w:val="24"/>
        </w:rPr>
        <w:t xml:space="preserve">smlouvy </w:t>
      </w:r>
      <w:r w:rsidRPr="002473B6">
        <w:rPr>
          <w:rFonts w:ascii="Arial" w:hAnsi="Arial" w:cs="Arial"/>
          <w:szCs w:val="24"/>
        </w:rPr>
        <w:t xml:space="preserve">poskytnuta, nebo závažným způsobem poruší jinou povinnost uloženou </w:t>
      </w:r>
      <w:r w:rsidR="0079051A" w:rsidRPr="002473B6">
        <w:rPr>
          <w:rFonts w:ascii="Arial" w:hAnsi="Arial" w:cs="Arial"/>
          <w:szCs w:val="24"/>
        </w:rPr>
        <w:t>jim</w:t>
      </w:r>
      <w:r w:rsidRPr="002473B6">
        <w:rPr>
          <w:rFonts w:ascii="Arial" w:hAnsi="Arial" w:cs="Arial"/>
          <w:szCs w:val="24"/>
        </w:rPr>
        <w:t xml:space="preserve"> touto </w:t>
      </w:r>
      <w:r w:rsidR="00EA03A2" w:rsidRPr="002473B6">
        <w:rPr>
          <w:rFonts w:ascii="Arial" w:hAnsi="Arial" w:cs="Arial"/>
          <w:szCs w:val="24"/>
        </w:rPr>
        <w:t>smlouvou</w:t>
      </w:r>
      <w:r w:rsidRPr="002473B6">
        <w:rPr>
          <w:rFonts w:ascii="Arial" w:hAnsi="Arial" w:cs="Arial"/>
          <w:szCs w:val="24"/>
        </w:rPr>
        <w:t>, či pokud dojde k závažným změnám je</w:t>
      </w:r>
      <w:r w:rsidR="0079051A" w:rsidRPr="002473B6">
        <w:rPr>
          <w:rFonts w:ascii="Arial" w:hAnsi="Arial" w:cs="Arial"/>
          <w:szCs w:val="24"/>
        </w:rPr>
        <w:t>jich</w:t>
      </w:r>
      <w:r w:rsidRPr="002473B6">
        <w:rPr>
          <w:rFonts w:ascii="Arial" w:hAnsi="Arial" w:cs="Arial"/>
          <w:szCs w:val="24"/>
        </w:rPr>
        <w:t xml:space="preserve"> majetkoprávního postavení, je příjemce oprávněn od </w:t>
      </w:r>
      <w:r w:rsidR="00746799" w:rsidRPr="002473B6">
        <w:rPr>
          <w:rFonts w:ascii="Arial" w:hAnsi="Arial" w:cs="Arial"/>
          <w:szCs w:val="24"/>
        </w:rPr>
        <w:t>s</w:t>
      </w:r>
      <w:r w:rsidRPr="002473B6">
        <w:rPr>
          <w:rFonts w:ascii="Arial" w:hAnsi="Arial" w:cs="Arial"/>
          <w:szCs w:val="24"/>
        </w:rPr>
        <w:t xml:space="preserve">mlouvy kdykoliv jednostranně odstoupit. Příjemce je rovněž oprávněn od </w:t>
      </w:r>
      <w:r w:rsidR="00746799" w:rsidRPr="002473B6">
        <w:rPr>
          <w:rFonts w:ascii="Arial" w:hAnsi="Arial" w:cs="Arial"/>
          <w:szCs w:val="24"/>
        </w:rPr>
        <w:t>s</w:t>
      </w:r>
      <w:r w:rsidRPr="002473B6">
        <w:rPr>
          <w:rFonts w:ascii="Arial" w:hAnsi="Arial" w:cs="Arial"/>
          <w:szCs w:val="24"/>
        </w:rPr>
        <w:t>mlouvy odstoupit v případě, kdy se prokáže, že údaje předané mu dalším</w:t>
      </w:r>
      <w:r w:rsidR="0079051A" w:rsidRPr="002473B6">
        <w:rPr>
          <w:rFonts w:ascii="Arial" w:hAnsi="Arial" w:cs="Arial"/>
          <w:szCs w:val="24"/>
        </w:rPr>
        <w:t>i</w:t>
      </w:r>
      <w:r w:rsidRPr="002473B6">
        <w:rPr>
          <w:rFonts w:ascii="Arial" w:hAnsi="Arial" w:cs="Arial"/>
          <w:szCs w:val="24"/>
        </w:rPr>
        <w:t xml:space="preserve"> účastník</w:t>
      </w:r>
      <w:r w:rsidR="0079051A" w:rsidRPr="002473B6">
        <w:rPr>
          <w:rFonts w:ascii="Arial" w:hAnsi="Arial" w:cs="Arial"/>
          <w:szCs w:val="24"/>
        </w:rPr>
        <w:t>y</w:t>
      </w:r>
      <w:r w:rsidRPr="002473B6">
        <w:rPr>
          <w:rFonts w:ascii="Arial" w:hAnsi="Arial" w:cs="Arial"/>
          <w:szCs w:val="24"/>
        </w:rPr>
        <w:t xml:space="preserve"> před uzavřením </w:t>
      </w:r>
      <w:r w:rsidR="00746799" w:rsidRPr="002473B6">
        <w:rPr>
          <w:rFonts w:ascii="Arial" w:hAnsi="Arial" w:cs="Arial"/>
          <w:szCs w:val="24"/>
        </w:rPr>
        <w:t>s</w:t>
      </w:r>
      <w:r w:rsidRPr="002473B6">
        <w:rPr>
          <w:rFonts w:ascii="Arial" w:hAnsi="Arial" w:cs="Arial"/>
          <w:szCs w:val="24"/>
        </w:rPr>
        <w:t xml:space="preserve">mlouvy, které představovaly podmínky, na jejichž splnění bylo vázáno </w:t>
      </w:r>
      <w:r w:rsidR="00746799" w:rsidRPr="002473B6">
        <w:rPr>
          <w:rFonts w:ascii="Arial" w:hAnsi="Arial" w:cs="Arial"/>
          <w:szCs w:val="24"/>
        </w:rPr>
        <w:t>její uzavření</w:t>
      </w:r>
      <w:r w:rsidRPr="002473B6">
        <w:rPr>
          <w:rFonts w:ascii="Arial" w:hAnsi="Arial" w:cs="Arial"/>
          <w:szCs w:val="24"/>
        </w:rPr>
        <w:t>, jsou nepravdivé, nebo v případě, že u další</w:t>
      </w:r>
      <w:r w:rsidR="0079051A" w:rsidRPr="002473B6">
        <w:rPr>
          <w:rFonts w:ascii="Arial" w:hAnsi="Arial" w:cs="Arial"/>
          <w:szCs w:val="24"/>
        </w:rPr>
        <w:t>ch</w:t>
      </w:r>
      <w:r w:rsidRPr="002473B6">
        <w:rPr>
          <w:rFonts w:ascii="Arial" w:hAnsi="Arial" w:cs="Arial"/>
          <w:szCs w:val="24"/>
        </w:rPr>
        <w:t xml:space="preserve"> účastník</w:t>
      </w:r>
      <w:r w:rsidR="0079051A" w:rsidRPr="002473B6">
        <w:rPr>
          <w:rFonts w:ascii="Arial" w:hAnsi="Arial" w:cs="Arial"/>
          <w:szCs w:val="24"/>
        </w:rPr>
        <w:t>ů</w:t>
      </w:r>
      <w:r w:rsidRPr="002473B6">
        <w:rPr>
          <w:rFonts w:ascii="Arial" w:hAnsi="Arial" w:cs="Arial"/>
          <w:szCs w:val="24"/>
        </w:rPr>
        <w:t xml:space="preserve"> byly zjištěny na základě provedené kontroly závažné finanční nesrovnalosti nebo podvod.</w:t>
      </w:r>
    </w:p>
    <w:p w14:paraId="2820F5B4" w14:textId="419C41B6" w:rsidR="00F5547B" w:rsidRPr="002473B6" w:rsidRDefault="00872277"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 xml:space="preserve">Bude-li </w:t>
      </w:r>
      <w:r w:rsidR="00746799" w:rsidRPr="002473B6">
        <w:rPr>
          <w:rFonts w:ascii="Arial" w:hAnsi="Arial" w:cs="Arial"/>
          <w:szCs w:val="24"/>
        </w:rPr>
        <w:t>partnerovi</w:t>
      </w:r>
      <w:r w:rsidRPr="002473B6">
        <w:rPr>
          <w:rFonts w:ascii="Arial" w:hAnsi="Arial" w:cs="Arial"/>
          <w:szCs w:val="24"/>
        </w:rPr>
        <w:t xml:space="preserve"> způsobena jakákoli škoda z důvodu porušení povinností vyplývajících z obecných právních předpisů nebo z této </w:t>
      </w:r>
      <w:r w:rsidR="00746799" w:rsidRPr="002473B6">
        <w:rPr>
          <w:rFonts w:ascii="Arial" w:hAnsi="Arial" w:cs="Arial"/>
          <w:szCs w:val="24"/>
        </w:rPr>
        <w:t xml:space="preserve">smlouvy </w:t>
      </w:r>
      <w:r w:rsidRPr="002473B6">
        <w:rPr>
          <w:rFonts w:ascii="Arial" w:hAnsi="Arial" w:cs="Arial"/>
          <w:szCs w:val="24"/>
        </w:rPr>
        <w:t>druh</w:t>
      </w:r>
      <w:r w:rsidR="00746799" w:rsidRPr="002473B6">
        <w:rPr>
          <w:rFonts w:ascii="Arial" w:hAnsi="Arial" w:cs="Arial"/>
          <w:szCs w:val="24"/>
        </w:rPr>
        <w:t>ým partnerem</w:t>
      </w:r>
      <w:r w:rsidRPr="002473B6">
        <w:rPr>
          <w:rFonts w:ascii="Arial" w:hAnsi="Arial" w:cs="Arial"/>
          <w:szCs w:val="24"/>
        </w:rPr>
        <w:t xml:space="preserve">, je </w:t>
      </w:r>
      <w:r w:rsidR="00746799" w:rsidRPr="002473B6">
        <w:rPr>
          <w:rFonts w:ascii="Arial" w:hAnsi="Arial" w:cs="Arial"/>
          <w:szCs w:val="24"/>
        </w:rPr>
        <w:t>takový partner</w:t>
      </w:r>
      <w:r w:rsidRPr="002473B6">
        <w:rPr>
          <w:rFonts w:ascii="Arial" w:hAnsi="Arial" w:cs="Arial"/>
          <w:szCs w:val="24"/>
        </w:rPr>
        <w:t xml:space="preserve"> </w:t>
      </w:r>
      <w:r w:rsidR="00746799" w:rsidRPr="002473B6">
        <w:rPr>
          <w:rFonts w:ascii="Arial" w:hAnsi="Arial" w:cs="Arial"/>
          <w:szCs w:val="24"/>
        </w:rPr>
        <w:t xml:space="preserve">povinen </w:t>
      </w:r>
      <w:r w:rsidRPr="002473B6">
        <w:rPr>
          <w:rFonts w:ascii="Arial" w:hAnsi="Arial" w:cs="Arial"/>
          <w:szCs w:val="24"/>
        </w:rPr>
        <w:t>tuto škodu v plné výši poškozené</w:t>
      </w:r>
      <w:r w:rsidR="00746799" w:rsidRPr="002473B6">
        <w:rPr>
          <w:rFonts w:ascii="Arial" w:hAnsi="Arial" w:cs="Arial"/>
          <w:szCs w:val="24"/>
        </w:rPr>
        <w:t xml:space="preserve">mu partnerovi </w:t>
      </w:r>
      <w:r w:rsidRPr="002473B6">
        <w:rPr>
          <w:rFonts w:ascii="Arial" w:hAnsi="Arial" w:cs="Arial"/>
          <w:szCs w:val="24"/>
        </w:rPr>
        <w:t xml:space="preserve">nahradit. Způsobením škody se rozumí zejména povinnost vrátit účelovou podporu poskytovateli nebo uložení jakéhokoli </w:t>
      </w:r>
      <w:r w:rsidR="00E93B1F" w:rsidRPr="002473B6">
        <w:rPr>
          <w:rFonts w:ascii="Arial" w:hAnsi="Arial" w:cs="Arial"/>
          <w:szCs w:val="24"/>
        </w:rPr>
        <w:t xml:space="preserve">odvodu, </w:t>
      </w:r>
      <w:r w:rsidRPr="002473B6">
        <w:rPr>
          <w:rFonts w:ascii="Arial" w:hAnsi="Arial" w:cs="Arial"/>
          <w:szCs w:val="24"/>
        </w:rPr>
        <w:t>penále či pokuty.</w:t>
      </w:r>
    </w:p>
    <w:p w14:paraId="00CF4493" w14:textId="4F89CF13" w:rsidR="00F5547B" w:rsidRPr="002473B6" w:rsidRDefault="00283621" w:rsidP="00F207AD">
      <w:pPr>
        <w:numPr>
          <w:ilvl w:val="0"/>
          <w:numId w:val="7"/>
        </w:numPr>
        <w:spacing w:after="240" w:line="240" w:lineRule="auto"/>
        <w:ind w:left="567" w:right="0" w:hanging="567"/>
        <w:rPr>
          <w:rFonts w:ascii="Arial" w:hAnsi="Arial" w:cs="Arial"/>
          <w:szCs w:val="24"/>
        </w:rPr>
      </w:pPr>
      <w:r w:rsidRPr="002473B6">
        <w:rPr>
          <w:rFonts w:ascii="Arial" w:hAnsi="Arial" w:cs="Arial"/>
          <w:szCs w:val="24"/>
        </w:rPr>
        <w:t>Další účastní</w:t>
      </w:r>
      <w:r w:rsidR="0079051A" w:rsidRPr="002473B6">
        <w:rPr>
          <w:rFonts w:ascii="Arial" w:hAnsi="Arial" w:cs="Arial"/>
          <w:szCs w:val="24"/>
        </w:rPr>
        <w:t>ci</w:t>
      </w:r>
      <w:r w:rsidRPr="002473B6">
        <w:rPr>
          <w:rFonts w:ascii="Arial" w:hAnsi="Arial" w:cs="Arial"/>
          <w:szCs w:val="24"/>
        </w:rPr>
        <w:t xml:space="preserve"> j</w:t>
      </w:r>
      <w:r w:rsidR="0079051A" w:rsidRPr="002473B6">
        <w:rPr>
          <w:rFonts w:ascii="Arial" w:hAnsi="Arial" w:cs="Arial"/>
          <w:szCs w:val="24"/>
        </w:rPr>
        <w:t>sou</w:t>
      </w:r>
      <w:r w:rsidRPr="002473B6">
        <w:rPr>
          <w:rFonts w:ascii="Arial" w:hAnsi="Arial" w:cs="Arial"/>
          <w:szCs w:val="24"/>
        </w:rPr>
        <w:t xml:space="preserve"> povin</w:t>
      </w:r>
      <w:r w:rsidR="0079051A" w:rsidRPr="002473B6">
        <w:rPr>
          <w:rFonts w:ascii="Arial" w:hAnsi="Arial" w:cs="Arial"/>
          <w:szCs w:val="24"/>
        </w:rPr>
        <w:t>ni</w:t>
      </w:r>
      <w:r w:rsidRPr="002473B6">
        <w:rPr>
          <w:rFonts w:ascii="Arial" w:hAnsi="Arial" w:cs="Arial"/>
          <w:szCs w:val="24"/>
        </w:rPr>
        <w:t xml:space="preserve"> spolupracovat s příjemce</w:t>
      </w:r>
      <w:r w:rsidR="004F38AF" w:rsidRPr="002473B6">
        <w:rPr>
          <w:rFonts w:ascii="Arial" w:hAnsi="Arial" w:cs="Arial"/>
          <w:szCs w:val="24"/>
        </w:rPr>
        <w:t>m</w:t>
      </w:r>
      <w:r w:rsidRPr="002473B6">
        <w:rPr>
          <w:rFonts w:ascii="Arial" w:hAnsi="Arial" w:cs="Arial"/>
          <w:szCs w:val="24"/>
        </w:rPr>
        <w:t xml:space="preserve"> na implementačním plánu k výsledkům řešení</w:t>
      </w:r>
      <w:r w:rsidR="00746799" w:rsidRPr="002473B6">
        <w:rPr>
          <w:rFonts w:ascii="Arial" w:hAnsi="Arial" w:cs="Arial"/>
          <w:szCs w:val="24"/>
        </w:rPr>
        <w:t xml:space="preserve"> projektu.</w:t>
      </w:r>
    </w:p>
    <w:p w14:paraId="00B4D24C" w14:textId="6369F56A" w:rsidR="00F5547B" w:rsidRPr="002473B6" w:rsidRDefault="00E93B1F" w:rsidP="00F207AD">
      <w:pPr>
        <w:pStyle w:val="Nadpis"/>
        <w:rPr>
          <w:b w:val="0"/>
        </w:rPr>
      </w:pPr>
      <w:r w:rsidRPr="002473B6">
        <w:lastRenderedPageBreak/>
        <w:t>X</w:t>
      </w:r>
      <w:r w:rsidR="00872277" w:rsidRPr="002473B6">
        <w:t>.</w:t>
      </w:r>
      <w:r w:rsidR="00746799" w:rsidRPr="002473B6">
        <w:rPr>
          <w:b w:val="0"/>
        </w:rPr>
        <w:br/>
      </w:r>
      <w:r w:rsidR="00746799" w:rsidRPr="002473B6">
        <w:t>P</w:t>
      </w:r>
      <w:r w:rsidR="00872277" w:rsidRPr="002473B6">
        <w:t>rostorové a materiálové vybavení</w:t>
      </w:r>
    </w:p>
    <w:p w14:paraId="33F46000" w14:textId="7F0AE5E9" w:rsidR="00283621" w:rsidRPr="002473B6" w:rsidRDefault="00283621" w:rsidP="00F207AD">
      <w:pPr>
        <w:numPr>
          <w:ilvl w:val="0"/>
          <w:numId w:val="9"/>
        </w:numPr>
        <w:spacing w:after="240" w:line="240" w:lineRule="auto"/>
        <w:ind w:left="567" w:right="0" w:hanging="567"/>
        <w:rPr>
          <w:rFonts w:ascii="Arial" w:hAnsi="Arial" w:cs="Arial"/>
          <w:szCs w:val="24"/>
        </w:rPr>
      </w:pPr>
      <w:r w:rsidRPr="002473B6">
        <w:rPr>
          <w:rFonts w:ascii="Arial" w:hAnsi="Arial" w:cs="Arial"/>
          <w:szCs w:val="24"/>
        </w:rPr>
        <w:t xml:space="preserve">Vlastníkem hmotného majetku nutného k řešení projektu a pořízeného z poskytnutých účelových prostředků, je </w:t>
      </w:r>
      <w:r w:rsidR="00746799" w:rsidRPr="002473B6">
        <w:rPr>
          <w:rFonts w:ascii="Arial" w:hAnsi="Arial" w:cs="Arial"/>
          <w:szCs w:val="24"/>
        </w:rPr>
        <w:t>ten partner</w:t>
      </w:r>
      <w:r w:rsidRPr="002473B6">
        <w:rPr>
          <w:rFonts w:ascii="Arial" w:hAnsi="Arial" w:cs="Arial"/>
          <w:szCs w:val="24"/>
        </w:rPr>
        <w:t xml:space="preserve">, </w:t>
      </w:r>
      <w:r w:rsidR="00746799" w:rsidRPr="002473B6">
        <w:rPr>
          <w:rFonts w:ascii="Arial" w:hAnsi="Arial" w:cs="Arial"/>
          <w:szCs w:val="24"/>
        </w:rPr>
        <w:t xml:space="preserve">který </w:t>
      </w:r>
      <w:r w:rsidRPr="002473B6">
        <w:rPr>
          <w:rFonts w:ascii="Arial" w:hAnsi="Arial" w:cs="Arial"/>
          <w:szCs w:val="24"/>
        </w:rPr>
        <w:t>si uvedený majetek pořídil nebo ho při řešení projektu vytvořil. Byl-li tento majetek pořízen či vytvořen příjemcem a dalším</w:t>
      </w:r>
      <w:r w:rsidR="0079051A" w:rsidRPr="002473B6">
        <w:rPr>
          <w:rFonts w:ascii="Arial" w:hAnsi="Arial" w:cs="Arial"/>
          <w:szCs w:val="24"/>
        </w:rPr>
        <w:t>i</w:t>
      </w:r>
      <w:r w:rsidRPr="002473B6">
        <w:rPr>
          <w:rFonts w:ascii="Arial" w:hAnsi="Arial" w:cs="Arial"/>
          <w:szCs w:val="24"/>
        </w:rPr>
        <w:t xml:space="preserve"> účastník</w:t>
      </w:r>
      <w:r w:rsidR="0079051A" w:rsidRPr="002473B6">
        <w:rPr>
          <w:rFonts w:ascii="Arial" w:hAnsi="Arial" w:cs="Arial"/>
          <w:szCs w:val="24"/>
        </w:rPr>
        <w:t>y</w:t>
      </w:r>
      <w:r w:rsidRPr="002473B6">
        <w:rPr>
          <w:rFonts w:ascii="Arial" w:hAnsi="Arial" w:cs="Arial"/>
          <w:szCs w:val="24"/>
        </w:rPr>
        <w:t xml:space="preserve"> společně, je jejich podíl na vlastnictví tohoto majetku stejný, nedohodnou-li se jinak. </w:t>
      </w:r>
    </w:p>
    <w:p w14:paraId="4113AC8A" w14:textId="71E02200" w:rsidR="00B339AC" w:rsidRPr="002473B6" w:rsidRDefault="00B339AC" w:rsidP="00F207AD">
      <w:pPr>
        <w:numPr>
          <w:ilvl w:val="0"/>
          <w:numId w:val="9"/>
        </w:numPr>
        <w:spacing w:after="240" w:line="240" w:lineRule="auto"/>
        <w:ind w:left="567" w:right="0" w:hanging="567"/>
        <w:rPr>
          <w:rFonts w:ascii="Arial" w:hAnsi="Arial" w:cs="Arial"/>
          <w:szCs w:val="24"/>
        </w:rPr>
      </w:pPr>
      <w:r w:rsidRPr="002473B6">
        <w:rPr>
          <w:rFonts w:ascii="Arial" w:hAnsi="Arial" w:cs="Arial"/>
          <w:szCs w:val="24"/>
        </w:rPr>
        <w:t xml:space="preserve">Příjemce i </w:t>
      </w:r>
      <w:r w:rsidR="004C3152" w:rsidRPr="002473B6">
        <w:rPr>
          <w:rFonts w:ascii="Arial" w:hAnsi="Arial" w:cs="Arial"/>
          <w:szCs w:val="24"/>
        </w:rPr>
        <w:t>d</w:t>
      </w:r>
      <w:r w:rsidRPr="002473B6">
        <w:rPr>
          <w:rFonts w:ascii="Arial" w:hAnsi="Arial" w:cs="Arial"/>
          <w:szCs w:val="24"/>
        </w:rPr>
        <w:t>alší účastní</w:t>
      </w:r>
      <w:r w:rsidR="0079051A" w:rsidRPr="002473B6">
        <w:rPr>
          <w:rFonts w:ascii="Arial" w:hAnsi="Arial" w:cs="Arial"/>
          <w:szCs w:val="24"/>
        </w:rPr>
        <w:t>ci</w:t>
      </w:r>
      <w:r w:rsidRPr="002473B6">
        <w:rPr>
          <w:rFonts w:ascii="Arial" w:hAnsi="Arial" w:cs="Arial"/>
          <w:szCs w:val="24"/>
        </w:rPr>
        <w:t xml:space="preserve"> jsou povinni nakládat s veškerým majetkem s péčí řádného hospodáře, zejména jej zabezpečit proti poškození, ztrátě nebo odcizení a dále jej využívat zejména pro aktivity spojené s projektem.</w:t>
      </w:r>
    </w:p>
    <w:p w14:paraId="2ACF113C" w14:textId="67EC3081" w:rsidR="00F5547B" w:rsidRPr="002473B6" w:rsidRDefault="00872277" w:rsidP="00F207AD">
      <w:pPr>
        <w:numPr>
          <w:ilvl w:val="0"/>
          <w:numId w:val="9"/>
        </w:numPr>
        <w:spacing w:after="240" w:line="240" w:lineRule="auto"/>
        <w:ind w:left="567" w:right="0" w:hanging="567"/>
        <w:rPr>
          <w:rFonts w:ascii="Arial" w:hAnsi="Arial" w:cs="Arial"/>
          <w:szCs w:val="24"/>
        </w:rPr>
      </w:pPr>
      <w:r w:rsidRPr="002473B6">
        <w:rPr>
          <w:rFonts w:ascii="Arial" w:hAnsi="Arial" w:cs="Arial"/>
          <w:szCs w:val="24"/>
        </w:rPr>
        <w:t>S majetkem, který další účastní</w:t>
      </w:r>
      <w:r w:rsidR="0079051A" w:rsidRPr="002473B6">
        <w:rPr>
          <w:rFonts w:ascii="Arial" w:hAnsi="Arial" w:cs="Arial"/>
          <w:szCs w:val="24"/>
        </w:rPr>
        <w:t>ci</w:t>
      </w:r>
      <w:r w:rsidRPr="002473B6">
        <w:rPr>
          <w:rFonts w:ascii="Arial" w:hAnsi="Arial" w:cs="Arial"/>
          <w:szCs w:val="24"/>
        </w:rPr>
        <w:t xml:space="preserve"> získ</w:t>
      </w:r>
      <w:r w:rsidR="0079051A" w:rsidRPr="002473B6">
        <w:rPr>
          <w:rFonts w:ascii="Arial" w:hAnsi="Arial" w:cs="Arial"/>
          <w:szCs w:val="24"/>
        </w:rPr>
        <w:t>ají</w:t>
      </w:r>
      <w:r w:rsidRPr="002473B6">
        <w:rPr>
          <w:rFonts w:ascii="Arial" w:hAnsi="Arial" w:cs="Arial"/>
          <w:szCs w:val="24"/>
        </w:rPr>
        <w:t xml:space="preserve"> v přímé souvislosti s plněním cílů projektu a který pořídí z poskytnutých účelových finančních prostředků, </w:t>
      </w:r>
      <w:r w:rsidR="0079051A" w:rsidRPr="002473B6">
        <w:rPr>
          <w:rFonts w:ascii="Arial" w:hAnsi="Arial" w:cs="Arial"/>
          <w:szCs w:val="24"/>
        </w:rPr>
        <w:t>nejsou</w:t>
      </w:r>
      <w:r w:rsidRPr="002473B6">
        <w:rPr>
          <w:rFonts w:ascii="Arial" w:hAnsi="Arial" w:cs="Arial"/>
          <w:szCs w:val="24"/>
        </w:rPr>
        <w:t xml:space="preserve"> další účastn</w:t>
      </w:r>
      <w:r w:rsidR="00FA108A" w:rsidRPr="002473B6">
        <w:rPr>
          <w:rFonts w:ascii="Arial" w:hAnsi="Arial" w:cs="Arial"/>
          <w:szCs w:val="24"/>
        </w:rPr>
        <w:t>í</w:t>
      </w:r>
      <w:r w:rsidR="0079051A" w:rsidRPr="002473B6">
        <w:rPr>
          <w:rFonts w:ascii="Arial" w:hAnsi="Arial" w:cs="Arial"/>
          <w:szCs w:val="24"/>
        </w:rPr>
        <w:t>ci</w:t>
      </w:r>
      <w:r w:rsidRPr="002473B6">
        <w:rPr>
          <w:rFonts w:ascii="Arial" w:hAnsi="Arial" w:cs="Arial"/>
          <w:szCs w:val="24"/>
        </w:rPr>
        <w:t xml:space="preserve"> oprávněn</w:t>
      </w:r>
      <w:r w:rsidR="0079051A" w:rsidRPr="002473B6">
        <w:rPr>
          <w:rFonts w:ascii="Arial" w:hAnsi="Arial" w:cs="Arial"/>
          <w:szCs w:val="24"/>
        </w:rPr>
        <w:t>i</w:t>
      </w:r>
      <w:r w:rsidRPr="002473B6">
        <w:rPr>
          <w:rFonts w:ascii="Arial" w:hAnsi="Arial" w:cs="Arial"/>
          <w:szCs w:val="24"/>
        </w:rPr>
        <w:t xml:space="preserve"> nakládat ve vztahu k třetím osobám v rozporu s touto </w:t>
      </w:r>
      <w:r w:rsidR="00746799" w:rsidRPr="002473B6">
        <w:rPr>
          <w:rFonts w:ascii="Arial" w:hAnsi="Arial" w:cs="Arial"/>
          <w:szCs w:val="24"/>
        </w:rPr>
        <w:t xml:space="preserve">smlouvou </w:t>
      </w:r>
      <w:r w:rsidRPr="002473B6">
        <w:rPr>
          <w:rFonts w:ascii="Arial" w:hAnsi="Arial" w:cs="Arial"/>
          <w:szCs w:val="24"/>
        </w:rPr>
        <w:t>bez předchozího písemného souhlasu příjemce, a to až do doby úplného vyrovnání všech závazků, které pro další účastní</w:t>
      </w:r>
      <w:r w:rsidR="00FA108A" w:rsidRPr="002473B6">
        <w:rPr>
          <w:rFonts w:ascii="Arial" w:hAnsi="Arial" w:cs="Arial"/>
          <w:szCs w:val="24"/>
        </w:rPr>
        <w:t>ky</w:t>
      </w:r>
      <w:r w:rsidRPr="002473B6">
        <w:rPr>
          <w:rFonts w:ascii="Arial" w:hAnsi="Arial" w:cs="Arial"/>
          <w:szCs w:val="24"/>
        </w:rPr>
        <w:t xml:space="preserve"> vyplývají z</w:t>
      </w:r>
      <w:r w:rsidR="00746799" w:rsidRPr="002473B6">
        <w:rPr>
          <w:rFonts w:ascii="Arial" w:hAnsi="Arial" w:cs="Arial"/>
          <w:szCs w:val="24"/>
        </w:rPr>
        <w:t>e</w:t>
      </w:r>
      <w:r w:rsidRPr="002473B6">
        <w:rPr>
          <w:rFonts w:ascii="Arial" w:hAnsi="Arial" w:cs="Arial"/>
          <w:szCs w:val="24"/>
        </w:rPr>
        <w:t xml:space="preserve"> </w:t>
      </w:r>
      <w:r w:rsidR="00746799" w:rsidRPr="002473B6">
        <w:rPr>
          <w:rFonts w:ascii="Arial" w:hAnsi="Arial" w:cs="Arial"/>
          <w:szCs w:val="24"/>
        </w:rPr>
        <w:t>smlouvy</w:t>
      </w:r>
      <w:r w:rsidRPr="002473B6">
        <w:rPr>
          <w:rFonts w:ascii="Arial" w:hAnsi="Arial" w:cs="Arial"/>
          <w:szCs w:val="24"/>
        </w:rPr>
        <w:t>.</w:t>
      </w:r>
    </w:p>
    <w:p w14:paraId="5AC3B706" w14:textId="34A65E2F" w:rsidR="00283621" w:rsidRPr="002473B6" w:rsidRDefault="00283621" w:rsidP="00F207AD">
      <w:pPr>
        <w:pStyle w:val="Nadpis"/>
        <w:rPr>
          <w:b w:val="0"/>
        </w:rPr>
      </w:pPr>
      <w:r w:rsidRPr="002473B6">
        <w:t>XI.</w:t>
      </w:r>
      <w:r w:rsidR="00746799" w:rsidRPr="002473B6">
        <w:rPr>
          <w:b w:val="0"/>
        </w:rPr>
        <w:t xml:space="preserve"> </w:t>
      </w:r>
      <w:r w:rsidR="00746799" w:rsidRPr="002473B6">
        <w:rPr>
          <w:b w:val="0"/>
        </w:rPr>
        <w:br/>
      </w:r>
      <w:r w:rsidR="00746799" w:rsidRPr="002473B6">
        <w:t>O</w:t>
      </w:r>
      <w:r w:rsidRPr="002473B6">
        <w:t>dpovědnosti a sankce</w:t>
      </w:r>
    </w:p>
    <w:p w14:paraId="46C4A44C" w14:textId="40958D47" w:rsidR="00C74A06" w:rsidRPr="002473B6" w:rsidRDefault="00283621" w:rsidP="00F207AD">
      <w:pPr>
        <w:numPr>
          <w:ilvl w:val="0"/>
          <w:numId w:val="12"/>
        </w:numPr>
        <w:spacing w:after="240" w:line="240" w:lineRule="auto"/>
        <w:ind w:left="567" w:right="0" w:hanging="567"/>
        <w:rPr>
          <w:rFonts w:ascii="Arial" w:hAnsi="Arial" w:cs="Arial"/>
          <w:szCs w:val="24"/>
        </w:rPr>
      </w:pPr>
      <w:r w:rsidRPr="002473B6">
        <w:rPr>
          <w:rFonts w:ascii="Arial" w:hAnsi="Arial" w:cs="Arial"/>
          <w:szCs w:val="24"/>
        </w:rPr>
        <w:t xml:space="preserve">Pokud by došlo k porušení </w:t>
      </w:r>
      <w:r w:rsidR="00746799" w:rsidRPr="002473B6">
        <w:rPr>
          <w:rFonts w:ascii="Arial" w:hAnsi="Arial" w:cs="Arial"/>
          <w:szCs w:val="24"/>
        </w:rPr>
        <w:t>podmínek</w:t>
      </w:r>
      <w:r w:rsidRPr="002473B6">
        <w:rPr>
          <w:rFonts w:ascii="Arial" w:hAnsi="Arial" w:cs="Arial"/>
          <w:szCs w:val="24"/>
        </w:rPr>
        <w:t xml:space="preserve"> spolupráce vymezených v této </w:t>
      </w:r>
      <w:r w:rsidR="00746799" w:rsidRPr="002473B6">
        <w:rPr>
          <w:rFonts w:ascii="Arial" w:hAnsi="Arial" w:cs="Arial"/>
          <w:szCs w:val="24"/>
        </w:rPr>
        <w:t xml:space="preserve">smlouvě </w:t>
      </w:r>
      <w:r w:rsidRPr="002473B6">
        <w:rPr>
          <w:rFonts w:ascii="Arial" w:hAnsi="Arial" w:cs="Arial"/>
          <w:szCs w:val="24"/>
        </w:rPr>
        <w:t>některým z partnerů, je partner, který porušení způsobil, povinen nahradit druhému partnerovi prokazatelnou škodu.</w:t>
      </w:r>
      <w:r w:rsidR="00895A3F" w:rsidRPr="002473B6">
        <w:rPr>
          <w:rFonts w:ascii="Arial" w:hAnsi="Arial" w:cs="Arial"/>
          <w:szCs w:val="24"/>
        </w:rPr>
        <w:t xml:space="preserve"> V této souvislosti má příjemce nárok na kompenzaci smluvních pokut a vratek poskytnuté podpory uplatněných poskytovatelem v důsledku porušení povinnosti dalším</w:t>
      </w:r>
      <w:r w:rsidR="00910CD1" w:rsidRPr="002473B6">
        <w:rPr>
          <w:rFonts w:ascii="Arial" w:hAnsi="Arial" w:cs="Arial"/>
          <w:szCs w:val="24"/>
        </w:rPr>
        <w:t>i</w:t>
      </w:r>
      <w:r w:rsidR="00895A3F" w:rsidRPr="002473B6">
        <w:rPr>
          <w:rFonts w:ascii="Arial" w:hAnsi="Arial" w:cs="Arial"/>
          <w:szCs w:val="24"/>
        </w:rPr>
        <w:t xml:space="preserve"> účastník</w:t>
      </w:r>
      <w:r w:rsidR="00910CD1" w:rsidRPr="002473B6">
        <w:rPr>
          <w:rFonts w:ascii="Arial" w:hAnsi="Arial" w:cs="Arial"/>
          <w:szCs w:val="24"/>
        </w:rPr>
        <w:t>y</w:t>
      </w:r>
      <w:r w:rsidR="00895A3F" w:rsidRPr="002473B6">
        <w:rPr>
          <w:rFonts w:ascii="Arial" w:hAnsi="Arial" w:cs="Arial"/>
          <w:szCs w:val="24"/>
        </w:rPr>
        <w:t xml:space="preserve"> a t</w:t>
      </w:r>
      <w:r w:rsidR="00910CD1" w:rsidRPr="002473B6">
        <w:rPr>
          <w:rFonts w:ascii="Arial" w:hAnsi="Arial" w:cs="Arial"/>
          <w:szCs w:val="24"/>
        </w:rPr>
        <w:t>i</w:t>
      </w:r>
      <w:r w:rsidR="00895A3F" w:rsidRPr="002473B6">
        <w:rPr>
          <w:rFonts w:ascii="Arial" w:hAnsi="Arial" w:cs="Arial"/>
          <w:szCs w:val="24"/>
        </w:rPr>
        <w:t xml:space="preserve"> j</w:t>
      </w:r>
      <w:r w:rsidR="00910CD1" w:rsidRPr="002473B6">
        <w:rPr>
          <w:rFonts w:ascii="Arial" w:hAnsi="Arial" w:cs="Arial"/>
          <w:szCs w:val="24"/>
        </w:rPr>
        <w:t>sou</w:t>
      </w:r>
      <w:r w:rsidR="00895A3F" w:rsidRPr="002473B6">
        <w:rPr>
          <w:rFonts w:ascii="Arial" w:hAnsi="Arial" w:cs="Arial"/>
          <w:szCs w:val="24"/>
        </w:rPr>
        <w:t xml:space="preserve"> povinn</w:t>
      </w:r>
      <w:r w:rsidR="00910CD1" w:rsidRPr="002473B6">
        <w:rPr>
          <w:rFonts w:ascii="Arial" w:hAnsi="Arial" w:cs="Arial"/>
          <w:szCs w:val="24"/>
        </w:rPr>
        <w:t>i</w:t>
      </w:r>
      <w:r w:rsidR="00895A3F" w:rsidRPr="002473B6">
        <w:rPr>
          <w:rFonts w:ascii="Arial" w:hAnsi="Arial" w:cs="Arial"/>
          <w:szCs w:val="24"/>
        </w:rPr>
        <w:t xml:space="preserve"> hlavnímu příjemci takto plnit.</w:t>
      </w:r>
    </w:p>
    <w:p w14:paraId="00DFC0F8" w14:textId="315D46C4" w:rsidR="00857AE4" w:rsidRPr="002473B6" w:rsidRDefault="00857AE4" w:rsidP="00F207AD">
      <w:pPr>
        <w:numPr>
          <w:ilvl w:val="0"/>
          <w:numId w:val="12"/>
        </w:numPr>
        <w:spacing w:after="240" w:line="240" w:lineRule="auto"/>
        <w:ind w:left="567" w:right="0" w:hanging="567"/>
        <w:rPr>
          <w:rFonts w:ascii="Arial" w:hAnsi="Arial" w:cs="Arial"/>
          <w:szCs w:val="24"/>
        </w:rPr>
      </w:pPr>
      <w:r w:rsidRPr="002473B6">
        <w:rPr>
          <w:rFonts w:ascii="Arial" w:hAnsi="Arial" w:cs="Arial"/>
          <w:szCs w:val="24"/>
        </w:rPr>
        <w:t>V případě, že dojde k uplatnění smluvní pokuty či vratky dotace ze strany poskytovatele</w:t>
      </w:r>
      <w:r w:rsidR="00A64007" w:rsidRPr="002473B6">
        <w:rPr>
          <w:rFonts w:ascii="Arial" w:hAnsi="Arial" w:cs="Arial"/>
          <w:szCs w:val="24"/>
        </w:rPr>
        <w:t xml:space="preserve"> vůči příjemci z důvodu pochybení na straně dalšího účastníka</w:t>
      </w:r>
      <w:r w:rsidRPr="002473B6">
        <w:rPr>
          <w:rFonts w:ascii="Arial" w:hAnsi="Arial" w:cs="Arial"/>
          <w:szCs w:val="24"/>
        </w:rPr>
        <w:t>, má příjemce po odpovědném dalším účastníkovi nárok na smluvní pokutu ve výši 100 % této platby poskytovateli. Tato smluvní pokut</w:t>
      </w:r>
      <w:r w:rsidR="00746799" w:rsidRPr="002473B6">
        <w:rPr>
          <w:rFonts w:ascii="Arial" w:hAnsi="Arial" w:cs="Arial"/>
          <w:szCs w:val="24"/>
        </w:rPr>
        <w:t>a</w:t>
      </w:r>
      <w:r w:rsidRPr="002473B6">
        <w:rPr>
          <w:rFonts w:ascii="Arial" w:hAnsi="Arial" w:cs="Arial"/>
          <w:szCs w:val="24"/>
        </w:rPr>
        <w:t xml:space="preserve"> nezahrnuje náhradu škody a aplikuje se nad rámec dalších sankcí vyplývajících z právních předpisů nebo z této </w:t>
      </w:r>
      <w:r w:rsidR="00746799" w:rsidRPr="002473B6">
        <w:rPr>
          <w:rFonts w:ascii="Arial" w:hAnsi="Arial" w:cs="Arial"/>
          <w:szCs w:val="24"/>
        </w:rPr>
        <w:t>smlouvy</w:t>
      </w:r>
      <w:r w:rsidRPr="002473B6">
        <w:rPr>
          <w:rFonts w:ascii="Arial" w:hAnsi="Arial" w:cs="Arial"/>
          <w:szCs w:val="24"/>
        </w:rPr>
        <w:t>.</w:t>
      </w:r>
    </w:p>
    <w:p w14:paraId="666249BD" w14:textId="1A5DB521" w:rsidR="00F5547B" w:rsidRPr="002473B6" w:rsidRDefault="00872277" w:rsidP="00F207AD">
      <w:pPr>
        <w:pStyle w:val="Nadpis"/>
        <w:rPr>
          <w:b w:val="0"/>
        </w:rPr>
      </w:pPr>
      <w:r w:rsidRPr="002473B6">
        <w:t>XI</w:t>
      </w:r>
      <w:r w:rsidR="00283621" w:rsidRPr="002473B6">
        <w:rPr>
          <w:b w:val="0"/>
        </w:rPr>
        <w:t>I</w:t>
      </w:r>
      <w:r w:rsidRPr="002473B6">
        <w:rPr>
          <w:b w:val="0"/>
        </w:rPr>
        <w:t>.</w:t>
      </w:r>
      <w:r w:rsidR="00746799" w:rsidRPr="002473B6">
        <w:rPr>
          <w:b w:val="0"/>
        </w:rPr>
        <w:br/>
      </w:r>
      <w:r w:rsidR="00746799" w:rsidRPr="002473B6">
        <w:t>Z</w:t>
      </w:r>
      <w:r w:rsidRPr="002473B6">
        <w:t>ávěrečná ustanovení</w:t>
      </w:r>
    </w:p>
    <w:p w14:paraId="63B3B98E" w14:textId="491AC6E8" w:rsidR="00D53E01" w:rsidRPr="002473B6" w:rsidRDefault="00595E0D"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 xml:space="preserve">Smlouva </w:t>
      </w:r>
      <w:r w:rsidR="00A64007" w:rsidRPr="002473B6">
        <w:rPr>
          <w:rFonts w:ascii="Arial" w:hAnsi="Arial" w:cs="Arial"/>
          <w:szCs w:val="24"/>
        </w:rPr>
        <w:t>je uzavřena ke dni podpisu posledního z partnerů</w:t>
      </w:r>
      <w:r w:rsidR="00746799" w:rsidRPr="002473B6">
        <w:rPr>
          <w:rFonts w:ascii="Arial" w:hAnsi="Arial" w:cs="Arial"/>
          <w:szCs w:val="24"/>
        </w:rPr>
        <w:t xml:space="preserve"> </w:t>
      </w:r>
      <w:r w:rsidR="00A64007" w:rsidRPr="002473B6">
        <w:rPr>
          <w:rFonts w:ascii="Arial" w:hAnsi="Arial" w:cs="Arial"/>
          <w:szCs w:val="24"/>
        </w:rPr>
        <w:t>a nabývá účinnosti</w:t>
      </w:r>
      <w:r w:rsidR="00746799" w:rsidRPr="002473B6">
        <w:rPr>
          <w:rFonts w:ascii="Arial" w:hAnsi="Arial" w:cs="Arial"/>
          <w:szCs w:val="24"/>
        </w:rPr>
        <w:t xml:space="preserve"> </w:t>
      </w:r>
      <w:r w:rsidRPr="002473B6">
        <w:rPr>
          <w:rFonts w:ascii="Arial" w:hAnsi="Arial" w:cs="Arial"/>
          <w:szCs w:val="24"/>
        </w:rPr>
        <w:t>dnem účinnosti smlouvy o poskytnutí podpory</w:t>
      </w:r>
      <w:r w:rsidR="00746799" w:rsidRPr="002473B6">
        <w:rPr>
          <w:rFonts w:ascii="Arial" w:hAnsi="Arial" w:cs="Arial"/>
          <w:szCs w:val="24"/>
        </w:rPr>
        <w:t>, či</w:t>
      </w:r>
      <w:r w:rsidRPr="002473B6">
        <w:rPr>
          <w:rFonts w:ascii="Arial" w:hAnsi="Arial" w:cs="Arial"/>
          <w:szCs w:val="24"/>
        </w:rPr>
        <w:t xml:space="preserve"> dnem zveřejnění </w:t>
      </w:r>
      <w:r w:rsidR="00746799" w:rsidRPr="002473B6">
        <w:rPr>
          <w:rFonts w:ascii="Arial" w:hAnsi="Arial" w:cs="Arial"/>
          <w:szCs w:val="24"/>
        </w:rPr>
        <w:t xml:space="preserve">smlouvy </w:t>
      </w:r>
      <w:r w:rsidRPr="002473B6">
        <w:rPr>
          <w:rFonts w:ascii="Arial" w:hAnsi="Arial" w:cs="Arial"/>
          <w:szCs w:val="24"/>
        </w:rPr>
        <w:t xml:space="preserve">v registru smluv dle zákona č. 340/2015 Sb., o zvláštních podmínkách účinnosti některých smluv, uveřejňování těchto smluv a o registru smluv (zákon o registru smluv), ve znění pozdějších předpisů, podle toho, které datum nastane později. Uveřejnění </w:t>
      </w:r>
      <w:r w:rsidR="00746799" w:rsidRPr="002473B6">
        <w:rPr>
          <w:rFonts w:ascii="Arial" w:hAnsi="Arial" w:cs="Arial"/>
          <w:szCs w:val="24"/>
        </w:rPr>
        <w:t>smlouvy v registru smluv</w:t>
      </w:r>
      <w:r w:rsidRPr="002473B6">
        <w:rPr>
          <w:rFonts w:ascii="Arial" w:hAnsi="Arial" w:cs="Arial"/>
          <w:szCs w:val="24"/>
        </w:rPr>
        <w:t xml:space="preserve"> zajistí </w:t>
      </w:r>
      <w:r w:rsidR="00910CD1" w:rsidRPr="002473B6">
        <w:rPr>
          <w:rFonts w:ascii="Arial" w:hAnsi="Arial" w:cs="Arial"/>
          <w:szCs w:val="24"/>
        </w:rPr>
        <w:t>další účastník 2</w:t>
      </w:r>
      <w:r w:rsidRPr="002473B6">
        <w:rPr>
          <w:rFonts w:ascii="Arial" w:hAnsi="Arial" w:cs="Arial"/>
          <w:szCs w:val="24"/>
        </w:rPr>
        <w:t xml:space="preserve">. </w:t>
      </w:r>
      <w:r w:rsidR="00746799" w:rsidRPr="002473B6">
        <w:rPr>
          <w:rFonts w:ascii="Arial" w:hAnsi="Arial" w:cs="Arial"/>
          <w:szCs w:val="24"/>
        </w:rPr>
        <w:t>Partneři</w:t>
      </w:r>
      <w:r w:rsidRPr="002473B6">
        <w:rPr>
          <w:rFonts w:ascii="Arial" w:hAnsi="Arial" w:cs="Arial"/>
          <w:szCs w:val="24"/>
        </w:rPr>
        <w:t xml:space="preserve"> ujednávají, že v případě, že návrh projektu nebude poskytovatelem financován a nebude na něj poskytnuta účelová podpora, tak se tato smlouva ruší od počátku.</w:t>
      </w:r>
      <w:r w:rsidR="008A1E66" w:rsidRPr="002473B6">
        <w:rPr>
          <w:rFonts w:ascii="Arial" w:hAnsi="Arial" w:cs="Arial"/>
          <w:szCs w:val="24"/>
        </w:rPr>
        <w:t xml:space="preserve"> </w:t>
      </w:r>
    </w:p>
    <w:p w14:paraId="00E2663D" w14:textId="4D70C05B" w:rsidR="00F5547B" w:rsidRPr="002473B6" w:rsidRDefault="00D53E01"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 xml:space="preserve">Doba </w:t>
      </w:r>
      <w:r w:rsidR="00746799" w:rsidRPr="002473B6">
        <w:rPr>
          <w:rFonts w:ascii="Arial" w:hAnsi="Arial" w:cs="Arial"/>
          <w:szCs w:val="24"/>
        </w:rPr>
        <w:t>účinnosti s</w:t>
      </w:r>
      <w:r w:rsidRPr="002473B6">
        <w:rPr>
          <w:rFonts w:ascii="Arial" w:hAnsi="Arial" w:cs="Arial"/>
          <w:szCs w:val="24"/>
        </w:rPr>
        <w:t xml:space="preserve">mlouvy je </w:t>
      </w:r>
      <w:r w:rsidR="00385CF5" w:rsidRPr="002473B6">
        <w:rPr>
          <w:rFonts w:ascii="Arial" w:hAnsi="Arial" w:cs="Arial"/>
          <w:szCs w:val="24"/>
        </w:rPr>
        <w:t xml:space="preserve">vedle spojitosti s </w:t>
      </w:r>
      <w:r w:rsidR="00746799" w:rsidRPr="002473B6">
        <w:rPr>
          <w:rFonts w:ascii="Arial" w:hAnsi="Arial" w:cs="Arial"/>
          <w:szCs w:val="24"/>
        </w:rPr>
        <w:t>účinnost</w:t>
      </w:r>
      <w:r w:rsidR="00385CF5" w:rsidRPr="002473B6">
        <w:rPr>
          <w:rFonts w:ascii="Arial" w:hAnsi="Arial" w:cs="Arial"/>
          <w:szCs w:val="24"/>
        </w:rPr>
        <w:t>í</w:t>
      </w:r>
      <w:r w:rsidR="00746799" w:rsidRPr="002473B6">
        <w:rPr>
          <w:rFonts w:ascii="Arial" w:hAnsi="Arial" w:cs="Arial"/>
          <w:szCs w:val="24"/>
        </w:rPr>
        <w:t xml:space="preserve"> </w:t>
      </w:r>
      <w:r w:rsidR="000D689F" w:rsidRPr="002473B6">
        <w:rPr>
          <w:rFonts w:ascii="Arial" w:hAnsi="Arial" w:cs="Arial"/>
          <w:szCs w:val="24"/>
        </w:rPr>
        <w:t>s</w:t>
      </w:r>
      <w:r w:rsidRPr="002473B6">
        <w:rPr>
          <w:rFonts w:ascii="Arial" w:hAnsi="Arial" w:cs="Arial"/>
          <w:szCs w:val="24"/>
        </w:rPr>
        <w:t>mlouvy o poskytnutí podpory</w:t>
      </w:r>
      <w:r w:rsidR="00385CF5" w:rsidRPr="002473B6">
        <w:rPr>
          <w:rFonts w:ascii="Arial" w:hAnsi="Arial" w:cs="Arial"/>
          <w:szCs w:val="24"/>
        </w:rPr>
        <w:t xml:space="preserve"> ujednána na dobu 4 let od okamžiku skončení projektu</w:t>
      </w:r>
      <w:r w:rsidRPr="002473B6">
        <w:rPr>
          <w:rFonts w:ascii="Arial" w:hAnsi="Arial" w:cs="Arial"/>
          <w:szCs w:val="24"/>
        </w:rPr>
        <w:t xml:space="preserve">. Tímto ustanovením není dotčena povinnost vzájemně si vypořádat práva a povinnosti dle této </w:t>
      </w:r>
      <w:r w:rsidR="00746799" w:rsidRPr="002473B6">
        <w:rPr>
          <w:rFonts w:ascii="Arial" w:hAnsi="Arial" w:cs="Arial"/>
          <w:szCs w:val="24"/>
        </w:rPr>
        <w:t xml:space="preserve">smlouvy </w:t>
      </w:r>
      <w:r w:rsidRPr="002473B6">
        <w:rPr>
          <w:rFonts w:ascii="Arial" w:hAnsi="Arial" w:cs="Arial"/>
          <w:szCs w:val="24"/>
        </w:rPr>
        <w:t>včetně nároků na náhradu škody a smluvních pokut</w:t>
      </w:r>
      <w:r w:rsidR="00106BBF" w:rsidRPr="002473B6">
        <w:rPr>
          <w:rFonts w:ascii="Arial" w:hAnsi="Arial" w:cs="Arial"/>
          <w:szCs w:val="24"/>
        </w:rPr>
        <w:t>, ochrany duševního vlastnictv</w:t>
      </w:r>
      <w:r w:rsidR="000515FD" w:rsidRPr="002473B6">
        <w:rPr>
          <w:rFonts w:ascii="Arial" w:hAnsi="Arial" w:cs="Arial"/>
          <w:szCs w:val="24"/>
        </w:rPr>
        <w:t>í, práv k výsledkům a využití výsledků,</w:t>
      </w:r>
      <w:r w:rsidRPr="002473B6">
        <w:rPr>
          <w:rFonts w:ascii="Arial" w:hAnsi="Arial" w:cs="Arial"/>
          <w:szCs w:val="24"/>
        </w:rPr>
        <w:t xml:space="preserve"> a povinnost chránit důvěrné informace získané při řešení projektu.</w:t>
      </w:r>
    </w:p>
    <w:p w14:paraId="0878E9FC" w14:textId="513FEEC4" w:rsidR="008A1E66" w:rsidRPr="002473B6" w:rsidRDefault="008A1E66"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 xml:space="preserve">Zásady, které nejsou touto </w:t>
      </w:r>
      <w:r w:rsidR="00746799" w:rsidRPr="002473B6">
        <w:rPr>
          <w:rFonts w:ascii="Arial" w:hAnsi="Arial" w:cs="Arial"/>
          <w:szCs w:val="24"/>
        </w:rPr>
        <w:t xml:space="preserve">smlouvou </w:t>
      </w:r>
      <w:r w:rsidRPr="002473B6">
        <w:rPr>
          <w:rFonts w:ascii="Arial" w:hAnsi="Arial" w:cs="Arial"/>
          <w:szCs w:val="24"/>
        </w:rPr>
        <w:t xml:space="preserve">upraveny, se řídí </w:t>
      </w:r>
      <w:r w:rsidR="00E17428" w:rsidRPr="002473B6">
        <w:rPr>
          <w:rFonts w:ascii="Arial" w:hAnsi="Arial" w:cs="Arial"/>
          <w:szCs w:val="24"/>
        </w:rPr>
        <w:t>občanským zákoníkem</w:t>
      </w:r>
      <w:r w:rsidRPr="002473B6">
        <w:rPr>
          <w:rFonts w:ascii="Arial" w:hAnsi="Arial" w:cs="Arial"/>
          <w:szCs w:val="24"/>
        </w:rPr>
        <w:t xml:space="preserve"> a </w:t>
      </w:r>
      <w:r w:rsidR="00746799" w:rsidRPr="002473B6">
        <w:rPr>
          <w:rFonts w:ascii="Arial" w:hAnsi="Arial" w:cs="Arial"/>
          <w:szCs w:val="24"/>
        </w:rPr>
        <w:t xml:space="preserve">souvisejícími </w:t>
      </w:r>
      <w:r w:rsidRPr="002473B6">
        <w:rPr>
          <w:rFonts w:ascii="Arial" w:hAnsi="Arial" w:cs="Arial"/>
          <w:szCs w:val="24"/>
        </w:rPr>
        <w:t>právními předpisy</w:t>
      </w:r>
      <w:r w:rsidR="00746799" w:rsidRPr="002473B6">
        <w:rPr>
          <w:rFonts w:ascii="Arial" w:hAnsi="Arial" w:cs="Arial"/>
          <w:szCs w:val="24"/>
        </w:rPr>
        <w:t>,</w:t>
      </w:r>
      <w:r w:rsidRPr="002473B6">
        <w:rPr>
          <w:rFonts w:ascii="Arial" w:hAnsi="Arial" w:cs="Arial"/>
          <w:szCs w:val="24"/>
        </w:rPr>
        <w:t xml:space="preserve"> zejména </w:t>
      </w:r>
      <w:r w:rsidR="00E17428" w:rsidRPr="002473B6">
        <w:rPr>
          <w:rFonts w:ascii="Arial" w:hAnsi="Arial" w:cs="Arial"/>
          <w:szCs w:val="24"/>
        </w:rPr>
        <w:t>zákonem o podpoře a výzkumu</w:t>
      </w:r>
      <w:r w:rsidRPr="002473B6">
        <w:rPr>
          <w:rFonts w:ascii="Arial" w:hAnsi="Arial" w:cs="Arial"/>
          <w:szCs w:val="24"/>
        </w:rPr>
        <w:t>.</w:t>
      </w:r>
    </w:p>
    <w:p w14:paraId="21B52864" w14:textId="1CB7C7B2" w:rsidR="00E66335" w:rsidRPr="002473B6" w:rsidRDefault="00E66335"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lastRenderedPageBreak/>
        <w:t xml:space="preserve">Další účastník bere na vědomí, že příjemce je povinným subjektem dle zákona č. 106/1999 Sb., o svobodném přístupu k informacím, ve znění pozdějších předpisů, a že je příjemce povinen poskytovat informace dle uvedeného zákona. Další účastník a příjemce pro tyto účely shodně prohlašují, že tato </w:t>
      </w:r>
      <w:r w:rsidR="00746799" w:rsidRPr="002473B6">
        <w:rPr>
          <w:rFonts w:ascii="Arial" w:hAnsi="Arial" w:cs="Arial"/>
          <w:szCs w:val="24"/>
        </w:rPr>
        <w:t xml:space="preserve">smlouva </w:t>
      </w:r>
      <w:r w:rsidRPr="002473B6">
        <w:rPr>
          <w:rFonts w:ascii="Arial" w:hAnsi="Arial" w:cs="Arial"/>
          <w:szCs w:val="24"/>
        </w:rPr>
        <w:t>neobsahuje žádné obchodní tajemství.</w:t>
      </w:r>
    </w:p>
    <w:p w14:paraId="1E4D77B2" w14:textId="1D3C6DAA" w:rsidR="008A1E66" w:rsidRPr="002473B6" w:rsidRDefault="008A1E66"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 xml:space="preserve">Zánikem této </w:t>
      </w:r>
      <w:r w:rsidR="00746799" w:rsidRPr="002473B6">
        <w:rPr>
          <w:rFonts w:ascii="Arial" w:hAnsi="Arial" w:cs="Arial"/>
          <w:szCs w:val="24"/>
        </w:rPr>
        <w:t xml:space="preserve">smlouvy </w:t>
      </w:r>
      <w:r w:rsidRPr="002473B6">
        <w:rPr>
          <w:rFonts w:ascii="Arial" w:hAnsi="Arial" w:cs="Arial"/>
          <w:szCs w:val="24"/>
        </w:rPr>
        <w:t xml:space="preserve">(z jakéhokoliv právního důvodu) není dotčena odpovědnost za škodu a ostatních práv a povinností založených touto </w:t>
      </w:r>
      <w:r w:rsidR="00746799" w:rsidRPr="002473B6">
        <w:rPr>
          <w:rFonts w:ascii="Arial" w:hAnsi="Arial" w:cs="Arial"/>
          <w:szCs w:val="24"/>
        </w:rPr>
        <w:t>smlouvou</w:t>
      </w:r>
      <w:r w:rsidRPr="002473B6">
        <w:rPr>
          <w:rFonts w:ascii="Arial" w:hAnsi="Arial" w:cs="Arial"/>
          <w:szCs w:val="24"/>
        </w:rPr>
        <w:t xml:space="preserve">, která mají podle zákona, </w:t>
      </w:r>
      <w:r w:rsidR="00746799" w:rsidRPr="002473B6">
        <w:rPr>
          <w:rFonts w:ascii="Arial" w:hAnsi="Arial" w:cs="Arial"/>
          <w:szCs w:val="24"/>
        </w:rPr>
        <w:t>s</w:t>
      </w:r>
      <w:r w:rsidRPr="002473B6">
        <w:rPr>
          <w:rFonts w:ascii="Arial" w:hAnsi="Arial" w:cs="Arial"/>
          <w:szCs w:val="24"/>
        </w:rPr>
        <w:t xml:space="preserve">mlouvy či dle své povahy trvat i po jejím </w:t>
      </w:r>
      <w:r w:rsidR="00746799" w:rsidRPr="002473B6">
        <w:rPr>
          <w:rFonts w:ascii="Arial" w:hAnsi="Arial" w:cs="Arial"/>
          <w:szCs w:val="24"/>
        </w:rPr>
        <w:t>zániku</w:t>
      </w:r>
      <w:r w:rsidRPr="002473B6">
        <w:rPr>
          <w:rFonts w:ascii="Arial" w:hAnsi="Arial" w:cs="Arial"/>
          <w:szCs w:val="24"/>
        </w:rPr>
        <w:t>.</w:t>
      </w:r>
    </w:p>
    <w:p w14:paraId="1CF5A75B" w14:textId="07CCAC8C" w:rsidR="00F5547B" w:rsidRPr="002473B6" w:rsidRDefault="00872277"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 xml:space="preserve">Tuto </w:t>
      </w:r>
      <w:r w:rsidR="00746799" w:rsidRPr="002473B6">
        <w:rPr>
          <w:rFonts w:ascii="Arial" w:hAnsi="Arial" w:cs="Arial"/>
          <w:szCs w:val="24"/>
        </w:rPr>
        <w:t xml:space="preserve">smlouvu </w:t>
      </w:r>
      <w:r w:rsidRPr="002473B6">
        <w:rPr>
          <w:rFonts w:ascii="Arial" w:hAnsi="Arial" w:cs="Arial"/>
          <w:szCs w:val="24"/>
        </w:rPr>
        <w:t xml:space="preserve">lze měnit pouze písemnými dodatky obsahujícími dohodu </w:t>
      </w:r>
      <w:r w:rsidR="00857AE4" w:rsidRPr="002473B6">
        <w:rPr>
          <w:rFonts w:ascii="Arial" w:hAnsi="Arial" w:cs="Arial"/>
          <w:szCs w:val="24"/>
        </w:rPr>
        <w:t>partnerů</w:t>
      </w:r>
      <w:r w:rsidRPr="002473B6">
        <w:rPr>
          <w:rFonts w:ascii="Arial" w:hAnsi="Arial" w:cs="Arial"/>
          <w:szCs w:val="24"/>
        </w:rPr>
        <w:t xml:space="preserve"> a podepsanými oprávněnými zástupci </w:t>
      </w:r>
      <w:r w:rsidR="00857AE4" w:rsidRPr="002473B6">
        <w:rPr>
          <w:rFonts w:ascii="Arial" w:hAnsi="Arial" w:cs="Arial"/>
          <w:szCs w:val="24"/>
        </w:rPr>
        <w:t>partnerů, přičemž změny podléhající schválení ze strany poskytovatele musí být poskytovateli zaslány v souladu s jeho pravidly změnového řízení</w:t>
      </w:r>
      <w:r w:rsidRPr="002473B6">
        <w:rPr>
          <w:rFonts w:ascii="Arial" w:hAnsi="Arial" w:cs="Arial"/>
          <w:szCs w:val="24"/>
        </w:rPr>
        <w:t>.</w:t>
      </w:r>
    </w:p>
    <w:p w14:paraId="172210AC" w14:textId="52042E9B" w:rsidR="00857AE4" w:rsidRPr="002473B6" w:rsidRDefault="00857AE4"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Partneři se zavazují řádně uchovávat veškeré dokumenty související s řešením projektu nejméně po dobu 10 let od ukončení řešení projektu.</w:t>
      </w:r>
    </w:p>
    <w:p w14:paraId="7070745A" w14:textId="676F77A3" w:rsidR="00F5547B" w:rsidRPr="002473B6" w:rsidRDefault="00872277"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Veškeré spory</w:t>
      </w:r>
      <w:r w:rsidR="00631065" w:rsidRPr="002473B6">
        <w:rPr>
          <w:rFonts w:ascii="Arial" w:hAnsi="Arial" w:cs="Arial"/>
          <w:szCs w:val="24"/>
        </w:rPr>
        <w:t xml:space="preserve"> mezi partnery</w:t>
      </w:r>
      <w:r w:rsidRPr="002473B6">
        <w:rPr>
          <w:rFonts w:ascii="Arial" w:hAnsi="Arial" w:cs="Arial"/>
          <w:szCs w:val="24"/>
        </w:rPr>
        <w:t xml:space="preserve"> vzniklé z této </w:t>
      </w:r>
      <w:r w:rsidR="00631065" w:rsidRPr="002473B6">
        <w:rPr>
          <w:rFonts w:ascii="Arial" w:hAnsi="Arial" w:cs="Arial"/>
          <w:szCs w:val="24"/>
        </w:rPr>
        <w:t>smlouvy</w:t>
      </w:r>
      <w:r w:rsidRPr="002473B6">
        <w:rPr>
          <w:rFonts w:ascii="Arial" w:hAnsi="Arial" w:cs="Arial"/>
          <w:szCs w:val="24"/>
        </w:rPr>
        <w:t xml:space="preserve"> budou</w:t>
      </w:r>
      <w:r w:rsidR="00631065" w:rsidRPr="002473B6">
        <w:rPr>
          <w:rFonts w:ascii="Arial" w:hAnsi="Arial" w:cs="Arial"/>
          <w:szCs w:val="24"/>
        </w:rPr>
        <w:t xml:space="preserve"> </w:t>
      </w:r>
      <w:r w:rsidRPr="002473B6">
        <w:rPr>
          <w:rFonts w:ascii="Arial" w:hAnsi="Arial" w:cs="Arial"/>
          <w:szCs w:val="24"/>
        </w:rPr>
        <w:t>řešeny přednostně smírně</w:t>
      </w:r>
      <w:r w:rsidR="009417AF" w:rsidRPr="002473B6">
        <w:rPr>
          <w:rFonts w:ascii="Arial" w:hAnsi="Arial" w:cs="Arial"/>
          <w:szCs w:val="24"/>
        </w:rPr>
        <w:t>; n</w:t>
      </w:r>
      <w:r w:rsidRPr="002473B6">
        <w:rPr>
          <w:rFonts w:ascii="Arial" w:hAnsi="Arial" w:cs="Arial"/>
          <w:szCs w:val="24"/>
        </w:rPr>
        <w:t xml:space="preserve">edojde-li ke smírnému řešení sporu, předloží </w:t>
      </w:r>
      <w:r w:rsidR="009417AF" w:rsidRPr="002473B6">
        <w:rPr>
          <w:rFonts w:ascii="Arial" w:hAnsi="Arial" w:cs="Arial"/>
          <w:szCs w:val="24"/>
        </w:rPr>
        <w:t xml:space="preserve">partneři </w:t>
      </w:r>
      <w:r w:rsidRPr="002473B6">
        <w:rPr>
          <w:rFonts w:ascii="Arial" w:hAnsi="Arial" w:cs="Arial"/>
          <w:szCs w:val="24"/>
        </w:rPr>
        <w:t>spor k rozhodnutí obecným soudům.</w:t>
      </w:r>
    </w:p>
    <w:p w14:paraId="252C943D" w14:textId="27B723ED" w:rsidR="00895A3F" w:rsidRPr="002473B6" w:rsidRDefault="000D689F"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 xml:space="preserve">Partneři prohlašují, že tato </w:t>
      </w:r>
      <w:r w:rsidR="009417AF" w:rsidRPr="002473B6">
        <w:rPr>
          <w:rFonts w:ascii="Arial" w:hAnsi="Arial" w:cs="Arial"/>
          <w:szCs w:val="24"/>
        </w:rPr>
        <w:t xml:space="preserve">smlouva </w:t>
      </w:r>
      <w:r w:rsidR="00895A3F" w:rsidRPr="002473B6">
        <w:rPr>
          <w:rFonts w:ascii="Arial" w:hAnsi="Arial" w:cs="Arial"/>
          <w:szCs w:val="24"/>
        </w:rPr>
        <w:t xml:space="preserve">je smlouvou související se </w:t>
      </w:r>
      <w:r w:rsidR="009417AF" w:rsidRPr="002473B6">
        <w:rPr>
          <w:rFonts w:ascii="Arial" w:hAnsi="Arial" w:cs="Arial"/>
          <w:szCs w:val="24"/>
        </w:rPr>
        <w:t xml:space="preserve">smlouvou </w:t>
      </w:r>
      <w:r w:rsidR="00895A3F" w:rsidRPr="002473B6">
        <w:rPr>
          <w:rFonts w:ascii="Arial" w:hAnsi="Arial" w:cs="Arial"/>
          <w:szCs w:val="24"/>
        </w:rPr>
        <w:t xml:space="preserve">o poskytnutí podpory. </w:t>
      </w:r>
      <w:r w:rsidR="009417AF" w:rsidRPr="002473B6">
        <w:rPr>
          <w:rFonts w:ascii="Arial" w:hAnsi="Arial" w:cs="Arial"/>
          <w:szCs w:val="24"/>
        </w:rPr>
        <w:t>Partneři</w:t>
      </w:r>
      <w:r w:rsidR="00895A3F" w:rsidRPr="002473B6">
        <w:rPr>
          <w:rFonts w:ascii="Arial" w:hAnsi="Arial" w:cs="Arial"/>
          <w:szCs w:val="24"/>
        </w:rPr>
        <w:t xml:space="preserve"> však sjednávají, že tato </w:t>
      </w:r>
      <w:r w:rsidR="009417AF" w:rsidRPr="002473B6">
        <w:rPr>
          <w:rFonts w:ascii="Arial" w:hAnsi="Arial" w:cs="Arial"/>
          <w:szCs w:val="24"/>
        </w:rPr>
        <w:t xml:space="preserve">smlouva </w:t>
      </w:r>
      <w:r w:rsidR="00895A3F" w:rsidRPr="002473B6">
        <w:rPr>
          <w:rFonts w:ascii="Arial" w:hAnsi="Arial" w:cs="Arial"/>
          <w:szCs w:val="24"/>
        </w:rPr>
        <w:t>není smlouvou závislou ve smyslu § 1727 občanského zákoníku.</w:t>
      </w:r>
    </w:p>
    <w:p w14:paraId="3A3F9F3C" w14:textId="2F63AA12" w:rsidR="00F5547B" w:rsidRPr="002473B6" w:rsidRDefault="00910CD1"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 xml:space="preserve">Smlouva je uzavřena </w:t>
      </w:r>
      <w:r w:rsidR="000515FD" w:rsidRPr="002473B6">
        <w:rPr>
          <w:rFonts w:ascii="Arial" w:hAnsi="Arial" w:cs="Arial"/>
          <w:szCs w:val="24"/>
        </w:rPr>
        <w:t xml:space="preserve">v elektronické podobě podepsané každou stranou minimálně zaručeným elektronickým podpisem dle Nařízení eIDAS. </w:t>
      </w:r>
      <w:r w:rsidRPr="002473B6">
        <w:rPr>
          <w:rFonts w:ascii="Arial" w:hAnsi="Arial" w:cs="Arial"/>
          <w:szCs w:val="24"/>
        </w:rPr>
        <w:t>.</w:t>
      </w:r>
    </w:p>
    <w:p w14:paraId="35CC87AE" w14:textId="3C332D39" w:rsidR="00813006" w:rsidRPr="002473B6" w:rsidRDefault="009417AF" w:rsidP="00F207AD">
      <w:pPr>
        <w:numPr>
          <w:ilvl w:val="1"/>
          <w:numId w:val="12"/>
        </w:numPr>
        <w:spacing w:after="240" w:line="240" w:lineRule="auto"/>
        <w:ind w:left="567" w:right="0" w:hanging="567"/>
        <w:rPr>
          <w:rFonts w:ascii="Arial" w:hAnsi="Arial" w:cs="Arial"/>
          <w:szCs w:val="24"/>
        </w:rPr>
      </w:pPr>
      <w:r w:rsidRPr="002473B6">
        <w:rPr>
          <w:rFonts w:ascii="Arial" w:hAnsi="Arial" w:cs="Arial"/>
          <w:szCs w:val="24"/>
        </w:rPr>
        <w:t>Partneři</w:t>
      </w:r>
      <w:r w:rsidR="00813006" w:rsidRPr="002473B6">
        <w:rPr>
          <w:rFonts w:ascii="Arial" w:hAnsi="Arial" w:cs="Arial"/>
          <w:szCs w:val="24"/>
        </w:rPr>
        <w:t xml:space="preserve"> výslovně potvrzují, že tato </w:t>
      </w:r>
      <w:r w:rsidRPr="002473B6">
        <w:rPr>
          <w:rFonts w:ascii="Arial" w:hAnsi="Arial" w:cs="Arial"/>
          <w:szCs w:val="24"/>
        </w:rPr>
        <w:t xml:space="preserve">smlouva </w:t>
      </w:r>
      <w:r w:rsidR="00813006" w:rsidRPr="002473B6">
        <w:rPr>
          <w:rFonts w:ascii="Arial" w:hAnsi="Arial" w:cs="Arial"/>
          <w:szCs w:val="24"/>
        </w:rPr>
        <w:t>je výsledkem jejich jednání</w:t>
      </w:r>
      <w:r w:rsidRPr="002473B6">
        <w:rPr>
          <w:rFonts w:ascii="Arial" w:hAnsi="Arial" w:cs="Arial"/>
          <w:szCs w:val="24"/>
        </w:rPr>
        <w:t>,</w:t>
      </w:r>
      <w:r w:rsidR="00813006" w:rsidRPr="002473B6">
        <w:rPr>
          <w:rFonts w:ascii="Arial" w:hAnsi="Arial" w:cs="Arial"/>
          <w:szCs w:val="24"/>
        </w:rPr>
        <w:t xml:space="preserve"> </w:t>
      </w:r>
      <w:r w:rsidR="00A76919" w:rsidRPr="002473B6">
        <w:rPr>
          <w:rFonts w:ascii="Arial" w:hAnsi="Arial" w:cs="Arial"/>
          <w:szCs w:val="24"/>
        </w:rPr>
        <w:t>každý z partnerů měl</w:t>
      </w:r>
      <w:r w:rsidR="00813006" w:rsidRPr="002473B6">
        <w:rPr>
          <w:rFonts w:ascii="Arial" w:hAnsi="Arial" w:cs="Arial"/>
          <w:szCs w:val="24"/>
        </w:rPr>
        <w:t xml:space="preserve"> příležitost ovlivnit její základní podmínky</w:t>
      </w:r>
      <w:r w:rsidRPr="002473B6">
        <w:rPr>
          <w:rFonts w:ascii="Arial" w:hAnsi="Arial" w:cs="Arial"/>
          <w:szCs w:val="24"/>
        </w:rPr>
        <w:t>, a že tato je projevem jejich svobodné, pravé a vážné vůle, na důkaz čehož připojují níže své podpisy</w:t>
      </w:r>
      <w:r w:rsidR="008A1E66" w:rsidRPr="002473B6">
        <w:rPr>
          <w:rFonts w:ascii="Arial" w:hAnsi="Arial" w:cs="Arial"/>
          <w:szCs w:val="24"/>
        </w:rPr>
        <w:t>.</w:t>
      </w:r>
    </w:p>
    <w:p w14:paraId="027DF19C" w14:textId="77777777" w:rsidR="00F5547B" w:rsidRPr="002473B6" w:rsidRDefault="00872277" w:rsidP="004F38AF">
      <w:pPr>
        <w:spacing w:after="95" w:line="240" w:lineRule="auto"/>
        <w:ind w:left="0" w:right="35" w:firstLine="0"/>
        <w:rPr>
          <w:rFonts w:ascii="Arial" w:hAnsi="Arial" w:cs="Arial"/>
          <w:szCs w:val="24"/>
        </w:rPr>
      </w:pPr>
      <w:r w:rsidRPr="002473B6">
        <w:rPr>
          <w:rFonts w:ascii="Arial" w:hAnsi="Arial" w:cs="Arial"/>
          <w:szCs w:val="24"/>
        </w:rPr>
        <w:t>V Brně dne</w:t>
      </w:r>
    </w:p>
    <w:p w14:paraId="11E9557D" w14:textId="77777777" w:rsidR="009417AF" w:rsidRPr="002473B6" w:rsidRDefault="009417AF" w:rsidP="00F207AD">
      <w:pPr>
        <w:spacing w:after="95" w:line="240" w:lineRule="auto"/>
        <w:ind w:left="0" w:right="35" w:firstLine="0"/>
        <w:rPr>
          <w:rFonts w:ascii="Arial" w:hAnsi="Arial" w:cs="Arial"/>
          <w:szCs w:val="24"/>
        </w:rPr>
      </w:pPr>
    </w:p>
    <w:p w14:paraId="61832ADF" w14:textId="77777777" w:rsidR="00C30ADC" w:rsidRPr="002473B6" w:rsidRDefault="00C30ADC" w:rsidP="00F207AD">
      <w:pPr>
        <w:spacing w:line="240" w:lineRule="auto"/>
        <w:ind w:left="0" w:firstLine="0"/>
        <w:rPr>
          <w:rFonts w:ascii="Arial" w:hAnsi="Arial" w:cs="Arial"/>
          <w:szCs w:val="24"/>
        </w:rPr>
      </w:pPr>
    </w:p>
    <w:p w14:paraId="584EC9F8" w14:textId="00CDAC21" w:rsidR="00F5547B" w:rsidRPr="002473B6" w:rsidRDefault="009417AF" w:rsidP="006D0C1C">
      <w:pPr>
        <w:spacing w:after="0" w:line="240" w:lineRule="auto"/>
        <w:ind w:left="0" w:right="0" w:firstLine="0"/>
        <w:rPr>
          <w:rFonts w:ascii="Arial" w:hAnsi="Arial" w:cs="Arial"/>
          <w:szCs w:val="24"/>
        </w:rPr>
      </w:pPr>
      <w:r w:rsidRPr="002473B6">
        <w:rPr>
          <w:rFonts w:ascii="Arial" w:hAnsi="Arial" w:cs="Arial"/>
          <w:szCs w:val="24"/>
        </w:rPr>
        <w:tab/>
      </w:r>
      <w:r w:rsidRPr="002473B6">
        <w:rPr>
          <w:rFonts w:ascii="Arial" w:hAnsi="Arial" w:cs="Arial"/>
          <w:szCs w:val="24"/>
        </w:rPr>
        <w:tab/>
      </w:r>
      <w:r w:rsidRPr="002473B6">
        <w:rPr>
          <w:rFonts w:ascii="Arial" w:hAnsi="Arial" w:cs="Arial"/>
          <w:szCs w:val="24"/>
        </w:rPr>
        <w:tab/>
      </w:r>
    </w:p>
    <w:p w14:paraId="57D577F9" w14:textId="33685EEE" w:rsidR="006D0C1C" w:rsidRPr="002473B6" w:rsidRDefault="006D0C1C" w:rsidP="00F207AD">
      <w:pPr>
        <w:spacing w:after="0" w:line="240" w:lineRule="auto"/>
        <w:ind w:left="0" w:right="24" w:firstLine="0"/>
        <w:rPr>
          <w:rFonts w:ascii="Arial" w:hAnsi="Arial" w:cs="Arial"/>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3"/>
      </w:tblGrid>
      <w:tr w:rsidR="006D0C1C" w:rsidRPr="002473B6" w14:paraId="3D53A772" w14:textId="77777777" w:rsidTr="006D0C1C">
        <w:tc>
          <w:tcPr>
            <w:tcW w:w="4106" w:type="dxa"/>
          </w:tcPr>
          <w:p w14:paraId="61A6D4FF" w14:textId="77777777"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________________________</w:t>
            </w:r>
          </w:p>
          <w:p w14:paraId="6A0C2FDC" w14:textId="77777777"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Ing. Petr Rychmach</w:t>
            </w:r>
          </w:p>
          <w:p w14:paraId="74B79C78" w14:textId="77777777"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jednatel SpaceLab EU</w:t>
            </w:r>
          </w:p>
          <w:p w14:paraId="234C42B8" w14:textId="77777777" w:rsidR="006D0C1C" w:rsidRPr="002473B6" w:rsidRDefault="006D0C1C" w:rsidP="006D0C1C">
            <w:pPr>
              <w:spacing w:after="0" w:line="240" w:lineRule="auto"/>
              <w:ind w:left="0" w:right="24" w:firstLine="0"/>
              <w:jc w:val="center"/>
              <w:rPr>
                <w:rFonts w:ascii="Arial" w:hAnsi="Arial" w:cs="Arial"/>
                <w:szCs w:val="24"/>
              </w:rPr>
            </w:pPr>
          </w:p>
          <w:p w14:paraId="393EC758" w14:textId="77777777" w:rsidR="006D0C1C" w:rsidRPr="002473B6" w:rsidRDefault="006D0C1C" w:rsidP="006D0C1C">
            <w:pPr>
              <w:spacing w:after="0" w:line="240" w:lineRule="auto"/>
              <w:ind w:left="0" w:right="24" w:firstLine="0"/>
              <w:jc w:val="center"/>
              <w:rPr>
                <w:rFonts w:ascii="Arial" w:hAnsi="Arial" w:cs="Arial"/>
                <w:szCs w:val="24"/>
              </w:rPr>
            </w:pPr>
          </w:p>
          <w:p w14:paraId="136ECEEB" w14:textId="77777777" w:rsidR="006D0C1C" w:rsidRPr="002473B6" w:rsidRDefault="006D0C1C" w:rsidP="006D0C1C">
            <w:pPr>
              <w:spacing w:after="0" w:line="240" w:lineRule="auto"/>
              <w:ind w:left="0" w:right="24" w:firstLine="0"/>
              <w:jc w:val="center"/>
              <w:rPr>
                <w:rFonts w:ascii="Arial" w:hAnsi="Arial" w:cs="Arial"/>
                <w:szCs w:val="24"/>
              </w:rPr>
            </w:pPr>
          </w:p>
          <w:p w14:paraId="23BB8577" w14:textId="38724932" w:rsidR="006D0C1C" w:rsidRPr="002473B6" w:rsidRDefault="006D0C1C" w:rsidP="006D0C1C">
            <w:pPr>
              <w:spacing w:after="0" w:line="240" w:lineRule="auto"/>
              <w:ind w:left="0" w:right="24" w:firstLine="0"/>
              <w:jc w:val="center"/>
              <w:rPr>
                <w:rFonts w:ascii="Arial" w:hAnsi="Arial" w:cs="Arial"/>
                <w:szCs w:val="24"/>
              </w:rPr>
            </w:pPr>
          </w:p>
        </w:tc>
        <w:tc>
          <w:tcPr>
            <w:tcW w:w="5523" w:type="dxa"/>
          </w:tcPr>
          <w:p w14:paraId="6D6C1E8A" w14:textId="77777777"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________________________</w:t>
            </w:r>
          </w:p>
          <w:p w14:paraId="11D21469" w14:textId="7DE513CB"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doc. Ing. Ladislav Janíček, Ph.D., MBA, LL.M., rektor VUT</w:t>
            </w:r>
          </w:p>
          <w:p w14:paraId="6BFBFE32" w14:textId="77777777" w:rsidR="006D0C1C" w:rsidRPr="002473B6" w:rsidRDefault="006D0C1C" w:rsidP="006D0C1C">
            <w:pPr>
              <w:spacing w:after="0" w:line="240" w:lineRule="auto"/>
              <w:ind w:left="0" w:right="24" w:firstLine="0"/>
              <w:jc w:val="center"/>
              <w:rPr>
                <w:rFonts w:ascii="Arial" w:hAnsi="Arial" w:cs="Arial"/>
                <w:szCs w:val="24"/>
              </w:rPr>
            </w:pPr>
          </w:p>
        </w:tc>
      </w:tr>
      <w:tr w:rsidR="006D0C1C" w14:paraId="30E8FD0F" w14:textId="77777777" w:rsidTr="006D0C1C">
        <w:tc>
          <w:tcPr>
            <w:tcW w:w="4106" w:type="dxa"/>
          </w:tcPr>
          <w:p w14:paraId="6C35A925" w14:textId="77777777"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________________________</w:t>
            </w:r>
          </w:p>
          <w:p w14:paraId="2D29594E" w14:textId="58353F64"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Mgr. Petr Zikán, Ph.D</w:t>
            </w:r>
          </w:p>
          <w:p w14:paraId="2653CB52" w14:textId="77777777"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jednatel PlasmaSolve</w:t>
            </w:r>
          </w:p>
          <w:p w14:paraId="4D4B8DD1" w14:textId="77777777" w:rsidR="006D0C1C" w:rsidRPr="002473B6" w:rsidRDefault="006D0C1C" w:rsidP="006D0C1C">
            <w:pPr>
              <w:spacing w:after="0" w:line="240" w:lineRule="auto"/>
              <w:ind w:left="0" w:right="24" w:firstLine="0"/>
              <w:jc w:val="center"/>
              <w:rPr>
                <w:rFonts w:ascii="Arial" w:hAnsi="Arial" w:cs="Arial"/>
                <w:szCs w:val="24"/>
              </w:rPr>
            </w:pPr>
          </w:p>
        </w:tc>
        <w:tc>
          <w:tcPr>
            <w:tcW w:w="5523" w:type="dxa"/>
          </w:tcPr>
          <w:p w14:paraId="7200936A" w14:textId="77777777"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________________________</w:t>
            </w:r>
          </w:p>
          <w:p w14:paraId="1B2446CA" w14:textId="0DCDC7DB" w:rsidR="006D0C1C" w:rsidRPr="002473B6"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Mgr. Adam Obrusník, Ph.D</w:t>
            </w:r>
          </w:p>
          <w:p w14:paraId="59BC81D5" w14:textId="77777777" w:rsidR="006D0C1C" w:rsidRDefault="006D0C1C" w:rsidP="006D0C1C">
            <w:pPr>
              <w:spacing w:after="0" w:line="240" w:lineRule="auto"/>
              <w:ind w:left="0" w:right="24" w:firstLine="0"/>
              <w:jc w:val="center"/>
              <w:rPr>
                <w:rFonts w:ascii="Arial" w:hAnsi="Arial" w:cs="Arial"/>
                <w:szCs w:val="24"/>
              </w:rPr>
            </w:pPr>
            <w:r w:rsidRPr="002473B6">
              <w:rPr>
                <w:rFonts w:ascii="Arial" w:hAnsi="Arial" w:cs="Arial"/>
                <w:szCs w:val="24"/>
              </w:rPr>
              <w:t>jednatel PlasmaSolve</w:t>
            </w:r>
          </w:p>
          <w:p w14:paraId="668C56C0" w14:textId="77777777" w:rsidR="006D0C1C" w:rsidRDefault="006D0C1C" w:rsidP="006D0C1C">
            <w:pPr>
              <w:spacing w:after="0" w:line="240" w:lineRule="auto"/>
              <w:ind w:left="0" w:right="24" w:firstLine="0"/>
              <w:jc w:val="center"/>
              <w:rPr>
                <w:rFonts w:ascii="Arial" w:hAnsi="Arial" w:cs="Arial"/>
                <w:szCs w:val="24"/>
              </w:rPr>
            </w:pPr>
          </w:p>
        </w:tc>
      </w:tr>
    </w:tbl>
    <w:p w14:paraId="460E9146" w14:textId="77777777" w:rsidR="006D0C1C" w:rsidRPr="00A76919" w:rsidRDefault="006D0C1C" w:rsidP="00F207AD">
      <w:pPr>
        <w:spacing w:after="0" w:line="240" w:lineRule="auto"/>
        <w:ind w:left="0" w:right="24" w:firstLine="0"/>
        <w:rPr>
          <w:rFonts w:ascii="Arial" w:hAnsi="Arial" w:cs="Arial"/>
          <w:szCs w:val="24"/>
        </w:rPr>
      </w:pPr>
    </w:p>
    <w:sectPr w:rsidR="006D0C1C" w:rsidRPr="00A76919" w:rsidSect="00002C6A">
      <w:type w:val="continuous"/>
      <w:pgSz w:w="11902" w:h="16834"/>
      <w:pgMar w:top="1498" w:right="1129" w:bottom="965"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181B" w14:textId="77777777" w:rsidR="00C97A1B" w:rsidRDefault="00C97A1B" w:rsidP="00A76919">
      <w:pPr>
        <w:spacing w:after="0" w:line="240" w:lineRule="auto"/>
      </w:pPr>
      <w:r>
        <w:separator/>
      </w:r>
    </w:p>
  </w:endnote>
  <w:endnote w:type="continuationSeparator" w:id="0">
    <w:p w14:paraId="150FE4AA" w14:textId="77777777" w:rsidR="00C97A1B" w:rsidRDefault="00C97A1B" w:rsidP="00A7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7BAC" w14:textId="77777777" w:rsidR="00C97A1B" w:rsidRDefault="00C97A1B" w:rsidP="00A76919">
      <w:pPr>
        <w:spacing w:after="0" w:line="240" w:lineRule="auto"/>
      </w:pPr>
      <w:r>
        <w:separator/>
      </w:r>
    </w:p>
  </w:footnote>
  <w:footnote w:type="continuationSeparator" w:id="0">
    <w:p w14:paraId="4316F9FF" w14:textId="77777777" w:rsidR="00C97A1B" w:rsidRDefault="00C97A1B" w:rsidP="00A7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075D"/>
    <w:multiLevelType w:val="hybridMultilevel"/>
    <w:tmpl w:val="CF568E24"/>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8DA14EC">
      <w:start w:val="1"/>
      <w:numFmt w:val="decimal"/>
      <w:lvlText w:val="%2."/>
      <w:lvlJc w:val="left"/>
      <w:pPr>
        <w:ind w:left="1588"/>
      </w:pPr>
      <w:rPr>
        <w:rFonts w:ascii="Arial" w:eastAsia="Times New Roman" w:hAnsi="Arial" w:cs="Arial" w:hint="default"/>
        <w:b w:val="0"/>
        <w:i w:val="0"/>
        <w:strike w:val="0"/>
        <w:dstrike w:val="0"/>
        <w:color w:val="000000"/>
        <w:sz w:val="26"/>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B8024F"/>
    <w:multiLevelType w:val="hybridMultilevel"/>
    <w:tmpl w:val="06509696"/>
    <w:lvl w:ilvl="0" w:tplc="9984D462">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D713E6"/>
    <w:multiLevelType w:val="hybridMultilevel"/>
    <w:tmpl w:val="42646B14"/>
    <w:lvl w:ilvl="0" w:tplc="7390F832">
      <w:start w:val="1"/>
      <w:numFmt w:val="decimal"/>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2E8DD2">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0A642">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8D09A">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9E1FB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8698A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DA3704">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8C2D2">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3674">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267169"/>
    <w:multiLevelType w:val="hybridMultilevel"/>
    <w:tmpl w:val="FE767CB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15:restartNumberingAfterBreak="0">
    <w:nsid w:val="299A2812"/>
    <w:multiLevelType w:val="hybridMultilevel"/>
    <w:tmpl w:val="0160288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2A5B1BB8"/>
    <w:multiLevelType w:val="hybridMultilevel"/>
    <w:tmpl w:val="D0A861A8"/>
    <w:lvl w:ilvl="0" w:tplc="9FD40FE0">
      <w:start w:val="1"/>
      <w:numFmt w:val="decimal"/>
      <w:lvlText w:val="%1."/>
      <w:lvlJc w:val="left"/>
      <w:pPr>
        <w:ind w:left="151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3E41F7E">
      <w:start w:val="1"/>
      <w:numFmt w:val="decimal"/>
      <w:lvlText w:val="%2."/>
      <w:lvlJc w:val="left"/>
      <w:pPr>
        <w:ind w:left="1588"/>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2" w:tplc="4FF02154">
      <w:start w:val="1"/>
      <w:numFmt w:val="lowerRoman"/>
      <w:lvlText w:val="%3"/>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4BEB19C">
      <w:start w:val="1"/>
      <w:numFmt w:val="decimal"/>
      <w:lvlText w:val="%4"/>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98E6BEC">
      <w:start w:val="1"/>
      <w:numFmt w:val="lowerLetter"/>
      <w:lvlText w:val="%5"/>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723DE2">
      <w:start w:val="1"/>
      <w:numFmt w:val="lowerRoman"/>
      <w:lvlText w:val="%6"/>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C22108">
      <w:start w:val="1"/>
      <w:numFmt w:val="decimal"/>
      <w:lvlText w:val="%7"/>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181AE4">
      <w:start w:val="1"/>
      <w:numFmt w:val="lowerLetter"/>
      <w:lvlText w:val="%8"/>
      <w:lvlJc w:val="left"/>
      <w:pPr>
        <w:ind w:left="5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B809E8">
      <w:start w:val="1"/>
      <w:numFmt w:val="lowerRoman"/>
      <w:lvlText w:val="%9"/>
      <w:lvlJc w:val="left"/>
      <w:pPr>
        <w:ind w:left="6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2B785D48"/>
    <w:multiLevelType w:val="multilevel"/>
    <w:tmpl w:val="78F6F940"/>
    <w:lvl w:ilvl="0">
      <w:start w:val="1"/>
      <w:numFmt w:val="decimal"/>
      <w:pStyle w:val="SML1"/>
      <w:lvlText w:val="%1."/>
      <w:lvlJc w:val="left"/>
      <w:pPr>
        <w:ind w:left="360" w:hanging="360"/>
      </w:pPr>
    </w:lvl>
    <w:lvl w:ilvl="1">
      <w:start w:val="1"/>
      <w:numFmt w:val="decimal"/>
      <w:pStyle w:val="SML11"/>
      <w:lvlText w:val="%1.%2."/>
      <w:lvlJc w:val="left"/>
      <w:pPr>
        <w:ind w:left="792" w:hanging="432"/>
      </w:pPr>
    </w:lvl>
    <w:lvl w:ilvl="2">
      <w:start w:val="1"/>
      <w:numFmt w:val="decimal"/>
      <w:pStyle w:val="SML111"/>
      <w:lvlText w:val="%1.%2.%3."/>
      <w:lvlJc w:val="left"/>
      <w:pPr>
        <w:ind w:left="1224" w:hanging="504"/>
      </w:pPr>
    </w:lvl>
    <w:lvl w:ilvl="3">
      <w:start w:val="1"/>
      <w:numFmt w:val="lowerRoman"/>
      <w:pStyle w:val="SMLi"/>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4A1FCE"/>
    <w:multiLevelType w:val="hybridMultilevel"/>
    <w:tmpl w:val="94888C3E"/>
    <w:lvl w:ilvl="0" w:tplc="A8007A34">
      <w:start w:val="1"/>
      <w:numFmt w:val="decimal"/>
      <w:lvlText w:val="%1."/>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A29BAA">
      <w:start w:val="1"/>
      <w:numFmt w:val="lowerLetter"/>
      <w:lvlText w:val="%2"/>
      <w:lvlJc w:val="left"/>
      <w:pPr>
        <w:ind w:left="1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8628F6">
      <w:start w:val="1"/>
      <w:numFmt w:val="lowerRoman"/>
      <w:lvlText w:val="%3"/>
      <w:lvlJc w:val="left"/>
      <w:pPr>
        <w:ind w:left="1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8304C66">
      <w:start w:val="1"/>
      <w:numFmt w:val="decimal"/>
      <w:lvlText w:val="%4"/>
      <w:lvlJc w:val="left"/>
      <w:pPr>
        <w:ind w:left="2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C21406">
      <w:start w:val="1"/>
      <w:numFmt w:val="lowerLetter"/>
      <w:lvlText w:val="%5"/>
      <w:lvlJc w:val="left"/>
      <w:pPr>
        <w:ind w:left="3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409BF8">
      <w:start w:val="1"/>
      <w:numFmt w:val="lowerRoman"/>
      <w:lvlText w:val="%6"/>
      <w:lvlJc w:val="left"/>
      <w:pPr>
        <w:ind w:left="3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5AD7F6">
      <w:start w:val="1"/>
      <w:numFmt w:val="decimal"/>
      <w:lvlText w:val="%7"/>
      <w:lvlJc w:val="left"/>
      <w:pPr>
        <w:ind w:left="4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225856">
      <w:start w:val="1"/>
      <w:numFmt w:val="lowerLetter"/>
      <w:lvlText w:val="%8"/>
      <w:lvlJc w:val="left"/>
      <w:pPr>
        <w:ind w:left="5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576EAC6">
      <w:start w:val="1"/>
      <w:numFmt w:val="lowerRoman"/>
      <w:lvlText w:val="%9"/>
      <w:lvlJc w:val="left"/>
      <w:pPr>
        <w:ind w:left="6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FD62F8F"/>
    <w:multiLevelType w:val="hybridMultilevel"/>
    <w:tmpl w:val="9716CAC8"/>
    <w:lvl w:ilvl="0" w:tplc="9FD40FE0">
      <w:start w:val="1"/>
      <w:numFmt w:val="decimal"/>
      <w:lvlText w:val="%1."/>
      <w:lvlJc w:val="left"/>
      <w:pPr>
        <w:ind w:left="1068" w:hanging="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44732E37"/>
    <w:multiLevelType w:val="hybridMultilevel"/>
    <w:tmpl w:val="790E7F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B148F4"/>
    <w:multiLevelType w:val="hybridMultilevel"/>
    <w:tmpl w:val="B88A245A"/>
    <w:lvl w:ilvl="0" w:tplc="D8E8D192">
      <w:start w:val="1"/>
      <w:numFmt w:val="decimal"/>
      <w:lvlText w:val="%1."/>
      <w:lvlJc w:val="left"/>
      <w:pPr>
        <w:ind w:left="15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3E2B94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CA1E4">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A069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A076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6CCDFE">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66B8FE">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2A0A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7C82DC">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93048D"/>
    <w:multiLevelType w:val="hybridMultilevel"/>
    <w:tmpl w:val="B7DC1CFE"/>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97240E"/>
    <w:multiLevelType w:val="hybridMultilevel"/>
    <w:tmpl w:val="F0266082"/>
    <w:lvl w:ilvl="0" w:tplc="B74ED224">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220FC5"/>
    <w:multiLevelType w:val="hybridMultilevel"/>
    <w:tmpl w:val="891C8694"/>
    <w:lvl w:ilvl="0" w:tplc="16DC73C4">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050017">
      <w:start w:val="1"/>
      <w:numFmt w:val="lowerLetter"/>
      <w:lvlText w:val="%2)"/>
      <w:lvlJc w:val="left"/>
      <w:pPr>
        <w:ind w:left="1103"/>
      </w:pPr>
      <w:rPr>
        <w:b w:val="0"/>
        <w:i w:val="0"/>
        <w:strike w:val="0"/>
        <w:dstrike w:val="0"/>
        <w:color w:val="000000"/>
        <w:sz w:val="24"/>
        <w:szCs w:val="24"/>
        <w:u w:val="none" w:color="000000"/>
        <w:bdr w:val="none" w:sz="0" w:space="0" w:color="auto"/>
        <w:shd w:val="clear" w:color="auto" w:fill="auto"/>
        <w:vertAlign w:val="baseline"/>
      </w:rPr>
    </w:lvl>
    <w:lvl w:ilvl="2" w:tplc="337A393A">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84D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F8F40C">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780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2DAFA">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6189C">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2EE0DA">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A536630"/>
    <w:multiLevelType w:val="hybridMultilevel"/>
    <w:tmpl w:val="A988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A04C8D"/>
    <w:multiLevelType w:val="hybridMultilevel"/>
    <w:tmpl w:val="F138B8D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631B5730"/>
    <w:multiLevelType w:val="hybridMultilevel"/>
    <w:tmpl w:val="B1440AC6"/>
    <w:lvl w:ilvl="0" w:tplc="C62056FE">
      <w:start w:val="1"/>
      <w:numFmt w:val="decimal"/>
      <w:lvlText w:val="%1."/>
      <w:lvlJc w:val="left"/>
      <w:pPr>
        <w:ind w:left="1601"/>
      </w:pPr>
      <w:rPr>
        <w:rFonts w:ascii="Arial" w:eastAsia="Times New Roman" w:hAnsi="Arial" w:cs="Arial" w:hint="default"/>
        <w:b w:val="0"/>
        <w:i w:val="0"/>
        <w:strike w:val="0"/>
        <w:dstrike w:val="0"/>
        <w:color w:val="000000"/>
        <w:sz w:val="24"/>
        <w:szCs w:val="26"/>
        <w:u w:val="none" w:color="000000"/>
        <w:bdr w:val="none" w:sz="0" w:space="0" w:color="auto"/>
        <w:shd w:val="clear" w:color="auto" w:fill="auto"/>
        <w:vertAlign w:val="baseline"/>
      </w:rPr>
    </w:lvl>
    <w:lvl w:ilvl="1" w:tplc="700CE928">
      <w:start w:val="1"/>
      <w:numFmt w:val="lowerLetter"/>
      <w:lvlText w:val="%2"/>
      <w:lvlJc w:val="left"/>
      <w:pPr>
        <w:ind w:left="1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2206BE">
      <w:start w:val="1"/>
      <w:numFmt w:val="lowerRoman"/>
      <w:lvlText w:val="%3"/>
      <w:lvlJc w:val="left"/>
      <w:pPr>
        <w:ind w:left="1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12A2246">
      <w:start w:val="1"/>
      <w:numFmt w:val="decimal"/>
      <w:lvlText w:val="%4"/>
      <w:lvlJc w:val="left"/>
      <w:pPr>
        <w:ind w:left="2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C64810C">
      <w:start w:val="1"/>
      <w:numFmt w:val="lowerLetter"/>
      <w:lvlText w:val="%5"/>
      <w:lvlJc w:val="left"/>
      <w:pPr>
        <w:ind w:left="3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58FAF8">
      <w:start w:val="1"/>
      <w:numFmt w:val="lowerRoman"/>
      <w:lvlText w:val="%6"/>
      <w:lvlJc w:val="left"/>
      <w:pPr>
        <w:ind w:left="4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28A1F0E">
      <w:start w:val="1"/>
      <w:numFmt w:val="decimal"/>
      <w:lvlText w:val="%7"/>
      <w:lvlJc w:val="left"/>
      <w:pPr>
        <w:ind w:left="4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1C43D2">
      <w:start w:val="1"/>
      <w:numFmt w:val="lowerLetter"/>
      <w:lvlText w:val="%8"/>
      <w:lvlJc w:val="left"/>
      <w:pPr>
        <w:ind w:left="5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A492E4">
      <w:start w:val="1"/>
      <w:numFmt w:val="lowerRoman"/>
      <w:lvlText w:val="%9"/>
      <w:lvlJc w:val="left"/>
      <w:pPr>
        <w:ind w:left="63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6BAB3B49"/>
    <w:multiLevelType w:val="multilevel"/>
    <w:tmpl w:val="62A01968"/>
    <w:lvl w:ilvl="0">
      <w:start w:val="1"/>
      <w:numFmt w:val="decimal"/>
      <w:lvlText w:val="%1."/>
      <w:lvlJc w:val="left"/>
      <w:pPr>
        <w:ind w:left="360" w:hanging="360"/>
      </w:pPr>
      <w:rPr>
        <w:rFonts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7F338E"/>
    <w:multiLevelType w:val="hybridMultilevel"/>
    <w:tmpl w:val="AB94E932"/>
    <w:lvl w:ilvl="0" w:tplc="AB241EA0">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07F0FDB"/>
    <w:multiLevelType w:val="hybridMultilevel"/>
    <w:tmpl w:val="258000C8"/>
    <w:lvl w:ilvl="0" w:tplc="39583B90">
      <w:start w:val="1"/>
      <w:numFmt w:val="decimal"/>
      <w:lvlText w:val="%1."/>
      <w:lvlJc w:val="left"/>
      <w:pPr>
        <w:ind w:left="14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35637CA">
      <w:start w:val="1"/>
      <w:numFmt w:val="lowerLetter"/>
      <w:lvlText w:val="%2"/>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EF6">
      <w:start w:val="1"/>
      <w:numFmt w:val="lowerRoman"/>
      <w:lvlText w:val="%3"/>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32477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21356">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C2F4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461E0">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0EC7C">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89D84">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1D71596"/>
    <w:multiLevelType w:val="hybridMultilevel"/>
    <w:tmpl w:val="7FA0B5E8"/>
    <w:lvl w:ilvl="0" w:tplc="0DC47B64">
      <w:start w:val="1"/>
      <w:numFmt w:val="decimal"/>
      <w:lvlText w:val="%1."/>
      <w:lvlJc w:val="left"/>
      <w:pPr>
        <w:ind w:left="155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632D63E">
      <w:start w:val="1"/>
      <w:numFmt w:val="lowerLetter"/>
      <w:lvlText w:val="%2"/>
      <w:lvlJc w:val="left"/>
      <w:pPr>
        <w:ind w:left="1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EC2EC">
      <w:start w:val="1"/>
      <w:numFmt w:val="lowerRoman"/>
      <w:lvlText w:val="%3"/>
      <w:lvlJc w:val="left"/>
      <w:pPr>
        <w:ind w:left="2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9263AC">
      <w:start w:val="1"/>
      <w:numFmt w:val="decimal"/>
      <w:lvlText w:val="%4"/>
      <w:lvlJc w:val="left"/>
      <w:pPr>
        <w:ind w:left="2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4E0250">
      <w:start w:val="1"/>
      <w:numFmt w:val="lowerLetter"/>
      <w:lvlText w:val="%5"/>
      <w:lvlJc w:val="left"/>
      <w:pPr>
        <w:ind w:left="3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AEFD8">
      <w:start w:val="1"/>
      <w:numFmt w:val="lowerRoman"/>
      <w:lvlText w:val="%6"/>
      <w:lvlJc w:val="left"/>
      <w:pPr>
        <w:ind w:left="4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291C6">
      <w:start w:val="1"/>
      <w:numFmt w:val="decimal"/>
      <w:lvlText w:val="%7"/>
      <w:lvlJc w:val="left"/>
      <w:pPr>
        <w:ind w:left="4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57EA">
      <w:start w:val="1"/>
      <w:numFmt w:val="lowerLetter"/>
      <w:lvlText w:val="%8"/>
      <w:lvlJc w:val="left"/>
      <w:pPr>
        <w:ind w:left="5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B3C6">
      <w:start w:val="1"/>
      <w:numFmt w:val="lowerRoman"/>
      <w:lvlText w:val="%9"/>
      <w:lvlJc w:val="left"/>
      <w:pPr>
        <w:ind w:left="6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77C260B"/>
    <w:multiLevelType w:val="hybridMultilevel"/>
    <w:tmpl w:val="D766F866"/>
    <w:lvl w:ilvl="0" w:tplc="28EAEE00">
      <w:start w:val="1"/>
      <w:numFmt w:val="decimal"/>
      <w:lvlText w:val="%1."/>
      <w:lvlJc w:val="left"/>
      <w:pPr>
        <w:ind w:left="152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306FA6">
      <w:start w:val="1"/>
      <w:numFmt w:val="lowerLetter"/>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E5CA0">
      <w:start w:val="1"/>
      <w:numFmt w:val="lowerRoman"/>
      <w:lvlText w:val="%3"/>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AA820">
      <w:start w:val="1"/>
      <w:numFmt w:val="decimal"/>
      <w:lvlText w:val="%4"/>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64CB6">
      <w:start w:val="1"/>
      <w:numFmt w:val="lowerLetter"/>
      <w:lvlText w:val="%5"/>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FCA1CE">
      <w:start w:val="1"/>
      <w:numFmt w:val="lowerRoman"/>
      <w:lvlText w:val="%6"/>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0885C8">
      <w:start w:val="1"/>
      <w:numFmt w:val="decimal"/>
      <w:lvlText w:val="%7"/>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14FE64">
      <w:start w:val="1"/>
      <w:numFmt w:val="lowerLetter"/>
      <w:lvlText w:val="%8"/>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64269E">
      <w:start w:val="1"/>
      <w:numFmt w:val="lowerRoman"/>
      <w:lvlText w:val="%9"/>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11390047">
    <w:abstractNumId w:val="1"/>
  </w:num>
  <w:num w:numId="2" w16cid:durableId="637730843">
    <w:abstractNumId w:val="21"/>
  </w:num>
  <w:num w:numId="3" w16cid:durableId="1935825253">
    <w:abstractNumId w:val="2"/>
  </w:num>
  <w:num w:numId="4" w16cid:durableId="1499420257">
    <w:abstractNumId w:val="10"/>
  </w:num>
  <w:num w:numId="5" w16cid:durableId="171377480">
    <w:abstractNumId w:val="14"/>
  </w:num>
  <w:num w:numId="6" w16cid:durableId="1421679470">
    <w:abstractNumId w:val="17"/>
  </w:num>
  <w:num w:numId="7" w16cid:durableId="1344089916">
    <w:abstractNumId w:val="20"/>
  </w:num>
  <w:num w:numId="8" w16cid:durableId="890534481">
    <w:abstractNumId w:val="7"/>
  </w:num>
  <w:num w:numId="9" w16cid:durableId="1905662">
    <w:abstractNumId w:val="0"/>
  </w:num>
  <w:num w:numId="10" w16cid:durableId="1909151057">
    <w:abstractNumId w:val="22"/>
  </w:num>
  <w:num w:numId="11" w16cid:durableId="1243442393">
    <w:abstractNumId w:val="19"/>
  </w:num>
  <w:num w:numId="12" w16cid:durableId="1158575565">
    <w:abstractNumId w:val="5"/>
  </w:num>
  <w:num w:numId="13" w16cid:durableId="669135762">
    <w:abstractNumId w:val="18"/>
  </w:num>
  <w:num w:numId="14" w16cid:durableId="1910725022">
    <w:abstractNumId w:val="13"/>
  </w:num>
  <w:num w:numId="15" w16cid:durableId="19100761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2711513">
    <w:abstractNumId w:val="8"/>
  </w:num>
  <w:num w:numId="17" w16cid:durableId="1384713308">
    <w:abstractNumId w:val="3"/>
  </w:num>
  <w:num w:numId="18" w16cid:durableId="1520506220">
    <w:abstractNumId w:val="4"/>
  </w:num>
  <w:num w:numId="19" w16cid:durableId="11990499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6906253">
    <w:abstractNumId w:val="12"/>
  </w:num>
  <w:num w:numId="21" w16cid:durableId="1517305961">
    <w:abstractNumId w:val="9"/>
  </w:num>
  <w:num w:numId="22" w16cid:durableId="1958675705">
    <w:abstractNumId w:val="11"/>
  </w:num>
  <w:num w:numId="23" w16cid:durableId="1531913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xNjOxtDQ3MzewNLdU0lEKTi0uzszPAykwqgUAwi91BywAAAA="/>
  </w:docVars>
  <w:rsids>
    <w:rsidRoot w:val="00F5547B"/>
    <w:rsid w:val="00002C6A"/>
    <w:rsid w:val="00023D80"/>
    <w:rsid w:val="000279A1"/>
    <w:rsid w:val="00034642"/>
    <w:rsid w:val="000515FD"/>
    <w:rsid w:val="00052A8E"/>
    <w:rsid w:val="00057DBA"/>
    <w:rsid w:val="00070A5F"/>
    <w:rsid w:val="00081AD2"/>
    <w:rsid w:val="000B6A21"/>
    <w:rsid w:val="000D689F"/>
    <w:rsid w:val="00106BBF"/>
    <w:rsid w:val="00137007"/>
    <w:rsid w:val="001B485A"/>
    <w:rsid w:val="001B49A1"/>
    <w:rsid w:val="001D77FA"/>
    <w:rsid w:val="001E658B"/>
    <w:rsid w:val="001F0D3D"/>
    <w:rsid w:val="00204790"/>
    <w:rsid w:val="00244352"/>
    <w:rsid w:val="002473B6"/>
    <w:rsid w:val="002646E8"/>
    <w:rsid w:val="00270C9C"/>
    <w:rsid w:val="00283621"/>
    <w:rsid w:val="00286F99"/>
    <w:rsid w:val="002A15E6"/>
    <w:rsid w:val="002A461A"/>
    <w:rsid w:val="002C6686"/>
    <w:rsid w:val="002D5A38"/>
    <w:rsid w:val="002F094D"/>
    <w:rsid w:val="003002CB"/>
    <w:rsid w:val="00337E9A"/>
    <w:rsid w:val="00363744"/>
    <w:rsid w:val="00385CF5"/>
    <w:rsid w:val="003B194F"/>
    <w:rsid w:val="003B1EE8"/>
    <w:rsid w:val="003C3062"/>
    <w:rsid w:val="003C68A8"/>
    <w:rsid w:val="003D77AF"/>
    <w:rsid w:val="003E297F"/>
    <w:rsid w:val="004033ED"/>
    <w:rsid w:val="004240F0"/>
    <w:rsid w:val="004A423A"/>
    <w:rsid w:val="004A42C0"/>
    <w:rsid w:val="004C3152"/>
    <w:rsid w:val="004D2079"/>
    <w:rsid w:val="004D32A8"/>
    <w:rsid w:val="004F38AF"/>
    <w:rsid w:val="00544C36"/>
    <w:rsid w:val="005519E5"/>
    <w:rsid w:val="0056412C"/>
    <w:rsid w:val="00595E0D"/>
    <w:rsid w:val="005B22E3"/>
    <w:rsid w:val="005B363D"/>
    <w:rsid w:val="005D62EB"/>
    <w:rsid w:val="005E3594"/>
    <w:rsid w:val="005F2D76"/>
    <w:rsid w:val="0061465C"/>
    <w:rsid w:val="00623C72"/>
    <w:rsid w:val="00631065"/>
    <w:rsid w:val="006360A9"/>
    <w:rsid w:val="00641F4B"/>
    <w:rsid w:val="00645638"/>
    <w:rsid w:val="006A1F96"/>
    <w:rsid w:val="006B6AAB"/>
    <w:rsid w:val="006D0C1C"/>
    <w:rsid w:val="007318AD"/>
    <w:rsid w:val="00737C22"/>
    <w:rsid w:val="00746799"/>
    <w:rsid w:val="0079051A"/>
    <w:rsid w:val="007A2BF8"/>
    <w:rsid w:val="007C741B"/>
    <w:rsid w:val="007F7B2C"/>
    <w:rsid w:val="00813006"/>
    <w:rsid w:val="008322BB"/>
    <w:rsid w:val="00837BF2"/>
    <w:rsid w:val="008461AC"/>
    <w:rsid w:val="00857AE4"/>
    <w:rsid w:val="00872277"/>
    <w:rsid w:val="0089260F"/>
    <w:rsid w:val="00892F76"/>
    <w:rsid w:val="00895A3F"/>
    <w:rsid w:val="008A1E66"/>
    <w:rsid w:val="008E211D"/>
    <w:rsid w:val="008F4AD9"/>
    <w:rsid w:val="00910CD1"/>
    <w:rsid w:val="00912159"/>
    <w:rsid w:val="009417AF"/>
    <w:rsid w:val="00993209"/>
    <w:rsid w:val="009A1D81"/>
    <w:rsid w:val="009B191F"/>
    <w:rsid w:val="009B339B"/>
    <w:rsid w:val="009C1369"/>
    <w:rsid w:val="009C20FE"/>
    <w:rsid w:val="009C7A5D"/>
    <w:rsid w:val="00A25A4F"/>
    <w:rsid w:val="00A354CE"/>
    <w:rsid w:val="00A64007"/>
    <w:rsid w:val="00A64A49"/>
    <w:rsid w:val="00A76919"/>
    <w:rsid w:val="00B339AC"/>
    <w:rsid w:val="00B37246"/>
    <w:rsid w:val="00B377F9"/>
    <w:rsid w:val="00B72EE0"/>
    <w:rsid w:val="00BB2CFD"/>
    <w:rsid w:val="00BB63F5"/>
    <w:rsid w:val="00BE6245"/>
    <w:rsid w:val="00C0155E"/>
    <w:rsid w:val="00C01A3C"/>
    <w:rsid w:val="00C05616"/>
    <w:rsid w:val="00C30ADC"/>
    <w:rsid w:val="00C32901"/>
    <w:rsid w:val="00C53493"/>
    <w:rsid w:val="00C65E43"/>
    <w:rsid w:val="00C74A06"/>
    <w:rsid w:val="00C87343"/>
    <w:rsid w:val="00C97A1B"/>
    <w:rsid w:val="00CD36EE"/>
    <w:rsid w:val="00D15386"/>
    <w:rsid w:val="00D3349A"/>
    <w:rsid w:val="00D53E01"/>
    <w:rsid w:val="00D650FC"/>
    <w:rsid w:val="00DD6C90"/>
    <w:rsid w:val="00E04B13"/>
    <w:rsid w:val="00E17428"/>
    <w:rsid w:val="00E41B9D"/>
    <w:rsid w:val="00E4383F"/>
    <w:rsid w:val="00E66335"/>
    <w:rsid w:val="00E72BEF"/>
    <w:rsid w:val="00E80039"/>
    <w:rsid w:val="00E93B1F"/>
    <w:rsid w:val="00EA03A2"/>
    <w:rsid w:val="00EA08B0"/>
    <w:rsid w:val="00ED4FC8"/>
    <w:rsid w:val="00F03CB5"/>
    <w:rsid w:val="00F107E2"/>
    <w:rsid w:val="00F207AD"/>
    <w:rsid w:val="00F459C3"/>
    <w:rsid w:val="00F5131D"/>
    <w:rsid w:val="00F5547B"/>
    <w:rsid w:val="00F74855"/>
    <w:rsid w:val="00F9313E"/>
    <w:rsid w:val="00FA108A"/>
    <w:rsid w:val="00FD25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04547"/>
  <w15:docId w15:val="{2761C406-A78E-4F0F-A5DF-3623C906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5" w:line="251" w:lineRule="auto"/>
      <w:ind w:left="1219" w:right="5335" w:hanging="348"/>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24"/>
      <w:ind w:left="1385" w:hanging="1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241"/>
      <w:ind w:left="896" w:hanging="10"/>
      <w:jc w:val="center"/>
      <w:outlineLvl w:val="1"/>
    </w:pPr>
    <w:rPr>
      <w:rFonts w:ascii="Times New Roman" w:eastAsia="Times New Roman" w:hAnsi="Times New Roman" w:cs="Times New Roman"/>
      <w:color w:val="000000"/>
      <w:sz w:val="26"/>
    </w:rPr>
  </w:style>
  <w:style w:type="paragraph" w:styleId="Heading3">
    <w:name w:val="heading 3"/>
    <w:basedOn w:val="Normal"/>
    <w:next w:val="Normal"/>
    <w:link w:val="Heading3Char"/>
    <w:uiPriority w:val="9"/>
    <w:semiHidden/>
    <w:unhideWhenUsed/>
    <w:qFormat/>
    <w:rsid w:val="0081300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13006"/>
    <w:pPr>
      <w:ind w:left="720"/>
      <w:contextualSpacing/>
    </w:pPr>
  </w:style>
  <w:style w:type="paragraph" w:styleId="Footer">
    <w:name w:val="footer"/>
    <w:basedOn w:val="Normal"/>
    <w:link w:val="FooterChar"/>
    <w:unhideWhenUsed/>
    <w:rsid w:val="00813006"/>
    <w:pPr>
      <w:tabs>
        <w:tab w:val="center" w:pos="4320"/>
        <w:tab w:val="right" w:pos="8640"/>
      </w:tabs>
      <w:spacing w:after="0" w:line="240" w:lineRule="auto"/>
      <w:ind w:left="0" w:right="0" w:firstLine="0"/>
    </w:pPr>
    <w:rPr>
      <w:rFonts w:asciiTheme="minorHAnsi" w:eastAsia="Cambria" w:hAnsiTheme="minorHAnsi"/>
      <w:color w:val="000000" w:themeColor="text1"/>
      <w:sz w:val="22"/>
      <w:lang w:eastAsia="en-US"/>
    </w:rPr>
  </w:style>
  <w:style w:type="character" w:customStyle="1" w:styleId="FooterChar">
    <w:name w:val="Footer Char"/>
    <w:basedOn w:val="DefaultParagraphFont"/>
    <w:link w:val="Footer"/>
    <w:rsid w:val="00813006"/>
    <w:rPr>
      <w:rFonts w:eastAsia="Cambria" w:cs="Times New Roman"/>
      <w:color w:val="000000" w:themeColor="text1"/>
      <w:lang w:eastAsia="en-US"/>
    </w:rPr>
  </w:style>
  <w:style w:type="paragraph" w:customStyle="1" w:styleId="SML11">
    <w:name w:val="!SML 1.1."/>
    <w:basedOn w:val="SML1"/>
    <w:qFormat/>
    <w:rsid w:val="00813006"/>
    <w:pPr>
      <w:keepNext w:val="0"/>
      <w:keepLines w:val="0"/>
      <w:numPr>
        <w:ilvl w:val="1"/>
      </w:numPr>
      <w:spacing w:before="120"/>
      <w:ind w:left="709" w:hanging="709"/>
      <w:outlineLvl w:val="1"/>
    </w:pPr>
    <w:rPr>
      <w:b w:val="0"/>
    </w:rPr>
  </w:style>
  <w:style w:type="paragraph" w:customStyle="1" w:styleId="SML1">
    <w:name w:val="!SML 1."/>
    <w:basedOn w:val="Heading3"/>
    <w:next w:val="SML11"/>
    <w:qFormat/>
    <w:rsid w:val="00813006"/>
    <w:pPr>
      <w:numPr>
        <w:numId w:val="15"/>
      </w:numPr>
      <w:shd w:val="clear" w:color="auto" w:fill="FFFFFF"/>
      <w:spacing w:before="240" w:after="120" w:line="240" w:lineRule="auto"/>
      <w:ind w:left="709" w:right="0" w:hanging="709"/>
      <w:outlineLvl w:val="0"/>
    </w:pPr>
    <w:rPr>
      <w:rFonts w:ascii="Calibri" w:eastAsia="Times New Roman" w:hAnsi="Calibri" w:cs="Arial"/>
      <w:b/>
      <w:bCs/>
      <w:color w:val="auto"/>
      <w:szCs w:val="26"/>
    </w:rPr>
  </w:style>
  <w:style w:type="paragraph" w:customStyle="1" w:styleId="SML111">
    <w:name w:val="!SML 1.1.1."/>
    <w:basedOn w:val="SML11"/>
    <w:qFormat/>
    <w:rsid w:val="00813006"/>
    <w:pPr>
      <w:numPr>
        <w:ilvl w:val="2"/>
      </w:numPr>
      <w:tabs>
        <w:tab w:val="num" w:pos="360"/>
      </w:tabs>
      <w:ind w:left="1701" w:hanging="981"/>
    </w:pPr>
  </w:style>
  <w:style w:type="paragraph" w:customStyle="1" w:styleId="SMLi">
    <w:name w:val="!SML i."/>
    <w:basedOn w:val="SML111"/>
    <w:qFormat/>
    <w:rsid w:val="00813006"/>
    <w:pPr>
      <w:numPr>
        <w:ilvl w:val="3"/>
      </w:numPr>
      <w:tabs>
        <w:tab w:val="num" w:pos="360"/>
      </w:tabs>
      <w:ind w:left="2268" w:hanging="567"/>
    </w:pPr>
  </w:style>
  <w:style w:type="character" w:customStyle="1" w:styleId="Heading3Char">
    <w:name w:val="Heading 3 Char"/>
    <w:basedOn w:val="DefaultParagraphFont"/>
    <w:link w:val="Heading3"/>
    <w:uiPriority w:val="9"/>
    <w:semiHidden/>
    <w:rsid w:val="0081300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02C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6A"/>
    <w:rPr>
      <w:rFonts w:ascii="Segoe UI" w:eastAsia="Times New Roman" w:hAnsi="Segoe UI" w:cs="Segoe UI"/>
      <w:color w:val="000000"/>
      <w:sz w:val="18"/>
      <w:szCs w:val="18"/>
    </w:rPr>
  </w:style>
  <w:style w:type="paragraph" w:customStyle="1" w:styleId="Nadpis">
    <w:name w:val="Nadpis"/>
    <w:basedOn w:val="Normal"/>
    <w:qFormat/>
    <w:rsid w:val="00E17428"/>
    <w:pPr>
      <w:keepNext/>
      <w:spacing w:before="240" w:after="0" w:line="240" w:lineRule="auto"/>
      <w:ind w:left="0" w:right="0" w:firstLine="0"/>
      <w:jc w:val="center"/>
    </w:pPr>
    <w:rPr>
      <w:rFonts w:ascii="Arial" w:hAnsi="Arial" w:cs="Arial"/>
      <w:b/>
      <w:szCs w:val="24"/>
    </w:rPr>
  </w:style>
  <w:style w:type="paragraph" w:styleId="Header">
    <w:name w:val="header"/>
    <w:basedOn w:val="Normal"/>
    <w:link w:val="HeaderChar"/>
    <w:uiPriority w:val="99"/>
    <w:unhideWhenUsed/>
    <w:rsid w:val="00A769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6919"/>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385CF5"/>
    <w:rPr>
      <w:sz w:val="16"/>
      <w:szCs w:val="16"/>
    </w:rPr>
  </w:style>
  <w:style w:type="paragraph" w:styleId="CommentText">
    <w:name w:val="annotation text"/>
    <w:basedOn w:val="Normal"/>
    <w:link w:val="CommentTextChar"/>
    <w:uiPriority w:val="99"/>
    <w:unhideWhenUsed/>
    <w:rsid w:val="00385CF5"/>
    <w:pPr>
      <w:spacing w:line="240" w:lineRule="auto"/>
    </w:pPr>
    <w:rPr>
      <w:sz w:val="20"/>
      <w:szCs w:val="20"/>
    </w:rPr>
  </w:style>
  <w:style w:type="character" w:customStyle="1" w:styleId="CommentTextChar">
    <w:name w:val="Comment Text Char"/>
    <w:basedOn w:val="DefaultParagraphFont"/>
    <w:link w:val="CommentText"/>
    <w:uiPriority w:val="99"/>
    <w:rsid w:val="00385CF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85CF5"/>
    <w:rPr>
      <w:b/>
      <w:bCs/>
    </w:rPr>
  </w:style>
  <w:style w:type="character" w:customStyle="1" w:styleId="CommentSubjectChar">
    <w:name w:val="Comment Subject Char"/>
    <w:basedOn w:val="CommentTextChar"/>
    <w:link w:val="CommentSubject"/>
    <w:uiPriority w:val="99"/>
    <w:semiHidden/>
    <w:rsid w:val="00385CF5"/>
    <w:rPr>
      <w:rFonts w:ascii="Times New Roman" w:eastAsia="Times New Roman" w:hAnsi="Times New Roman" w:cs="Times New Roman"/>
      <w:b/>
      <w:bCs/>
      <w:color w:val="000000"/>
      <w:sz w:val="20"/>
      <w:szCs w:val="20"/>
    </w:rPr>
  </w:style>
  <w:style w:type="table" w:styleId="TableGrid0">
    <w:name w:val="Table Grid"/>
    <w:basedOn w:val="TableNormal"/>
    <w:uiPriority w:val="39"/>
    <w:rsid w:val="006D0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73B6"/>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8">
      <w:bodyDiv w:val="1"/>
      <w:marLeft w:val="0"/>
      <w:marRight w:val="0"/>
      <w:marTop w:val="0"/>
      <w:marBottom w:val="0"/>
      <w:divBdr>
        <w:top w:val="none" w:sz="0" w:space="0" w:color="auto"/>
        <w:left w:val="none" w:sz="0" w:space="0" w:color="auto"/>
        <w:bottom w:val="none" w:sz="0" w:space="0" w:color="auto"/>
        <w:right w:val="none" w:sz="0" w:space="0" w:color="auto"/>
      </w:divBdr>
    </w:div>
    <w:div w:id="60370547">
      <w:bodyDiv w:val="1"/>
      <w:marLeft w:val="0"/>
      <w:marRight w:val="0"/>
      <w:marTop w:val="0"/>
      <w:marBottom w:val="0"/>
      <w:divBdr>
        <w:top w:val="none" w:sz="0" w:space="0" w:color="auto"/>
        <w:left w:val="none" w:sz="0" w:space="0" w:color="auto"/>
        <w:bottom w:val="none" w:sz="0" w:space="0" w:color="auto"/>
        <w:right w:val="none" w:sz="0" w:space="0" w:color="auto"/>
      </w:divBdr>
    </w:div>
    <w:div w:id="262106657">
      <w:bodyDiv w:val="1"/>
      <w:marLeft w:val="0"/>
      <w:marRight w:val="0"/>
      <w:marTop w:val="0"/>
      <w:marBottom w:val="0"/>
      <w:divBdr>
        <w:top w:val="none" w:sz="0" w:space="0" w:color="auto"/>
        <w:left w:val="none" w:sz="0" w:space="0" w:color="auto"/>
        <w:bottom w:val="none" w:sz="0" w:space="0" w:color="auto"/>
        <w:right w:val="none" w:sz="0" w:space="0" w:color="auto"/>
      </w:divBdr>
    </w:div>
    <w:div w:id="513299700">
      <w:bodyDiv w:val="1"/>
      <w:marLeft w:val="0"/>
      <w:marRight w:val="0"/>
      <w:marTop w:val="0"/>
      <w:marBottom w:val="0"/>
      <w:divBdr>
        <w:top w:val="none" w:sz="0" w:space="0" w:color="auto"/>
        <w:left w:val="none" w:sz="0" w:space="0" w:color="auto"/>
        <w:bottom w:val="none" w:sz="0" w:space="0" w:color="auto"/>
        <w:right w:val="none" w:sz="0" w:space="0" w:color="auto"/>
      </w:divBdr>
    </w:div>
    <w:div w:id="803694774">
      <w:bodyDiv w:val="1"/>
      <w:marLeft w:val="0"/>
      <w:marRight w:val="0"/>
      <w:marTop w:val="0"/>
      <w:marBottom w:val="0"/>
      <w:divBdr>
        <w:top w:val="none" w:sz="0" w:space="0" w:color="auto"/>
        <w:left w:val="none" w:sz="0" w:space="0" w:color="auto"/>
        <w:bottom w:val="none" w:sz="0" w:space="0" w:color="auto"/>
        <w:right w:val="none" w:sz="0" w:space="0" w:color="auto"/>
      </w:divBdr>
    </w:div>
    <w:div w:id="890506735">
      <w:bodyDiv w:val="1"/>
      <w:marLeft w:val="0"/>
      <w:marRight w:val="0"/>
      <w:marTop w:val="0"/>
      <w:marBottom w:val="0"/>
      <w:divBdr>
        <w:top w:val="none" w:sz="0" w:space="0" w:color="auto"/>
        <w:left w:val="none" w:sz="0" w:space="0" w:color="auto"/>
        <w:bottom w:val="none" w:sz="0" w:space="0" w:color="auto"/>
        <w:right w:val="none" w:sz="0" w:space="0" w:color="auto"/>
      </w:divBdr>
    </w:div>
    <w:div w:id="982781671">
      <w:bodyDiv w:val="1"/>
      <w:marLeft w:val="0"/>
      <w:marRight w:val="0"/>
      <w:marTop w:val="0"/>
      <w:marBottom w:val="0"/>
      <w:divBdr>
        <w:top w:val="none" w:sz="0" w:space="0" w:color="auto"/>
        <w:left w:val="none" w:sz="0" w:space="0" w:color="auto"/>
        <w:bottom w:val="none" w:sz="0" w:space="0" w:color="auto"/>
        <w:right w:val="none" w:sz="0" w:space="0" w:color="auto"/>
      </w:divBdr>
    </w:div>
    <w:div w:id="1207062419">
      <w:bodyDiv w:val="1"/>
      <w:marLeft w:val="0"/>
      <w:marRight w:val="0"/>
      <w:marTop w:val="0"/>
      <w:marBottom w:val="0"/>
      <w:divBdr>
        <w:top w:val="none" w:sz="0" w:space="0" w:color="auto"/>
        <w:left w:val="none" w:sz="0" w:space="0" w:color="auto"/>
        <w:bottom w:val="none" w:sz="0" w:space="0" w:color="auto"/>
        <w:right w:val="none" w:sz="0" w:space="0" w:color="auto"/>
      </w:divBdr>
      <w:divsChild>
        <w:div w:id="1598176335">
          <w:marLeft w:val="0"/>
          <w:marRight w:val="0"/>
          <w:marTop w:val="0"/>
          <w:marBottom w:val="0"/>
          <w:divBdr>
            <w:top w:val="none" w:sz="0" w:space="0" w:color="auto"/>
            <w:left w:val="none" w:sz="0" w:space="0" w:color="auto"/>
            <w:bottom w:val="none" w:sz="0" w:space="0" w:color="auto"/>
            <w:right w:val="none" w:sz="0" w:space="0" w:color="auto"/>
          </w:divBdr>
        </w:div>
      </w:divsChild>
    </w:div>
    <w:div w:id="1227451213">
      <w:bodyDiv w:val="1"/>
      <w:marLeft w:val="0"/>
      <w:marRight w:val="0"/>
      <w:marTop w:val="0"/>
      <w:marBottom w:val="0"/>
      <w:divBdr>
        <w:top w:val="none" w:sz="0" w:space="0" w:color="auto"/>
        <w:left w:val="none" w:sz="0" w:space="0" w:color="auto"/>
        <w:bottom w:val="none" w:sz="0" w:space="0" w:color="auto"/>
        <w:right w:val="none" w:sz="0" w:space="0" w:color="auto"/>
      </w:divBdr>
    </w:div>
    <w:div w:id="1389457746">
      <w:bodyDiv w:val="1"/>
      <w:marLeft w:val="0"/>
      <w:marRight w:val="0"/>
      <w:marTop w:val="0"/>
      <w:marBottom w:val="0"/>
      <w:divBdr>
        <w:top w:val="none" w:sz="0" w:space="0" w:color="auto"/>
        <w:left w:val="none" w:sz="0" w:space="0" w:color="auto"/>
        <w:bottom w:val="none" w:sz="0" w:space="0" w:color="auto"/>
        <w:right w:val="none" w:sz="0" w:space="0" w:color="auto"/>
      </w:divBdr>
    </w:div>
    <w:div w:id="1667586512">
      <w:bodyDiv w:val="1"/>
      <w:marLeft w:val="0"/>
      <w:marRight w:val="0"/>
      <w:marTop w:val="0"/>
      <w:marBottom w:val="0"/>
      <w:divBdr>
        <w:top w:val="none" w:sz="0" w:space="0" w:color="auto"/>
        <w:left w:val="none" w:sz="0" w:space="0" w:color="auto"/>
        <w:bottom w:val="none" w:sz="0" w:space="0" w:color="auto"/>
        <w:right w:val="none" w:sz="0" w:space="0" w:color="auto"/>
      </w:divBdr>
    </w:div>
    <w:div w:id="1864053327">
      <w:bodyDiv w:val="1"/>
      <w:marLeft w:val="0"/>
      <w:marRight w:val="0"/>
      <w:marTop w:val="0"/>
      <w:marBottom w:val="0"/>
      <w:divBdr>
        <w:top w:val="none" w:sz="0" w:space="0" w:color="auto"/>
        <w:left w:val="none" w:sz="0" w:space="0" w:color="auto"/>
        <w:bottom w:val="none" w:sz="0" w:space="0" w:color="auto"/>
        <w:right w:val="none" w:sz="0" w:space="0" w:color="auto"/>
      </w:divBdr>
    </w:div>
    <w:div w:id="2003658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3cdf37-ea9e-44a0-a2d6-c2f508ef6723">
      <Terms xmlns="http://schemas.microsoft.com/office/infopath/2007/PartnerControls"/>
    </lcf76f155ced4ddcb4097134ff3c332f>
    <TaxCatchAll xmlns="c3b7570c-a3bc-4f66-af04-41fbc6d218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8F4A0A97699F499D30B03BF951AB73" ma:contentTypeVersion="12" ma:contentTypeDescription="Vytvoří nový dokument" ma:contentTypeScope="" ma:versionID="bfab0c8a5979d9a229163171e0d167a8">
  <xsd:schema xmlns:xsd="http://www.w3.org/2001/XMLSchema" xmlns:xs="http://www.w3.org/2001/XMLSchema" xmlns:p="http://schemas.microsoft.com/office/2006/metadata/properties" xmlns:ns2="383cdf37-ea9e-44a0-a2d6-c2f508ef6723" xmlns:ns3="c3b7570c-a3bc-4f66-af04-41fbc6d218f6" targetNamespace="http://schemas.microsoft.com/office/2006/metadata/properties" ma:root="true" ma:fieldsID="3739ce05be63884dd65a8948b1b2ec3b" ns2:_="" ns3:_="">
    <xsd:import namespace="383cdf37-ea9e-44a0-a2d6-c2f508ef6723"/>
    <xsd:import namespace="c3b7570c-a3bc-4f66-af04-41fbc6d218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cdf37-ea9e-44a0-a2d6-c2f508ef6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b7570c-a3bc-4f66-af04-41fbc6d218f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e2cbef-8718-4413-af97-5cd1b2ea07aa}" ma:internalName="TaxCatchAll" ma:showField="CatchAllData" ma:web="c3b7570c-a3bc-4f66-af04-41fbc6d218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A6AD-3EE3-4775-A716-8F991324CB69}">
  <ds:schemaRefs>
    <ds:schemaRef ds:uri="http://schemas.microsoft.com/office/2006/metadata/properties"/>
    <ds:schemaRef ds:uri="http://schemas.microsoft.com/office/infopath/2007/PartnerControls"/>
    <ds:schemaRef ds:uri="383cdf37-ea9e-44a0-a2d6-c2f508ef6723"/>
    <ds:schemaRef ds:uri="c3b7570c-a3bc-4f66-af04-41fbc6d218f6"/>
  </ds:schemaRefs>
</ds:datastoreItem>
</file>

<file path=customXml/itemProps2.xml><?xml version="1.0" encoding="utf-8"?>
<ds:datastoreItem xmlns:ds="http://schemas.openxmlformats.org/officeDocument/2006/customXml" ds:itemID="{55216242-3FB1-42AB-9EEB-CC6FDE0D0E64}">
  <ds:schemaRefs>
    <ds:schemaRef ds:uri="http://schemas.microsoft.com/sharepoint/v3/contenttype/forms"/>
  </ds:schemaRefs>
</ds:datastoreItem>
</file>

<file path=customXml/itemProps3.xml><?xml version="1.0" encoding="utf-8"?>
<ds:datastoreItem xmlns:ds="http://schemas.openxmlformats.org/officeDocument/2006/customXml" ds:itemID="{9FA5BBA7-5ABE-4472-A630-89BB8AF7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cdf37-ea9e-44a0-a2d6-c2f508ef6723"/>
    <ds:schemaRef ds:uri="c3b7570c-a3bc-4f66-af04-41fbc6d21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8DE7A-3B1E-4BDC-BE4B-AFC816D3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4081</Words>
  <Characters>23264</Characters>
  <Application>Microsoft Office Word</Application>
  <DocSecurity>0</DocSecurity>
  <Lines>193</Lines>
  <Paragraphs>54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Kunc</dc:creator>
  <cp:keywords/>
  <cp:lastModifiedBy>Adam Obrusnik</cp:lastModifiedBy>
  <cp:revision>9</cp:revision>
  <dcterms:created xsi:type="dcterms:W3CDTF">2023-01-13T11:50:00Z</dcterms:created>
  <dcterms:modified xsi:type="dcterms:W3CDTF">2023-01-16T10:44:00Z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0x010100268F4A0A97699F499D30B03BF951AB73</vt:lpwstr>
  </property>
  <property fmtid="{D5CDD505-2E9C-101B-9397-08002B2CF9AE}" pid="3" name="MediaServiceImageTags">
    <vt:lpwstr/>
  </property>
</Properties>
</file>