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02B" w:rsidRDefault="003C0053">
      <w:pPr>
        <w:pStyle w:val="Nadpis10"/>
        <w:keepNext/>
        <w:keepLines/>
        <w:shd w:val="clear" w:color="auto" w:fill="auto"/>
        <w:ind w:right="0"/>
      </w:pPr>
      <w:bookmarkStart w:id="0" w:name="bookmark0"/>
      <w:r>
        <w:t>DODATEK č. 1</w:t>
      </w:r>
      <w:bookmarkEnd w:id="0"/>
    </w:p>
    <w:p w:rsidR="00D6102B" w:rsidRDefault="003C0053">
      <w:pPr>
        <w:pStyle w:val="Nadpis20"/>
        <w:keepNext/>
        <w:keepLines/>
        <w:shd w:val="clear" w:color="auto" w:fill="auto"/>
        <w:spacing w:after="160"/>
      </w:pPr>
      <w:bookmarkStart w:id="1" w:name="bookmark1"/>
      <w:r>
        <w:t>(dále také jen „dodatek“)</w:t>
      </w:r>
      <w:bookmarkEnd w:id="1"/>
    </w:p>
    <w:p w:rsidR="00D6102B" w:rsidRDefault="00D6102B">
      <w:pPr>
        <w:pStyle w:val="Zkladntext40"/>
        <w:shd w:val="clear" w:color="auto" w:fill="auto"/>
      </w:pPr>
    </w:p>
    <w:p w:rsidR="00D6102B" w:rsidRDefault="003C0053">
      <w:pPr>
        <w:pStyle w:val="Nadpis10"/>
        <w:keepNext/>
        <w:keepLines/>
        <w:shd w:val="clear" w:color="auto" w:fill="auto"/>
        <w:ind w:right="460"/>
      </w:pPr>
      <w:bookmarkStart w:id="2" w:name="bookmark2"/>
      <w:r>
        <w:t>pojistné smlouvě č.</w:t>
      </w:r>
      <w:bookmarkEnd w:id="2"/>
    </w:p>
    <w:p w:rsidR="00D6102B" w:rsidRDefault="003C0053">
      <w:pPr>
        <w:pStyle w:val="Nadpis10"/>
        <w:keepNext/>
        <w:keepLines/>
        <w:shd w:val="clear" w:color="auto" w:fill="auto"/>
        <w:ind w:right="0"/>
      </w:pPr>
      <w:bookmarkStart w:id="3" w:name="bookmark3"/>
      <w:r>
        <w:t>8076130211</w:t>
      </w:r>
      <w:bookmarkEnd w:id="3"/>
    </w:p>
    <w:p w:rsidR="00D6102B" w:rsidRDefault="003C0053">
      <w:pPr>
        <w:pStyle w:val="Nadpis20"/>
        <w:keepNext/>
        <w:keepLines/>
        <w:shd w:val="clear" w:color="auto" w:fill="auto"/>
        <w:spacing w:after="580"/>
      </w:pPr>
      <w:bookmarkStart w:id="4" w:name="bookmark4"/>
      <w:r>
        <w:t>(dále také jen „pojistná smlouva“)</w:t>
      </w:r>
      <w:bookmarkEnd w:id="4"/>
    </w:p>
    <w:p w:rsidR="00D6102B" w:rsidRDefault="003C0053">
      <w:pPr>
        <w:pStyle w:val="Zkladntext20"/>
        <w:shd w:val="clear" w:color="auto" w:fill="auto"/>
        <w:spacing w:after="660"/>
      </w:pPr>
      <w:r>
        <w:t>Smluvní strany:</w:t>
      </w:r>
    </w:p>
    <w:p w:rsidR="00D6102B" w:rsidRDefault="003C0053">
      <w:pPr>
        <w:pStyle w:val="Nadpis50"/>
        <w:keepNext/>
        <w:keepLines/>
        <w:shd w:val="clear" w:color="auto" w:fill="auto"/>
        <w:spacing w:line="202" w:lineRule="auto"/>
      </w:pPr>
      <w:bookmarkStart w:id="5" w:name="bookmark5"/>
      <w:r>
        <w:t>ČSOB Pojišťovna, a. s., člen holdingu ČSOB</w:t>
      </w:r>
      <w:bookmarkEnd w:id="5"/>
    </w:p>
    <w:p w:rsidR="00D6102B" w:rsidRDefault="003C0053">
      <w:pPr>
        <w:pStyle w:val="Zkladntext20"/>
        <w:shd w:val="clear" w:color="auto" w:fill="auto"/>
        <w:spacing w:after="0"/>
      </w:pPr>
      <w:r>
        <w:t xml:space="preserve">se sídlem Masarykovo náměstí 1458, </w:t>
      </w:r>
      <w:proofErr w:type="gramStart"/>
      <w:r>
        <w:t>Zelené</w:t>
      </w:r>
      <w:proofErr w:type="gramEnd"/>
      <w:r>
        <w:t xml:space="preserve"> Předměstí</w:t>
      </w:r>
    </w:p>
    <w:p w:rsidR="00D6102B" w:rsidRDefault="003C0053">
      <w:pPr>
        <w:pStyle w:val="Zkladntext20"/>
        <w:shd w:val="clear" w:color="auto" w:fill="auto"/>
        <w:spacing w:after="0"/>
      </w:pPr>
      <w:r>
        <w:t>53002 Pardubice, Česká republika</w:t>
      </w:r>
    </w:p>
    <w:p w:rsidR="00D6102B" w:rsidRDefault="003C0053">
      <w:pPr>
        <w:pStyle w:val="Zkladntext20"/>
        <w:shd w:val="clear" w:color="auto" w:fill="auto"/>
        <w:spacing w:after="0"/>
      </w:pPr>
      <w:r>
        <w:t>IČO: 45534306, DIČ: CZ699000761</w:t>
      </w:r>
    </w:p>
    <w:p w:rsidR="00D6102B" w:rsidRDefault="003C0053">
      <w:pPr>
        <w:pStyle w:val="Zkladntext20"/>
        <w:shd w:val="clear" w:color="auto" w:fill="auto"/>
        <w:spacing w:after="0"/>
        <w:ind w:right="1440"/>
      </w:pPr>
      <w:r>
        <w:t>zapsaná v obchodním rejstříku u Krajského soudu Hradec Králové, oddíl B, vložka 567 (dále jen pojistitel)</w:t>
      </w:r>
    </w:p>
    <w:p w:rsidR="00D6102B" w:rsidRDefault="003C0053">
      <w:pPr>
        <w:pStyle w:val="Zkladntext20"/>
        <w:shd w:val="clear" w:color="auto" w:fill="auto"/>
        <w:spacing w:after="300"/>
      </w:pPr>
      <w:r>
        <w:t>tel.: 466 100 777 fax: 467 007 444</w:t>
      </w:r>
      <w:hyperlink r:id="rId8" w:history="1">
        <w:r>
          <w:t xml:space="preserve"> www.csobpoj.cz</w:t>
        </w:r>
      </w:hyperlink>
    </w:p>
    <w:p w:rsidR="00D6102B" w:rsidRDefault="003C0053">
      <w:pPr>
        <w:pStyle w:val="Zkladntext20"/>
        <w:shd w:val="clear" w:color="auto" w:fill="auto"/>
        <w:spacing w:after="1460"/>
      </w:pPr>
      <w:r>
        <w:t xml:space="preserve">pojistitele zastupuje: Petra </w:t>
      </w:r>
      <w:proofErr w:type="spellStart"/>
      <w:r>
        <w:t>Hričindová</w:t>
      </w:r>
      <w:proofErr w:type="spellEnd"/>
      <w:r>
        <w:t xml:space="preserve">,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manager</w:t>
      </w:r>
      <w:proofErr w:type="spellEnd"/>
      <w:r>
        <w:t xml:space="preserve"> senior</w:t>
      </w:r>
    </w:p>
    <w:p w:rsidR="00D6102B" w:rsidRDefault="003C0053">
      <w:pPr>
        <w:pStyle w:val="Nadpis50"/>
        <w:keepNext/>
        <w:keepLines/>
        <w:shd w:val="clear" w:color="auto" w:fill="auto"/>
        <w:spacing w:line="240" w:lineRule="auto"/>
      </w:pPr>
      <w:bookmarkStart w:id="6" w:name="bookmark6"/>
      <w:proofErr w:type="gramStart"/>
      <w:r>
        <w:t>ČD - Telematika</w:t>
      </w:r>
      <w:proofErr w:type="gramEnd"/>
      <w:r>
        <w:t xml:space="preserve"> a.s.</w:t>
      </w:r>
      <w:bookmarkEnd w:id="6"/>
    </w:p>
    <w:p w:rsidR="00D6102B" w:rsidRDefault="003C0053">
      <w:pPr>
        <w:pStyle w:val="Zkladntext20"/>
        <w:shd w:val="clear" w:color="auto" w:fill="auto"/>
        <w:spacing w:after="0"/>
      </w:pPr>
      <w:r>
        <w:t>se sídlem / místem podnikání Pernerova 2819/</w:t>
      </w:r>
      <w:proofErr w:type="gramStart"/>
      <w:r>
        <w:t>2a</w:t>
      </w:r>
      <w:proofErr w:type="gramEnd"/>
    </w:p>
    <w:p w:rsidR="00D6102B" w:rsidRDefault="003C0053">
      <w:pPr>
        <w:pStyle w:val="Zkladntext20"/>
        <w:shd w:val="clear" w:color="auto" w:fill="auto"/>
        <w:spacing w:after="280"/>
      </w:pPr>
      <w:r>
        <w:t>13000, PRAHA 3</w:t>
      </w:r>
    </w:p>
    <w:p w:rsidR="00D6102B" w:rsidRDefault="003C0053">
      <w:pPr>
        <w:pStyle w:val="Zkladntext20"/>
        <w:shd w:val="clear" w:color="auto" w:fill="auto"/>
        <w:spacing w:after="0"/>
      </w:pPr>
      <w:r>
        <w:t>IČO: 61459445</w:t>
      </w:r>
    </w:p>
    <w:p w:rsidR="00D6102B" w:rsidRDefault="003C0053">
      <w:pPr>
        <w:pStyle w:val="Zkladntext20"/>
        <w:shd w:val="clear" w:color="auto" w:fill="auto"/>
        <w:spacing w:after="0"/>
      </w:pPr>
      <w:r>
        <w:t>B 8938 vedená u Městského soudu v Praze</w:t>
      </w:r>
    </w:p>
    <w:p w:rsidR="00D6102B" w:rsidRDefault="003C0053">
      <w:pPr>
        <w:pStyle w:val="Zkladntext20"/>
        <w:shd w:val="clear" w:color="auto" w:fill="auto"/>
        <w:spacing w:after="280"/>
      </w:pPr>
      <w:r>
        <w:t>(dále jen „pojistník“)</w:t>
      </w:r>
    </w:p>
    <w:p w:rsidR="00D6102B" w:rsidRDefault="003C0053">
      <w:pPr>
        <w:pStyle w:val="Zkladntext20"/>
        <w:shd w:val="clear" w:color="auto" w:fill="auto"/>
        <w:spacing w:after="300"/>
      </w:pPr>
      <w:r>
        <w:t>pojistníka zastupuje: Jan Hobza, předseda představenstva</w:t>
      </w:r>
    </w:p>
    <w:p w:rsidR="00D6102B" w:rsidRDefault="003C0053">
      <w:pPr>
        <w:pStyle w:val="Zkladntext20"/>
        <w:shd w:val="clear" w:color="auto" w:fill="auto"/>
        <w:spacing w:after="280"/>
        <w:ind w:left="1860"/>
      </w:pPr>
      <w:r>
        <w:t xml:space="preserve">Ing. David </w:t>
      </w:r>
      <w:proofErr w:type="spellStart"/>
      <w:r>
        <w:t>Wolski</w:t>
      </w:r>
      <w:proofErr w:type="spellEnd"/>
      <w:r>
        <w:t>, člen představenstva</w:t>
      </w:r>
    </w:p>
    <w:p w:rsidR="00D6102B" w:rsidRDefault="003C0053">
      <w:pPr>
        <w:pStyle w:val="Zkladntext20"/>
        <w:shd w:val="clear" w:color="auto" w:fill="auto"/>
        <w:spacing w:after="280"/>
        <w:sectPr w:rsidR="00D6102B">
          <w:footerReference w:type="default" r:id="rId9"/>
          <w:pgSz w:w="11900" w:h="16840"/>
          <w:pgMar w:top="966" w:right="1339" w:bottom="966" w:left="1373" w:header="0" w:footer="3" w:gutter="0"/>
          <w:cols w:space="720"/>
          <w:noEndnote/>
          <w:titlePg/>
          <w:docGrid w:linePitch="360"/>
        </w:sectPr>
      </w:pPr>
      <w:r>
        <w:t>se dohodly, že výše uvedená pojistná smlouva se mění a doplňuje takto:</w:t>
      </w:r>
    </w:p>
    <w:p w:rsidR="00D6102B" w:rsidRDefault="003C0053">
      <w:pPr>
        <w:pStyle w:val="Zkladntext1"/>
        <w:shd w:val="clear" w:color="auto" w:fill="auto"/>
        <w:spacing w:after="600"/>
        <w:ind w:left="300" w:hanging="300"/>
      </w:pPr>
      <w:r>
        <w:lastRenderedPageBreak/>
        <w:t>Číslo pojistné smlouvy: 8076130211 dodatek 1</w:t>
      </w:r>
    </w:p>
    <w:p w:rsidR="00D6102B" w:rsidRDefault="003C0053">
      <w:pPr>
        <w:pStyle w:val="Nadpis30"/>
        <w:keepNext/>
        <w:keepLines/>
        <w:shd w:val="clear" w:color="auto" w:fill="auto"/>
        <w:spacing w:line="204" w:lineRule="auto"/>
      </w:pPr>
      <w:bookmarkStart w:id="7" w:name="bookmark7"/>
      <w:r>
        <w:t>Článek I.</w:t>
      </w:r>
      <w:bookmarkEnd w:id="7"/>
    </w:p>
    <w:p w:rsidR="00D6102B" w:rsidRDefault="003C0053">
      <w:pPr>
        <w:pStyle w:val="Nadpis40"/>
        <w:keepNext/>
        <w:keepLines/>
        <w:shd w:val="clear" w:color="auto" w:fill="auto"/>
      </w:pPr>
      <w:bookmarkStart w:id="8" w:name="bookmark8"/>
      <w:r>
        <w:t>Změna již existujících právních vztahů pojištění sjednaných pojistnou</w:t>
      </w:r>
      <w:r>
        <w:br/>
        <w:t>smlouvou</w:t>
      </w:r>
      <w:bookmarkEnd w:id="8"/>
    </w:p>
    <w:p w:rsidR="00D6102B" w:rsidRDefault="003C0053">
      <w:pPr>
        <w:pStyle w:val="Zkladntext20"/>
        <w:shd w:val="clear" w:color="auto" w:fill="auto"/>
        <w:spacing w:line="228" w:lineRule="auto"/>
        <w:ind w:left="380" w:hanging="380"/>
      </w:pPr>
      <w:r>
        <w:rPr>
          <w:b/>
          <w:bCs/>
          <w:sz w:val="24"/>
          <w:szCs w:val="24"/>
        </w:rPr>
        <w:t xml:space="preserve">1. Pojištění odpovědnosti za škodu způsobenou při výkonu povolání </w:t>
      </w:r>
      <w:r>
        <w:rPr>
          <w:b/>
          <w:bCs/>
        </w:rPr>
        <w:t>sjednané článkem II. pojistné smlouvy se ode dne nabytí účinnosti tohoto dodatku mění následovně:</w:t>
      </w:r>
    </w:p>
    <w:p w:rsidR="00D6102B" w:rsidRDefault="003C0053">
      <w:pPr>
        <w:pStyle w:val="Zkladntext1"/>
        <w:shd w:val="clear" w:color="auto" w:fill="auto"/>
        <w:spacing w:after="480"/>
        <w:ind w:left="300" w:hanging="300"/>
      </w:pPr>
      <w:r>
        <w:t>Vyúčtování pojištěných osob viz seznam pojištěných osob (příloha č. 1)</w:t>
      </w:r>
    </w:p>
    <w:p w:rsidR="00D6102B" w:rsidRDefault="003C0053">
      <w:pPr>
        <w:pStyle w:val="Nadpis30"/>
        <w:keepNext/>
        <w:keepLines/>
        <w:shd w:val="clear" w:color="auto" w:fill="auto"/>
        <w:spacing w:line="204" w:lineRule="auto"/>
      </w:pPr>
      <w:bookmarkStart w:id="9" w:name="bookmark9"/>
      <w:r>
        <w:t>Článek II.</w:t>
      </w:r>
      <w:bookmarkEnd w:id="9"/>
    </w:p>
    <w:p w:rsidR="00D6102B" w:rsidRDefault="003C0053">
      <w:pPr>
        <w:pStyle w:val="Nadpis40"/>
        <w:keepNext/>
        <w:keepLines/>
        <w:shd w:val="clear" w:color="auto" w:fill="auto"/>
        <w:spacing w:after="0"/>
      </w:pPr>
      <w:bookmarkStart w:id="10" w:name="bookmark10"/>
      <w:r>
        <w:t>Změny ve výši pojistného za všechna pojištění sjednaná pojistnou smlouvou po</w:t>
      </w:r>
      <w:r>
        <w:br/>
        <w:t>nabytí účinnosti tohoto dodatku</w:t>
      </w:r>
      <w:bookmarkEnd w:id="1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3226"/>
        <w:gridCol w:w="2904"/>
        <w:gridCol w:w="2510"/>
      </w:tblGrid>
      <w:tr w:rsidR="00D6102B">
        <w:trPr>
          <w:trHeight w:hRule="exact" w:val="211"/>
          <w:jc w:val="center"/>
        </w:trPr>
        <w:tc>
          <w:tcPr>
            <w:tcW w:w="523" w:type="dxa"/>
            <w:shd w:val="clear" w:color="auto" w:fill="FFFFFF"/>
            <w:vAlign w:val="bottom"/>
          </w:tcPr>
          <w:p w:rsidR="00D6102B" w:rsidRDefault="003C0053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Výše p</w:t>
            </w:r>
          </w:p>
        </w:tc>
        <w:tc>
          <w:tcPr>
            <w:tcW w:w="8640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6102B" w:rsidRDefault="003C0053">
            <w:pPr>
              <w:pStyle w:val="Jin0"/>
              <w:shd w:val="clear" w:color="auto" w:fill="auto"/>
              <w:spacing w:after="0"/>
              <w:jc w:val="left"/>
            </w:pPr>
            <w:proofErr w:type="spellStart"/>
            <w:r>
              <w:rPr>
                <w:b/>
                <w:bCs/>
              </w:rPr>
              <w:t>ojistného</w:t>
            </w:r>
            <w:proofErr w:type="spellEnd"/>
            <w:r>
              <w:rPr>
                <w:b/>
                <w:bCs/>
              </w:rPr>
              <w:t xml:space="preserve"> za jednotlivá pojištění činí:</w:t>
            </w:r>
          </w:p>
        </w:tc>
      </w:tr>
      <w:tr w:rsidR="00D6102B">
        <w:trPr>
          <w:trHeight w:hRule="exact" w:val="26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02B" w:rsidRDefault="00D6102B">
            <w:pPr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02B" w:rsidRDefault="003C0053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Pojištění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02B" w:rsidRDefault="003C0053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Pojistné období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02B" w:rsidRDefault="00D6102B">
            <w:pPr>
              <w:rPr>
                <w:sz w:val="10"/>
                <w:szCs w:val="10"/>
              </w:rPr>
            </w:pPr>
          </w:p>
        </w:tc>
      </w:tr>
      <w:tr w:rsidR="00D6102B">
        <w:trPr>
          <w:trHeight w:hRule="exact" w:val="47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02B" w:rsidRDefault="003C0053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02B" w:rsidRDefault="003C0053">
            <w:pPr>
              <w:pStyle w:val="Jin0"/>
              <w:shd w:val="clear" w:color="auto" w:fill="auto"/>
              <w:spacing w:after="0"/>
              <w:jc w:val="left"/>
            </w:pPr>
            <w:r>
              <w:t>Pojištění odpovědnosti za škodu způsobenou při výkonu povolání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102B" w:rsidRDefault="003C0053">
            <w:pPr>
              <w:pStyle w:val="Jin0"/>
              <w:shd w:val="clear" w:color="auto" w:fill="auto"/>
              <w:spacing w:after="0"/>
              <w:jc w:val="center"/>
            </w:pPr>
            <w:r>
              <w:t>10.12.2021 - 10.12.2022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02B" w:rsidRDefault="003C0053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Uhrazený </w:t>
            </w:r>
            <w:proofErr w:type="gramStart"/>
            <w:r>
              <w:rPr>
                <w:sz w:val="16"/>
                <w:szCs w:val="16"/>
              </w:rPr>
              <w:t xml:space="preserve">předpis - </w:t>
            </w:r>
            <w:r w:rsidR="007B6604" w:rsidRPr="007B6604">
              <w:rPr>
                <w:color w:val="auto"/>
                <w:sz w:val="16"/>
                <w:szCs w:val="16"/>
              </w:rPr>
              <w:t>XXX</w:t>
            </w:r>
            <w:proofErr w:type="gramEnd"/>
          </w:p>
        </w:tc>
      </w:tr>
      <w:tr w:rsidR="00D6102B" w:rsidRPr="007B6604">
        <w:trPr>
          <w:trHeight w:hRule="exact" w:val="269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02B" w:rsidRDefault="00D6102B">
            <w:pPr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02B" w:rsidRDefault="003C0053">
            <w:pPr>
              <w:pStyle w:val="Jin0"/>
              <w:shd w:val="clear" w:color="auto" w:fill="auto"/>
              <w:spacing w:after="0"/>
              <w:jc w:val="left"/>
            </w:pPr>
            <w:r>
              <w:t>Nově pojištění viz příloha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02B" w:rsidRDefault="00D6102B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102B" w:rsidRPr="007B6604" w:rsidRDefault="007B6604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 w:rsidRPr="007B6604">
              <w:rPr>
                <w:sz w:val="16"/>
                <w:szCs w:val="16"/>
              </w:rPr>
              <w:t>XXX</w:t>
            </w:r>
          </w:p>
        </w:tc>
      </w:tr>
      <w:tr w:rsidR="00D6102B" w:rsidRPr="007B6604">
        <w:trPr>
          <w:trHeight w:hRule="exact" w:val="26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02B" w:rsidRDefault="00D6102B">
            <w:pPr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02B" w:rsidRDefault="003C0053">
            <w:pPr>
              <w:pStyle w:val="Jin0"/>
              <w:shd w:val="clear" w:color="auto" w:fill="auto"/>
              <w:spacing w:after="0"/>
              <w:jc w:val="left"/>
            </w:pPr>
            <w:r>
              <w:t>Ukončené pojištění viz příloha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02B" w:rsidRDefault="00D6102B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102B" w:rsidRPr="007B6604" w:rsidRDefault="007B6604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 w:rsidRPr="007B6604">
              <w:rPr>
                <w:sz w:val="16"/>
                <w:szCs w:val="16"/>
              </w:rPr>
              <w:t>XXX</w:t>
            </w:r>
          </w:p>
        </w:tc>
      </w:tr>
      <w:tr w:rsidR="00D6102B" w:rsidRPr="007B6604">
        <w:trPr>
          <w:trHeight w:hRule="exact" w:val="28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02B" w:rsidRDefault="00D6102B">
            <w:pPr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102B" w:rsidRDefault="003C0053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Vratka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02B" w:rsidRDefault="00D6102B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102B" w:rsidRPr="007B6604" w:rsidRDefault="007B6604">
            <w:pPr>
              <w:pStyle w:val="Jin0"/>
              <w:shd w:val="clear" w:color="auto" w:fill="auto"/>
              <w:spacing w:after="0"/>
              <w:jc w:val="right"/>
            </w:pPr>
            <w:r w:rsidRPr="007B6604">
              <w:rPr>
                <w:b/>
                <w:bCs/>
              </w:rPr>
              <w:t>XXX</w:t>
            </w:r>
          </w:p>
        </w:tc>
      </w:tr>
    </w:tbl>
    <w:p w:rsidR="00D6102B" w:rsidRDefault="00D6102B">
      <w:pPr>
        <w:spacing w:after="166" w:line="14" w:lineRule="exact"/>
      </w:pPr>
    </w:p>
    <w:p w:rsidR="00D6102B" w:rsidRDefault="003C0053">
      <w:pPr>
        <w:pStyle w:val="Zkladntext1"/>
        <w:shd w:val="clear" w:color="auto" w:fill="auto"/>
        <w:spacing w:after="440"/>
      </w:pPr>
      <w:r>
        <w:t>Na dodatku pojistné smlouvy vznikl přeplatek ve výši 3 011 Kč, který bude vrácen pojistníkovi, pokud o něj zažádá, nebo je možné přeplatek odečíst od nejbližší splátky pojistného v případě, že tato splátka existuje.</w:t>
      </w:r>
    </w:p>
    <w:p w:rsidR="00D6102B" w:rsidRDefault="003C0053">
      <w:pPr>
        <w:pStyle w:val="Nadpis30"/>
        <w:keepNext/>
        <w:keepLines/>
        <w:shd w:val="clear" w:color="auto" w:fill="auto"/>
        <w:spacing w:line="240" w:lineRule="auto"/>
      </w:pPr>
      <w:bookmarkStart w:id="11" w:name="bookmark11"/>
      <w:r>
        <w:t>Článek III.</w:t>
      </w:r>
      <w:bookmarkEnd w:id="11"/>
    </w:p>
    <w:p w:rsidR="00D6102B" w:rsidRDefault="003C0053">
      <w:pPr>
        <w:pStyle w:val="Nadpis40"/>
        <w:keepNext/>
        <w:keepLines/>
        <w:shd w:val="clear" w:color="auto" w:fill="auto"/>
      </w:pPr>
      <w:bookmarkStart w:id="12" w:name="bookmark12"/>
      <w:r>
        <w:t>Závěrečná ustanovení</w:t>
      </w:r>
      <w:bookmarkEnd w:id="12"/>
    </w:p>
    <w:p w:rsidR="00D6102B" w:rsidRDefault="003C0053">
      <w:pPr>
        <w:pStyle w:val="Zkladntext1"/>
        <w:numPr>
          <w:ilvl w:val="0"/>
          <w:numId w:val="1"/>
        </w:numPr>
        <w:shd w:val="clear" w:color="auto" w:fill="auto"/>
        <w:tabs>
          <w:tab w:val="left" w:pos="298"/>
        </w:tabs>
        <w:ind w:left="300" w:hanging="300"/>
      </w:pPr>
      <w:r>
        <w:t>Tento dodatek nabývá platnosti dnem jejího podpisu oběma smluvními stranami a účinnosti dnem 01.12.2022. Pokud dojde k uveřejnění v registru smluv později, než 01.12.2022, tak smluvní strany prohlašují, že se podmínkami tohoto dodatku řídily již ode dne 01.12.2022 a veškerá svá vzájemná plnění poskytnutá ode dne 01.12.2022 do dne uveřejnění v registru smluv považují za plnění poskytnutá dle tohoto dodatku.</w:t>
      </w:r>
    </w:p>
    <w:p w:rsidR="00D6102B" w:rsidRDefault="003C0053">
      <w:pPr>
        <w:pStyle w:val="Zkladntext1"/>
        <w:numPr>
          <w:ilvl w:val="0"/>
          <w:numId w:val="1"/>
        </w:numPr>
        <w:shd w:val="clear" w:color="auto" w:fill="auto"/>
        <w:tabs>
          <w:tab w:val="left" w:pos="298"/>
        </w:tabs>
        <w:ind w:left="300" w:hanging="300"/>
      </w:pPr>
      <w:r>
        <w:rPr>
          <w:b/>
          <w:bCs/>
        </w:rPr>
        <w:t>Prohlášení pojistníka</w:t>
      </w:r>
    </w:p>
    <w:p w:rsidR="00D6102B" w:rsidRDefault="003C0053">
      <w:pPr>
        <w:pStyle w:val="Zkladntext1"/>
        <w:shd w:val="clear" w:color="auto" w:fill="auto"/>
        <w:ind w:left="300" w:hanging="300"/>
      </w:pPr>
      <w:r>
        <w:t xml:space="preserve">2.1. </w:t>
      </w:r>
      <w:r>
        <w:rPr>
          <w:b/>
          <w:bCs/>
        </w:rPr>
        <w:t xml:space="preserve">Prohlášení pojistníka, je-li pojistník fyzickou osobou: </w:t>
      </w:r>
      <w:r>
        <w:t>Prohlašuji a svým podpisem níže stvrzuji, že:</w:t>
      </w:r>
    </w:p>
    <w:p w:rsidR="00D6102B" w:rsidRDefault="003C0053">
      <w:pPr>
        <w:pStyle w:val="Zkladntext1"/>
        <w:numPr>
          <w:ilvl w:val="0"/>
          <w:numId w:val="2"/>
        </w:numPr>
        <w:shd w:val="clear" w:color="auto" w:fill="auto"/>
        <w:tabs>
          <w:tab w:val="left" w:pos="728"/>
        </w:tabs>
        <w:ind w:left="700" w:hanging="280"/>
      </w:pPr>
      <w:r>
        <w:t>jsem byl před uzavřením pojistné smlouvy, zcela v souladu s ustanovením čl. 13 a čl. 14 Nařízení Evropského parlamentu a Rady (EU) č. 2016/679 ze dne 27. dubna 2016 o ochraně fyzických osob v souvislosti se zpracováním osobních údajů a o volném pohybu těchto údajů a o zrušení směrnice 95/ 46/ES (obecné nařízení o ochraně osobních údajů; dále jen "GDPR"), pojistitelem řádně a detailně (co do vysvětlení obsahu a významu všech jeho jednotlivých ustanovení) seznámen s Informacemi o zpracování osobních údajů (tzv. Informačním memorandem);</w:t>
      </w:r>
    </w:p>
    <w:p w:rsidR="00D6102B" w:rsidRDefault="003C0053">
      <w:pPr>
        <w:pStyle w:val="Zkladntext1"/>
        <w:numPr>
          <w:ilvl w:val="0"/>
          <w:numId w:val="2"/>
        </w:numPr>
        <w:shd w:val="clear" w:color="auto" w:fill="auto"/>
        <w:tabs>
          <w:tab w:val="left" w:pos="728"/>
        </w:tabs>
        <w:ind w:left="700" w:hanging="280"/>
      </w:pPr>
      <w:r>
        <w:t>seznámení s Informačním memorandem za pojistitele provedla právě ta konkrétní fyzická osoba, která za pojistitele podepsala tuto pojistnou smlouvu (přičemž adresátem uvedených informací může být pojišťovací makléř, coby pojišťovací zprostředkovatel zastupující pojistníka);</w:t>
      </w:r>
    </w:p>
    <w:p w:rsidR="00D6102B" w:rsidRDefault="003C0053">
      <w:pPr>
        <w:pStyle w:val="Zkladntext1"/>
        <w:numPr>
          <w:ilvl w:val="0"/>
          <w:numId w:val="2"/>
        </w:numPr>
        <w:shd w:val="clear" w:color="auto" w:fill="auto"/>
        <w:tabs>
          <w:tab w:val="left" w:pos="718"/>
        </w:tabs>
        <w:ind w:left="700" w:hanging="280"/>
      </w:pPr>
      <w:r>
        <w:t>po seznámení se s Informačním memorandem a před uzavřením pojistné smlouvy mně byl dán naprosto dostatečný časový prostor pro vlastní seznámení se s Informačním memorandem a pro zodpovězení všech mých případných dotazů k Informačnímu memorandu;</w:t>
      </w:r>
    </w:p>
    <w:p w:rsidR="00D6102B" w:rsidRDefault="003C0053">
      <w:pPr>
        <w:pStyle w:val="Zkladntext1"/>
        <w:numPr>
          <w:ilvl w:val="0"/>
          <w:numId w:val="2"/>
        </w:numPr>
        <w:shd w:val="clear" w:color="auto" w:fill="auto"/>
        <w:tabs>
          <w:tab w:val="left" w:pos="728"/>
        </w:tabs>
        <w:ind w:left="700" w:hanging="280"/>
      </w:pPr>
      <w:r>
        <w:t xml:space="preserve">beru na vědomí a jsem srozuměn s informací pojistitele o tom, že Informační memorandum je a bude zájemci o </w:t>
      </w:r>
      <w:proofErr w:type="gramStart"/>
      <w:r>
        <w:t>pojištění</w:t>
      </w:r>
      <w:proofErr w:type="gramEnd"/>
      <w:r>
        <w:t xml:space="preserve"> resp. pojistníkovi a jinému účastníku pojištění k dispozici na internetových (webových) stránkách pojistitele na adrese </w:t>
      </w:r>
      <w:hyperlink r:id="rId10" w:history="1">
        <w:r>
          <w:t>www.csobpoj.cz</w:t>
        </w:r>
      </w:hyperlink>
      <w:r>
        <w:t xml:space="preserve"> nebo na vyžádání pojistníka u té konkrétní fyzické osoby, která jménem pojistitele podepsala tuto pojistnou smlouvu, anebo na kterémkoliv obchodním místě pojistitele.</w:t>
      </w:r>
    </w:p>
    <w:p w:rsidR="00D6102B" w:rsidRDefault="003C0053">
      <w:pPr>
        <w:pStyle w:val="Zkladntext1"/>
        <w:shd w:val="clear" w:color="auto" w:fill="auto"/>
        <w:ind w:left="300" w:hanging="300"/>
      </w:pPr>
      <w:r>
        <w:t>2.2. Prohlašuji a svým podpisem níže stvrzuji, že:</w:t>
      </w:r>
    </w:p>
    <w:p w:rsidR="00D6102B" w:rsidRDefault="003C0053">
      <w:pPr>
        <w:pStyle w:val="Zkladntext1"/>
        <w:shd w:val="clear" w:color="auto" w:fill="auto"/>
        <w:spacing w:after="480"/>
        <w:ind w:left="300" w:hanging="300"/>
      </w:pPr>
      <w:r>
        <w:t>Číslo pojistné smlouvy: 8076130211 dodatek 1</w:t>
      </w:r>
    </w:p>
    <w:p w:rsidR="00D6102B" w:rsidRDefault="003C0053">
      <w:pPr>
        <w:pStyle w:val="Zkladntext1"/>
        <w:numPr>
          <w:ilvl w:val="0"/>
          <w:numId w:val="3"/>
        </w:numPr>
        <w:shd w:val="clear" w:color="auto" w:fill="auto"/>
        <w:tabs>
          <w:tab w:val="left" w:pos="723"/>
        </w:tabs>
        <w:ind w:left="700" w:hanging="280"/>
      </w:pPr>
      <w:r>
        <w:lastRenderedPageBreak/>
        <w:t xml:space="preserve">jsem byl před uzavřením této pojistné smlouvy, zcela v souladu s ustanovením § 2774 občanského zákoníku, pojistitelem řádně a detailně (co do vysvětlení obsahu a významu všech jejich jednotlivých ustanovení) seznámen s </w:t>
      </w:r>
      <w:proofErr w:type="spellStart"/>
      <w:r>
        <w:t>Infolistem</w:t>
      </w:r>
      <w:proofErr w:type="spellEnd"/>
      <w:r>
        <w:t xml:space="preserve"> produktu, s Informačním dokumentem o pojistném produktu, s rozsahem pojištění a s všeobecnými pojistnými podmínkami (dále také jen "pojistné podmínky"), které jsou nedílnou součástí této pojistné smlouvy;</w:t>
      </w:r>
    </w:p>
    <w:p w:rsidR="00D6102B" w:rsidRDefault="003C0053">
      <w:pPr>
        <w:pStyle w:val="Zkladntext1"/>
        <w:numPr>
          <w:ilvl w:val="0"/>
          <w:numId w:val="3"/>
        </w:numPr>
        <w:shd w:val="clear" w:color="auto" w:fill="auto"/>
        <w:tabs>
          <w:tab w:val="left" w:pos="723"/>
        </w:tabs>
        <w:ind w:left="700" w:hanging="280"/>
      </w:pPr>
      <w:r>
        <w:t>jsem byl před uzavřením této pojistné smlouvy podrobně seznámen se všemi vybranými ustanoveními pojistných podmínek zvlášť uvedenými v dokumentu „</w:t>
      </w:r>
      <w:proofErr w:type="spellStart"/>
      <w:r>
        <w:t>Infolist</w:t>
      </w:r>
      <w:proofErr w:type="spellEnd"/>
      <w:r>
        <w:t xml:space="preserve"> produktu“, která by mohla být považována za ustanovení neočekávaná ve smyslu ustanovení § 1753 občanského zákoníku, a souhlasím s nimi. Dále prohlašuji, že mé odpovědi na písemné dotazy pojistitele ve smyslu ustanovení § 2788 občanského zákoníku jsou pravdivé a úplné;</w:t>
      </w:r>
    </w:p>
    <w:p w:rsidR="00D6102B" w:rsidRDefault="003C0053">
      <w:pPr>
        <w:pStyle w:val="Zkladntext1"/>
        <w:numPr>
          <w:ilvl w:val="0"/>
          <w:numId w:val="3"/>
        </w:numPr>
        <w:shd w:val="clear" w:color="auto" w:fill="auto"/>
        <w:tabs>
          <w:tab w:val="left" w:pos="714"/>
        </w:tabs>
        <w:ind w:left="700" w:hanging="280"/>
      </w:pPr>
      <w:r>
        <w:t>seznámení s Informačním dokumentem o pojistném produktu a s pojistnými podmínkami za pojistitele provedla právě ta konkrétní fyzická osoba, která za pojistitele podepsala tuto pojistnou smlouvu (přičemž adresátem uvedených informací může být pojišťovací makléř, coby pojišťovací zprostředkovatel zastupující pojistníka);</w:t>
      </w:r>
    </w:p>
    <w:p w:rsidR="00D6102B" w:rsidRDefault="003C0053">
      <w:pPr>
        <w:pStyle w:val="Zkladntext1"/>
        <w:numPr>
          <w:ilvl w:val="0"/>
          <w:numId w:val="3"/>
        </w:numPr>
        <w:shd w:val="clear" w:color="auto" w:fill="auto"/>
        <w:tabs>
          <w:tab w:val="left" w:pos="723"/>
        </w:tabs>
        <w:ind w:left="700" w:hanging="280"/>
      </w:pPr>
      <w:r>
        <w:t>po seznámení se s obsahem všech předsmluvních a smluvních dokumentů a před uzavřením pojistné smlouvy mně byl dán naprosto dostatečný časový prostor pro vlastní seznámení se s obsahem a významem těchto dokumentů a pro zodpovězení všech mých případných dotazů k těmto dokumentům;</w:t>
      </w:r>
    </w:p>
    <w:p w:rsidR="00D6102B" w:rsidRDefault="003C0053">
      <w:pPr>
        <w:pStyle w:val="Zkladntext1"/>
        <w:numPr>
          <w:ilvl w:val="0"/>
          <w:numId w:val="3"/>
        </w:numPr>
        <w:shd w:val="clear" w:color="auto" w:fill="auto"/>
        <w:tabs>
          <w:tab w:val="left" w:pos="723"/>
        </w:tabs>
        <w:ind w:left="700" w:hanging="280"/>
      </w:pPr>
      <w:r>
        <w:t>před uzavřením pojistné smlouvy mi byly v listinné podobě poskytnuty Informační dokument o pojistném produktu a pojistné podmínky;</w:t>
      </w:r>
    </w:p>
    <w:p w:rsidR="00D6102B" w:rsidRDefault="003C0053">
      <w:pPr>
        <w:pStyle w:val="Zkladntext1"/>
        <w:numPr>
          <w:ilvl w:val="0"/>
          <w:numId w:val="3"/>
        </w:numPr>
        <w:shd w:val="clear" w:color="auto" w:fill="auto"/>
        <w:tabs>
          <w:tab w:val="left" w:pos="684"/>
        </w:tabs>
        <w:ind w:left="700" w:hanging="280"/>
      </w:pPr>
      <w:r>
        <w:t>jsem v dostatečné době před uzavřením této pojistné smlouvy obdržel od pojišťovacího makléře Záznam z jednání, včetně všech jeho příloh;</w:t>
      </w:r>
    </w:p>
    <w:p w:rsidR="00D6102B" w:rsidRDefault="003C0053">
      <w:pPr>
        <w:pStyle w:val="Zkladntext1"/>
        <w:numPr>
          <w:ilvl w:val="0"/>
          <w:numId w:val="3"/>
        </w:numPr>
        <w:shd w:val="clear" w:color="auto" w:fill="auto"/>
        <w:tabs>
          <w:tab w:val="left" w:pos="723"/>
        </w:tabs>
        <w:ind w:left="700" w:hanging="280"/>
      </w:pPr>
      <w:r>
        <w:t>v souladu s ustanovením § 128 odst. 1 zákona č. 277/2009 Sb., o pojišťovnictví, ve znění pozdějších předpisů, uděluji pojistiteli souhlas s poskytnutím informací týkajících se pojištění:</w:t>
      </w:r>
    </w:p>
    <w:p w:rsidR="00D6102B" w:rsidRDefault="003C0053">
      <w:pPr>
        <w:pStyle w:val="Zkladntext1"/>
        <w:shd w:val="clear" w:color="auto" w:fill="auto"/>
        <w:spacing w:after="0" w:line="324" w:lineRule="auto"/>
        <w:ind w:left="700" w:right="180"/>
      </w:pPr>
      <w:r>
        <w:t xml:space="preserve">• členům skupiny ČSOB, jejichž seznam je uveden na internetových stránkách </w:t>
      </w:r>
      <w:hyperlink r:id="rId11" w:history="1">
        <w:r>
          <w:t>www.csob.cz/skupina</w:t>
        </w:r>
      </w:hyperlink>
      <w:r>
        <w:t xml:space="preserve"> a • ostatním subjektům podnikajícím v pojišťovnictví a zájmovým sdružením či korporacím těchto subjektů.</w:t>
      </w:r>
    </w:p>
    <w:p w:rsidR="00D6102B" w:rsidRDefault="003C0053">
      <w:pPr>
        <w:pStyle w:val="Zkladntext1"/>
        <w:numPr>
          <w:ilvl w:val="0"/>
          <w:numId w:val="1"/>
        </w:numPr>
        <w:shd w:val="clear" w:color="auto" w:fill="auto"/>
        <w:tabs>
          <w:tab w:val="left" w:pos="298"/>
        </w:tabs>
        <w:ind w:left="300" w:hanging="300"/>
      </w:pPr>
      <w:r>
        <w:t xml:space="preserve">Ostatní ustanovení pojistné </w:t>
      </w:r>
      <w:proofErr w:type="gramStart"/>
      <w:r>
        <w:t>smlouvy,</w:t>
      </w:r>
      <w:proofErr w:type="gramEnd"/>
      <w:r>
        <w:t xml:space="preserve"> než ustanovení výslovně zmíněná v tomto dodatku, se tímto dodatkem nijak nemění.</w:t>
      </w:r>
    </w:p>
    <w:p w:rsidR="00D6102B" w:rsidRDefault="003C0053">
      <w:pPr>
        <w:pStyle w:val="Zkladntext1"/>
        <w:numPr>
          <w:ilvl w:val="0"/>
          <w:numId w:val="1"/>
        </w:numPr>
        <w:shd w:val="clear" w:color="auto" w:fill="auto"/>
        <w:tabs>
          <w:tab w:val="left" w:pos="298"/>
        </w:tabs>
        <w:ind w:left="300" w:hanging="300"/>
      </w:pPr>
      <w:r>
        <w:t xml:space="preserve">Správce pojistné smlouvy: Petra </w:t>
      </w:r>
      <w:proofErr w:type="spellStart"/>
      <w:r>
        <w:t>Hričindová</w:t>
      </w:r>
      <w:proofErr w:type="spellEnd"/>
    </w:p>
    <w:p w:rsidR="00D6102B" w:rsidRDefault="003C0053">
      <w:pPr>
        <w:pStyle w:val="Zkladntext1"/>
        <w:numPr>
          <w:ilvl w:val="0"/>
          <w:numId w:val="1"/>
        </w:numPr>
        <w:shd w:val="clear" w:color="auto" w:fill="auto"/>
        <w:tabs>
          <w:tab w:val="left" w:pos="298"/>
        </w:tabs>
        <w:ind w:left="300" w:hanging="300"/>
      </w:pPr>
      <w:r>
        <w:t>Počet stran dodatku pojistné smlouvy bez příloh: 3</w:t>
      </w:r>
    </w:p>
    <w:p w:rsidR="00D6102B" w:rsidRDefault="003C0053">
      <w:pPr>
        <w:pStyle w:val="Zkladntext1"/>
        <w:numPr>
          <w:ilvl w:val="0"/>
          <w:numId w:val="1"/>
        </w:numPr>
        <w:shd w:val="clear" w:color="auto" w:fill="auto"/>
        <w:tabs>
          <w:tab w:val="left" w:pos="298"/>
        </w:tabs>
        <w:spacing w:after="0"/>
        <w:ind w:left="300" w:hanging="300"/>
      </w:pPr>
      <w:r>
        <w:t>Přílohy:</w:t>
      </w:r>
    </w:p>
    <w:p w:rsidR="00D6102B" w:rsidRDefault="003C0053">
      <w:pPr>
        <w:pStyle w:val="Zkladntext1"/>
        <w:shd w:val="clear" w:color="auto" w:fill="auto"/>
        <w:ind w:left="520"/>
        <w:jc w:val="left"/>
      </w:pPr>
      <w:r>
        <w:t xml:space="preserve">1) Seznam pojištěných </w:t>
      </w:r>
      <w:proofErr w:type="gramStart"/>
      <w:r>
        <w:t>osob - včetně</w:t>
      </w:r>
      <w:proofErr w:type="gramEnd"/>
      <w:r>
        <w:t xml:space="preserve"> řízení vozidla, bez řízení vozidla</w:t>
      </w:r>
    </w:p>
    <w:p w:rsidR="00D6102B" w:rsidRDefault="003C0053">
      <w:pPr>
        <w:pStyle w:val="Zkladntext1"/>
        <w:numPr>
          <w:ilvl w:val="0"/>
          <w:numId w:val="1"/>
        </w:numPr>
        <w:shd w:val="clear" w:color="auto" w:fill="auto"/>
        <w:tabs>
          <w:tab w:val="left" w:pos="298"/>
        </w:tabs>
        <w:ind w:left="300" w:hanging="300"/>
      </w:pPr>
      <w:r>
        <w:t>Tento dodatek pojistné smlouvy je vyhotoven ve 2 stejnopisech shodné právní síly, přičemž jedno vyhotovení obdrží pojistník a zbývající jedno pojistitel.</w:t>
      </w:r>
    </w:p>
    <w:p w:rsidR="00D6102B" w:rsidRDefault="003C0053">
      <w:pPr>
        <w:pStyle w:val="Zkladntext1"/>
        <w:numPr>
          <w:ilvl w:val="0"/>
          <w:numId w:val="1"/>
        </w:numPr>
        <w:shd w:val="clear" w:color="auto" w:fill="auto"/>
        <w:tabs>
          <w:tab w:val="left" w:pos="298"/>
        </w:tabs>
        <w:spacing w:after="800"/>
        <w:ind w:left="300" w:hanging="300"/>
      </w:pPr>
      <w:r>
        <w:t>Smluvní strany tohoto dodatku po jeho důkladném přečtení výslovně prohlašují, že si tento dodatek přečetly, že jej uzavírají podle své pravé a svobodné vůle, určitě, vážně a srozumitelně, nikoliv v tísni či za nápadně nevýhodných podmínek a že s jeho obsahem souhlasí. Na důkaz toho připojují vlastnoruční podpisy svých oprávněných zástupců.</w:t>
      </w:r>
    </w:p>
    <w:p w:rsidR="00D6102B" w:rsidRDefault="003C0053">
      <w:pPr>
        <w:pStyle w:val="Zkladntext1"/>
        <w:shd w:val="clear" w:color="auto" w:fill="auto"/>
        <w:tabs>
          <w:tab w:val="left" w:leader="dot" w:pos="8105"/>
        </w:tabs>
        <w:spacing w:after="0"/>
        <w:ind w:left="300" w:hanging="300"/>
      </w:pPr>
      <w:r>
        <w:t xml:space="preserve">V Praze dne 31.10.2022 </w:t>
      </w:r>
      <w:r>
        <w:tab/>
      </w:r>
    </w:p>
    <w:p w:rsidR="00D6102B" w:rsidRDefault="003C0053">
      <w:pPr>
        <w:pStyle w:val="Zkladntext1"/>
        <w:shd w:val="clear" w:color="auto" w:fill="auto"/>
        <w:spacing w:after="800"/>
        <w:ind w:left="6000" w:firstLine="20"/>
        <w:jc w:val="left"/>
      </w:pPr>
      <w:r>
        <w:t>razítko a podpis pojistníka</w:t>
      </w:r>
    </w:p>
    <w:p w:rsidR="00D6102B" w:rsidRDefault="003C0053">
      <w:pPr>
        <w:pStyle w:val="Zkladntext1"/>
        <w:shd w:val="clear" w:color="auto" w:fill="auto"/>
        <w:tabs>
          <w:tab w:val="left" w:leader="dot" w:pos="8105"/>
        </w:tabs>
        <w:spacing w:after="0"/>
        <w:ind w:left="300" w:hanging="300"/>
      </w:pPr>
      <w:r>
        <w:t xml:space="preserve">V Praze dne 31.10.2022 </w:t>
      </w:r>
      <w:r>
        <w:tab/>
      </w:r>
    </w:p>
    <w:p w:rsidR="00D6102B" w:rsidRDefault="003C0053">
      <w:pPr>
        <w:pStyle w:val="Zkladntext1"/>
        <w:shd w:val="clear" w:color="auto" w:fill="auto"/>
        <w:ind w:left="6000" w:firstLine="20"/>
        <w:jc w:val="left"/>
        <w:sectPr w:rsidR="00D6102B">
          <w:pgSz w:w="11900" w:h="16840"/>
          <w:pgMar w:top="980" w:right="1343" w:bottom="1366" w:left="1369" w:header="0" w:footer="3" w:gutter="0"/>
          <w:cols w:space="720"/>
          <w:noEndnote/>
          <w:docGrid w:linePitch="360"/>
        </w:sectPr>
      </w:pPr>
      <w:r>
        <w:t>razítko a podpis pojistitele</w:t>
      </w:r>
    </w:p>
    <w:p w:rsidR="00D6102B" w:rsidRDefault="003C0053">
      <w:pPr>
        <w:pStyle w:val="Zkladntext30"/>
        <w:shd w:val="clear" w:color="auto" w:fill="auto"/>
      </w:pPr>
      <w:r>
        <w:lastRenderedPageBreak/>
        <w:t>Splátkový kalendář k dodatku č. 1 pojistné smlouvy</w:t>
      </w:r>
      <w:r>
        <w:br/>
        <w:t>č. 8076130211</w:t>
      </w:r>
    </w:p>
    <w:p w:rsidR="00D6102B" w:rsidRDefault="003C0053">
      <w:pPr>
        <w:pStyle w:val="Zkladntext1"/>
        <w:shd w:val="clear" w:color="auto" w:fill="auto"/>
        <w:spacing w:after="1780"/>
      </w:pPr>
      <w:r>
        <w:t xml:space="preserve">Na dodatku pojistné smlouvy vznikl přeplatek ve výši </w:t>
      </w:r>
      <w:r w:rsidR="007B6604" w:rsidRPr="007B6604">
        <w:t>XXX</w:t>
      </w:r>
      <w:r w:rsidRPr="007B6604">
        <w:t>,</w:t>
      </w:r>
      <w:r>
        <w:t xml:space="preserve"> který bude vrácen pojistníkovi, pokud o něj zažádá, nebo je možné přeplatek odečíst od nejbližší splátky pojistného v případě, že tato s</w:t>
      </w:r>
      <w:bookmarkStart w:id="13" w:name="_GoBack"/>
      <w:bookmarkEnd w:id="13"/>
      <w:r>
        <w:t>plátka existuje.</w:t>
      </w:r>
    </w:p>
    <w:p w:rsidR="00D6102B" w:rsidRDefault="003C0053">
      <w:pPr>
        <w:pStyle w:val="Zkladntext1"/>
        <w:shd w:val="clear" w:color="auto" w:fill="auto"/>
        <w:spacing w:after="220"/>
      </w:pPr>
      <w:r>
        <w:t>V Praze dne 31.10.2022</w:t>
      </w:r>
    </w:p>
    <w:p w:rsidR="00D6102B" w:rsidRDefault="003C0053">
      <w:pPr>
        <w:pStyle w:val="Zkladntext1"/>
        <w:shd w:val="clear" w:color="auto" w:fill="auto"/>
        <w:spacing w:after="220"/>
        <w:ind w:left="6200"/>
        <w:jc w:val="left"/>
      </w:pPr>
      <w:r>
        <w:t>razítko a podpis pojistitele</w:t>
      </w:r>
    </w:p>
    <w:p w:rsidR="00A64A31" w:rsidRDefault="00A64A31">
      <w:pPr>
        <w:pStyle w:val="Zkladntext1"/>
        <w:shd w:val="clear" w:color="auto" w:fill="auto"/>
        <w:spacing w:after="220"/>
        <w:ind w:left="6200"/>
        <w:jc w:val="left"/>
      </w:pPr>
    </w:p>
    <w:p w:rsidR="00A64A31" w:rsidRDefault="00A64A31" w:rsidP="00A64A31">
      <w:pPr>
        <w:pStyle w:val="Zkladntext1"/>
        <w:shd w:val="clear" w:color="auto" w:fill="auto"/>
        <w:spacing w:after="220"/>
        <w:jc w:val="left"/>
      </w:pPr>
      <w:r>
        <w:t>Příloha č.1</w:t>
      </w:r>
    </w:p>
    <w:p w:rsidR="00417FDB" w:rsidRDefault="00417FDB">
      <w:pPr>
        <w:pStyle w:val="Zkladntext1"/>
        <w:shd w:val="clear" w:color="auto" w:fill="auto"/>
        <w:spacing w:after="220"/>
        <w:ind w:left="6200"/>
        <w:jc w:val="left"/>
      </w:pPr>
    </w:p>
    <w:p w:rsidR="00417FDB" w:rsidRDefault="008A0DE3" w:rsidP="00A64A31">
      <w:pPr>
        <w:pStyle w:val="Zkladntext1"/>
        <w:shd w:val="clear" w:color="auto" w:fill="auto"/>
        <w:spacing w:after="220"/>
        <w:ind w:left="4973" w:hanging="5115"/>
        <w:jc w:val="left"/>
      </w:pPr>
      <w:r w:rsidRPr="008A0DE3">
        <w:rPr>
          <w:noProof/>
        </w:rPr>
        <w:lastRenderedPageBreak/>
        <w:drawing>
          <wp:inline distT="0" distB="0" distL="0" distR="0">
            <wp:extent cx="5834380" cy="6735216"/>
            <wp:effectExtent l="0" t="0" r="0" b="889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380" cy="673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FDB" w:rsidRDefault="00417FDB">
      <w:pPr>
        <w:pStyle w:val="Zkladntext1"/>
        <w:shd w:val="clear" w:color="auto" w:fill="auto"/>
        <w:spacing w:after="220"/>
        <w:ind w:left="6200"/>
        <w:jc w:val="left"/>
      </w:pPr>
    </w:p>
    <w:p w:rsidR="00A64A31" w:rsidRDefault="00A64A31">
      <w:pPr>
        <w:pStyle w:val="Zkladntext1"/>
        <w:shd w:val="clear" w:color="auto" w:fill="auto"/>
        <w:spacing w:after="220"/>
        <w:ind w:left="6200"/>
        <w:jc w:val="left"/>
      </w:pPr>
    </w:p>
    <w:p w:rsidR="00A64A31" w:rsidRDefault="00A64A31">
      <w:pPr>
        <w:pStyle w:val="Zkladntext1"/>
        <w:shd w:val="clear" w:color="auto" w:fill="auto"/>
        <w:spacing w:after="220"/>
        <w:ind w:left="6200"/>
        <w:jc w:val="left"/>
      </w:pPr>
    </w:p>
    <w:p w:rsidR="00A64A31" w:rsidRDefault="00A64A31">
      <w:pPr>
        <w:pStyle w:val="Zkladntext1"/>
        <w:shd w:val="clear" w:color="auto" w:fill="auto"/>
        <w:spacing w:after="220"/>
        <w:ind w:left="6200"/>
        <w:jc w:val="left"/>
      </w:pPr>
    </w:p>
    <w:p w:rsidR="00A64A31" w:rsidRDefault="00A64A31">
      <w:pPr>
        <w:pStyle w:val="Zkladntext1"/>
        <w:shd w:val="clear" w:color="auto" w:fill="auto"/>
        <w:spacing w:after="220"/>
        <w:ind w:left="6200"/>
        <w:jc w:val="left"/>
      </w:pPr>
    </w:p>
    <w:p w:rsidR="00417FDB" w:rsidRDefault="00417FDB">
      <w:pPr>
        <w:pStyle w:val="Zkladntext1"/>
        <w:shd w:val="clear" w:color="auto" w:fill="auto"/>
        <w:spacing w:after="220"/>
        <w:ind w:left="6200"/>
        <w:jc w:val="left"/>
      </w:pPr>
    </w:p>
    <w:sectPr w:rsidR="00417FDB">
      <w:footerReference w:type="default" r:id="rId13"/>
      <w:pgSz w:w="11900" w:h="16840"/>
      <w:pgMar w:top="980" w:right="1343" w:bottom="1366" w:left="13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3F8" w:rsidRDefault="005F53F8">
      <w:r>
        <w:separator/>
      </w:r>
    </w:p>
  </w:endnote>
  <w:endnote w:type="continuationSeparator" w:id="0">
    <w:p w:rsidR="005F53F8" w:rsidRDefault="005F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02B" w:rsidRDefault="003C0053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3088640</wp:posOffset>
              </wp:positionH>
              <wp:positionV relativeFrom="page">
                <wp:posOffset>9952355</wp:posOffset>
              </wp:positionV>
              <wp:extent cx="1371600" cy="1066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102B" w:rsidRDefault="003C0053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(z celkem stran 3)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43.2pt;margin-top:783.65pt;width:108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" filled="f" stroked="f">
              <v:textbox style="mso-fit-shape-to-text:t" inset="0,0,0,0">
                <w:txbxContent>
                  <w:p w:rsidR="00D6102B" w:rsidRDefault="003C0053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 (z celkem stran 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02B" w:rsidRDefault="00D610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3F8" w:rsidRDefault="005F53F8"/>
  </w:footnote>
  <w:footnote w:type="continuationSeparator" w:id="0">
    <w:p w:rsidR="005F53F8" w:rsidRDefault="005F53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31BFE"/>
    <w:multiLevelType w:val="multilevel"/>
    <w:tmpl w:val="374005C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C31BCB"/>
    <w:multiLevelType w:val="multilevel"/>
    <w:tmpl w:val="0186BFB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AD07A1"/>
    <w:multiLevelType w:val="multilevel"/>
    <w:tmpl w:val="AAC869A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02B"/>
    <w:rsid w:val="003C0053"/>
    <w:rsid w:val="00417FDB"/>
    <w:rsid w:val="005F53F8"/>
    <w:rsid w:val="007B6604"/>
    <w:rsid w:val="008A0DE3"/>
    <w:rsid w:val="00A64A31"/>
    <w:rsid w:val="00AF6CA8"/>
    <w:rsid w:val="00B0339D"/>
    <w:rsid w:val="00B55B16"/>
    <w:rsid w:val="00D6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77835"/>
  <w15:docId w15:val="{93515FB4-B628-4546-BE05-76F3F761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position w:val="40"/>
      <w:sz w:val="56"/>
      <w:szCs w:val="5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/>
      <w:ind w:right="230"/>
      <w:jc w:val="center"/>
      <w:outlineLvl w:val="0"/>
    </w:pPr>
    <w:rPr>
      <w:rFonts w:ascii="Arial" w:eastAsia="Arial" w:hAnsi="Arial" w:cs="Arial"/>
      <w:b/>
      <w:bCs/>
      <w:sz w:val="56"/>
      <w:szCs w:val="5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70"/>
      <w:jc w:val="center"/>
      <w:outlineLvl w:val="1"/>
    </w:pPr>
    <w:rPr>
      <w:rFonts w:ascii="Arial" w:eastAsia="Arial" w:hAnsi="Arial" w:cs="Arial"/>
      <w:sz w:val="40"/>
      <w:szCs w:val="4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1740"/>
    </w:pPr>
    <w:rPr>
      <w:rFonts w:ascii="Arial" w:eastAsia="Arial" w:hAnsi="Arial" w:cs="Arial"/>
      <w:b/>
      <w:bCs/>
      <w:position w:val="40"/>
      <w:sz w:val="56"/>
      <w:szCs w:val="5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/>
    </w:pPr>
    <w:rPr>
      <w:rFonts w:ascii="Arial" w:eastAsia="Arial" w:hAnsi="Arial" w:cs="Arial"/>
      <w:sz w:val="20"/>
      <w:szCs w:val="20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221" w:lineRule="auto"/>
      <w:outlineLvl w:val="4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  <w:jc w:val="both"/>
    </w:pPr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21" w:lineRule="auto"/>
      <w:jc w:val="center"/>
      <w:outlineLvl w:val="2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80"/>
      <w:jc w:val="center"/>
      <w:outlineLvl w:val="3"/>
    </w:pPr>
    <w:rPr>
      <w:rFonts w:ascii="Arial" w:eastAsia="Arial" w:hAnsi="Arial" w:cs="Arial"/>
      <w:b/>
      <w:bCs/>
      <w:i/>
      <w:iCs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80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40" w:line="286" w:lineRule="auto"/>
      <w:jc w:val="center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JE81148/Downloads/www.csobpoj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sob.cz/skupin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sobpoj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71B53-79A2-4D4B-96EE-EA2598757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1081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LIOUBTCHITS Katarína</dc:creator>
  <cp:keywords/>
  <cp:lastModifiedBy>Kateřina Žáková</cp:lastModifiedBy>
  <cp:revision>2</cp:revision>
  <dcterms:created xsi:type="dcterms:W3CDTF">2023-02-27T14:51:00Z</dcterms:created>
  <dcterms:modified xsi:type="dcterms:W3CDTF">2023-02-27T14:51:00Z</dcterms:modified>
</cp:coreProperties>
</file>