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39" w:rsidRDefault="003B4139">
      <w:pPr>
        <w:spacing w:line="1" w:lineRule="exact"/>
      </w:pPr>
    </w:p>
    <w:p w:rsidR="003B4139" w:rsidRDefault="00BE4DB7">
      <w:pPr>
        <w:pStyle w:val="Nadpis10"/>
        <w:framePr w:w="10618" w:h="413" w:hRule="exact" w:wrap="none" w:vAnchor="page" w:hAnchor="page" w:x="435" w:y="1133"/>
        <w:shd w:val="clear" w:color="auto" w:fill="auto"/>
        <w:spacing w:before="0" w:after="0"/>
      </w:pPr>
      <w:bookmarkStart w:id="0" w:name="bookmark0"/>
      <w:bookmarkStart w:id="1" w:name="bookmark1"/>
      <w:r>
        <w:t xml:space="preserve">Kupní smlouva </w:t>
      </w:r>
      <w:r>
        <w:rPr>
          <w:i/>
          <w:iCs/>
        </w:rPr>
        <w:t>c.</w:t>
      </w:r>
      <w:r>
        <w:t xml:space="preserve"> 223020151/1</w:t>
      </w:r>
      <w:bookmarkEnd w:id="0"/>
      <w:bookmarkEnd w:id="1"/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after="220" w:line="26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2" w:lineRule="auto"/>
        <w:ind w:firstLine="0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tabs>
          <w:tab w:val="left" w:pos="1478"/>
        </w:tabs>
        <w:spacing w:line="269" w:lineRule="auto"/>
        <w:ind w:firstLine="0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57" w:lineRule="auto"/>
        <w:ind w:firstLine="0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č.vložky 25764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57" w:lineRule="auto"/>
        <w:ind w:firstLine="0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Datum zápisu: 1.1.2009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tabs>
          <w:tab w:val="left" w:pos="2024"/>
        </w:tabs>
        <w:spacing w:line="269" w:lineRule="auto"/>
        <w:ind w:firstLine="0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tabs>
          <w:tab w:val="left" w:pos="2024"/>
        </w:tabs>
        <w:spacing w:after="220" w:line="269" w:lineRule="auto"/>
        <w:ind w:firstLine="0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after="220" w:line="257" w:lineRule="auto"/>
        <w:ind w:left="2040" w:firstLine="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after="220" w:line="26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57" w:lineRule="auto"/>
        <w:ind w:firstLine="0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57" w:lineRule="auto"/>
        <w:ind w:firstLine="0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tabs>
          <w:tab w:val="left" w:pos="2683"/>
        </w:tabs>
        <w:spacing w:line="269" w:lineRule="auto"/>
        <w:ind w:firstLine="0"/>
      </w:pPr>
      <w:r>
        <w:rPr>
          <w:b/>
          <w:bCs/>
          <w:sz w:val="19"/>
          <w:szCs w:val="19"/>
        </w:rPr>
        <w:t>Daňové identifikační číslo:</w:t>
      </w:r>
      <w:r>
        <w:rPr>
          <w:b/>
          <w:bCs/>
          <w:sz w:val="19"/>
          <w:szCs w:val="19"/>
        </w:rPr>
        <w:tab/>
      </w:r>
      <w:r>
        <w:t>CZ60913827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tabs>
          <w:tab w:val="left" w:pos="1478"/>
        </w:tabs>
        <w:spacing w:line="269" w:lineRule="auto"/>
        <w:ind w:firstLine="0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57" w:lineRule="auto"/>
        <w:ind w:firstLine="0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Bankovní spojení: </w:t>
      </w:r>
      <w:r>
        <w:t>ČSOB, a.s</w:t>
      </w:r>
      <w:r>
        <w:t>.,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3B4139" w:rsidRDefault="00BE4DB7">
      <w:pPr>
        <w:pStyle w:val="Zkladntext1"/>
        <w:framePr w:w="10618" w:h="7296" w:hRule="exact" w:wrap="none" w:vAnchor="page" w:hAnchor="page" w:x="435" w:y="2079"/>
        <w:shd w:val="clear" w:color="auto" w:fill="auto"/>
        <w:tabs>
          <w:tab w:val="left" w:pos="2024"/>
        </w:tabs>
        <w:spacing w:line="269" w:lineRule="auto"/>
        <w:ind w:firstLine="0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</w:tabs>
        <w:ind w:firstLine="0"/>
      </w:pPr>
      <w:r>
        <w:rPr>
          <w:b/>
          <w:bCs/>
          <w:sz w:val="19"/>
          <w:szCs w:val="19"/>
        </w:rPr>
        <w:t>Místo, kam má být dříví odesláno:</w:t>
      </w:r>
      <w:r w:rsidR="00742AB6">
        <w:rPr>
          <w:b/>
          <w:bCs/>
          <w:sz w:val="19"/>
          <w:szCs w:val="19"/>
        </w:rPr>
        <w:t xml:space="preserve"> xxx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</w:tabs>
        <w:ind w:firstLine="0"/>
      </w:pPr>
      <w:r>
        <w:rPr>
          <w:b/>
          <w:bCs/>
          <w:sz w:val="19"/>
          <w:szCs w:val="19"/>
        </w:rPr>
        <w:t xml:space="preserve">Způsob dodání: </w:t>
      </w:r>
      <w:r>
        <w:t>Silniční nákladní dopravou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  <w:tab w:val="left" w:pos="3509"/>
        </w:tabs>
        <w:ind w:firstLine="0"/>
      </w:pPr>
      <w:r>
        <w:rPr>
          <w:b/>
          <w:bCs/>
          <w:sz w:val="19"/>
          <w:szCs w:val="19"/>
        </w:rPr>
        <w:t xml:space="preserve">Doba dodání: </w:t>
      </w:r>
      <w:r>
        <w:t>01.02.2023</w:t>
      </w:r>
      <w:r>
        <w:tab/>
        <w:t>- 31.03.2023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</w:tabs>
        <w:ind w:firstLine="0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</w:tabs>
        <w:ind w:firstLine="0"/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</w:tabs>
        <w:ind w:firstLine="0"/>
      </w:pPr>
      <w:r>
        <w:rPr>
          <w:b/>
          <w:bCs/>
          <w:sz w:val="19"/>
          <w:szCs w:val="19"/>
        </w:rPr>
        <w:t xml:space="preserve">Místo přejímky: </w:t>
      </w:r>
      <w:r>
        <w:t>sklad odběratele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  <w:tab w:val="left" w:pos="2683"/>
        </w:tabs>
        <w:ind w:firstLine="0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elektronická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</w:tabs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742AB6" w:rsidRPr="00742AB6" w:rsidRDefault="00742AB6" w:rsidP="00742AB6">
      <w:pPr>
        <w:pStyle w:val="Zkladntext1"/>
        <w:framePr w:w="10618" w:h="4061" w:hRule="exact" w:wrap="none" w:vAnchor="page" w:hAnchor="page" w:x="435" w:y="10042"/>
        <w:shd w:val="clear" w:color="auto" w:fill="auto"/>
        <w:tabs>
          <w:tab w:val="left" w:pos="669"/>
        </w:tabs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xxxxx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numPr>
          <w:ilvl w:val="0"/>
          <w:numId w:val="1"/>
        </w:numPr>
        <w:shd w:val="clear" w:color="auto" w:fill="auto"/>
        <w:tabs>
          <w:tab w:val="left" w:pos="669"/>
        </w:tabs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3B4139" w:rsidRDefault="00BE4DB7">
      <w:pPr>
        <w:pStyle w:val="Zkladntext1"/>
        <w:framePr w:w="10618" w:h="4061" w:hRule="exact" w:wrap="none" w:vAnchor="page" w:hAnchor="page" w:x="435" w:y="10042"/>
        <w:shd w:val="clear" w:color="auto" w:fill="auto"/>
        <w:ind w:firstLine="680"/>
      </w:pPr>
      <w:r>
        <w:rPr>
          <w:b/>
          <w:bCs/>
          <w:sz w:val="19"/>
          <w:szCs w:val="19"/>
        </w:rPr>
        <w:t xml:space="preserve">Číslo KS konečného příjemce: </w:t>
      </w:r>
      <w:r>
        <w:t>223012011/00 JILOS</w:t>
      </w:r>
    </w:p>
    <w:p w:rsidR="003B4139" w:rsidRDefault="00BE4DB7" w:rsidP="00742AB6">
      <w:pPr>
        <w:pStyle w:val="Zkladntext1"/>
        <w:framePr w:w="10618" w:h="4061" w:hRule="exact" w:wrap="none" w:vAnchor="page" w:hAnchor="page" w:x="435" w:y="10042"/>
        <w:shd w:val="clear" w:color="auto" w:fill="auto"/>
        <w:ind w:firstLine="680"/>
      </w:pPr>
      <w:r>
        <w:t xml:space="preserve">Obchodní firma/název/jméno a příjmení: </w:t>
      </w:r>
      <w:r w:rsidR="00742AB6">
        <w:t>xxx</w:t>
      </w:r>
    </w:p>
    <w:p w:rsidR="003B4139" w:rsidRDefault="003B4139">
      <w:pPr>
        <w:spacing w:line="1" w:lineRule="exact"/>
        <w:sectPr w:rsidR="003B41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4139" w:rsidRDefault="003B4139">
      <w:pPr>
        <w:spacing w:line="1" w:lineRule="exact"/>
      </w:pPr>
    </w:p>
    <w:p w:rsidR="003B4139" w:rsidRDefault="00BE4DB7">
      <w:pPr>
        <w:pStyle w:val="Zhlavnebozpat0"/>
        <w:framePr w:wrap="none" w:vAnchor="page" w:hAnchor="page" w:x="5011" w:y="428"/>
        <w:shd w:val="clear" w:color="auto" w:fill="auto"/>
      </w:pPr>
      <w:r>
        <w:t>Strana č. 2</w:t>
      </w:r>
    </w:p>
    <w:p w:rsidR="003B4139" w:rsidRDefault="00BE4DB7">
      <w:pPr>
        <w:pStyle w:val="Zkladntext1"/>
        <w:framePr w:w="10373" w:h="235" w:hRule="exact" w:wrap="none" w:vAnchor="page" w:hAnchor="page" w:x="557" w:y="913"/>
        <w:numPr>
          <w:ilvl w:val="0"/>
          <w:numId w:val="1"/>
        </w:numPr>
        <w:shd w:val="clear" w:color="auto" w:fill="auto"/>
        <w:tabs>
          <w:tab w:val="left" w:pos="728"/>
        </w:tabs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3B4139" w:rsidRDefault="00BE4DB7">
      <w:pPr>
        <w:pStyle w:val="Titulektabulky0"/>
        <w:framePr w:w="3835" w:h="442" w:hRule="exact" w:wrap="none" w:vAnchor="page" w:hAnchor="page" w:x="557" w:y="1431"/>
        <w:shd w:val="clear" w:color="auto" w:fill="auto"/>
      </w:pPr>
      <w:r>
        <w:rPr>
          <w:b/>
          <w:bCs/>
          <w:sz w:val="19"/>
          <w:szCs w:val="19"/>
        </w:rPr>
        <w:t xml:space="preserve">Celkové množství v MJ: </w:t>
      </w:r>
      <w:r w:rsidR="00742AB6">
        <w:rPr>
          <w:b/>
          <w:bCs/>
          <w:sz w:val="19"/>
          <w:szCs w:val="19"/>
        </w:rPr>
        <w:t>xxx</w:t>
      </w:r>
    </w:p>
    <w:p w:rsidR="003B4139" w:rsidRDefault="00BE4DB7">
      <w:pPr>
        <w:pStyle w:val="Titulektabulky0"/>
        <w:framePr w:w="3835" w:h="442" w:hRule="exact" w:wrap="none" w:vAnchor="page" w:hAnchor="page" w:x="557" w:y="1431"/>
        <w:shd w:val="clear" w:color="auto" w:fill="auto"/>
      </w:pPr>
      <w:r>
        <w:rPr>
          <w:b/>
          <w:bCs/>
          <w:sz w:val="19"/>
          <w:szCs w:val="19"/>
        </w:rPr>
        <w:t xml:space="preserve">Cena FCO: </w:t>
      </w:r>
      <w:r>
        <w:t>OM fco odvozní místo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2506"/>
        <w:gridCol w:w="542"/>
      </w:tblGrid>
      <w:tr w:rsidR="003B413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646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2506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ind w:left="1220"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Měna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PVJ, SM, III.C/D la tl.st.,M3 000 .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960"/>
              <w:jc w:val="both"/>
            </w:pPr>
            <w:r>
              <w:t>xxx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PVJ, SM, III.C/D lb tl.st.,M3 000 .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960"/>
              <w:jc w:val="both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0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PVJ, SM, III.C/D 2a+ tl.st.,M3 000 .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960"/>
              <w:jc w:val="both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PVJ, SM, III.C/D 5+ tl.st.,M3 000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left="1120" w:firstLine="0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SM, Neobjednané dříví, Výmět, M3 000 .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left="1120" w:firstLine="0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SM, Neobjednané dříví, Dřevo s kovem, M3 AI 7 dřevo se železem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left="1220" w:firstLine="0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PVJ, BO, III.C/D lati.</w:t>
            </w:r>
            <w:r>
              <w:rPr>
                <w:lang w:val="en-US" w:eastAsia="en-US" w:bidi="en-US"/>
              </w:rPr>
              <w:t>st.,</w:t>
            </w:r>
            <w:r>
              <w:t>M3 000 .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ind w:firstLine="820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PVJ, BO, III.C/D lb tl.st.,M3 000 .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960"/>
              <w:jc w:val="both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ind w:firstLine="0"/>
            </w:pPr>
            <w:r>
              <w:t>PVJ, BO, III.C/D 2a+ tl.st.,M3 000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960"/>
              <w:jc w:val="both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PVJ, BO, III.C/D 5+ tl.st.,M3 000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left="1120" w:firstLine="0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6" w:type="dxa"/>
            <w:shd w:val="clear" w:color="auto" w:fill="FFFFFF"/>
            <w:vAlign w:val="center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line="257" w:lineRule="auto"/>
              <w:ind w:firstLine="0"/>
            </w:pPr>
            <w:r>
              <w:t>BO, Neobjednané dříví, Výmět, M3 000</w:t>
            </w:r>
          </w:p>
        </w:tc>
        <w:tc>
          <w:tcPr>
            <w:tcW w:w="2506" w:type="dxa"/>
            <w:shd w:val="clear" w:color="auto" w:fill="FFFFFF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left="1120" w:firstLine="0"/>
            </w:pPr>
            <w:r>
              <w:t>xxx</w:t>
            </w:r>
          </w:p>
        </w:tc>
        <w:tc>
          <w:tcPr>
            <w:tcW w:w="542" w:type="dxa"/>
            <w:shd w:val="clear" w:color="auto" w:fill="FFFFFF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spacing w:before="120"/>
              <w:ind w:firstLine="140"/>
              <w:jc w:val="both"/>
            </w:pPr>
            <w:r>
              <w:t>M3</w:t>
            </w:r>
          </w:p>
        </w:tc>
      </w:tr>
      <w:tr w:rsidR="003B413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646" w:type="dxa"/>
            <w:shd w:val="clear" w:color="auto" w:fill="FFFFFF"/>
            <w:vAlign w:val="bottom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ind w:firstLine="0"/>
            </w:pPr>
            <w:r>
              <w:t xml:space="preserve">BO, Neobjednané dříví, </w:t>
            </w:r>
            <w:r>
              <w:t>Dřevo s kovem, M3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3B4139" w:rsidRDefault="00742AB6">
            <w:pPr>
              <w:pStyle w:val="Jin0"/>
              <w:framePr w:w="7694" w:h="8664" w:wrap="none" w:vAnchor="page" w:hAnchor="page" w:x="1210" w:y="1877"/>
              <w:shd w:val="clear" w:color="auto" w:fill="auto"/>
              <w:ind w:left="1220" w:firstLine="0"/>
            </w:pPr>
            <w:r>
              <w:t>xxx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3B4139" w:rsidRDefault="00BE4DB7">
            <w:pPr>
              <w:pStyle w:val="Jin0"/>
              <w:framePr w:w="7694" w:h="8664" w:wrap="none" w:vAnchor="page" w:hAnchor="page" w:x="1210" w:y="1877"/>
              <w:shd w:val="clear" w:color="auto" w:fill="auto"/>
              <w:ind w:firstLine="140"/>
              <w:jc w:val="both"/>
            </w:pPr>
            <w:r>
              <w:t>M3</w:t>
            </w:r>
          </w:p>
        </w:tc>
      </w:tr>
    </w:tbl>
    <w:p w:rsidR="003B4139" w:rsidRDefault="00BE4DB7">
      <w:pPr>
        <w:pStyle w:val="Titulektabulky0"/>
        <w:framePr w:wrap="none" w:vAnchor="page" w:hAnchor="page" w:x="1229" w:y="10498"/>
        <w:shd w:val="clear" w:color="auto" w:fill="auto"/>
        <w:tabs>
          <w:tab w:val="left" w:pos="653"/>
        </w:tabs>
        <w:ind w:left="10" w:right="10" w:firstLine="0"/>
      </w:pPr>
      <w:r>
        <w:t>AI7</w:t>
      </w:r>
      <w:r>
        <w:tab/>
        <w:t>dřevo se železem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numPr>
          <w:ilvl w:val="0"/>
          <w:numId w:val="1"/>
        </w:numPr>
        <w:shd w:val="clear" w:color="auto" w:fill="auto"/>
        <w:tabs>
          <w:tab w:val="left" w:pos="728"/>
        </w:tabs>
        <w:spacing w:after="220" w:line="276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line="262" w:lineRule="auto"/>
        <w:ind w:firstLine="680"/>
      </w:pPr>
      <w:r>
        <w:t>Technické podmínky: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line="262" w:lineRule="auto"/>
        <w:ind w:firstLine="680"/>
        <w:jc w:val="both"/>
      </w:pPr>
      <w:r>
        <w:t>PVJ SM/BOR - směsná kvalit B/C/D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after="220" w:line="262" w:lineRule="auto"/>
        <w:ind w:left="680" w:firstLine="0"/>
        <w:jc w:val="both"/>
      </w:pPr>
      <w:r>
        <w:t xml:space="preserve">Ceny jsou stanoveny pro poměr dřevin 35% smrk a 65% borovice. V případě nedodržení tohoto poměru může být uplatněna </w:t>
      </w:r>
      <w:r>
        <w:t>srážka z ceny.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line="262" w:lineRule="auto"/>
        <w:ind w:firstLine="680"/>
      </w:pPr>
      <w:r>
        <w:t>délky 4m nebo 5m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tabs>
          <w:tab w:val="left" w:pos="5298"/>
        </w:tabs>
        <w:spacing w:line="262" w:lineRule="auto"/>
        <w:ind w:firstLine="680"/>
      </w:pPr>
      <w:r>
        <w:t>4m-čepl2cm+</w:t>
      </w:r>
      <w:r>
        <w:tab/>
        <w:t>*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line="262" w:lineRule="auto"/>
        <w:ind w:firstLine="680"/>
      </w:pPr>
      <w:r>
        <w:t>5m - čep 16 cm+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line="262" w:lineRule="auto"/>
        <w:ind w:firstLine="680"/>
      </w:pPr>
      <w:r>
        <w:t>nadměrek 2%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tabs>
          <w:tab w:val="left" w:pos="9944"/>
        </w:tabs>
        <w:spacing w:after="220" w:line="262" w:lineRule="auto"/>
        <w:ind w:firstLine="680"/>
      </w:pPr>
      <w:r>
        <w:t>max.čelo 50 cm, kvalita dle Doporučených pravidel 2008</w:t>
      </w:r>
      <w:r>
        <w:tab/>
        <w:t>■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line="262" w:lineRule="auto"/>
        <w:ind w:firstLine="680"/>
        <w:jc w:val="both"/>
      </w:pPr>
      <w:r>
        <w:t>POZOR: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numPr>
          <w:ilvl w:val="0"/>
          <w:numId w:val="2"/>
        </w:numPr>
        <w:shd w:val="clear" w:color="auto" w:fill="auto"/>
        <w:tabs>
          <w:tab w:val="left" w:pos="942"/>
        </w:tabs>
        <w:spacing w:line="262" w:lineRule="auto"/>
        <w:ind w:firstLine="680"/>
        <w:jc w:val="both"/>
      </w:pPr>
      <w:r>
        <w:t>délky 6m a 7m budou účtovány jako neobjednané!!!!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numPr>
          <w:ilvl w:val="0"/>
          <w:numId w:val="2"/>
        </w:numPr>
        <w:shd w:val="clear" w:color="auto" w:fill="auto"/>
        <w:tabs>
          <w:tab w:val="left" w:pos="942"/>
        </w:tabs>
        <w:spacing w:after="460" w:line="262" w:lineRule="auto"/>
        <w:ind w:firstLine="680"/>
      </w:pPr>
      <w:r>
        <w:t xml:space="preserve">dříví s čepem pod 12cm (u 4m) a s čepem pod 16cm (u 5m) bude </w:t>
      </w:r>
      <w:r>
        <w:t>účtováno jako neobjednané!!!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line="262" w:lineRule="auto"/>
        <w:ind w:firstLine="680"/>
      </w:pPr>
      <w:r>
        <w:t>!!!!!!!!!!!! NA DODACÍ LIST UVÁDĚJTE !!!!!!!!!!!!!</w:t>
      </w:r>
    </w:p>
    <w:p w:rsidR="003B4139" w:rsidRDefault="00BE4DB7">
      <w:pPr>
        <w:pStyle w:val="Zkladntext1"/>
        <w:framePr w:w="10373" w:h="4843" w:hRule="exact" w:wrap="none" w:vAnchor="page" w:hAnchor="page" w:x="557" w:y="11228"/>
        <w:shd w:val="clear" w:color="auto" w:fill="auto"/>
        <w:spacing w:line="262" w:lineRule="auto"/>
        <w:ind w:firstLine="680"/>
      </w:pPr>
      <w:r>
        <w:t>SORTIMENT - SM/BOR III.B/C/D</w:t>
      </w:r>
    </w:p>
    <w:p w:rsidR="003B4139" w:rsidRDefault="003B4139">
      <w:pPr>
        <w:spacing w:line="1" w:lineRule="exact"/>
        <w:sectPr w:rsidR="003B41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4139" w:rsidRDefault="003B4139">
      <w:pPr>
        <w:spacing w:line="1" w:lineRule="exact"/>
      </w:pPr>
    </w:p>
    <w:p w:rsidR="003B4139" w:rsidRDefault="00BE4DB7">
      <w:pPr>
        <w:pStyle w:val="Zhlavnebozpat0"/>
        <w:framePr w:wrap="none" w:vAnchor="page" w:hAnchor="page" w:x="4759" w:y="490"/>
        <w:shd w:val="clear" w:color="auto" w:fill="auto"/>
      </w:pPr>
      <w:r>
        <w:t>Strana č. 3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spacing w:after="240"/>
        <w:ind w:firstLine="400"/>
      </w:pPr>
      <w:r>
        <w:t>!!!!!!!!!!!!!!!!!!!!!!!!!!!!!!!!!!!!!!!!!!!!!!!!!!!!!!!!!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ind w:firstLine="400"/>
      </w:pPr>
      <w:r>
        <w:t xml:space="preserve">Cena stanovena fco EXW (INCOTERMS 2000) - sklad </w:t>
      </w:r>
      <w:r>
        <w:t>dodavatel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spacing w:after="240"/>
        <w:ind w:firstLine="400"/>
      </w:pPr>
      <w:r>
        <w:t>Přejímka: elektronická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spacing w:after="240"/>
        <w:ind w:left="400"/>
      </w:pPr>
      <w:r>
        <w:t>Expedice kamionů a jejich dojezd do provozu konečného odběratele pouze na základě záměru, musí probíhat ve dnech a časech, kdy je možné dodávanou dřevní hmotu skládat. Číslo záměru a termín expedice je nutno dohodnout s nák</w:t>
      </w:r>
      <w:r>
        <w:t xml:space="preserve">upčím </w:t>
      </w:r>
      <w:r>
        <w:rPr>
          <w:lang w:val="en-US" w:eastAsia="en-US" w:bidi="en-US"/>
        </w:rPr>
        <w:t xml:space="preserve">HLDS, </w:t>
      </w:r>
      <w:r>
        <w:t>p. Missbergerem(733728287). V případě nedohodnuté dodávky bude uplatněna srážka podle skutečnosti nebo dříví bude vráceno zpět.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ind w:firstLine="400"/>
      </w:pPr>
      <w:r>
        <w:t>Fakturace: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ind w:left="400"/>
      </w:pPr>
      <w:r>
        <w:t>Rozhodující datum pro vystavení příjemky konečného příjemce a tím i podklad pro fakturaci a zdanitelné pl</w:t>
      </w:r>
      <w:r>
        <w:t>nění je den příjmu zboží u konečného příjemce.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ind w:firstLine="400"/>
      </w:pPr>
      <w:r>
        <w:t>Účtována kupní cena je rozhodující podle datumu odvozu dříví.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spacing w:after="240"/>
        <w:ind w:left="400"/>
      </w:pPr>
      <w:r>
        <w:t>Fakturace probíhá dekádně tj. k 10., 20. a 30.(31.) dni příslušného měsíce na základě přejímky konečného příjemce. Daňový doklad vystaví HLDS, a.s.</w:t>
      </w:r>
      <w:r>
        <w:t xml:space="preserve"> a odešle elektronickou poštou.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spacing w:after="240"/>
        <w:ind w:firstLine="400"/>
      </w:pPr>
      <w:r>
        <w:t>1 paré vámi potvrzené KS vraťte obratem HLDS,a.s., při neodsouhlasení není možná fakturace!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spacing w:after="240"/>
        <w:ind w:firstLine="400"/>
      </w:pPr>
      <w:r>
        <w:t>Ochrana životního prostředí: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3"/>
        </w:numPr>
        <w:shd w:val="clear" w:color="auto" w:fill="auto"/>
        <w:tabs>
          <w:tab w:val="left" w:pos="739"/>
        </w:tabs>
        <w:spacing w:after="240"/>
        <w:ind w:left="400"/>
      </w:pPr>
      <w:r>
        <w:t>Prodávající je povinen těžit a prodávat dříví v souladu s platnými právními předpisy České republiky. D</w:t>
      </w:r>
      <w:r>
        <w:t>říví musí být těženo a dodáváno z oblastí, v nichž je těžba dříví v souladu s právními předpisy a rozhodnutími příslušných orgánů.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3"/>
        </w:numPr>
        <w:shd w:val="clear" w:color="auto" w:fill="auto"/>
        <w:tabs>
          <w:tab w:val="left" w:pos="744"/>
        </w:tabs>
        <w:ind w:left="400"/>
      </w:pPr>
      <w:r>
        <w:t xml:space="preserve">Pro účely kontroly oblastí těžby je prodávající na vyžádání kupujícího povinen dát k dispozici informace o místech původu </w:t>
      </w:r>
      <w:r>
        <w:t>dodávaného dříví.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spacing w:after="240"/>
        <w:ind w:left="400"/>
      </w:pPr>
      <w:r>
        <w:t>Kupující je rovněž oprávněn na své náklady si vyžádat ekologický audit oblastí, ve kterých probíhá nebo v budoucnu bude probíhat těžba dříví, které je předmětem plnění dodávek vyplývajících z této smlouvy.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3"/>
        </w:numPr>
        <w:shd w:val="clear" w:color="auto" w:fill="auto"/>
        <w:tabs>
          <w:tab w:val="left" w:pos="739"/>
        </w:tabs>
        <w:ind w:firstLine="400"/>
        <w:jc w:val="both"/>
      </w:pPr>
      <w:r>
        <w:t>Prodávající výslovně prohlašuje,</w:t>
      </w:r>
      <w:r>
        <w:t xml:space="preserve"> že: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58"/>
        </w:tabs>
        <w:ind w:left="400"/>
      </w:pPr>
      <w:r>
        <w:t xml:space="preserve">veškeré dodávané dříví dle této smlouvy nepochází z kontroverzního zdroje. Kontroverzní zdroj je zdroj suroviny, který pochází z nelegální těžby, jako například z těžby v lesních oblastech s těžbou přísně zakázanou, nebo kde je plánován zákonný zákaz </w:t>
      </w:r>
      <w:r>
        <w:t>těžby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58"/>
        </w:tabs>
        <w:ind w:left="400"/>
      </w:pPr>
      <w:r>
        <w:t>dříví, které je předmětem této smlouvy, není zatíženo žádnými břemeny, či právy třetích osob a bylo vytěženo a získáno výhradně na území České republiky v souladu s platnými předpisy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58"/>
        </w:tabs>
        <w:ind w:left="400"/>
      </w:pPr>
      <w:r>
        <w:t>na požádání předloží do 48 hodin dokumenty o původu dřeva a místu t</w:t>
      </w:r>
      <w:r>
        <w:t>ěžby a o tomto požadavku se zavazuje informovat i své dodavatele,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ind w:left="400"/>
      </w:pPr>
      <w:r>
        <w:t>zabezpečí potřebné informace k identifikaci místa původu dřevní suroviny a celého dodavatelského řetězce, který se vztahuje k vysoce rizikové dodávce a umožní organizaci vykonat kontrolu čin</w:t>
      </w:r>
      <w:r>
        <w:t>nosti dodavatele druhou nebo třetí stranou jako i činnosti předchozích dodavatelů v řetězci (v případě, pokud budou dodávky dodavatele pokládány za "vysoce" rizikové),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ind w:left="400"/>
      </w:pPr>
      <w:r>
        <w:t>se zavazuje písemně informovat své vlastní dodavatele o všech požadavcích uvedených v to</w:t>
      </w:r>
      <w:r>
        <w:t>mto článku dále níže na dodavatelském řetězci,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ind w:left="400"/>
      </w:pPr>
      <w:r>
        <w:t>musí informovat kupujícího o jakýchkoliv změnách v oblasti zdroje dřeva (za účelem včasného doplnění informací o původu dřeva),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82"/>
        </w:tabs>
        <w:ind w:left="400"/>
      </w:pPr>
      <w:r>
        <w:t xml:space="preserve">souhlasí s případnými audity třetí strany, týkající se otázek původu dřevní </w:t>
      </w:r>
      <w:r>
        <w:t>hmoty,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ind w:firstLine="400"/>
        <w:jc w:val="both"/>
      </w:pPr>
      <w:r>
        <w:t>dodávaná dřevní hmota: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ind w:firstLine="400"/>
        <w:jc w:val="both"/>
      </w:pPr>
      <w:r>
        <w:t>nepochází z nelegálně vytěžených lesů,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ind w:firstLine="400"/>
      </w:pPr>
      <w:r>
        <w:t>A pokud dříví nepochází z ČR, SK, DE, AT, pak: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ind w:firstLine="400"/>
      </w:pPr>
      <w:r>
        <w:t>nepochází z lesů, s jejichž těžením je spojen sociální konflikt,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ind w:firstLine="400"/>
      </w:pPr>
      <w:r>
        <w:t xml:space="preserve">nebylo těženo v necertifíkovaných lesech </w:t>
      </w:r>
      <w:r>
        <w:rPr>
          <w:lang w:val="en-US" w:eastAsia="en-US" w:bidi="en-US"/>
        </w:rPr>
        <w:t xml:space="preserve">Intact </w:t>
      </w:r>
      <w:r>
        <w:t xml:space="preserve">Foresť(INF) nebo </w:t>
      </w:r>
      <w:r>
        <w:rPr>
          <w:lang w:val="en-US" w:eastAsia="en-US" w:bidi="en-US"/>
        </w:rPr>
        <w:t>High Conse</w:t>
      </w:r>
      <w:r>
        <w:rPr>
          <w:lang w:val="en-US" w:eastAsia="en-US" w:bidi="en-US"/>
        </w:rPr>
        <w:t>rvation Value Forests (HCVF),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ind w:firstLine="400"/>
      </w:pPr>
      <w:r>
        <w:t>nepochází z pralesů tropického a subtropického pásu, které byly vytěženy za účelem rozšiřování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tabs>
          <w:tab w:val="left" w:pos="10326"/>
        </w:tabs>
        <w:ind w:left="1100" w:firstLine="0"/>
      </w:pPr>
      <w:r>
        <w:t>plantáží,</w:t>
      </w:r>
      <w:r>
        <w:tab/>
        <w:t>i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numPr>
          <w:ilvl w:val="0"/>
          <w:numId w:val="2"/>
        </w:numPr>
        <w:shd w:val="clear" w:color="auto" w:fill="auto"/>
        <w:tabs>
          <w:tab w:val="left" w:pos="662"/>
        </w:tabs>
        <w:spacing w:after="240"/>
        <w:ind w:firstLine="400"/>
      </w:pPr>
      <w:r>
        <w:t>nepochází z oficiálně uznaných a geograficky identifikovaných geneticky modifikovaných (GM) lesů.</w:t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tabs>
          <w:tab w:val="left" w:leader="dot" w:pos="6592"/>
        </w:tabs>
        <w:spacing w:after="240"/>
        <w:ind w:left="400"/>
      </w:pPr>
      <w:r>
        <w:t xml:space="preserve">Prodávající tímto prohlašuje, že veškerá dřevní hmota, kterou bude dodávat kupujícímu v tomto smluvním období, bude pocházet z těžeb v níže uvedených </w:t>
      </w:r>
      <w:r>
        <w:rPr>
          <w:lang w:val="en-US" w:eastAsia="en-US" w:bidi="en-US"/>
        </w:rPr>
        <w:t xml:space="preserve">LHC </w:t>
      </w:r>
      <w:r>
        <w:t>a LHO:</w:t>
      </w:r>
      <w:r>
        <w:tab/>
      </w:r>
    </w:p>
    <w:p w:rsidR="003B4139" w:rsidRDefault="00BE4DB7">
      <w:pPr>
        <w:pStyle w:val="Zkladntext1"/>
        <w:framePr w:w="10435" w:h="14496" w:hRule="exact" w:wrap="none" w:vAnchor="page" w:hAnchor="page" w:x="526" w:y="965"/>
        <w:shd w:val="clear" w:color="auto" w:fill="auto"/>
        <w:ind w:firstLine="400"/>
      </w:pPr>
      <w:r>
        <w:t>Údaj o LHC bude uveden i na jednotlivých dodacích listech k dodávkám.</w:t>
      </w:r>
    </w:p>
    <w:p w:rsidR="003B4139" w:rsidRDefault="00BE4DB7">
      <w:pPr>
        <w:pStyle w:val="Zhlavnebozpat0"/>
        <w:framePr w:wrap="none" w:vAnchor="page" w:hAnchor="page" w:x="262" w:y="16143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kupní ceny</w:t>
      </w:r>
      <w:r>
        <w:rPr>
          <w:b/>
          <w:bCs/>
          <w:sz w:val="19"/>
          <w:szCs w:val="19"/>
        </w:rPr>
        <w:t>:</w:t>
      </w:r>
    </w:p>
    <w:p w:rsidR="003B4139" w:rsidRDefault="00BE4DB7">
      <w:pPr>
        <w:pStyle w:val="Zhlavnebozpat0"/>
        <w:framePr w:wrap="none" w:vAnchor="page" w:hAnchor="page" w:x="3535" w:y="16133"/>
        <w:shd w:val="clear" w:color="auto" w:fill="auto"/>
      </w:pPr>
      <w:r>
        <w:t>30 dnů od vystavení daňového dokladu</w:t>
      </w:r>
    </w:p>
    <w:p w:rsidR="003B4139" w:rsidRDefault="003B4139">
      <w:pPr>
        <w:spacing w:line="1" w:lineRule="exact"/>
        <w:sectPr w:rsidR="003B41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4139" w:rsidRDefault="003B4139">
      <w:pPr>
        <w:spacing w:line="1" w:lineRule="exact"/>
      </w:pPr>
    </w:p>
    <w:p w:rsidR="003B4139" w:rsidRDefault="00BE4DB7">
      <w:pPr>
        <w:pStyle w:val="Zhlavnebozpat0"/>
        <w:framePr w:wrap="none" w:vAnchor="page" w:hAnchor="page" w:x="4910" w:y="436"/>
        <w:shd w:val="clear" w:color="auto" w:fill="auto"/>
      </w:pPr>
      <w:r>
        <w:t>Strana č.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7282"/>
      </w:tblGrid>
      <w:tr w:rsidR="003B413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134" w:type="dxa"/>
            <w:shd w:val="clear" w:color="auto" w:fill="FFFFFF"/>
          </w:tcPr>
          <w:p w:rsidR="003B4139" w:rsidRDefault="00BE4DB7">
            <w:pPr>
              <w:pStyle w:val="Jin0"/>
              <w:framePr w:w="10416" w:h="989" w:wrap="none" w:vAnchor="page" w:hAnchor="page" w:x="465" w:y="926"/>
              <w:shd w:val="clear" w:color="auto" w:fill="auto"/>
              <w:tabs>
                <w:tab w:val="left" w:pos="648"/>
              </w:tabs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13.</w:t>
            </w:r>
            <w:r>
              <w:rPr>
                <w:b/>
                <w:bCs/>
                <w:sz w:val="19"/>
                <w:szCs w:val="19"/>
              </w:rPr>
              <w:tab/>
              <w:t>Nedílná součást této KS:</w:t>
            </w:r>
          </w:p>
        </w:tc>
        <w:tc>
          <w:tcPr>
            <w:tcW w:w="7282" w:type="dxa"/>
            <w:shd w:val="clear" w:color="auto" w:fill="FFFFFF"/>
            <w:vAlign w:val="bottom"/>
          </w:tcPr>
          <w:p w:rsidR="003B4139" w:rsidRDefault="00BE4DB7">
            <w:pPr>
              <w:pStyle w:val="Jin0"/>
              <w:framePr w:w="10416" w:h="989" w:wrap="none" w:vAnchor="page" w:hAnchor="page" w:x="465" w:y="926"/>
              <w:shd w:val="clear" w:color="auto" w:fill="auto"/>
              <w:spacing w:line="252" w:lineRule="auto"/>
              <w:ind w:left="200"/>
            </w:pPr>
            <w:r>
              <w:t xml:space="preserve">Nedílnou součástí této kupní smlouvy jsou Obchodní podmínky nákupu a prodeje dříví umístěné na webových stránkách kupujícího </w:t>
            </w:r>
            <w:hyperlink r:id="rId9" w:history="1">
              <w:r>
                <w:rPr>
                  <w:lang w:val="en-US" w:eastAsia="en-US" w:bidi="en-US"/>
                </w:rPr>
                <w:t>www.hlds.cz</w:t>
              </w:r>
            </w:hyperlink>
            <w:r>
              <w:rPr>
                <w:lang w:val="en-US" w:eastAsia="en-US" w:bidi="en-US"/>
              </w:rPr>
              <w:t xml:space="preserve">. </w:t>
            </w:r>
            <w:r>
              <w:t>Prodávající výslovně prohlašuje, že se se zněním těchto Obchodních podmínek seznámil a souhlasí, že se bude řídit jejich ustanoveními.</w:t>
            </w:r>
          </w:p>
        </w:tc>
      </w:tr>
    </w:tbl>
    <w:p w:rsidR="003B4139" w:rsidRDefault="00BE4DB7">
      <w:pPr>
        <w:pStyle w:val="Zkladntext1"/>
        <w:framePr w:w="10435" w:h="768" w:hRule="exact" w:wrap="none" w:vAnchor="page" w:hAnchor="page" w:x="456" w:y="2111"/>
        <w:shd w:val="clear" w:color="auto" w:fill="auto"/>
        <w:spacing w:line="262" w:lineRule="auto"/>
        <w:ind w:left="660" w:hanging="660"/>
      </w:pPr>
      <w:r>
        <w:rPr>
          <w:b/>
          <w:bCs/>
          <w:sz w:val="19"/>
          <w:szCs w:val="19"/>
        </w:rPr>
        <w:t xml:space="preserve">14. </w:t>
      </w:r>
      <w:r>
        <w:t xml:space="preserve">Pro účely vystavování daňových dokladů kupujícím za prodávajícího smluvní strany </w:t>
      </w:r>
      <w:r>
        <w:t>sjednávají následující závazné číselné řady:</w:t>
      </w:r>
    </w:p>
    <w:p w:rsidR="003B4139" w:rsidRDefault="00BE4DB7">
      <w:pPr>
        <w:pStyle w:val="Zkladntext1"/>
        <w:framePr w:w="10435" w:h="768" w:hRule="exact" w:wrap="none" w:vAnchor="page" w:hAnchor="page" w:x="456" w:y="2111"/>
        <w:shd w:val="clear" w:color="auto" w:fill="auto"/>
        <w:spacing w:line="262" w:lineRule="auto"/>
        <w:ind w:firstLine="660"/>
        <w:jc w:val="both"/>
      </w:pPr>
      <w:r>
        <w:t>Daňové doklady: 2322260001-2322269999, Opravné daňové doklady - dobropisy: 2332260001-2332269999</w:t>
      </w:r>
    </w:p>
    <w:p w:rsidR="003B4139" w:rsidRDefault="00742AB6">
      <w:pPr>
        <w:pStyle w:val="Zkladntext1"/>
        <w:framePr w:wrap="none" w:vAnchor="page" w:hAnchor="page" w:x="456" w:y="4967"/>
        <w:shd w:val="clear" w:color="auto" w:fill="auto"/>
        <w:tabs>
          <w:tab w:val="left" w:pos="1733"/>
          <w:tab w:val="left" w:leader="dot" w:pos="2242"/>
        </w:tabs>
        <w:ind w:firstLine="0"/>
      </w:pPr>
      <w:r>
        <w:t xml:space="preserve">Ve Dvoře Králové </w:t>
      </w:r>
      <w:r w:rsidR="00BE4DB7">
        <w:t>dne</w:t>
      </w:r>
      <w:r>
        <w:t xml:space="preserve"> 27.7.2023</w:t>
      </w:r>
    </w:p>
    <w:p w:rsidR="003B4139" w:rsidRDefault="00BE4DB7">
      <w:pPr>
        <w:pStyle w:val="Zkladntext1"/>
        <w:framePr w:w="1675" w:h="509" w:hRule="exact" w:wrap="none" w:vAnchor="page" w:hAnchor="page" w:x="5837" w:y="4747"/>
        <w:shd w:val="clear" w:color="auto" w:fill="auto"/>
        <w:tabs>
          <w:tab w:val="left" w:pos="691"/>
        </w:tabs>
        <w:ind w:firstLine="0"/>
      </w:pPr>
      <w:r>
        <w:t>V Hradci Králové dne:</w:t>
      </w:r>
      <w:r>
        <w:tab/>
        <w:t>15.02.2023</w:t>
      </w:r>
    </w:p>
    <w:p w:rsidR="003B4139" w:rsidRDefault="00BE4DB7">
      <w:pPr>
        <w:pStyle w:val="Zkladntext1"/>
        <w:framePr w:w="4104" w:h="1296" w:hRule="exact" w:wrap="none" w:vAnchor="page" w:hAnchor="page" w:x="456" w:y="5491"/>
        <w:shd w:val="clear" w:color="auto" w:fill="auto"/>
        <w:spacing w:after="80"/>
        <w:ind w:left="14" w:right="14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3B4139" w:rsidRDefault="00BE4DB7">
      <w:pPr>
        <w:pStyle w:val="Zkladntext20"/>
        <w:framePr w:w="4104" w:h="1296" w:hRule="exact" w:wrap="none" w:vAnchor="page" w:hAnchor="page" w:x="456" w:y="5491"/>
        <w:shd w:val="clear" w:color="auto" w:fill="auto"/>
        <w:ind w:left="1642" w:right="14"/>
      </w:pPr>
      <w:r>
        <w:t>27553384</w:t>
      </w:r>
    </w:p>
    <w:p w:rsidR="003B4139" w:rsidRDefault="00BE4DB7">
      <w:pPr>
        <w:pStyle w:val="Zkladntext1"/>
        <w:framePr w:wrap="none" w:vAnchor="page" w:hAnchor="page" w:x="5841" w:y="5481"/>
        <w:shd w:val="clear" w:color="auto" w:fill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3B4139" w:rsidRDefault="003B4139">
      <w:pPr>
        <w:framePr w:wrap="none" w:vAnchor="page" w:hAnchor="page" w:x="7363" w:y="5438"/>
        <w:rPr>
          <w:sz w:val="2"/>
          <w:szCs w:val="2"/>
        </w:rPr>
      </w:pPr>
    </w:p>
    <w:p w:rsidR="003B4139" w:rsidRDefault="003B4139">
      <w:pPr>
        <w:pStyle w:val="Zkladntext20"/>
        <w:framePr w:w="2616" w:h="437" w:hRule="exact" w:wrap="none" w:vAnchor="page" w:hAnchor="page" w:x="7267" w:y="6043"/>
        <w:shd w:val="clear" w:color="auto" w:fill="auto"/>
        <w:tabs>
          <w:tab w:val="left" w:pos="2386"/>
        </w:tabs>
        <w:spacing w:line="310" w:lineRule="auto"/>
        <w:ind w:left="0"/>
      </w:pPr>
    </w:p>
    <w:p w:rsidR="003B4139" w:rsidRDefault="00BE4DB7">
      <w:pPr>
        <w:pStyle w:val="Zkladntext1"/>
        <w:framePr w:wrap="none" w:vAnchor="page" w:hAnchor="page" w:x="1267" w:y="7142"/>
        <w:shd w:val="clear" w:color="auto" w:fill="auto"/>
        <w:ind w:firstLine="0"/>
      </w:pPr>
      <w:r>
        <w:t>Lesy města Dvůr Králové nad Labem s.r.o.</w:t>
      </w:r>
    </w:p>
    <w:p w:rsidR="003B4139" w:rsidRDefault="00BE4DB7">
      <w:pPr>
        <w:pStyle w:val="Zkladntext1"/>
        <w:framePr w:w="3686" w:h="278" w:hRule="exact" w:wrap="none" w:vAnchor="page" w:hAnchor="page" w:x="6542" w:y="7132"/>
        <w:shd w:val="clear" w:color="auto" w:fill="auto"/>
        <w:ind w:firstLine="0"/>
        <w:jc w:val="center"/>
      </w:pPr>
      <w:r>
        <w:t xml:space="preserve">"Hradecká lesní </w:t>
      </w:r>
      <w:r>
        <w:t>a dřevařská společnost a.s.</w:t>
      </w:r>
    </w:p>
    <w:p w:rsidR="003B4139" w:rsidRDefault="003B4139">
      <w:pPr>
        <w:spacing w:line="1" w:lineRule="exact"/>
      </w:pPr>
      <w:bookmarkStart w:id="2" w:name="_GoBack"/>
      <w:bookmarkEnd w:id="2"/>
    </w:p>
    <w:sectPr w:rsidR="003B41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B7" w:rsidRDefault="00BE4DB7">
      <w:r>
        <w:separator/>
      </w:r>
    </w:p>
  </w:endnote>
  <w:endnote w:type="continuationSeparator" w:id="0">
    <w:p w:rsidR="00BE4DB7" w:rsidRDefault="00B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B7" w:rsidRDefault="00BE4DB7"/>
  </w:footnote>
  <w:footnote w:type="continuationSeparator" w:id="0">
    <w:p w:rsidR="00BE4DB7" w:rsidRDefault="00BE4D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0EE4"/>
    <w:multiLevelType w:val="multilevel"/>
    <w:tmpl w:val="DAC2E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4E4741"/>
    <w:multiLevelType w:val="multilevel"/>
    <w:tmpl w:val="96B65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F1B0E"/>
    <w:multiLevelType w:val="multilevel"/>
    <w:tmpl w:val="57724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39"/>
    <w:rsid w:val="003B4139"/>
    <w:rsid w:val="00742AB6"/>
    <w:rsid w:val="00B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65BC9-A500-4141-9E61-C8C5DEA4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5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11" w:lineRule="auto"/>
      <w:ind w:left="222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40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2023-02-27T13:35:00Z</dcterms:created>
  <dcterms:modified xsi:type="dcterms:W3CDTF">2023-02-27T13:37:00Z</dcterms:modified>
</cp:coreProperties>
</file>